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15A" w:rsidRDefault="000B6557" w:rsidP="000831F5">
      <w:pPr>
        <w:jc w:val="right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</w:p>
    <w:p w:rsidR="000831F5" w:rsidRPr="000831F5" w:rsidRDefault="000831F5" w:rsidP="000831F5">
      <w:pPr>
        <w:jc w:val="right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27A366AE" wp14:editId="42A6F38F">
            <wp:simplePos x="0" y="0"/>
            <wp:positionH relativeFrom="column">
              <wp:posOffset>2839651</wp:posOffset>
            </wp:positionH>
            <wp:positionV relativeFrom="paragraph">
              <wp:posOffset>-428625</wp:posOffset>
            </wp:positionV>
            <wp:extent cx="590550" cy="742950"/>
            <wp:effectExtent l="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20AF">
        <w:rPr>
          <w:rFonts w:ascii="Times New Roman" w:hAnsi="Times New Roman"/>
          <w:sz w:val="40"/>
          <w:szCs w:val="40"/>
        </w:rPr>
        <w:t xml:space="preserve"> </w:t>
      </w:r>
      <w:r w:rsidR="00DD4D45">
        <w:rPr>
          <w:rFonts w:ascii="Times New Roman" w:hAnsi="Times New Roman"/>
          <w:sz w:val="40"/>
          <w:szCs w:val="40"/>
        </w:rPr>
        <w:t xml:space="preserve"> </w:t>
      </w:r>
      <w:r w:rsidRPr="000831F5">
        <w:rPr>
          <w:rFonts w:ascii="Times New Roman" w:hAnsi="Times New Roman"/>
          <w:sz w:val="40"/>
          <w:szCs w:val="40"/>
        </w:rPr>
        <w:t xml:space="preserve"> 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10"/>
        </w:rPr>
      </w:pPr>
    </w:p>
    <w:p w:rsidR="000831F5" w:rsidRPr="000831F5" w:rsidRDefault="000831F5" w:rsidP="000831F5">
      <w:pPr>
        <w:jc w:val="center"/>
        <w:rPr>
          <w:rFonts w:ascii="Times New Roman" w:hAnsi="Times New Roman"/>
          <w:sz w:val="22"/>
          <w:szCs w:val="22"/>
        </w:rPr>
      </w:pPr>
      <w:r w:rsidRPr="000831F5">
        <w:rPr>
          <w:rFonts w:ascii="Times New Roman" w:hAnsi="Times New Roman"/>
          <w:sz w:val="22"/>
          <w:szCs w:val="22"/>
        </w:rPr>
        <w:t xml:space="preserve">Муниципальное образование 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22"/>
          <w:szCs w:val="22"/>
        </w:rPr>
      </w:pPr>
      <w:r w:rsidRPr="000831F5">
        <w:rPr>
          <w:rFonts w:ascii="Times New Roman" w:hAnsi="Times New Roman"/>
          <w:sz w:val="22"/>
          <w:szCs w:val="22"/>
        </w:rPr>
        <w:t>сельское поселение Лемпино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22"/>
          <w:szCs w:val="22"/>
        </w:rPr>
      </w:pPr>
      <w:r w:rsidRPr="000831F5">
        <w:rPr>
          <w:rFonts w:ascii="Times New Roman" w:hAnsi="Times New Roman"/>
          <w:sz w:val="22"/>
          <w:szCs w:val="22"/>
        </w:rPr>
        <w:t>Нефтеюганский район</w:t>
      </w:r>
    </w:p>
    <w:p w:rsidR="000831F5" w:rsidRPr="000831F5" w:rsidRDefault="000831F5" w:rsidP="000831F5">
      <w:pPr>
        <w:keepNext/>
        <w:jc w:val="center"/>
        <w:outlineLvl w:val="0"/>
        <w:rPr>
          <w:bCs/>
          <w:sz w:val="22"/>
          <w:szCs w:val="22"/>
        </w:rPr>
      </w:pPr>
      <w:r w:rsidRPr="000831F5">
        <w:rPr>
          <w:rFonts w:ascii="Times New Roman" w:hAnsi="Times New Roman"/>
          <w:bCs/>
          <w:sz w:val="22"/>
          <w:szCs w:val="22"/>
        </w:rPr>
        <w:t>Ханты-Мансийский автономный округ - Югра</w:t>
      </w:r>
    </w:p>
    <w:p w:rsidR="000831F5" w:rsidRPr="000831F5" w:rsidRDefault="000831F5" w:rsidP="000831F5">
      <w:pPr>
        <w:rPr>
          <w:rFonts w:ascii="Times New Roman" w:hAnsi="Times New Roman"/>
          <w:sz w:val="20"/>
        </w:rPr>
      </w:pPr>
    </w:p>
    <w:p w:rsidR="000831F5" w:rsidRPr="000831F5" w:rsidRDefault="000831F5" w:rsidP="000831F5">
      <w:pPr>
        <w:jc w:val="center"/>
        <w:rPr>
          <w:rFonts w:ascii="Times New Roman" w:hAnsi="Times New Roman"/>
          <w:sz w:val="42"/>
        </w:rPr>
      </w:pPr>
      <w:r w:rsidRPr="000831F5">
        <w:rPr>
          <w:rFonts w:ascii="Times New Roman" w:hAnsi="Times New Roman"/>
          <w:sz w:val="42"/>
        </w:rPr>
        <w:t>АДМИНИСТРАЦИЯ</w:t>
      </w:r>
    </w:p>
    <w:p w:rsidR="000831F5" w:rsidRPr="000831F5" w:rsidRDefault="000831F5" w:rsidP="000831F5">
      <w:pPr>
        <w:jc w:val="center"/>
        <w:rPr>
          <w:rFonts w:ascii="Times New Roman" w:hAnsi="Times New Roman"/>
          <w:b/>
          <w:bCs/>
          <w:sz w:val="46"/>
        </w:rPr>
      </w:pPr>
      <w:r w:rsidRPr="000831F5">
        <w:rPr>
          <w:rFonts w:ascii="Times New Roman" w:hAnsi="Times New Roman"/>
          <w:sz w:val="42"/>
        </w:rPr>
        <w:t>СЕЛЬСКОГО ПОСЕЛЕНИЯ ЛЕМПИНО</w:t>
      </w:r>
    </w:p>
    <w:p w:rsidR="000831F5" w:rsidRPr="000831F5" w:rsidRDefault="000831F5" w:rsidP="000831F5">
      <w:pPr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0831F5" w:rsidRPr="000831F5" w:rsidRDefault="000831F5" w:rsidP="000831F5">
      <w:pPr>
        <w:keepNext/>
        <w:spacing w:before="240" w:after="60"/>
        <w:jc w:val="center"/>
        <w:outlineLvl w:val="2"/>
        <w:rPr>
          <w:rFonts w:ascii="Cambria" w:hAnsi="Cambria"/>
          <w:sz w:val="42"/>
          <w:szCs w:val="26"/>
        </w:rPr>
      </w:pPr>
      <w:r w:rsidRPr="000831F5">
        <w:rPr>
          <w:rFonts w:ascii="Times New Roman" w:hAnsi="Times New Roman"/>
          <w:b/>
          <w:bCs/>
          <w:sz w:val="36"/>
          <w:szCs w:val="26"/>
        </w:rPr>
        <w:t xml:space="preserve">  ПОСТАНОВЛЕНИЕ</w:t>
      </w:r>
    </w:p>
    <w:p w:rsidR="000831F5" w:rsidRPr="000831F5" w:rsidRDefault="000831F5" w:rsidP="000831F5">
      <w:pPr>
        <w:jc w:val="both"/>
        <w:rPr>
          <w:rFonts w:ascii="Times New Roman" w:hAnsi="Times New Roman"/>
          <w:szCs w:val="26"/>
          <w:u w:val="single"/>
        </w:rPr>
      </w:pPr>
      <w:r w:rsidRPr="000831F5">
        <w:rPr>
          <w:rFonts w:ascii="Times New Roman" w:hAnsi="Times New Roman"/>
          <w:szCs w:val="26"/>
          <w:u w:val="single"/>
        </w:rPr>
        <w:t xml:space="preserve">  </w:t>
      </w:r>
    </w:p>
    <w:p w:rsidR="00B54094" w:rsidRPr="0009361C" w:rsidRDefault="000B6557" w:rsidP="0009361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12.04.2019</w:t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  <w:t xml:space="preserve">         </w:t>
      </w:r>
      <w:r w:rsidR="000831F5" w:rsidRPr="00DD4D45">
        <w:rPr>
          <w:rFonts w:ascii="Times New Roman" w:hAnsi="Times New Roman"/>
          <w:sz w:val="24"/>
        </w:rPr>
        <w:tab/>
        <w:t xml:space="preserve">            </w:t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  <w:t xml:space="preserve">      </w:t>
      </w:r>
      <w:r w:rsidR="00DD4D45" w:rsidRPr="00DD4D45">
        <w:rPr>
          <w:rFonts w:ascii="Times New Roman" w:hAnsi="Times New Roman"/>
          <w:sz w:val="24"/>
        </w:rPr>
        <w:t xml:space="preserve">                          </w:t>
      </w:r>
      <w:r w:rsidR="000831F5" w:rsidRPr="00DD4D45">
        <w:rPr>
          <w:rFonts w:ascii="Times New Roman" w:hAnsi="Times New Roman"/>
          <w:sz w:val="24"/>
        </w:rPr>
        <w:t xml:space="preserve"> № </w:t>
      </w:r>
      <w:r>
        <w:rPr>
          <w:rFonts w:ascii="Times New Roman" w:hAnsi="Times New Roman"/>
          <w:sz w:val="24"/>
        </w:rPr>
        <w:t>40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20"/>
          <w:szCs w:val="20"/>
        </w:rPr>
      </w:pPr>
      <w:r w:rsidRPr="000831F5">
        <w:rPr>
          <w:rFonts w:ascii="Times New Roman" w:hAnsi="Times New Roman"/>
          <w:sz w:val="20"/>
          <w:szCs w:val="20"/>
        </w:rPr>
        <w:t>с. Лемпино</w:t>
      </w:r>
    </w:p>
    <w:p w:rsidR="000831F5" w:rsidRDefault="000831F5" w:rsidP="000831F5">
      <w:pPr>
        <w:jc w:val="both"/>
        <w:rPr>
          <w:rFonts w:ascii="Times New Roman" w:hAnsi="Times New Roman"/>
          <w:szCs w:val="26"/>
        </w:rPr>
      </w:pPr>
    </w:p>
    <w:p w:rsidR="0080763D" w:rsidRDefault="0080763D" w:rsidP="0024235E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1B65D7" w:rsidRPr="0009361C" w:rsidRDefault="001B65D7" w:rsidP="001B65D7">
      <w:pPr>
        <w:jc w:val="center"/>
        <w:rPr>
          <w:rFonts w:ascii="Times New Roman" w:hAnsi="Times New Roman"/>
          <w:sz w:val="24"/>
        </w:rPr>
      </w:pPr>
      <w:r w:rsidRPr="0009361C">
        <w:rPr>
          <w:rFonts w:ascii="Times New Roman" w:hAnsi="Times New Roman"/>
          <w:sz w:val="24"/>
        </w:rPr>
        <w:t>О создании резервов материальных ресурсов (запасов), технических,</w:t>
      </w:r>
    </w:p>
    <w:p w:rsidR="001B65D7" w:rsidRPr="0009361C" w:rsidRDefault="001B65D7" w:rsidP="001B65D7">
      <w:pPr>
        <w:jc w:val="center"/>
        <w:rPr>
          <w:rFonts w:ascii="Times New Roman" w:hAnsi="Times New Roman"/>
          <w:sz w:val="24"/>
        </w:rPr>
      </w:pPr>
      <w:r w:rsidRPr="0009361C">
        <w:rPr>
          <w:rFonts w:ascii="Times New Roman" w:hAnsi="Times New Roman"/>
          <w:sz w:val="24"/>
        </w:rPr>
        <w:t>продовольственных, медицинских и иных</w:t>
      </w:r>
      <w:r w:rsidR="0009361C">
        <w:rPr>
          <w:rFonts w:ascii="Times New Roman" w:hAnsi="Times New Roman"/>
          <w:sz w:val="24"/>
        </w:rPr>
        <w:t xml:space="preserve"> </w:t>
      </w:r>
      <w:r w:rsidRPr="0009361C">
        <w:rPr>
          <w:rFonts w:ascii="Times New Roman" w:hAnsi="Times New Roman"/>
          <w:sz w:val="24"/>
        </w:rPr>
        <w:t>сре</w:t>
      </w:r>
      <w:proofErr w:type="gramStart"/>
      <w:r w:rsidRPr="0009361C">
        <w:rPr>
          <w:rFonts w:ascii="Times New Roman" w:hAnsi="Times New Roman"/>
          <w:sz w:val="24"/>
        </w:rPr>
        <w:t>дств дл</w:t>
      </w:r>
      <w:proofErr w:type="gramEnd"/>
      <w:r w:rsidRPr="0009361C">
        <w:rPr>
          <w:rFonts w:ascii="Times New Roman" w:hAnsi="Times New Roman"/>
          <w:sz w:val="24"/>
        </w:rPr>
        <w:t xml:space="preserve">я предупреждения и </w:t>
      </w:r>
    </w:p>
    <w:p w:rsidR="001B65D7" w:rsidRPr="0009361C" w:rsidRDefault="001B65D7" w:rsidP="001B65D7">
      <w:pPr>
        <w:jc w:val="center"/>
        <w:rPr>
          <w:rFonts w:ascii="Times New Roman" w:hAnsi="Times New Roman"/>
          <w:sz w:val="24"/>
        </w:rPr>
      </w:pPr>
      <w:r w:rsidRPr="0009361C">
        <w:rPr>
          <w:rFonts w:ascii="Times New Roman" w:hAnsi="Times New Roman"/>
          <w:sz w:val="24"/>
        </w:rPr>
        <w:t xml:space="preserve">ликвидации чрезвычайных ситуаций </w:t>
      </w:r>
      <w:proofErr w:type="gramStart"/>
      <w:r w:rsidRPr="0009361C">
        <w:rPr>
          <w:rFonts w:ascii="Times New Roman" w:hAnsi="Times New Roman"/>
          <w:sz w:val="24"/>
        </w:rPr>
        <w:t>природного</w:t>
      </w:r>
      <w:proofErr w:type="gramEnd"/>
      <w:r w:rsidRPr="0009361C">
        <w:rPr>
          <w:rFonts w:ascii="Times New Roman" w:hAnsi="Times New Roman"/>
          <w:sz w:val="24"/>
        </w:rPr>
        <w:t xml:space="preserve"> и</w:t>
      </w:r>
    </w:p>
    <w:p w:rsidR="001B65D7" w:rsidRPr="0009361C" w:rsidRDefault="001B65D7" w:rsidP="001B65D7">
      <w:pPr>
        <w:jc w:val="center"/>
        <w:rPr>
          <w:rFonts w:ascii="Times New Roman" w:hAnsi="Times New Roman"/>
          <w:sz w:val="24"/>
        </w:rPr>
      </w:pPr>
      <w:r w:rsidRPr="0009361C">
        <w:rPr>
          <w:rFonts w:ascii="Times New Roman" w:hAnsi="Times New Roman"/>
          <w:sz w:val="24"/>
        </w:rPr>
        <w:t>техногенного характера и в целях гражданской обороны</w:t>
      </w:r>
    </w:p>
    <w:p w:rsidR="0080763D" w:rsidRPr="0009361C" w:rsidRDefault="001B65D7" w:rsidP="0080763D">
      <w:pPr>
        <w:jc w:val="center"/>
        <w:rPr>
          <w:rFonts w:ascii="Times New Roman" w:hAnsi="Times New Roman"/>
          <w:sz w:val="24"/>
        </w:rPr>
      </w:pPr>
      <w:r w:rsidRPr="0009361C">
        <w:rPr>
          <w:rFonts w:ascii="Times New Roman" w:hAnsi="Times New Roman"/>
          <w:sz w:val="24"/>
        </w:rPr>
        <w:t xml:space="preserve"> </w:t>
      </w:r>
    </w:p>
    <w:p w:rsidR="0080763D" w:rsidRPr="0009361C" w:rsidRDefault="0080763D" w:rsidP="001B65D7">
      <w:pPr>
        <w:rPr>
          <w:rFonts w:ascii="Times New Roman" w:hAnsi="Times New Roman"/>
          <w:sz w:val="24"/>
        </w:rPr>
      </w:pPr>
    </w:p>
    <w:p w:rsidR="0009361C" w:rsidRPr="0009361C" w:rsidRDefault="0009361C" w:rsidP="0009361C">
      <w:pPr>
        <w:jc w:val="both"/>
        <w:rPr>
          <w:rFonts w:ascii="Times New Roman" w:hAnsi="Times New Roman"/>
          <w:sz w:val="24"/>
        </w:rPr>
      </w:pPr>
      <w:r w:rsidRPr="0009361C">
        <w:rPr>
          <w:rFonts w:ascii="Times New Roman" w:hAnsi="Times New Roman"/>
          <w:sz w:val="24"/>
        </w:rPr>
        <w:t xml:space="preserve">        </w:t>
      </w:r>
      <w:proofErr w:type="gramStart"/>
      <w:r w:rsidRPr="0009361C">
        <w:rPr>
          <w:rFonts w:ascii="Times New Roman" w:hAnsi="Times New Roman"/>
          <w:sz w:val="24"/>
        </w:rPr>
        <w:t>В соответствии с федеральными законами от 21 декабря 1994 года №68-ФЗ «О защите населения и территории от чрезвычайных ситуаций природного и техногенного характе</w:t>
      </w:r>
      <w:r w:rsidR="000B6557">
        <w:rPr>
          <w:rFonts w:ascii="Times New Roman" w:hAnsi="Times New Roman"/>
          <w:sz w:val="24"/>
        </w:rPr>
        <w:t>ра» и от 12 февраля 1998 года №</w:t>
      </w:r>
      <w:r w:rsidRPr="0009361C">
        <w:rPr>
          <w:rFonts w:ascii="Times New Roman" w:hAnsi="Times New Roman"/>
          <w:sz w:val="24"/>
        </w:rPr>
        <w:t>28-ФЗ «О гражданской обороне», постановлением Правительства Ханты – Мансийского автономного округа от 19 июля 2002 года №435-п «О создании резервов материальных ресурсов (запасов) Ханты – Мансийского автономного округа для предупреждения и ликвидации чрезвычайных</w:t>
      </w:r>
      <w:proofErr w:type="gramEnd"/>
      <w:r w:rsidRPr="0009361C">
        <w:rPr>
          <w:rFonts w:ascii="Times New Roman" w:hAnsi="Times New Roman"/>
          <w:sz w:val="24"/>
        </w:rPr>
        <w:t xml:space="preserve"> ситуаций», в целях экстренного привлечения необходимых сре</w:t>
      </w:r>
      <w:proofErr w:type="gramStart"/>
      <w:r w:rsidRPr="0009361C">
        <w:rPr>
          <w:rFonts w:ascii="Times New Roman" w:hAnsi="Times New Roman"/>
          <w:sz w:val="24"/>
        </w:rPr>
        <w:t>дств пр</w:t>
      </w:r>
      <w:proofErr w:type="gramEnd"/>
      <w:r w:rsidRPr="0009361C">
        <w:rPr>
          <w:rFonts w:ascii="Times New Roman" w:hAnsi="Times New Roman"/>
          <w:sz w:val="24"/>
        </w:rPr>
        <w:t>и угрозе и возникновении ЧС на территории сельского поселения Лемпино и в целях гражданской обороны:</w:t>
      </w:r>
    </w:p>
    <w:p w:rsidR="0009361C" w:rsidRPr="0009361C" w:rsidRDefault="0009361C" w:rsidP="0009361C">
      <w:pPr>
        <w:jc w:val="both"/>
        <w:rPr>
          <w:rFonts w:ascii="Times New Roman" w:hAnsi="Times New Roman"/>
          <w:sz w:val="24"/>
        </w:rPr>
      </w:pPr>
    </w:p>
    <w:p w:rsidR="0009361C" w:rsidRPr="0009361C" w:rsidRDefault="0009361C" w:rsidP="0009361C">
      <w:pPr>
        <w:numPr>
          <w:ilvl w:val="0"/>
          <w:numId w:val="10"/>
        </w:numPr>
        <w:tabs>
          <w:tab w:val="clear" w:pos="720"/>
          <w:tab w:val="left" w:pos="993"/>
        </w:tabs>
        <w:ind w:left="0" w:firstLine="567"/>
        <w:jc w:val="both"/>
        <w:rPr>
          <w:rFonts w:ascii="Times New Roman" w:hAnsi="Times New Roman"/>
          <w:sz w:val="24"/>
        </w:rPr>
      </w:pPr>
      <w:r w:rsidRPr="0009361C">
        <w:rPr>
          <w:rFonts w:ascii="Times New Roman" w:hAnsi="Times New Roman"/>
          <w:sz w:val="24"/>
        </w:rPr>
        <w:t>Утвердить:</w:t>
      </w:r>
    </w:p>
    <w:p w:rsidR="0009361C" w:rsidRPr="0009361C" w:rsidRDefault="0009361C" w:rsidP="0009361C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</w:rPr>
      </w:pPr>
      <w:r w:rsidRPr="0009361C">
        <w:rPr>
          <w:rFonts w:ascii="Times New Roman" w:hAnsi="Times New Roman"/>
          <w:sz w:val="24"/>
        </w:rPr>
        <w:t>1.1.Положение о резервах материальных ресурсов (запасов), технических, продовольственных, медицинских и иных средств сельского поселения Лемпино для  предупреждения и ликвидации чрезвычайных ситуаций природного и техногенного характера и в целях гражданской обороны согласно приложению 1.</w:t>
      </w:r>
    </w:p>
    <w:p w:rsidR="0009361C" w:rsidRPr="0009361C" w:rsidRDefault="0009361C" w:rsidP="0009361C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</w:rPr>
      </w:pPr>
      <w:r w:rsidRPr="0009361C">
        <w:rPr>
          <w:rFonts w:ascii="Times New Roman" w:hAnsi="Times New Roman"/>
          <w:sz w:val="24"/>
        </w:rPr>
        <w:t xml:space="preserve">1.2. Номенклатуру и объем резерва материальных резервов (запасов), технических, продовольственных, медицинских и иных средств сельского поселения Лемпино для предупреждения и ликвидации чрезвычайных ситуаций и ответственных за их создание и содержание </w:t>
      </w:r>
      <w:proofErr w:type="gramStart"/>
      <w:r w:rsidRPr="0009361C">
        <w:rPr>
          <w:rFonts w:ascii="Times New Roman" w:hAnsi="Times New Roman"/>
          <w:sz w:val="24"/>
        </w:rPr>
        <w:t>согласно приложений</w:t>
      </w:r>
      <w:proofErr w:type="gramEnd"/>
      <w:r w:rsidRPr="0009361C">
        <w:rPr>
          <w:rFonts w:ascii="Times New Roman" w:hAnsi="Times New Roman"/>
          <w:sz w:val="24"/>
        </w:rPr>
        <w:t xml:space="preserve"> 2, 3.</w:t>
      </w:r>
    </w:p>
    <w:p w:rsidR="0009361C" w:rsidRPr="0009361C" w:rsidRDefault="0009361C" w:rsidP="0009361C">
      <w:pPr>
        <w:ind w:firstLine="567"/>
        <w:jc w:val="both"/>
        <w:rPr>
          <w:rFonts w:ascii="Times New Roman" w:hAnsi="Times New Roman"/>
          <w:sz w:val="24"/>
        </w:rPr>
      </w:pPr>
      <w:r w:rsidRPr="0009361C">
        <w:rPr>
          <w:rFonts w:ascii="Times New Roman" w:hAnsi="Times New Roman"/>
          <w:sz w:val="24"/>
        </w:rPr>
        <w:t>2. Настоящее постановление подлежит официальному опубликованию (обнародованию) в муниципальном средстве массовой информации - бюллетене «Лемпинский вестник».</w:t>
      </w:r>
    </w:p>
    <w:p w:rsidR="0009361C" w:rsidRPr="0009361C" w:rsidRDefault="0009361C" w:rsidP="0009361C">
      <w:pPr>
        <w:ind w:firstLine="567"/>
        <w:jc w:val="both"/>
        <w:rPr>
          <w:rFonts w:ascii="Times New Roman" w:hAnsi="Times New Roman"/>
          <w:sz w:val="24"/>
        </w:rPr>
      </w:pPr>
      <w:r w:rsidRPr="0009361C">
        <w:rPr>
          <w:rFonts w:ascii="Times New Roman" w:hAnsi="Times New Roman"/>
          <w:sz w:val="24"/>
        </w:rPr>
        <w:t>3. Настоящее постановление вступает в силу после его официального опубликования (обнародования).</w:t>
      </w:r>
    </w:p>
    <w:p w:rsidR="0080763D" w:rsidRPr="0009361C" w:rsidRDefault="0080763D" w:rsidP="0009361C">
      <w:pPr>
        <w:ind w:left="360" w:right="-365"/>
        <w:jc w:val="both"/>
        <w:rPr>
          <w:rFonts w:ascii="Times New Roman" w:hAnsi="Times New Roman"/>
          <w:sz w:val="24"/>
        </w:rPr>
      </w:pPr>
    </w:p>
    <w:p w:rsidR="000643FE" w:rsidRDefault="000643FE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4"/>
        </w:rPr>
      </w:pPr>
    </w:p>
    <w:p w:rsidR="0009361C" w:rsidRPr="0009361C" w:rsidRDefault="0009361C" w:rsidP="0080763D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4"/>
        </w:rPr>
      </w:pPr>
    </w:p>
    <w:p w:rsidR="000643FE" w:rsidRPr="00187D4C" w:rsidRDefault="0080763D" w:rsidP="00187D4C">
      <w:pPr>
        <w:jc w:val="both"/>
        <w:rPr>
          <w:rFonts w:ascii="Times New Roman" w:hAnsi="Times New Roman"/>
          <w:sz w:val="24"/>
        </w:rPr>
      </w:pPr>
      <w:r w:rsidRPr="0009361C">
        <w:rPr>
          <w:rFonts w:ascii="Times New Roman" w:hAnsi="Times New Roman"/>
          <w:sz w:val="24"/>
        </w:rPr>
        <w:t>Глава сельского поселения</w:t>
      </w:r>
      <w:r w:rsidRPr="0009361C">
        <w:rPr>
          <w:rFonts w:ascii="Times New Roman" w:hAnsi="Times New Roman"/>
          <w:sz w:val="24"/>
        </w:rPr>
        <w:tab/>
      </w:r>
      <w:r w:rsidRPr="0009361C">
        <w:rPr>
          <w:rFonts w:ascii="Times New Roman" w:hAnsi="Times New Roman"/>
          <w:sz w:val="24"/>
        </w:rPr>
        <w:tab/>
        <w:t xml:space="preserve">                              </w:t>
      </w:r>
      <w:r w:rsidR="0009361C">
        <w:rPr>
          <w:rFonts w:ascii="Times New Roman" w:hAnsi="Times New Roman"/>
          <w:sz w:val="24"/>
        </w:rPr>
        <w:t xml:space="preserve">  </w:t>
      </w:r>
      <w:r w:rsidRPr="0009361C">
        <w:rPr>
          <w:rFonts w:ascii="Times New Roman" w:hAnsi="Times New Roman"/>
          <w:sz w:val="24"/>
        </w:rPr>
        <w:t xml:space="preserve">    </w:t>
      </w:r>
      <w:r w:rsidR="00187D4C">
        <w:rPr>
          <w:rFonts w:ascii="Times New Roman" w:hAnsi="Times New Roman"/>
          <w:sz w:val="24"/>
        </w:rPr>
        <w:t xml:space="preserve"> </w:t>
      </w:r>
      <w:r w:rsidRPr="0009361C">
        <w:rPr>
          <w:rFonts w:ascii="Times New Roman" w:hAnsi="Times New Roman"/>
          <w:sz w:val="24"/>
        </w:rPr>
        <w:t xml:space="preserve"> </w:t>
      </w:r>
      <w:r w:rsidRPr="0009361C">
        <w:rPr>
          <w:rFonts w:ascii="Times New Roman" w:hAnsi="Times New Roman"/>
          <w:sz w:val="24"/>
        </w:rPr>
        <w:tab/>
      </w:r>
      <w:r w:rsidR="000643FE" w:rsidRPr="0009361C">
        <w:rPr>
          <w:rFonts w:ascii="Times New Roman" w:hAnsi="Times New Roman"/>
          <w:sz w:val="24"/>
        </w:rPr>
        <w:t>Н.Н. Фоменкина</w:t>
      </w:r>
    </w:p>
    <w:p w:rsidR="000C2659" w:rsidRDefault="000C2659" w:rsidP="0080763D">
      <w:pPr>
        <w:ind w:firstLine="5656"/>
        <w:rPr>
          <w:rFonts w:ascii="Times New Roman" w:hAnsi="Times New Roman"/>
          <w:sz w:val="24"/>
        </w:rPr>
      </w:pPr>
    </w:p>
    <w:p w:rsidR="0080763D" w:rsidRPr="00187D4C" w:rsidRDefault="0080763D" w:rsidP="0080763D">
      <w:pPr>
        <w:ind w:firstLine="5656"/>
        <w:rPr>
          <w:rFonts w:ascii="Times New Roman" w:hAnsi="Times New Roman"/>
          <w:sz w:val="24"/>
        </w:rPr>
      </w:pPr>
      <w:r w:rsidRPr="00187D4C">
        <w:rPr>
          <w:rFonts w:ascii="Times New Roman" w:hAnsi="Times New Roman"/>
          <w:sz w:val="24"/>
        </w:rPr>
        <w:lastRenderedPageBreak/>
        <w:t>Приложение  1</w:t>
      </w:r>
    </w:p>
    <w:p w:rsidR="00187D4C" w:rsidRDefault="0080763D" w:rsidP="0080763D">
      <w:pPr>
        <w:ind w:left="5656"/>
        <w:rPr>
          <w:rFonts w:ascii="Times New Roman" w:hAnsi="Times New Roman"/>
          <w:sz w:val="24"/>
        </w:rPr>
      </w:pPr>
      <w:r w:rsidRPr="00187D4C">
        <w:rPr>
          <w:rFonts w:ascii="Times New Roman" w:hAnsi="Times New Roman"/>
          <w:sz w:val="24"/>
        </w:rPr>
        <w:t xml:space="preserve">к постановлению администрации </w:t>
      </w:r>
    </w:p>
    <w:p w:rsidR="0080763D" w:rsidRPr="00187D4C" w:rsidRDefault="0080763D" w:rsidP="0080763D">
      <w:pPr>
        <w:ind w:left="5656"/>
        <w:rPr>
          <w:rFonts w:ascii="Times New Roman" w:hAnsi="Times New Roman"/>
          <w:sz w:val="24"/>
        </w:rPr>
      </w:pPr>
      <w:r w:rsidRPr="00187D4C">
        <w:rPr>
          <w:rFonts w:ascii="Times New Roman" w:hAnsi="Times New Roman"/>
          <w:sz w:val="24"/>
        </w:rPr>
        <w:t>сельского поселения Лемпино</w:t>
      </w:r>
    </w:p>
    <w:p w:rsidR="0080763D" w:rsidRPr="00187D4C" w:rsidRDefault="0080763D" w:rsidP="0080763D">
      <w:pPr>
        <w:ind w:firstLine="5656"/>
        <w:rPr>
          <w:rFonts w:ascii="Times New Roman" w:hAnsi="Times New Roman"/>
          <w:sz w:val="24"/>
        </w:rPr>
      </w:pPr>
      <w:r w:rsidRPr="00187D4C">
        <w:rPr>
          <w:rFonts w:ascii="Times New Roman" w:hAnsi="Times New Roman"/>
          <w:sz w:val="24"/>
        </w:rPr>
        <w:t xml:space="preserve">от </w:t>
      </w:r>
      <w:r w:rsidR="000B6557">
        <w:rPr>
          <w:rFonts w:ascii="Times New Roman" w:hAnsi="Times New Roman"/>
          <w:sz w:val="24"/>
        </w:rPr>
        <w:t xml:space="preserve">12.04.2019 </w:t>
      </w:r>
      <w:r w:rsidRPr="00187D4C">
        <w:rPr>
          <w:rFonts w:ascii="Times New Roman" w:hAnsi="Times New Roman"/>
          <w:sz w:val="24"/>
        </w:rPr>
        <w:t xml:space="preserve"> № </w:t>
      </w:r>
      <w:r w:rsidR="000B6557">
        <w:rPr>
          <w:rFonts w:ascii="Times New Roman" w:hAnsi="Times New Roman"/>
          <w:sz w:val="24"/>
        </w:rPr>
        <w:t>40</w:t>
      </w:r>
    </w:p>
    <w:p w:rsidR="001B65D7" w:rsidRPr="00187D4C" w:rsidRDefault="001B65D7" w:rsidP="001B65D7">
      <w:pPr>
        <w:rPr>
          <w:rFonts w:ascii="Times New Roman" w:hAnsi="Times New Roman"/>
          <w:sz w:val="24"/>
        </w:rPr>
      </w:pPr>
    </w:p>
    <w:p w:rsidR="001B65D7" w:rsidRPr="00187D4C" w:rsidRDefault="001B65D7" w:rsidP="00187D4C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:rsidR="001B65D7" w:rsidRPr="00187D4C" w:rsidRDefault="001B65D7" w:rsidP="001B65D7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87D4C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 </w:t>
      </w:r>
    </w:p>
    <w:p w:rsidR="00187D4C" w:rsidRDefault="001B65D7" w:rsidP="001B65D7">
      <w:pPr>
        <w:jc w:val="center"/>
        <w:rPr>
          <w:rFonts w:ascii="Times New Roman" w:hAnsi="Times New Roman"/>
          <w:b/>
          <w:color w:val="000000"/>
          <w:sz w:val="24"/>
        </w:rPr>
      </w:pPr>
      <w:r w:rsidRPr="00187D4C">
        <w:rPr>
          <w:rFonts w:ascii="Times New Roman" w:hAnsi="Times New Roman"/>
          <w:b/>
          <w:bCs/>
          <w:color w:val="000000"/>
          <w:sz w:val="24"/>
        </w:rPr>
        <w:t xml:space="preserve">о резервах материальных ресурсов (запасов), технических, продовольственных, медицинских и иных средств сельского поселения Лемпино для </w:t>
      </w:r>
      <w:r w:rsidRPr="00187D4C">
        <w:rPr>
          <w:rFonts w:ascii="Times New Roman" w:hAnsi="Times New Roman"/>
          <w:b/>
          <w:color w:val="000000"/>
          <w:sz w:val="24"/>
        </w:rPr>
        <w:t xml:space="preserve">предупреждения и ликвидации чрезвычайных ситуаций природного и техногенного характера и </w:t>
      </w:r>
    </w:p>
    <w:p w:rsidR="001B65D7" w:rsidRPr="00187D4C" w:rsidRDefault="001B65D7" w:rsidP="001B65D7">
      <w:pPr>
        <w:jc w:val="center"/>
        <w:rPr>
          <w:rFonts w:ascii="Times New Roman" w:hAnsi="Times New Roman"/>
          <w:b/>
          <w:color w:val="000000"/>
          <w:sz w:val="24"/>
        </w:rPr>
      </w:pPr>
      <w:r w:rsidRPr="00187D4C">
        <w:rPr>
          <w:rFonts w:ascii="Times New Roman" w:hAnsi="Times New Roman"/>
          <w:b/>
          <w:color w:val="000000"/>
          <w:sz w:val="24"/>
        </w:rPr>
        <w:t>в целях гражданской обороны</w:t>
      </w:r>
    </w:p>
    <w:p w:rsidR="001B65D7" w:rsidRPr="00187D4C" w:rsidRDefault="001B65D7" w:rsidP="001B65D7">
      <w:pPr>
        <w:jc w:val="center"/>
        <w:rPr>
          <w:rFonts w:ascii="Times New Roman" w:hAnsi="Times New Roman"/>
          <w:color w:val="000000"/>
          <w:sz w:val="24"/>
        </w:rPr>
      </w:pPr>
    </w:p>
    <w:p w:rsidR="001B65D7" w:rsidRPr="00187D4C" w:rsidRDefault="001B65D7" w:rsidP="001B65D7">
      <w:pPr>
        <w:jc w:val="center"/>
        <w:rPr>
          <w:rFonts w:ascii="Times New Roman" w:hAnsi="Times New Roman"/>
          <w:color w:val="000000"/>
          <w:sz w:val="24"/>
        </w:rPr>
      </w:pPr>
    </w:p>
    <w:p w:rsidR="001B65D7" w:rsidRPr="00187D4C" w:rsidRDefault="001B65D7" w:rsidP="001B65D7">
      <w:pPr>
        <w:jc w:val="center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1. Общее положение</w:t>
      </w:r>
    </w:p>
    <w:p w:rsidR="001B65D7" w:rsidRPr="00187D4C" w:rsidRDefault="001B65D7" w:rsidP="001B65D7">
      <w:pPr>
        <w:jc w:val="center"/>
        <w:rPr>
          <w:rFonts w:ascii="Times New Roman" w:hAnsi="Times New Roman"/>
          <w:color w:val="000000"/>
          <w:sz w:val="24"/>
        </w:rPr>
      </w:pP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proofErr w:type="gramStart"/>
      <w:r w:rsidRPr="00187D4C">
        <w:rPr>
          <w:rFonts w:ascii="Times New Roman" w:hAnsi="Times New Roman"/>
          <w:color w:val="000000"/>
          <w:sz w:val="24"/>
        </w:rPr>
        <w:t>.Настоящее Положение разработано в соответствии с федеральными зак</w:t>
      </w:r>
      <w:r w:rsidR="00187D4C">
        <w:rPr>
          <w:rFonts w:ascii="Times New Roman" w:hAnsi="Times New Roman"/>
          <w:color w:val="000000"/>
          <w:sz w:val="24"/>
        </w:rPr>
        <w:t>онами от 21 декабря 1994 года №</w:t>
      </w:r>
      <w:r w:rsidRPr="00187D4C">
        <w:rPr>
          <w:rFonts w:ascii="Times New Roman" w:hAnsi="Times New Roman"/>
          <w:color w:val="000000"/>
          <w:sz w:val="24"/>
        </w:rPr>
        <w:t>68-ФЗ "О защите населения и территории от чрезвычайных ситуаций природного и техногенного характера"</w:t>
      </w:r>
      <w:r w:rsidR="00187D4C">
        <w:rPr>
          <w:rFonts w:ascii="Times New Roman" w:hAnsi="Times New Roman"/>
          <w:color w:val="000000"/>
          <w:sz w:val="24"/>
        </w:rPr>
        <w:t xml:space="preserve"> и   от 12 февраля 1998 года  №</w:t>
      </w:r>
      <w:r w:rsidRPr="00187D4C">
        <w:rPr>
          <w:rFonts w:ascii="Times New Roman" w:hAnsi="Times New Roman"/>
          <w:color w:val="000000"/>
          <w:sz w:val="24"/>
        </w:rPr>
        <w:t>28-ФЗ "О гражданской обороне" и определяет порядок создания, хранения, использования и восполнения резервов материальных ресурсов (запасов), технических, продовольственных, медицинских и иных средств сельского поселения Лемпино (далее - резервы) для</w:t>
      </w:r>
      <w:proofErr w:type="gramEnd"/>
      <w:r w:rsidRPr="00187D4C">
        <w:rPr>
          <w:rFonts w:ascii="Times New Roman" w:hAnsi="Times New Roman"/>
          <w:color w:val="000000"/>
          <w:sz w:val="24"/>
        </w:rPr>
        <w:t xml:space="preserve"> ликвидации чрезвычайных ситуаций природного, техногенного характера и в целях гражданской обороны.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</w:p>
    <w:p w:rsidR="001B65D7" w:rsidRPr="00187D4C" w:rsidRDefault="001B65D7" w:rsidP="001B65D7">
      <w:pPr>
        <w:ind w:firstLine="720"/>
        <w:jc w:val="center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2. Цели и задачи создания резервов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Резервы создаются заблаговременно в целях экстренного привлечения необходимых средств, для первоочередного жизнеобеспечения пострадавшего населения, развертывания временных пунктов проживания и питания пострадавших граждан, оказания им помощи, обеспечения аварийно-спасательных и аварийно-восстановительных работ в случае возникновения чрезвычайных ситуаций, а также при ликвидации угрозы и последствий чрезвычайных ситуаций.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Основными задачами при создании резервов являются: своевременное оказание помощи пострадавшим при возникновении чрезвычайных ситуаций природного и техногенного характера, а также сохранение жизни и здоровья людей.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Резервы могут использоваться на иные цели, не связанные с ликвидацией чрезвычайных ситуаций, только на основании решений, принятых администрацией сельского поселения.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</w:p>
    <w:p w:rsidR="001B65D7" w:rsidRPr="00187D4C" w:rsidRDefault="001B65D7" w:rsidP="001B65D7">
      <w:pPr>
        <w:numPr>
          <w:ilvl w:val="0"/>
          <w:numId w:val="11"/>
        </w:numPr>
        <w:jc w:val="center"/>
        <w:rPr>
          <w:rFonts w:ascii="Times New Roman" w:hAnsi="Times New Roman"/>
          <w:color w:val="000000"/>
          <w:sz w:val="24"/>
          <w:lang w:val="en-US"/>
        </w:rPr>
      </w:pPr>
      <w:r w:rsidRPr="00187D4C">
        <w:rPr>
          <w:rFonts w:ascii="Times New Roman" w:hAnsi="Times New Roman"/>
          <w:color w:val="000000"/>
          <w:sz w:val="24"/>
        </w:rPr>
        <w:t xml:space="preserve">Порядок создания, хранения, расходования, </w:t>
      </w:r>
    </w:p>
    <w:p w:rsidR="001B65D7" w:rsidRPr="00187D4C" w:rsidRDefault="001B65D7" w:rsidP="001B65D7">
      <w:pPr>
        <w:ind w:left="435"/>
        <w:jc w:val="center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обновления и списания резервов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</w:p>
    <w:p w:rsidR="001B65D7" w:rsidRPr="00187D4C" w:rsidRDefault="001B65D7" w:rsidP="001B65D7">
      <w:pPr>
        <w:tabs>
          <w:tab w:val="left" w:pos="993"/>
        </w:tabs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1. Номенклатура и объемы материальных ресурсов утверждаются администрацией сельского поселения и устанавливаются, исходя из прогнозируемых видов и масштабов чрезвычайных ситуаций, предполагаемого объема работ по их ликвидации. А также максимально возможного использования имеющихся сил и средств, для ликвидации чрезвычайных ситуаций.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2. Создание, хранение и восполнение  резервов осуществляется за счет средств бюджета сельского поселения, а также за счет внебюджетных источников.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3. Объемы финансовых средств, необходимых для приобретения резервов материальных ресурсов,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резервов.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sz w:val="24"/>
        </w:rPr>
      </w:pPr>
      <w:r w:rsidRPr="00187D4C">
        <w:rPr>
          <w:rFonts w:ascii="Times New Roman" w:hAnsi="Times New Roman"/>
          <w:sz w:val="24"/>
        </w:rPr>
        <w:t>4. Заявки для создания резерва на планируемый год предоставляются в отдел гражданской защиты администрации района до 01 июня текущего года.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5. Комиссия по предупреждению и ликвидации чрезвычайных ситуаций и обеспечению пожарной безопасности администрации сельского поселения Лемпино (далее - КЧС):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lastRenderedPageBreak/>
        <w:t>-готовит представление главе сельского поселения об использовании резервов (в экстренных случаях для ликвидации чрезвычайных ситуаций природного и техногенного характера, при угрозе жизни и здоровью людей либо нарушении условий их жизнедеятельности резервы могут выделяться на основании решения КЧС);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-заслушивает лиц ответственных за создание и хранение резервов;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 xml:space="preserve">осуществляет общий </w:t>
      </w:r>
      <w:proofErr w:type="gramStart"/>
      <w:r w:rsidRPr="00187D4C">
        <w:rPr>
          <w:rFonts w:ascii="Times New Roman" w:hAnsi="Times New Roman"/>
          <w:color w:val="000000"/>
          <w:sz w:val="24"/>
        </w:rPr>
        <w:t>контроль за</w:t>
      </w:r>
      <w:proofErr w:type="gramEnd"/>
      <w:r w:rsidRPr="00187D4C">
        <w:rPr>
          <w:rFonts w:ascii="Times New Roman" w:hAnsi="Times New Roman"/>
          <w:color w:val="000000"/>
          <w:sz w:val="24"/>
        </w:rPr>
        <w:t xml:space="preserve"> соблюдением правил хранения, обновления и выдачи резервов. 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6. Руководители предприятий, учреждений и организаций находящиеся на территории  сельского поселения, ответственные за создание и содержание резервов: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-разрабатывают предложения по номенклатуре и объемам материальных ресурсов и резервов;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-предоставляют на очередной год резервные заявки для закупки материальных ресурсов в резервы;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- определяют размеры расходов по хранению и содержанию материальных ресурсов в резервах;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-определяют места хранения материальных ресурсов резервов, отвечающие требованиям по условиям хранения и обеспечивающие возможность доставки в зоны чрезвычайных ситуаций;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 xml:space="preserve">-осуществляют </w:t>
      </w:r>
      <w:proofErr w:type="gramStart"/>
      <w:r w:rsidRPr="00187D4C">
        <w:rPr>
          <w:rFonts w:ascii="Times New Roman" w:hAnsi="Times New Roman"/>
          <w:color w:val="000000"/>
          <w:sz w:val="24"/>
        </w:rPr>
        <w:t>контроль за</w:t>
      </w:r>
      <w:proofErr w:type="gramEnd"/>
      <w:r w:rsidRPr="00187D4C">
        <w:rPr>
          <w:rFonts w:ascii="Times New Roman" w:hAnsi="Times New Roman"/>
          <w:color w:val="000000"/>
          <w:sz w:val="24"/>
        </w:rPr>
        <w:t xml:space="preserve"> наличием,  качественным состоянием, соблюдением условий хранения и выполнения мероприятий по содержанию материальных ресурсов, находящихся на хранении в резервах; 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-ведут учет и отчетность по операциям с материальными ресурсами резервов;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-финансируют расходы на приобретение, хранение и обновление  резервов за счет средств, выделяемых на эти цели из бюджета сельского поселения;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 xml:space="preserve">- составляют и представляют в финансово – экономический сектор администрации сельского поселения Лемпино  смету на содержание, обновление и восстановление резервного фонда на очередной финансовый год с учетом остатка резерва, согласованную с отделом  гражданской обороны администрации района; 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 xml:space="preserve"> -заключают или поручают заключать в установленном порядке подведомственным организациям договоры на поставку резервов.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7. Хранение резервов материальных ресурсов организуется, как на объектах специально предназначенных для их хранения и их обслуживания, так и в соответствии с заключенными договорами с предприятиями и организациями, независимо от их организационно-правовой формы и формы собственности, где гарантирована их безусловная сохранность, откуда возможна их оперативная доставка в зоны чрезвычайных ситуаций.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>8. Резервы расходуются по распоряжению администрации сельского поселения.</w:t>
      </w:r>
    </w:p>
    <w:p w:rsidR="001B65D7" w:rsidRPr="00187D4C" w:rsidRDefault="001B65D7" w:rsidP="001B65D7">
      <w:pPr>
        <w:ind w:firstLine="720"/>
        <w:jc w:val="both"/>
        <w:rPr>
          <w:rFonts w:ascii="Times New Roman" w:hAnsi="Times New Roman"/>
          <w:color w:val="000000"/>
          <w:sz w:val="24"/>
        </w:rPr>
      </w:pPr>
      <w:r w:rsidRPr="00187D4C">
        <w:rPr>
          <w:rFonts w:ascii="Times New Roman" w:hAnsi="Times New Roman"/>
          <w:color w:val="000000"/>
          <w:sz w:val="24"/>
        </w:rPr>
        <w:t xml:space="preserve">9. Израсходованный резерв списывается по акту в соответствии с выполненным объемом аварийно-спасательных и других неотложных работ, с последующим пополнением. </w:t>
      </w:r>
    </w:p>
    <w:p w:rsidR="001B65D7" w:rsidRPr="00187D4C" w:rsidRDefault="001B65D7" w:rsidP="001B65D7">
      <w:pPr>
        <w:jc w:val="both"/>
        <w:rPr>
          <w:rFonts w:ascii="Times New Roman" w:hAnsi="Times New Roman"/>
          <w:sz w:val="24"/>
        </w:rPr>
      </w:pPr>
      <w:r w:rsidRPr="00187D4C">
        <w:rPr>
          <w:rFonts w:ascii="Times New Roman" w:hAnsi="Times New Roman"/>
          <w:sz w:val="24"/>
        </w:rPr>
        <w:tab/>
        <w:t>10. Приобретение резервов материальных ресурсов осуществляется в соответствии с Федеральным</w:t>
      </w:r>
      <w:r w:rsidR="00187D4C">
        <w:rPr>
          <w:rFonts w:ascii="Times New Roman" w:hAnsi="Times New Roman"/>
          <w:sz w:val="24"/>
        </w:rPr>
        <w:t xml:space="preserve"> законом от 21 июля 2005 года №</w:t>
      </w:r>
      <w:r w:rsidRPr="00187D4C">
        <w:rPr>
          <w:rFonts w:ascii="Times New Roman" w:hAnsi="Times New Roman"/>
          <w:sz w:val="24"/>
        </w:rPr>
        <w:t>94-ФЗ «О размещении заказов на поставки товаров, выполнение работ, оказание услуг для государственных и муниципальных нужд».</w:t>
      </w:r>
    </w:p>
    <w:p w:rsidR="001B65D7" w:rsidRPr="00187D4C" w:rsidRDefault="001B65D7" w:rsidP="001B65D7">
      <w:pPr>
        <w:jc w:val="both"/>
        <w:rPr>
          <w:rFonts w:ascii="Times New Roman" w:hAnsi="Times New Roman"/>
          <w:sz w:val="24"/>
        </w:rPr>
      </w:pPr>
      <w:r w:rsidRPr="00187D4C">
        <w:rPr>
          <w:rFonts w:ascii="Times New Roman" w:hAnsi="Times New Roman"/>
          <w:sz w:val="24"/>
        </w:rPr>
        <w:tab/>
        <w:t>11. Для ликвидации чрезвычайной ситуации и обеспечения жизнедеятельности пострадавшего населения администрация сельского поселения Лемпино может использовать находящиеся на территории поселения объектовые резервы материальных ресурсов по согласованию с органами их создавшими.</w:t>
      </w:r>
    </w:p>
    <w:p w:rsidR="001B65D7" w:rsidRPr="00187D4C" w:rsidRDefault="001B65D7" w:rsidP="001B65D7">
      <w:pPr>
        <w:jc w:val="both"/>
        <w:rPr>
          <w:rFonts w:ascii="Times New Roman" w:hAnsi="Times New Roman"/>
          <w:sz w:val="24"/>
        </w:rPr>
      </w:pPr>
      <w:r w:rsidRPr="00187D4C">
        <w:rPr>
          <w:rFonts w:ascii="Times New Roman" w:hAnsi="Times New Roman"/>
          <w:sz w:val="24"/>
        </w:rPr>
        <w:tab/>
        <w:t>12. При получении материальных ресурсов из резерва администрации Нефтеюганского района администрация сельского поселения Лемпино организует прием, хранение и целевое использование доставленных в зону чрезвычайной ситуации материальных ресурсов.</w:t>
      </w:r>
    </w:p>
    <w:p w:rsidR="001B65D7" w:rsidRDefault="001B65D7" w:rsidP="000C2659">
      <w:pPr>
        <w:jc w:val="both"/>
        <w:rPr>
          <w:rFonts w:ascii="Times New Roman" w:hAnsi="Times New Roman"/>
          <w:sz w:val="24"/>
        </w:rPr>
      </w:pPr>
      <w:r w:rsidRPr="00187D4C">
        <w:rPr>
          <w:rFonts w:ascii="Times New Roman" w:hAnsi="Times New Roman"/>
          <w:sz w:val="24"/>
        </w:rPr>
        <w:tab/>
        <w:t>13. Отчет о целевом использовании резервов материальных ресурсов  готовит администрация сельского поселения. Документы, подтверждающие целевое использование материальных ресурсов,  предоставляет в отдел гражданской защиты администрации Нефтеюганского района в течение 60 (шестидесяти) дней.</w:t>
      </w:r>
    </w:p>
    <w:p w:rsidR="000C2659" w:rsidRPr="00187D4C" w:rsidRDefault="000C2659" w:rsidP="000C2659">
      <w:pPr>
        <w:jc w:val="both"/>
        <w:rPr>
          <w:rFonts w:ascii="Times New Roman" w:hAnsi="Times New Roman"/>
          <w:sz w:val="24"/>
        </w:rPr>
      </w:pPr>
    </w:p>
    <w:p w:rsidR="001B65D7" w:rsidRPr="00187D4C" w:rsidRDefault="001B65D7" w:rsidP="001B65D7">
      <w:pPr>
        <w:rPr>
          <w:rFonts w:ascii="Times New Roman" w:hAnsi="Times New Roman"/>
          <w:sz w:val="24"/>
        </w:rPr>
      </w:pPr>
    </w:p>
    <w:p w:rsidR="001B65D7" w:rsidRPr="00187D4C" w:rsidRDefault="001B65D7" w:rsidP="001B65D7">
      <w:pPr>
        <w:rPr>
          <w:rFonts w:ascii="Times New Roman" w:hAnsi="Times New Roman"/>
          <w:sz w:val="24"/>
        </w:rPr>
      </w:pPr>
    </w:p>
    <w:p w:rsidR="000C2659" w:rsidRPr="00187D4C" w:rsidRDefault="000C2659" w:rsidP="000C2659">
      <w:pPr>
        <w:ind w:firstLine="56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 2</w:t>
      </w:r>
    </w:p>
    <w:p w:rsidR="000C2659" w:rsidRDefault="000C2659" w:rsidP="000C2659">
      <w:pPr>
        <w:ind w:left="5656"/>
        <w:rPr>
          <w:rFonts w:ascii="Times New Roman" w:hAnsi="Times New Roman"/>
          <w:sz w:val="24"/>
        </w:rPr>
      </w:pPr>
      <w:r w:rsidRPr="00187D4C">
        <w:rPr>
          <w:rFonts w:ascii="Times New Roman" w:hAnsi="Times New Roman"/>
          <w:sz w:val="24"/>
        </w:rPr>
        <w:t xml:space="preserve">к постановлению администрации </w:t>
      </w:r>
    </w:p>
    <w:p w:rsidR="000C2659" w:rsidRPr="00187D4C" w:rsidRDefault="000C2659" w:rsidP="000C2659">
      <w:pPr>
        <w:ind w:left="5656"/>
        <w:rPr>
          <w:rFonts w:ascii="Times New Roman" w:hAnsi="Times New Roman"/>
          <w:sz w:val="24"/>
        </w:rPr>
      </w:pPr>
      <w:r w:rsidRPr="00187D4C">
        <w:rPr>
          <w:rFonts w:ascii="Times New Roman" w:hAnsi="Times New Roman"/>
          <w:sz w:val="24"/>
        </w:rPr>
        <w:t>сельского поселения Лемпино</w:t>
      </w:r>
    </w:p>
    <w:p w:rsidR="000C2659" w:rsidRPr="00187D4C" w:rsidRDefault="000C2659" w:rsidP="000C2659">
      <w:pPr>
        <w:ind w:firstLine="5656"/>
        <w:rPr>
          <w:rFonts w:ascii="Times New Roman" w:hAnsi="Times New Roman"/>
          <w:sz w:val="24"/>
        </w:rPr>
      </w:pPr>
      <w:r w:rsidRPr="00187D4C">
        <w:rPr>
          <w:rFonts w:ascii="Times New Roman" w:hAnsi="Times New Roman"/>
          <w:sz w:val="24"/>
        </w:rPr>
        <w:t xml:space="preserve">от </w:t>
      </w:r>
      <w:r w:rsidR="000B6557">
        <w:rPr>
          <w:rFonts w:ascii="Times New Roman" w:hAnsi="Times New Roman"/>
          <w:sz w:val="24"/>
        </w:rPr>
        <w:t xml:space="preserve">12.04.2019  </w:t>
      </w:r>
      <w:r w:rsidRPr="00187D4C">
        <w:rPr>
          <w:rFonts w:ascii="Times New Roman" w:hAnsi="Times New Roman"/>
          <w:sz w:val="24"/>
        </w:rPr>
        <w:t xml:space="preserve">№ </w:t>
      </w:r>
      <w:r w:rsidR="000B6557">
        <w:rPr>
          <w:rFonts w:ascii="Times New Roman" w:hAnsi="Times New Roman"/>
          <w:sz w:val="24"/>
        </w:rPr>
        <w:t>40</w:t>
      </w:r>
    </w:p>
    <w:p w:rsidR="001B65D7" w:rsidRPr="00187D4C" w:rsidRDefault="001B65D7" w:rsidP="001B65D7">
      <w:pPr>
        <w:rPr>
          <w:rFonts w:ascii="Times New Roman" w:hAnsi="Times New Roman"/>
          <w:sz w:val="24"/>
        </w:rPr>
      </w:pPr>
    </w:p>
    <w:p w:rsidR="001B65D7" w:rsidRPr="00187D4C" w:rsidRDefault="001B65D7" w:rsidP="001B65D7">
      <w:pPr>
        <w:rPr>
          <w:rFonts w:ascii="Times New Roman" w:hAnsi="Times New Roman"/>
          <w:sz w:val="24"/>
        </w:rPr>
      </w:pPr>
    </w:p>
    <w:p w:rsidR="000C2659" w:rsidRPr="000C2659" w:rsidRDefault="001B65D7" w:rsidP="001B65D7">
      <w:pPr>
        <w:jc w:val="center"/>
        <w:rPr>
          <w:rFonts w:ascii="Times New Roman" w:hAnsi="Times New Roman"/>
          <w:sz w:val="24"/>
        </w:rPr>
      </w:pPr>
      <w:r w:rsidRPr="000C2659">
        <w:rPr>
          <w:rFonts w:ascii="Times New Roman" w:hAnsi="Times New Roman"/>
          <w:sz w:val="24"/>
        </w:rPr>
        <w:t xml:space="preserve">      Объем резерва материальных ресурсов вещевого имущества и </w:t>
      </w:r>
    </w:p>
    <w:p w:rsidR="001B65D7" w:rsidRPr="000C2659" w:rsidRDefault="001B65D7" w:rsidP="001B65D7">
      <w:pPr>
        <w:jc w:val="center"/>
        <w:rPr>
          <w:rFonts w:ascii="Times New Roman" w:hAnsi="Times New Roman"/>
          <w:sz w:val="24"/>
        </w:rPr>
      </w:pPr>
      <w:r w:rsidRPr="000C2659">
        <w:rPr>
          <w:rFonts w:ascii="Times New Roman" w:hAnsi="Times New Roman"/>
          <w:sz w:val="24"/>
        </w:rPr>
        <w:t>средств первой необходимости для ликвидации чрезвычайных ситуаций природного и техногенного характера (из расчета обеспечения 10 человек)</w:t>
      </w:r>
    </w:p>
    <w:p w:rsidR="001B65D7" w:rsidRPr="001B65D7" w:rsidRDefault="001B65D7" w:rsidP="001B65D7">
      <w:pPr>
        <w:jc w:val="center"/>
        <w:rPr>
          <w:rFonts w:ascii="Times New Roman" w:hAnsi="Times New Roman"/>
          <w:sz w:val="24"/>
        </w:rPr>
      </w:pPr>
    </w:p>
    <w:p w:rsidR="001B65D7" w:rsidRPr="001B65D7" w:rsidRDefault="001B65D7" w:rsidP="001B65D7">
      <w:pPr>
        <w:rPr>
          <w:rFonts w:ascii="Times New Roman" w:hAnsi="Times New Roman"/>
          <w:sz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5136"/>
        <w:gridCol w:w="1701"/>
        <w:gridCol w:w="1559"/>
      </w:tblGrid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 w:rsidRPr="001B65D7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1B65D7"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1B65D7" w:rsidRPr="001B65D7" w:rsidRDefault="001B65D7" w:rsidP="003B19DC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1559" w:type="dxa"/>
          </w:tcPr>
          <w:p w:rsidR="001B65D7" w:rsidRPr="001B65D7" w:rsidRDefault="001B65D7" w:rsidP="003B19DC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Количество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Сапоги резиновые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пар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Валенки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пар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Кружка эмалированная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Ложка из нержавеющей стали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Миска эмалированная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Свеча хозяйственная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5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proofErr w:type="gramStart"/>
            <w:r w:rsidRPr="001B65D7">
              <w:rPr>
                <w:rFonts w:ascii="Times New Roman" w:hAnsi="Times New Roman"/>
                <w:sz w:val="24"/>
              </w:rPr>
              <w:t>Бак</w:t>
            </w:r>
            <w:proofErr w:type="gramEnd"/>
            <w:r w:rsidRPr="001B65D7">
              <w:rPr>
                <w:rFonts w:ascii="Times New Roman" w:hAnsi="Times New Roman"/>
                <w:sz w:val="24"/>
              </w:rPr>
              <w:t xml:space="preserve"> оцинкованный </w:t>
            </w:r>
            <w:smartTag w:uri="urn:schemas-microsoft-com:office:smarttags" w:element="metricconverter">
              <w:smartTagPr>
                <w:attr w:name="ProductID" w:val="10 литров"/>
              </w:smartTagPr>
              <w:r w:rsidRPr="001B65D7">
                <w:rPr>
                  <w:rFonts w:ascii="Times New Roman" w:hAnsi="Times New Roman"/>
                  <w:sz w:val="24"/>
                </w:rPr>
                <w:t>10 литров</w:t>
              </w:r>
            </w:smartTag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Половник из нержавеющей стали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2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Ножи разделочные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3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Доска разделочная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1B65D7">
              <w:rPr>
                <w:rFonts w:ascii="Times New Roman" w:hAnsi="Times New Roman"/>
                <w:sz w:val="24"/>
                <w:lang w:val="en-US"/>
              </w:rPr>
              <w:t>3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 xml:space="preserve">Сковорода 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12.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 xml:space="preserve">Лом 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3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13.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Лопата штыковая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4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14.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 xml:space="preserve">Топор 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2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15.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1B65D7">
              <w:rPr>
                <w:rFonts w:ascii="Times New Roman" w:hAnsi="Times New Roman"/>
                <w:sz w:val="24"/>
              </w:rPr>
              <w:t>Мешкотара</w:t>
            </w:r>
            <w:proofErr w:type="spellEnd"/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2000</w:t>
            </w:r>
          </w:p>
        </w:tc>
      </w:tr>
      <w:tr w:rsidR="001B65D7" w:rsidRPr="001B65D7" w:rsidTr="000C2659"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16.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Раскладушка - кровать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B65D7" w:rsidRPr="001B65D7" w:rsidTr="000C2659">
        <w:trPr>
          <w:trHeight w:val="283"/>
        </w:trPr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17.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 xml:space="preserve">Одеяло 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B65D7" w:rsidRPr="001B65D7" w:rsidTr="000C2659">
        <w:trPr>
          <w:trHeight w:val="259"/>
        </w:trPr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 xml:space="preserve"> 18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Простыня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1B65D7" w:rsidRPr="001B65D7" w:rsidTr="000C2659">
        <w:trPr>
          <w:trHeight w:val="297"/>
        </w:trPr>
        <w:tc>
          <w:tcPr>
            <w:tcW w:w="675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  <w:lang w:val="en-US"/>
              </w:rPr>
              <w:t xml:space="preserve"> 19</w:t>
            </w:r>
          </w:p>
        </w:tc>
        <w:tc>
          <w:tcPr>
            <w:tcW w:w="5136" w:type="dxa"/>
          </w:tcPr>
          <w:p w:rsidR="001B65D7" w:rsidRPr="001B65D7" w:rsidRDefault="001B65D7" w:rsidP="003B19DC">
            <w:pPr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Подушки</w:t>
            </w:r>
          </w:p>
        </w:tc>
        <w:tc>
          <w:tcPr>
            <w:tcW w:w="1701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559" w:type="dxa"/>
          </w:tcPr>
          <w:p w:rsidR="001B65D7" w:rsidRPr="001B65D7" w:rsidRDefault="001B65D7" w:rsidP="00983E7E">
            <w:pPr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10</w:t>
            </w:r>
          </w:p>
        </w:tc>
      </w:tr>
    </w:tbl>
    <w:p w:rsidR="001B65D7" w:rsidRPr="001B65D7" w:rsidRDefault="001B65D7" w:rsidP="001B65D7">
      <w:pPr>
        <w:rPr>
          <w:rFonts w:ascii="Times New Roman" w:hAnsi="Times New Roman"/>
          <w:sz w:val="24"/>
        </w:rPr>
      </w:pPr>
    </w:p>
    <w:p w:rsidR="001B65D7" w:rsidRPr="001B65D7" w:rsidRDefault="001B65D7" w:rsidP="001B65D7">
      <w:pPr>
        <w:rPr>
          <w:rFonts w:ascii="Times New Roman" w:hAnsi="Times New Roman"/>
          <w:sz w:val="24"/>
        </w:rPr>
      </w:pPr>
    </w:p>
    <w:p w:rsidR="001B65D7" w:rsidRPr="001B65D7" w:rsidRDefault="001B65D7" w:rsidP="001B65D7">
      <w:pPr>
        <w:rPr>
          <w:rFonts w:ascii="Times New Roman" w:hAnsi="Times New Roman"/>
          <w:sz w:val="24"/>
        </w:rPr>
      </w:pPr>
    </w:p>
    <w:p w:rsidR="001B65D7" w:rsidRPr="001B65D7" w:rsidRDefault="001B65D7" w:rsidP="001B65D7">
      <w:pPr>
        <w:rPr>
          <w:rFonts w:ascii="Times New Roman" w:hAnsi="Times New Roman"/>
          <w:sz w:val="24"/>
        </w:rPr>
      </w:pPr>
      <w:r w:rsidRPr="001B65D7">
        <w:rPr>
          <w:rFonts w:ascii="Times New Roman" w:hAnsi="Times New Roman"/>
          <w:sz w:val="24"/>
        </w:rPr>
        <w:t xml:space="preserve">                                                                                            </w:t>
      </w:r>
    </w:p>
    <w:p w:rsidR="001B65D7" w:rsidRPr="001B65D7" w:rsidRDefault="001B65D7" w:rsidP="001B65D7">
      <w:pPr>
        <w:jc w:val="both"/>
        <w:rPr>
          <w:rFonts w:ascii="Times New Roman" w:hAnsi="Times New Roman"/>
          <w:sz w:val="24"/>
        </w:rPr>
      </w:pPr>
    </w:p>
    <w:p w:rsidR="001B65D7" w:rsidRPr="001B65D7" w:rsidRDefault="001B65D7" w:rsidP="001B65D7">
      <w:pPr>
        <w:jc w:val="both"/>
        <w:rPr>
          <w:rFonts w:ascii="Times New Roman" w:hAnsi="Times New Roman"/>
          <w:sz w:val="24"/>
        </w:rPr>
      </w:pPr>
    </w:p>
    <w:p w:rsidR="001B65D7" w:rsidRPr="001B65D7" w:rsidRDefault="001B65D7" w:rsidP="001B65D7">
      <w:pPr>
        <w:jc w:val="both"/>
        <w:rPr>
          <w:rFonts w:ascii="Times New Roman" w:hAnsi="Times New Roman"/>
          <w:sz w:val="24"/>
        </w:rPr>
      </w:pPr>
    </w:p>
    <w:p w:rsidR="001B65D7" w:rsidRPr="001B65D7" w:rsidRDefault="001B65D7" w:rsidP="001B65D7">
      <w:pPr>
        <w:jc w:val="both"/>
        <w:rPr>
          <w:rFonts w:ascii="Times New Roman" w:hAnsi="Times New Roman"/>
          <w:sz w:val="24"/>
        </w:rPr>
      </w:pPr>
    </w:p>
    <w:p w:rsidR="001B65D7" w:rsidRPr="001B65D7" w:rsidRDefault="001B65D7" w:rsidP="001B65D7">
      <w:pPr>
        <w:jc w:val="both"/>
        <w:rPr>
          <w:rFonts w:ascii="Times New Roman" w:hAnsi="Times New Roman"/>
          <w:sz w:val="24"/>
        </w:rPr>
      </w:pPr>
      <w:r w:rsidRPr="001B65D7">
        <w:rPr>
          <w:rFonts w:ascii="Times New Roman" w:hAnsi="Times New Roman"/>
          <w:sz w:val="24"/>
        </w:rPr>
        <w:t xml:space="preserve">                                                                                                     </w:t>
      </w:r>
    </w:p>
    <w:p w:rsidR="001B65D7" w:rsidRPr="001B65D7" w:rsidRDefault="001B65D7" w:rsidP="001B65D7">
      <w:pPr>
        <w:jc w:val="both"/>
        <w:rPr>
          <w:rFonts w:ascii="Times New Roman" w:hAnsi="Times New Roman"/>
          <w:sz w:val="24"/>
        </w:rPr>
      </w:pPr>
    </w:p>
    <w:p w:rsidR="001B65D7" w:rsidRPr="001B65D7" w:rsidRDefault="001B65D7" w:rsidP="001B65D7">
      <w:pPr>
        <w:jc w:val="both"/>
        <w:rPr>
          <w:rFonts w:ascii="Times New Roman" w:hAnsi="Times New Roman"/>
          <w:sz w:val="24"/>
        </w:rPr>
      </w:pPr>
    </w:p>
    <w:p w:rsidR="001B65D7" w:rsidRPr="001B65D7" w:rsidRDefault="001B65D7" w:rsidP="001B65D7">
      <w:pPr>
        <w:jc w:val="both"/>
        <w:rPr>
          <w:rFonts w:ascii="Times New Roman" w:hAnsi="Times New Roman"/>
          <w:sz w:val="24"/>
        </w:rPr>
      </w:pPr>
    </w:p>
    <w:p w:rsidR="001B65D7" w:rsidRPr="001B65D7" w:rsidRDefault="001B65D7" w:rsidP="001B65D7">
      <w:pPr>
        <w:jc w:val="both"/>
        <w:rPr>
          <w:rFonts w:ascii="Times New Roman" w:hAnsi="Times New Roman"/>
          <w:sz w:val="24"/>
        </w:rPr>
      </w:pPr>
      <w:r w:rsidRPr="001B65D7">
        <w:rPr>
          <w:rFonts w:ascii="Times New Roman" w:hAnsi="Times New Roman"/>
          <w:sz w:val="24"/>
        </w:rPr>
        <w:t xml:space="preserve">                                                                                                        </w:t>
      </w:r>
    </w:p>
    <w:p w:rsidR="001B65D7" w:rsidRPr="001B65D7" w:rsidRDefault="001B65D7" w:rsidP="001B65D7">
      <w:pPr>
        <w:jc w:val="both"/>
        <w:rPr>
          <w:rFonts w:ascii="Times New Roman" w:hAnsi="Times New Roman"/>
          <w:sz w:val="24"/>
        </w:rPr>
      </w:pPr>
      <w:r w:rsidRPr="001B65D7">
        <w:rPr>
          <w:rFonts w:ascii="Times New Roman" w:hAnsi="Times New Roman"/>
          <w:sz w:val="24"/>
        </w:rPr>
        <w:t xml:space="preserve">                                                                                                  </w:t>
      </w:r>
    </w:p>
    <w:p w:rsidR="001B65D7" w:rsidRPr="001B65D7" w:rsidRDefault="001B65D7" w:rsidP="001B65D7">
      <w:pPr>
        <w:jc w:val="both"/>
        <w:rPr>
          <w:rFonts w:ascii="Times New Roman" w:hAnsi="Times New Roman"/>
          <w:sz w:val="24"/>
        </w:rPr>
      </w:pPr>
      <w:r w:rsidRPr="001B65D7">
        <w:rPr>
          <w:rFonts w:ascii="Times New Roman" w:hAnsi="Times New Roman"/>
          <w:sz w:val="24"/>
        </w:rPr>
        <w:t xml:space="preserve">                                                                                        </w:t>
      </w:r>
    </w:p>
    <w:p w:rsidR="001B65D7" w:rsidRDefault="001B65D7" w:rsidP="001B65D7">
      <w:pPr>
        <w:jc w:val="both"/>
        <w:rPr>
          <w:rFonts w:ascii="Times New Roman" w:hAnsi="Times New Roman"/>
          <w:sz w:val="24"/>
        </w:rPr>
      </w:pPr>
      <w:r w:rsidRPr="001B65D7">
        <w:rPr>
          <w:rFonts w:ascii="Times New Roman" w:hAnsi="Times New Roman"/>
          <w:sz w:val="24"/>
        </w:rPr>
        <w:t xml:space="preserve">                                                                                             </w:t>
      </w:r>
    </w:p>
    <w:p w:rsidR="000C2659" w:rsidRDefault="000C2659" w:rsidP="001B65D7">
      <w:pPr>
        <w:jc w:val="both"/>
        <w:rPr>
          <w:rFonts w:ascii="Times New Roman" w:hAnsi="Times New Roman"/>
          <w:sz w:val="24"/>
        </w:rPr>
      </w:pPr>
    </w:p>
    <w:p w:rsidR="000C2659" w:rsidRDefault="000C2659" w:rsidP="001B65D7">
      <w:pPr>
        <w:jc w:val="both"/>
        <w:rPr>
          <w:rFonts w:ascii="Times New Roman" w:hAnsi="Times New Roman"/>
          <w:sz w:val="24"/>
        </w:rPr>
      </w:pPr>
    </w:p>
    <w:p w:rsidR="000C2659" w:rsidRDefault="000C2659" w:rsidP="001B65D7">
      <w:pPr>
        <w:jc w:val="both"/>
        <w:rPr>
          <w:rFonts w:ascii="Times New Roman" w:hAnsi="Times New Roman"/>
          <w:sz w:val="24"/>
        </w:rPr>
      </w:pPr>
    </w:p>
    <w:p w:rsidR="000C2659" w:rsidRPr="001B65D7" w:rsidRDefault="000C2659" w:rsidP="001B65D7">
      <w:pPr>
        <w:jc w:val="both"/>
        <w:rPr>
          <w:rFonts w:ascii="Times New Roman" w:hAnsi="Times New Roman"/>
          <w:sz w:val="24"/>
        </w:rPr>
      </w:pPr>
    </w:p>
    <w:p w:rsidR="000C2659" w:rsidRPr="00187D4C" w:rsidRDefault="000C2659" w:rsidP="000C2659">
      <w:pPr>
        <w:ind w:firstLine="56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 3</w:t>
      </w:r>
    </w:p>
    <w:p w:rsidR="000C2659" w:rsidRDefault="000C2659" w:rsidP="000C2659">
      <w:pPr>
        <w:ind w:left="5656"/>
        <w:rPr>
          <w:rFonts w:ascii="Times New Roman" w:hAnsi="Times New Roman"/>
          <w:sz w:val="24"/>
        </w:rPr>
      </w:pPr>
      <w:r w:rsidRPr="00187D4C">
        <w:rPr>
          <w:rFonts w:ascii="Times New Roman" w:hAnsi="Times New Roman"/>
          <w:sz w:val="24"/>
        </w:rPr>
        <w:t xml:space="preserve">к постановлению администрации </w:t>
      </w:r>
    </w:p>
    <w:p w:rsidR="000C2659" w:rsidRPr="00187D4C" w:rsidRDefault="000C2659" w:rsidP="000C2659">
      <w:pPr>
        <w:ind w:left="5656"/>
        <w:rPr>
          <w:rFonts w:ascii="Times New Roman" w:hAnsi="Times New Roman"/>
          <w:sz w:val="24"/>
        </w:rPr>
      </w:pPr>
      <w:r w:rsidRPr="00187D4C">
        <w:rPr>
          <w:rFonts w:ascii="Times New Roman" w:hAnsi="Times New Roman"/>
          <w:sz w:val="24"/>
        </w:rPr>
        <w:t>сельского поселения Лемпино</w:t>
      </w:r>
    </w:p>
    <w:p w:rsidR="000C2659" w:rsidRPr="00187D4C" w:rsidRDefault="000C2659" w:rsidP="000C2659">
      <w:pPr>
        <w:ind w:firstLine="5656"/>
        <w:rPr>
          <w:rFonts w:ascii="Times New Roman" w:hAnsi="Times New Roman"/>
          <w:sz w:val="24"/>
        </w:rPr>
      </w:pPr>
      <w:r w:rsidRPr="00187D4C">
        <w:rPr>
          <w:rFonts w:ascii="Times New Roman" w:hAnsi="Times New Roman"/>
          <w:sz w:val="24"/>
        </w:rPr>
        <w:t xml:space="preserve">от </w:t>
      </w:r>
      <w:r w:rsidR="000B6557">
        <w:rPr>
          <w:rFonts w:ascii="Times New Roman" w:hAnsi="Times New Roman"/>
          <w:sz w:val="24"/>
        </w:rPr>
        <w:t xml:space="preserve"> 12.04.2019 </w:t>
      </w:r>
      <w:r w:rsidRPr="00187D4C">
        <w:rPr>
          <w:rFonts w:ascii="Times New Roman" w:hAnsi="Times New Roman"/>
          <w:sz w:val="24"/>
        </w:rPr>
        <w:t xml:space="preserve"> № </w:t>
      </w:r>
      <w:r w:rsidR="000B6557">
        <w:rPr>
          <w:rFonts w:ascii="Times New Roman" w:hAnsi="Times New Roman"/>
          <w:sz w:val="24"/>
        </w:rPr>
        <w:t>40</w:t>
      </w:r>
      <w:bookmarkStart w:id="0" w:name="_GoBack"/>
      <w:bookmarkEnd w:id="0"/>
    </w:p>
    <w:p w:rsidR="001B65D7" w:rsidRPr="001B65D7" w:rsidRDefault="001B65D7" w:rsidP="001B65D7">
      <w:pPr>
        <w:rPr>
          <w:rFonts w:ascii="Times New Roman" w:hAnsi="Times New Roman"/>
          <w:sz w:val="24"/>
        </w:rPr>
      </w:pPr>
    </w:p>
    <w:p w:rsidR="001B65D7" w:rsidRDefault="001B65D7" w:rsidP="001B65D7">
      <w:pPr>
        <w:rPr>
          <w:rFonts w:ascii="Times New Roman" w:hAnsi="Times New Roman"/>
          <w:sz w:val="24"/>
        </w:rPr>
      </w:pPr>
    </w:p>
    <w:p w:rsidR="000C2659" w:rsidRPr="001B65D7" w:rsidRDefault="000C2659" w:rsidP="001B65D7">
      <w:pPr>
        <w:rPr>
          <w:rFonts w:ascii="Times New Roman" w:hAnsi="Times New Roman"/>
          <w:sz w:val="24"/>
        </w:rPr>
      </w:pPr>
    </w:p>
    <w:p w:rsidR="000C2659" w:rsidRDefault="001B65D7" w:rsidP="001B65D7">
      <w:pPr>
        <w:tabs>
          <w:tab w:val="left" w:pos="4110"/>
        </w:tabs>
        <w:jc w:val="center"/>
        <w:rPr>
          <w:rFonts w:ascii="Times New Roman" w:hAnsi="Times New Roman"/>
          <w:sz w:val="24"/>
        </w:rPr>
      </w:pPr>
      <w:r w:rsidRPr="001B65D7">
        <w:rPr>
          <w:rFonts w:ascii="Times New Roman" w:hAnsi="Times New Roman"/>
          <w:sz w:val="24"/>
        </w:rPr>
        <w:t xml:space="preserve">   Объем резерва материальных ресурсов (запасов) средств индивидуальной защиты, </w:t>
      </w:r>
    </w:p>
    <w:p w:rsidR="001B65D7" w:rsidRPr="001B65D7" w:rsidRDefault="001B65D7" w:rsidP="001B65D7">
      <w:pPr>
        <w:tabs>
          <w:tab w:val="left" w:pos="4110"/>
        </w:tabs>
        <w:jc w:val="center"/>
        <w:rPr>
          <w:rFonts w:ascii="Times New Roman" w:hAnsi="Times New Roman"/>
          <w:sz w:val="24"/>
        </w:rPr>
      </w:pPr>
      <w:r w:rsidRPr="001B65D7">
        <w:rPr>
          <w:rFonts w:ascii="Times New Roman" w:hAnsi="Times New Roman"/>
          <w:sz w:val="24"/>
        </w:rPr>
        <w:t>приборов дозиметрического контроля и химической разведки для ликвидации чрезвычайных ситуаций природного и техногенного характера</w:t>
      </w:r>
    </w:p>
    <w:p w:rsidR="001B65D7" w:rsidRPr="001B65D7" w:rsidRDefault="001B65D7" w:rsidP="001B65D7">
      <w:pPr>
        <w:rPr>
          <w:rFonts w:ascii="Times New Roman" w:hAnsi="Times New Roman"/>
          <w:sz w:val="24"/>
        </w:rPr>
      </w:pPr>
    </w:p>
    <w:p w:rsidR="001B65D7" w:rsidRPr="001B65D7" w:rsidRDefault="001B65D7" w:rsidP="001B65D7">
      <w:pPr>
        <w:tabs>
          <w:tab w:val="left" w:pos="3690"/>
        </w:tabs>
        <w:rPr>
          <w:rFonts w:ascii="Times New Roman" w:hAnsi="Times New Roman"/>
          <w:sz w:val="24"/>
        </w:rPr>
      </w:pPr>
      <w:r w:rsidRPr="001B65D7">
        <w:rPr>
          <w:rFonts w:ascii="Times New Roman" w:hAnsi="Times New Roman"/>
          <w:sz w:val="24"/>
        </w:rPr>
        <w:tab/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103"/>
        <w:gridCol w:w="1418"/>
        <w:gridCol w:w="1719"/>
      </w:tblGrid>
      <w:tr w:rsidR="001B65D7" w:rsidRPr="001B65D7" w:rsidTr="000C2659">
        <w:tc>
          <w:tcPr>
            <w:tcW w:w="567" w:type="dxa"/>
          </w:tcPr>
          <w:p w:rsidR="001B65D7" w:rsidRPr="001B65D7" w:rsidRDefault="001B65D7" w:rsidP="003B19DC">
            <w:pPr>
              <w:tabs>
                <w:tab w:val="left" w:pos="3690"/>
              </w:tabs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 w:rsidRPr="001B65D7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1B65D7"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5103" w:type="dxa"/>
          </w:tcPr>
          <w:p w:rsidR="001B65D7" w:rsidRPr="001B65D7" w:rsidRDefault="001B65D7" w:rsidP="003B19DC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Наименование материальных ресурсов</w:t>
            </w:r>
          </w:p>
        </w:tc>
        <w:tc>
          <w:tcPr>
            <w:tcW w:w="1418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Един</w:t>
            </w:r>
            <w:proofErr w:type="gramStart"/>
            <w:r w:rsidRPr="001B65D7">
              <w:rPr>
                <w:rFonts w:ascii="Times New Roman" w:hAnsi="Times New Roman"/>
                <w:sz w:val="24"/>
              </w:rPr>
              <w:t>.</w:t>
            </w:r>
            <w:proofErr w:type="gramEnd"/>
            <w:r w:rsidRPr="001B65D7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1B65D7">
              <w:rPr>
                <w:rFonts w:ascii="Times New Roman" w:hAnsi="Times New Roman"/>
                <w:sz w:val="24"/>
              </w:rPr>
              <w:t>и</w:t>
            </w:r>
            <w:proofErr w:type="gramEnd"/>
            <w:r w:rsidRPr="001B65D7">
              <w:rPr>
                <w:rFonts w:ascii="Times New Roman" w:hAnsi="Times New Roman"/>
                <w:sz w:val="24"/>
              </w:rPr>
              <w:t>зм.</w:t>
            </w:r>
          </w:p>
        </w:tc>
        <w:tc>
          <w:tcPr>
            <w:tcW w:w="1719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Количество</w:t>
            </w:r>
          </w:p>
        </w:tc>
      </w:tr>
      <w:tr w:rsidR="001B65D7" w:rsidRPr="001B65D7" w:rsidTr="000C2659">
        <w:tc>
          <w:tcPr>
            <w:tcW w:w="567" w:type="dxa"/>
          </w:tcPr>
          <w:p w:rsidR="001B65D7" w:rsidRPr="001B65D7" w:rsidRDefault="001B65D7" w:rsidP="003B19DC">
            <w:pPr>
              <w:tabs>
                <w:tab w:val="left" w:pos="3690"/>
              </w:tabs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103" w:type="dxa"/>
          </w:tcPr>
          <w:p w:rsidR="001B65D7" w:rsidRPr="001B65D7" w:rsidRDefault="001B65D7" w:rsidP="003B19DC">
            <w:pPr>
              <w:tabs>
                <w:tab w:val="left" w:pos="3690"/>
              </w:tabs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Противогазы ГП-5, ГП -7</w:t>
            </w:r>
          </w:p>
        </w:tc>
        <w:tc>
          <w:tcPr>
            <w:tcW w:w="1418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719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</w:t>
            </w:r>
            <w:r w:rsidRPr="001B65D7"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1B65D7" w:rsidRPr="001B65D7" w:rsidTr="000C2659">
        <w:tc>
          <w:tcPr>
            <w:tcW w:w="567" w:type="dxa"/>
          </w:tcPr>
          <w:p w:rsidR="001B65D7" w:rsidRPr="001B65D7" w:rsidRDefault="001B65D7" w:rsidP="003B19DC">
            <w:pPr>
              <w:tabs>
                <w:tab w:val="left" w:pos="3690"/>
              </w:tabs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103" w:type="dxa"/>
          </w:tcPr>
          <w:p w:rsidR="001B65D7" w:rsidRPr="001B65D7" w:rsidRDefault="001B65D7" w:rsidP="003B19DC">
            <w:pPr>
              <w:tabs>
                <w:tab w:val="left" w:pos="3690"/>
              </w:tabs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Респираторы</w:t>
            </w:r>
          </w:p>
        </w:tc>
        <w:tc>
          <w:tcPr>
            <w:tcW w:w="1418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719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4</w:t>
            </w:r>
          </w:p>
        </w:tc>
      </w:tr>
      <w:tr w:rsidR="001B65D7" w:rsidRPr="001B65D7" w:rsidTr="000C2659">
        <w:trPr>
          <w:trHeight w:val="330"/>
        </w:trPr>
        <w:tc>
          <w:tcPr>
            <w:tcW w:w="567" w:type="dxa"/>
          </w:tcPr>
          <w:p w:rsidR="001B65D7" w:rsidRPr="001B65D7" w:rsidRDefault="001B65D7" w:rsidP="003B19DC">
            <w:pPr>
              <w:tabs>
                <w:tab w:val="left" w:pos="3690"/>
              </w:tabs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103" w:type="dxa"/>
          </w:tcPr>
          <w:p w:rsidR="001B65D7" w:rsidRPr="001B65D7" w:rsidRDefault="001B65D7" w:rsidP="003B19DC">
            <w:pPr>
              <w:tabs>
                <w:tab w:val="left" w:pos="3690"/>
              </w:tabs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Детские противогазы ПДФ-Д, ПДФ-Ш</w:t>
            </w:r>
          </w:p>
        </w:tc>
        <w:tc>
          <w:tcPr>
            <w:tcW w:w="1418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719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B65D7" w:rsidRPr="001B65D7" w:rsidTr="000C2659">
        <w:trPr>
          <w:trHeight w:val="360"/>
        </w:trPr>
        <w:tc>
          <w:tcPr>
            <w:tcW w:w="567" w:type="dxa"/>
          </w:tcPr>
          <w:p w:rsidR="001B65D7" w:rsidRPr="001B65D7" w:rsidRDefault="001B65D7" w:rsidP="003B19DC">
            <w:pPr>
              <w:tabs>
                <w:tab w:val="left" w:pos="3690"/>
              </w:tabs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103" w:type="dxa"/>
          </w:tcPr>
          <w:p w:rsidR="001B65D7" w:rsidRPr="001B65D7" w:rsidRDefault="001B65D7" w:rsidP="003B19DC">
            <w:pPr>
              <w:tabs>
                <w:tab w:val="left" w:pos="3690"/>
              </w:tabs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Камеры защитные детские КЗД</w:t>
            </w:r>
          </w:p>
        </w:tc>
        <w:tc>
          <w:tcPr>
            <w:tcW w:w="1418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719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B65D7" w:rsidRPr="001B65D7" w:rsidTr="000C2659">
        <w:trPr>
          <w:trHeight w:val="360"/>
        </w:trPr>
        <w:tc>
          <w:tcPr>
            <w:tcW w:w="567" w:type="dxa"/>
          </w:tcPr>
          <w:p w:rsidR="001B65D7" w:rsidRPr="001B65D7" w:rsidRDefault="001B65D7" w:rsidP="003B19DC">
            <w:pPr>
              <w:tabs>
                <w:tab w:val="left" w:pos="3690"/>
              </w:tabs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103" w:type="dxa"/>
          </w:tcPr>
          <w:p w:rsidR="001B65D7" w:rsidRPr="001B65D7" w:rsidRDefault="001B65D7" w:rsidP="003B19DC">
            <w:pPr>
              <w:tabs>
                <w:tab w:val="left" w:pos="3690"/>
              </w:tabs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Прибор ДП-5, ИМД-5</w:t>
            </w:r>
          </w:p>
        </w:tc>
        <w:tc>
          <w:tcPr>
            <w:tcW w:w="1418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719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</w:t>
            </w:r>
          </w:p>
        </w:tc>
      </w:tr>
      <w:tr w:rsidR="001B65D7" w:rsidRPr="001B65D7" w:rsidTr="000C2659">
        <w:trPr>
          <w:trHeight w:val="294"/>
        </w:trPr>
        <w:tc>
          <w:tcPr>
            <w:tcW w:w="567" w:type="dxa"/>
          </w:tcPr>
          <w:p w:rsidR="001B65D7" w:rsidRPr="001B65D7" w:rsidRDefault="001B65D7" w:rsidP="003B19DC">
            <w:pPr>
              <w:tabs>
                <w:tab w:val="left" w:pos="3690"/>
              </w:tabs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103" w:type="dxa"/>
          </w:tcPr>
          <w:p w:rsidR="001B65D7" w:rsidRPr="001B65D7" w:rsidRDefault="001B65D7" w:rsidP="003B19DC">
            <w:pPr>
              <w:tabs>
                <w:tab w:val="left" w:pos="3690"/>
              </w:tabs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Прибор хим. Разведки ВПХР, МПХР (ПХР-МВ)</w:t>
            </w:r>
          </w:p>
        </w:tc>
        <w:tc>
          <w:tcPr>
            <w:tcW w:w="1418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719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</w:t>
            </w:r>
          </w:p>
        </w:tc>
      </w:tr>
      <w:tr w:rsidR="001B65D7" w:rsidRPr="001B65D7" w:rsidTr="000C2659">
        <w:trPr>
          <w:trHeight w:val="414"/>
        </w:trPr>
        <w:tc>
          <w:tcPr>
            <w:tcW w:w="567" w:type="dxa"/>
          </w:tcPr>
          <w:p w:rsidR="001B65D7" w:rsidRPr="001B65D7" w:rsidRDefault="001B65D7" w:rsidP="003B19DC">
            <w:pPr>
              <w:tabs>
                <w:tab w:val="left" w:pos="3690"/>
              </w:tabs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5103" w:type="dxa"/>
          </w:tcPr>
          <w:p w:rsidR="001B65D7" w:rsidRPr="001B65D7" w:rsidRDefault="001B65D7" w:rsidP="003B19DC">
            <w:pPr>
              <w:tabs>
                <w:tab w:val="left" w:pos="3690"/>
              </w:tabs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 xml:space="preserve">Палатка для подгонки противогазов </w:t>
            </w:r>
          </w:p>
        </w:tc>
        <w:tc>
          <w:tcPr>
            <w:tcW w:w="1418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штук</w:t>
            </w:r>
          </w:p>
        </w:tc>
        <w:tc>
          <w:tcPr>
            <w:tcW w:w="1719" w:type="dxa"/>
          </w:tcPr>
          <w:p w:rsidR="001B65D7" w:rsidRPr="001B65D7" w:rsidRDefault="001B65D7" w:rsidP="000C2659">
            <w:pPr>
              <w:tabs>
                <w:tab w:val="left" w:pos="3690"/>
              </w:tabs>
              <w:jc w:val="center"/>
              <w:rPr>
                <w:rFonts w:ascii="Times New Roman" w:hAnsi="Times New Roman"/>
                <w:sz w:val="24"/>
              </w:rPr>
            </w:pPr>
            <w:r w:rsidRPr="001B65D7">
              <w:rPr>
                <w:rFonts w:ascii="Times New Roman" w:hAnsi="Times New Roman"/>
                <w:sz w:val="24"/>
              </w:rPr>
              <w:t>1</w:t>
            </w:r>
          </w:p>
        </w:tc>
      </w:tr>
    </w:tbl>
    <w:p w:rsidR="001B65D7" w:rsidRPr="001B65D7" w:rsidRDefault="001B65D7" w:rsidP="001B65D7">
      <w:pPr>
        <w:tabs>
          <w:tab w:val="left" w:pos="3690"/>
        </w:tabs>
        <w:rPr>
          <w:rFonts w:ascii="Times New Roman" w:hAnsi="Times New Roman"/>
          <w:sz w:val="24"/>
        </w:rPr>
      </w:pPr>
    </w:p>
    <w:p w:rsidR="001B65D7" w:rsidRPr="001B65D7" w:rsidRDefault="001B65D7" w:rsidP="001B65D7">
      <w:pPr>
        <w:tabs>
          <w:tab w:val="left" w:pos="3690"/>
        </w:tabs>
        <w:rPr>
          <w:rFonts w:ascii="Times New Roman" w:hAnsi="Times New Roman"/>
          <w:sz w:val="24"/>
        </w:rPr>
      </w:pPr>
    </w:p>
    <w:p w:rsidR="0080763D" w:rsidRPr="000643FE" w:rsidRDefault="0080763D" w:rsidP="0080763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6"/>
        </w:rPr>
      </w:pPr>
    </w:p>
    <w:sectPr w:rsidR="0080763D" w:rsidRPr="000643FE" w:rsidSect="000C2659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0997"/>
    <w:multiLevelType w:val="hybridMultilevel"/>
    <w:tmpl w:val="09D232B2"/>
    <w:lvl w:ilvl="0" w:tplc="EE26CDE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3605E80"/>
    <w:multiLevelType w:val="hybridMultilevel"/>
    <w:tmpl w:val="88DA8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C02FD"/>
    <w:multiLevelType w:val="hybridMultilevel"/>
    <w:tmpl w:val="990C048C"/>
    <w:lvl w:ilvl="0" w:tplc="7E0646FC">
      <w:start w:val="1"/>
      <w:numFmt w:val="decimal"/>
      <w:lvlText w:val="%1."/>
      <w:lvlJc w:val="left"/>
      <w:pPr>
        <w:ind w:left="2231" w:hanging="13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D7A6124"/>
    <w:multiLevelType w:val="multilevel"/>
    <w:tmpl w:val="FEBAC3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Calibri" w:hAnsi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Calibri" w:hAnsi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Calibri" w:hAnsi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Calibri" w:hAnsi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ascii="Calibri" w:hAnsi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Calibri" w:hAnsi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ascii="Calibri" w:hAnsi="Calibri" w:hint="default"/>
        <w:b/>
      </w:rPr>
    </w:lvl>
  </w:abstractNum>
  <w:abstractNum w:abstractNumId="4">
    <w:nsid w:val="37266438"/>
    <w:multiLevelType w:val="hybridMultilevel"/>
    <w:tmpl w:val="63F2D38A"/>
    <w:lvl w:ilvl="0" w:tplc="037CFD76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E77116F"/>
    <w:multiLevelType w:val="multilevel"/>
    <w:tmpl w:val="FEBAC3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Calibri" w:hAnsi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Calibri" w:hAnsi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Calibri" w:hAnsi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Calibri" w:hAnsi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ascii="Calibri" w:hAnsi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Calibri" w:hAnsi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ascii="Calibri" w:hAnsi="Calibri" w:hint="default"/>
        <w:b/>
      </w:rPr>
    </w:lvl>
  </w:abstractNum>
  <w:abstractNum w:abstractNumId="6">
    <w:nsid w:val="42865B38"/>
    <w:multiLevelType w:val="hybridMultilevel"/>
    <w:tmpl w:val="36BACFB0"/>
    <w:lvl w:ilvl="0" w:tplc="0B52C8C8">
      <w:start w:val="3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46A275A6"/>
    <w:multiLevelType w:val="hybridMultilevel"/>
    <w:tmpl w:val="25DCC3C8"/>
    <w:lvl w:ilvl="0" w:tplc="6AFCDDA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383F3A"/>
    <w:multiLevelType w:val="hybridMultilevel"/>
    <w:tmpl w:val="443E9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717D84"/>
    <w:multiLevelType w:val="hybridMultilevel"/>
    <w:tmpl w:val="2AE60C96"/>
    <w:lvl w:ilvl="0" w:tplc="F138B214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0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202"/>
    <w:rsid w:val="00016034"/>
    <w:rsid w:val="00056AE0"/>
    <w:rsid w:val="000643FE"/>
    <w:rsid w:val="000831F5"/>
    <w:rsid w:val="00086595"/>
    <w:rsid w:val="0009361C"/>
    <w:rsid w:val="000B6557"/>
    <w:rsid w:val="000B6675"/>
    <w:rsid w:val="000C2659"/>
    <w:rsid w:val="000E73F1"/>
    <w:rsid w:val="000F0899"/>
    <w:rsid w:val="00187D4C"/>
    <w:rsid w:val="001B65D7"/>
    <w:rsid w:val="00226BEE"/>
    <w:rsid w:val="002318A9"/>
    <w:rsid w:val="0024235E"/>
    <w:rsid w:val="00257DDF"/>
    <w:rsid w:val="00287054"/>
    <w:rsid w:val="00297004"/>
    <w:rsid w:val="002D1C72"/>
    <w:rsid w:val="002D7532"/>
    <w:rsid w:val="00327EC1"/>
    <w:rsid w:val="00345389"/>
    <w:rsid w:val="003D0B1F"/>
    <w:rsid w:val="003D7DA7"/>
    <w:rsid w:val="00465AA3"/>
    <w:rsid w:val="00503069"/>
    <w:rsid w:val="0050710F"/>
    <w:rsid w:val="005271AE"/>
    <w:rsid w:val="00545504"/>
    <w:rsid w:val="005464F9"/>
    <w:rsid w:val="00594CAF"/>
    <w:rsid w:val="005C35B6"/>
    <w:rsid w:val="005C7E87"/>
    <w:rsid w:val="005E3DE6"/>
    <w:rsid w:val="006809BC"/>
    <w:rsid w:val="0071110B"/>
    <w:rsid w:val="00745A06"/>
    <w:rsid w:val="00803705"/>
    <w:rsid w:val="0080763D"/>
    <w:rsid w:val="008C4569"/>
    <w:rsid w:val="0096321D"/>
    <w:rsid w:val="00966095"/>
    <w:rsid w:val="00981084"/>
    <w:rsid w:val="00983E7E"/>
    <w:rsid w:val="009A29F5"/>
    <w:rsid w:val="00A82EB1"/>
    <w:rsid w:val="00AC58D3"/>
    <w:rsid w:val="00B05F55"/>
    <w:rsid w:val="00B224CE"/>
    <w:rsid w:val="00B3177C"/>
    <w:rsid w:val="00B54094"/>
    <w:rsid w:val="00B963EA"/>
    <w:rsid w:val="00C673A3"/>
    <w:rsid w:val="00C8089E"/>
    <w:rsid w:val="00C85A27"/>
    <w:rsid w:val="00C86493"/>
    <w:rsid w:val="00C92701"/>
    <w:rsid w:val="00CE40F3"/>
    <w:rsid w:val="00CF3FE1"/>
    <w:rsid w:val="00D30DF3"/>
    <w:rsid w:val="00DC7E43"/>
    <w:rsid w:val="00DD105F"/>
    <w:rsid w:val="00DD4D45"/>
    <w:rsid w:val="00DF66F4"/>
    <w:rsid w:val="00E266BA"/>
    <w:rsid w:val="00E64D87"/>
    <w:rsid w:val="00E74310"/>
    <w:rsid w:val="00E75D83"/>
    <w:rsid w:val="00EB0E81"/>
    <w:rsid w:val="00EB1202"/>
    <w:rsid w:val="00EE532F"/>
    <w:rsid w:val="00F07CAE"/>
    <w:rsid w:val="00F375D1"/>
    <w:rsid w:val="00FC215A"/>
    <w:rsid w:val="00FC7FF2"/>
    <w:rsid w:val="00FF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DF3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30D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99"/>
    <w:qFormat/>
    <w:rsid w:val="00D30D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75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5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423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257D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076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Heading">
    <w:name w:val="Heading"/>
    <w:rsid w:val="001B65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DF3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30D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99"/>
    <w:qFormat/>
    <w:rsid w:val="00D30D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75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5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423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257D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076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Heading">
    <w:name w:val="Heading"/>
    <w:rsid w:val="001B65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D0AA5-6C37-4133-B9F0-6D5178E1C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2019-04-12T04:09:00Z</cp:lastPrinted>
  <dcterms:created xsi:type="dcterms:W3CDTF">2019-04-04T11:32:00Z</dcterms:created>
  <dcterms:modified xsi:type="dcterms:W3CDTF">2019-04-12T04:10:00Z</dcterms:modified>
</cp:coreProperties>
</file>