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5669" w:y="679"/>
        <w:widowControl w:val="0"/>
        <w:rPr>
          <w:sz w:val="2"/>
          <w:szCs w:val="2"/>
        </w:rPr>
      </w:pPr>
      <w:r>
        <w:drawing>
          <wp:inline>
            <wp:extent cx="597535" cy="74358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97535" cy="7435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1608" w:h="562" w:hRule="exact" w:wrap="none" w:vAnchor="page" w:hAnchor="page" w:x="9753" w:y="10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40"/>
          <w:szCs w:val="40"/>
        </w:r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40"/>
          <w:szCs w:val="40"/>
        </w:rPr>
        <w:t>ПРОЕКТ</w:t>
      </w:r>
      <w:bookmarkEnd w:id="0"/>
      <w:bookmarkEnd w:id="1"/>
      <w:bookmarkEnd w:id="2"/>
    </w:p>
    <w:p>
      <w:pPr>
        <w:pStyle w:val="Style5"/>
        <w:keepNext w:val="0"/>
        <w:keepLines w:val="0"/>
        <w:framePr w:w="10267" w:h="1171" w:hRule="exact" w:wrap="none" w:vAnchor="page" w:hAnchor="page" w:x="1099" w:y="1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Муниципальное образование</w:t>
        <w:br/>
        <w:t>сельское поселение Лемпино</w:t>
        <w:br/>
        <w:t>Нефтеюганский район</w:t>
        <w:br/>
        <w:t>Ханты-Мансийский автономный округ - Югра</w:t>
      </w:r>
    </w:p>
    <w:p>
      <w:pPr>
        <w:pStyle w:val="Style2"/>
        <w:keepNext w:val="0"/>
        <w:keepLines w:val="0"/>
        <w:framePr w:w="10267" w:h="1066" w:hRule="exact" w:wrap="none" w:vAnchor="page" w:hAnchor="page" w:x="1099" w:y="32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СОВЕТ ДЕПУТАТОВ</w:t>
      </w:r>
      <w:bookmarkEnd w:id="3"/>
      <w:bookmarkEnd w:id="4"/>
      <w:bookmarkEnd w:id="5"/>
    </w:p>
    <w:p>
      <w:pPr>
        <w:pStyle w:val="Style2"/>
        <w:keepNext w:val="0"/>
        <w:keepLines w:val="0"/>
        <w:framePr w:w="10267" w:h="1066" w:hRule="exact" w:wrap="none" w:vAnchor="page" w:hAnchor="page" w:x="1099" w:y="32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" w:name="bookmark3"/>
      <w:bookmarkStart w:id="4" w:name="bookmark4"/>
      <w:bookmarkStart w:id="6" w:name="bookmark6"/>
      <w:r>
        <w:rPr>
          <w:color w:val="000000"/>
          <w:spacing w:val="0"/>
          <w:w w:val="100"/>
          <w:position w:val="0"/>
        </w:rPr>
        <w:t>СЕЛЬСКОГО ПОСЕЛЕНИЯ ЛЕМПИНО</w:t>
      </w:r>
      <w:bookmarkEnd w:id="3"/>
      <w:bookmarkEnd w:id="4"/>
      <w:bookmarkEnd w:id="6"/>
    </w:p>
    <w:p>
      <w:pPr>
        <w:pStyle w:val="Style8"/>
        <w:keepNext w:val="0"/>
        <w:keepLines w:val="0"/>
        <w:framePr w:w="10267" w:h="571" w:hRule="exact" w:wrap="none" w:vAnchor="page" w:hAnchor="page" w:x="1099" w:y="46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РЕШЕНИЕ</w:t>
      </w:r>
    </w:p>
    <w:p>
      <w:pPr>
        <w:pStyle w:val="Style5"/>
        <w:keepNext w:val="0"/>
        <w:keepLines w:val="0"/>
        <w:framePr w:w="10267" w:h="9509" w:hRule="exact" w:wrap="none" w:vAnchor="page" w:hAnchor="page" w:x="1099" w:y="5752"/>
        <w:widowControl w:val="0"/>
        <w:shd w:val="clear" w:color="auto" w:fill="auto"/>
        <w:tabs>
          <w:tab w:pos="9394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.11.2024</w:t>
        <w:tab/>
        <w:t>№</w:t>
      </w:r>
    </w:p>
    <w:p>
      <w:pPr>
        <w:pStyle w:val="Style5"/>
        <w:keepNext w:val="0"/>
        <w:keepLines w:val="0"/>
        <w:framePr w:w="10267" w:h="9509" w:hRule="exact" w:wrap="none" w:vAnchor="page" w:hAnchor="page" w:x="1099" w:y="5752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с. Лемпино</w:t>
      </w:r>
    </w:p>
    <w:p>
      <w:pPr>
        <w:pStyle w:val="Style5"/>
        <w:keepNext w:val="0"/>
        <w:keepLines w:val="0"/>
        <w:framePr w:w="10267" w:h="9509" w:hRule="exact" w:wrap="none" w:vAnchor="page" w:hAnchor="page" w:x="1099" w:y="5752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О внесении изменений в решение Совета депутатов сельского поселения Лемпино</w:t>
        <w:br/>
        <w:t>от 18.10.2021 №251 «О Прогнозном плане (программе) приватизации муниципального</w:t>
        <w:br/>
        <w:t>имущества сельского поселения Лемпино на 2022-2024 годы» (в ред. от 02.08.2023 № 383,</w:t>
        <w:br/>
        <w:t>от 23.10.2024 № 62)</w:t>
      </w:r>
    </w:p>
    <w:p>
      <w:pPr>
        <w:pStyle w:val="Style5"/>
        <w:keepNext w:val="0"/>
        <w:keepLines w:val="0"/>
        <w:framePr w:w="10267" w:h="9509" w:hRule="exact" w:wrap="none" w:vAnchor="page" w:hAnchor="page" w:x="1099" w:y="5752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В соответствии с Федеральным законом от 21.12.2001 № 178-ФЗ «О приватизации государ-ственного и муниципального имущества»,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решением Совета депутатов сельского поселения Лемпино от 19.09.2022 № 311 «Об утверждении Положения о порядке управления и распоряжения муниципальным имуществом сельского поселения Лемпино», Уставом сельского поселения Лемпино Нефтеюганского муниципального района Ханты- Мансийского автономного округа - Югры, Совет депутатов сельского поселения Лемпино</w:t>
      </w:r>
    </w:p>
    <w:p>
      <w:pPr>
        <w:pStyle w:val="Style5"/>
        <w:keepNext w:val="0"/>
        <w:keepLines w:val="0"/>
        <w:framePr w:w="10267" w:h="9509" w:hRule="exact" w:wrap="none" w:vAnchor="page" w:hAnchor="page" w:x="1099" w:y="5752"/>
        <w:widowControl w:val="0"/>
        <w:shd w:val="clear" w:color="auto" w:fill="auto"/>
        <w:bidi w:val="0"/>
        <w:spacing w:before="0" w:line="259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РЕШИЛ:</w:t>
      </w:r>
    </w:p>
    <w:p>
      <w:pPr>
        <w:pStyle w:val="Style5"/>
        <w:keepNext w:val="0"/>
        <w:keepLines w:val="0"/>
        <w:framePr w:w="10267" w:h="9509" w:hRule="exact" w:wrap="none" w:vAnchor="page" w:hAnchor="page" w:x="1099" w:y="5752"/>
        <w:widowControl w:val="0"/>
        <w:numPr>
          <w:ilvl w:val="0"/>
          <w:numId w:val="1"/>
        </w:numPr>
        <w:shd w:val="clear" w:color="auto" w:fill="auto"/>
        <w:tabs>
          <w:tab w:pos="1078" w:val="left"/>
          <w:tab w:pos="2117" w:val="left"/>
        </w:tabs>
        <w:bidi w:val="0"/>
        <w:spacing w:before="0" w:after="0" w:line="240" w:lineRule="auto"/>
        <w:ind w:left="0" w:right="0" w:firstLine="72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Внести изменения в решение Совета депутатов сельского поселения Лемпино от 18.10.2021 № 251 «О Прогнозном плане (программе) приватизации муниципального имущества сельского поселения Лемпино на 2022-2024 годы» (с изменениями от 02.08.2023</w:t>
        <w:tab/>
        <w:t>№ 383, от 23.10.2024 № 62), изложив приложение к Прогнозному плану</w:t>
      </w:r>
    </w:p>
    <w:p>
      <w:pPr>
        <w:pStyle w:val="Style5"/>
        <w:keepNext w:val="0"/>
        <w:keepLines w:val="0"/>
        <w:framePr w:w="10267" w:h="9509" w:hRule="exact" w:wrap="none" w:vAnchor="page" w:hAnchor="page" w:x="1099" w:y="57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(программе) приватизации муниципального имущества на 2022-2024 годы в редакции согласно приложению к настоящему решению.</w:t>
      </w:r>
    </w:p>
    <w:p>
      <w:pPr>
        <w:pStyle w:val="Style5"/>
        <w:keepNext w:val="0"/>
        <w:keepLines w:val="0"/>
        <w:framePr w:w="10267" w:h="9509" w:hRule="exact" w:wrap="none" w:vAnchor="page" w:hAnchor="page" w:x="1099" w:y="5752"/>
        <w:widowControl w:val="0"/>
        <w:numPr>
          <w:ilvl w:val="0"/>
          <w:numId w:val="1"/>
        </w:numPr>
        <w:shd w:val="clear" w:color="auto" w:fill="auto"/>
        <w:tabs>
          <w:tab w:pos="1339" w:val="left"/>
        </w:tabs>
        <w:bidi w:val="0"/>
        <w:spacing w:before="0" w:after="0" w:line="240" w:lineRule="auto"/>
        <w:ind w:left="0" w:right="0" w:firstLine="86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 xml:space="preserve">Разместить решение на официальном сайте Российской Федерации </w:t>
      </w:r>
      <w:r>
        <w:rPr>
          <w:color w:val="000000"/>
          <w:spacing w:val="0"/>
          <w:w w:val="100"/>
          <w:position w:val="0"/>
        </w:rPr>
        <w:t>(</w:t>
      </w:r>
      <w:r>
        <w:fldChar w:fldCharType="begin"/>
      </w:r>
      <w:r>
        <w:rPr/>
        <w:instrText> HYPERLINK "http://www.torgi.gov.ru"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www.torgi.gov.ru</w:t>
      </w:r>
      <w:r>
        <w:fldChar w:fldCharType="end"/>
      </w:r>
      <w:r>
        <w:rPr>
          <w:color w:val="000000"/>
          <w:spacing w:val="0"/>
          <w:w w:val="100"/>
          <w:position w:val="0"/>
        </w:rPr>
        <w:t xml:space="preserve">) </w:t>
      </w:r>
      <w:r>
        <w:rPr>
          <w:color w:val="000000"/>
          <w:spacing w:val="0"/>
          <w:w w:val="100"/>
          <w:position w:val="0"/>
        </w:rPr>
        <w:t>и на официальном сайте органов местного самоуправления сельского поселения Лемпино.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4"/>
        <w:keepNext w:val="0"/>
        <w:keepLines w:val="0"/>
        <w:framePr w:w="9187" w:h="250" w:hRule="exact" w:wrap="none" w:vAnchor="page" w:hAnchor="page" w:x="1104" w:y="544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2</w:t>
      </w:r>
    </w:p>
    <w:p>
      <w:pPr>
        <w:pStyle w:val="Style5"/>
        <w:keepNext w:val="0"/>
        <w:keepLines w:val="0"/>
        <w:framePr w:w="10267" w:h="878" w:hRule="exact" w:wrap="none" w:vAnchor="page" w:hAnchor="page" w:x="1099" w:y="1197"/>
        <w:widowControl w:val="0"/>
        <w:numPr>
          <w:ilvl w:val="0"/>
          <w:numId w:val="1"/>
        </w:numPr>
        <w:shd w:val="clear" w:color="auto" w:fill="auto"/>
        <w:tabs>
          <w:tab w:pos="1150" w:val="left"/>
        </w:tabs>
        <w:bidi w:val="0"/>
        <w:spacing w:before="0" w:after="0" w:line="240" w:lineRule="auto"/>
        <w:ind w:left="0" w:right="0" w:firstLine="80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Настоящее постановление подлежит официальному опубликованию в периодическом печатном издании «Лемпинский вестник» и вступает в силу после официального обнародования.</w:t>
      </w:r>
    </w:p>
    <w:p>
      <w:pPr>
        <w:pStyle w:val="Style5"/>
        <w:keepNext w:val="0"/>
        <w:keepLines w:val="0"/>
        <w:framePr w:wrap="none" w:vAnchor="page" w:hAnchor="page" w:x="1099" w:y="2555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</w:rPr>
        <w:t>Глава сельского поселения</w:t>
      </w:r>
    </w:p>
    <w:p>
      <w:pPr>
        <w:pStyle w:val="Style5"/>
        <w:keepNext w:val="0"/>
        <w:keepLines w:val="0"/>
        <w:framePr w:wrap="none" w:vAnchor="page" w:hAnchor="page" w:x="9230" w:y="25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А.А.Евская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4"/>
        <w:keepNext w:val="0"/>
        <w:keepLines w:val="0"/>
        <w:framePr w:wrap="none" w:vAnchor="page" w:hAnchor="page" w:x="6153" w:y="5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3</w:t>
      </w:r>
    </w:p>
    <w:p>
      <w:pPr>
        <w:pStyle w:val="Style5"/>
        <w:keepNext w:val="0"/>
        <w:keepLines w:val="0"/>
        <w:framePr w:w="10464" w:h="2549" w:hRule="exact" w:wrap="none" w:vAnchor="page" w:hAnchor="page" w:x="1017" w:y="1408"/>
        <w:widowControl w:val="0"/>
        <w:shd w:val="clear" w:color="auto" w:fill="auto"/>
        <w:bidi w:val="0"/>
        <w:spacing w:before="0" w:after="0" w:line="240" w:lineRule="auto"/>
        <w:ind w:left="606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Приложение</w:t>
      </w:r>
    </w:p>
    <w:p>
      <w:pPr>
        <w:pStyle w:val="Style5"/>
        <w:keepNext w:val="0"/>
        <w:keepLines w:val="0"/>
        <w:framePr w:w="10464" w:h="2549" w:hRule="exact" w:wrap="none" w:vAnchor="page" w:hAnchor="page" w:x="1017" w:y="1408"/>
        <w:widowControl w:val="0"/>
        <w:shd w:val="clear" w:color="auto" w:fill="auto"/>
        <w:bidi w:val="0"/>
        <w:spacing w:before="0" w:line="240" w:lineRule="auto"/>
        <w:ind w:left="606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к решению Совета депутатов сельского поселения Лемпино от .11.2024 №</w:t>
      </w:r>
    </w:p>
    <w:p>
      <w:pPr>
        <w:pStyle w:val="Style5"/>
        <w:keepNext w:val="0"/>
        <w:keepLines w:val="0"/>
        <w:framePr w:w="10464" w:h="2549" w:hRule="exact" w:wrap="none" w:vAnchor="page" w:hAnchor="page" w:x="1017" w:y="14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«Приложение</w:t>
      </w:r>
    </w:p>
    <w:p>
      <w:pPr>
        <w:pStyle w:val="Style5"/>
        <w:keepNext w:val="0"/>
        <w:keepLines w:val="0"/>
        <w:framePr w:w="10464" w:h="2549" w:hRule="exact" w:wrap="none" w:vAnchor="page" w:hAnchor="page" w:x="1017" w:y="1408"/>
        <w:widowControl w:val="0"/>
        <w:shd w:val="clear" w:color="auto" w:fill="auto"/>
        <w:bidi w:val="0"/>
        <w:spacing w:before="0" w:after="0" w:line="240" w:lineRule="auto"/>
        <w:ind w:left="606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к решению Совета депутатов сельского поселения Лемпино от 18.10.2021 № 251</w:t>
      </w:r>
    </w:p>
    <w:p>
      <w:pPr>
        <w:pStyle w:val="Style5"/>
        <w:keepNext w:val="0"/>
        <w:keepLines w:val="0"/>
        <w:framePr w:w="10464" w:h="614" w:hRule="exact" w:wrap="none" w:vAnchor="page" w:hAnchor="page" w:x="1017" w:y="4720"/>
        <w:widowControl w:val="0"/>
        <w:shd w:val="clear" w:color="auto" w:fill="auto"/>
        <w:bidi w:val="0"/>
        <w:spacing w:before="0" w:after="0" w:line="240" w:lineRule="auto"/>
        <w:ind w:left="3000" w:right="0" w:hanging="216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1. Перечень имущества, находящегося в собственности сельского поселения Лемпино, планируемого к приватизации в 2023 году</w:t>
      </w:r>
    </w:p>
    <w:tbl>
      <w:tblPr>
        <w:tblOverlap w:val="never"/>
        <w:jc w:val="left"/>
        <w:tblLayout w:type="fixed"/>
      </w:tblPr>
      <w:tblGrid>
        <w:gridCol w:w="600"/>
        <w:gridCol w:w="2160"/>
        <w:gridCol w:w="2501"/>
        <w:gridCol w:w="1598"/>
        <w:gridCol w:w="1690"/>
        <w:gridCol w:w="1882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Наименование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Характеристика муниципального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Способы приватизации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Сроки приватизации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Объем прогнозируемых доходов, руб.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Моторное судно</w:t>
            </w:r>
          </w:p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«Казанка 5м4»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2008 год выпуска, идентификационный номер </w:t>
            </w:r>
            <w:r>
              <w:rPr>
                <w:color w:val="000000"/>
                <w:spacing w:val="0"/>
                <w:w w:val="100"/>
                <w:position w:val="0"/>
              </w:rPr>
              <w:t>EA0109RUS86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Аукцион в электронной форме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tabs>
                <w:tab w:pos="64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</w:t>
              <w:tab/>
              <w:t>течение</w:t>
            </w:r>
          </w:p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119 000,00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tabs>
                <w:tab w:pos="124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Прицеп</w:t>
              <w:tab/>
              <w:t>МСЗА</w:t>
            </w:r>
          </w:p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81771Е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 год выпуска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30" w:h="3864" w:wrap="none" w:vAnchor="page" w:hAnchor="page" w:x="1017" w:y="5594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30" w:h="3864" w:wrap="none" w:vAnchor="page" w:hAnchor="page" w:x="1017" w:y="5594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24 400,00</w:t>
            </w:r>
          </w:p>
        </w:tc>
      </w:tr>
      <w:tr>
        <w:trPr>
          <w:trHeight w:val="10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Автомобиль легковой </w:t>
            </w:r>
            <w:r>
              <w:rPr>
                <w:color w:val="000000"/>
                <w:spacing w:val="0"/>
                <w:w w:val="100"/>
                <w:position w:val="0"/>
              </w:rPr>
              <w:t>TOYOTA</w:t>
            </w:r>
          </w:p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AVENSIS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VIN:</w:t>
            </w:r>
          </w:p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SB1BR55L90E145236, </w:t>
            </w:r>
            <w:r>
              <w:rPr>
                <w:color w:val="000000"/>
                <w:spacing w:val="0"/>
                <w:w w:val="100"/>
                <w:position w:val="0"/>
              </w:rPr>
              <w:t>2005 год выпуска, цвет: коричневый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30" w:h="3864" w:wrap="none" w:vAnchor="page" w:hAnchor="page" w:x="1017" w:y="5594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430" w:h="3864" w:wrap="none" w:vAnchor="page" w:hAnchor="page" w:x="1017" w:y="5594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248 000,00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Мотор лодочный</w:t>
            </w:r>
          </w:p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YAMAHA E40X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2008 год выпуска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430" w:h="3864" w:wrap="none" w:vAnchor="page" w:hAnchor="page" w:x="1017" w:y="5594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430" w:h="3864" w:wrap="none" w:vAnchor="page" w:hAnchor="page" w:x="1017" w:y="5594"/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30" w:h="3864" w:wrap="none" w:vAnchor="page" w:hAnchor="page" w:x="1017" w:y="55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24 400,00</w:t>
            </w:r>
          </w:p>
        </w:tc>
      </w:tr>
    </w:tbl>
    <w:p>
      <w:pPr>
        <w:pStyle w:val="Style5"/>
        <w:keepNext w:val="0"/>
        <w:keepLines w:val="0"/>
        <w:framePr w:w="10464" w:h="614" w:hRule="exact" w:wrap="none" w:vAnchor="page" w:hAnchor="page" w:x="1017" w:y="10034"/>
        <w:widowControl w:val="0"/>
        <w:shd w:val="clear" w:color="auto" w:fill="auto"/>
        <w:bidi w:val="0"/>
        <w:spacing w:before="0" w:after="0" w:line="240" w:lineRule="auto"/>
        <w:ind w:left="3000" w:right="0" w:hanging="216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2. Перечень имущества, находящегося в собственности сельского поселения Лемпино, планируемого к приватизации в 2024 году</w:t>
      </w:r>
    </w:p>
    <w:p>
      <w:pPr>
        <w:pStyle w:val="Style18"/>
        <w:keepNext w:val="0"/>
        <w:keepLines w:val="0"/>
        <w:framePr w:wrap="none" w:vAnchor="page" w:hAnchor="page" w:x="4953" w:y="108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2.1. Иное имущество</w:t>
      </w:r>
    </w:p>
    <w:tbl>
      <w:tblPr>
        <w:tblOverlap w:val="never"/>
        <w:jc w:val="left"/>
        <w:tblLayout w:type="fixed"/>
      </w:tblPr>
      <w:tblGrid>
        <w:gridCol w:w="600"/>
        <w:gridCol w:w="2654"/>
        <w:gridCol w:w="3235"/>
        <w:gridCol w:w="2093"/>
        <w:gridCol w:w="1882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Наименование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Местонахождение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Назначение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Объем прогнозируемых доходов, руб.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8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rPr>
          <w:trHeight w:val="1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Металлическая конструкция площадью 1 400 кв.м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tabs>
                <w:tab w:pos="950" w:val="left"/>
                <w:tab w:pos="238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Ханты-Мансийский автономный округ - Югра, село</w:t>
              <w:tab/>
              <w:t>Лемпино,</w:t>
              <w:tab/>
              <w:t>улица</w:t>
            </w:r>
          </w:p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Промышленная, д. 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Металлическая конструкция площадью 1 400 кв.м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1 542 427,42</w:t>
            </w:r>
          </w:p>
        </w:tc>
      </w:tr>
      <w:tr>
        <w:trPr>
          <w:trHeight w:val="264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Недвижимое имущество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Воздушная линия 0,4 кВ (86:08:0010101:325)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РФ, ХМАО-Югра с.Лемпино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464" w:h="4128" w:wrap="none" w:vAnchor="page" w:hAnchor="page" w:x="1017" w:y="114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41 100,00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ВЛ-0,4 кВ от ТП-3 (86:08:0010101:698)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РФ, ХМАО-Югра с.Лемпино, ул.Солнечная,</w:t>
            </w:r>
          </w:p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Кедровая, Дорожная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464" w:h="4128" w:wrap="none" w:vAnchor="page" w:hAnchor="page" w:x="1017" w:y="114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41 593,20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ВЛ-0,4 кВ от ТП-4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РФ, ХМАО-Югра с.Лемпино,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464" w:h="4128" w:wrap="none" w:vAnchor="page" w:hAnchor="page" w:x="1017" w:y="114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4128" w:wrap="none" w:vAnchor="page" w:hAnchor="page" w:x="1017" w:y="114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40 606,80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4"/>
        <w:keepNext w:val="0"/>
        <w:keepLines w:val="0"/>
        <w:framePr w:wrap="none" w:vAnchor="page" w:hAnchor="page" w:x="6148" w:y="5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4</w:t>
      </w:r>
    </w:p>
    <w:tbl>
      <w:tblPr>
        <w:tblOverlap w:val="never"/>
        <w:jc w:val="left"/>
        <w:tblLayout w:type="fixed"/>
      </w:tblPr>
      <w:tblGrid>
        <w:gridCol w:w="595"/>
        <w:gridCol w:w="2659"/>
        <w:gridCol w:w="3235"/>
        <w:gridCol w:w="2093"/>
        <w:gridCol w:w="1882"/>
      </w:tblGrid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464" w:h="10522" w:wrap="none" w:vAnchor="page" w:hAnchor="page" w:x="1017" w:y="11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(86:08:0010101:699)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200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ул.Солнечная,</w:t>
              <w:tab/>
              <w:t>Кедровая,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Дорожная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464" w:h="10522" w:wrap="none" w:vAnchor="page" w:hAnchor="page" w:x="1017" w:y="11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464" w:h="10522" w:wrap="none" w:vAnchor="page" w:hAnchor="page" w:x="1017" w:y="11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ВЛ-0,4 кВ от ТП-5 (86:08:0010101:701)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160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РФ,</w:t>
              <w:tab/>
              <w:t>ХМАО-Югра,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257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Нефтеюганский</w:t>
              <w:tab/>
              <w:t>р-н,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с.Лемпино ул.Мира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464" w:h="10522" w:wrap="none" w:vAnchor="page" w:hAnchor="page" w:x="1017" w:y="11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311 479,00</w:t>
            </w:r>
          </w:p>
        </w:tc>
      </w:tr>
      <w:tr>
        <w:trPr>
          <w:trHeight w:val="10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109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Внешние электрические сети</w:t>
              <w:tab/>
              <w:t>"Инженерная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подготовка" (86:08:0010101:719)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РФ, ХМАО-Югра с.Лемпино, ул. Дорожная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464" w:h="10522" w:wrap="none" w:vAnchor="page" w:hAnchor="page" w:x="1017" w:y="11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457 371,00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178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Воздушная</w:t>
              <w:tab/>
              <w:t>линия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электропередач (86:20:0000000:8262)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160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РФ,</w:t>
              <w:tab/>
              <w:t>ХМАО-Югра,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257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Нефтеюганский</w:t>
              <w:tab/>
              <w:t>р-н,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с.Лемпино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464" w:h="10522" w:wrap="none" w:vAnchor="page" w:hAnchor="page" w:x="1017" w:y="11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317 231,00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Воздушная линия 0,4 кВ (86:08:0010101:323)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РФ ХМАО-Югра с.Лемпино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464" w:h="10522" w:wrap="none" w:vAnchor="page" w:hAnchor="page" w:x="1017" w:y="11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73 975,00</w:t>
            </w:r>
          </w:p>
        </w:tc>
      </w:tr>
      <w:tr>
        <w:trPr>
          <w:trHeight w:val="10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КТПН-6/0,4кВ№1 (86:08:0010101:345)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160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РФ,</w:t>
              <w:tab/>
              <w:t>ХМАО-Югра,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782" w:val="left"/>
                <w:tab w:pos="229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Нефтеюганский р-н с.Лемпино ул.</w:t>
              <w:tab/>
              <w:t>Дорожная,</w:t>
              <w:tab/>
              <w:t>начало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ул.Южная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464" w:h="10522" w:wrap="none" w:vAnchor="page" w:hAnchor="page" w:x="1017" w:y="11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40 000,00</w:t>
            </w:r>
          </w:p>
        </w:tc>
      </w:tr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КТПН-6/0,4 кВ №3 (86:08:0010101:305)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160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РФ,</w:t>
              <w:tab/>
              <w:t>ХМАО-Югра,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Нефтеюганский р-н с.Лемпино ул. Солнечная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464" w:h="10522" w:wrap="none" w:vAnchor="page" w:hAnchor="page" w:x="1017" w:y="11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94 004,00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КТПН-6/0,4 кВ №4 (86:08:0010101:385)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160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РФ,</w:t>
              <w:tab/>
              <w:t>ХМАО-Югра,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Нефтеюганский р-н,с.Лемпино ул. Кедровая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464" w:h="10522" w:wrap="none" w:vAnchor="page" w:hAnchor="page" w:x="1017" w:y="11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30 000,00</w:t>
            </w:r>
          </w:p>
        </w:tc>
      </w:tr>
      <w:tr>
        <w:trPr>
          <w:trHeight w:val="10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КТПН-6/0,4 кВ №2 (86:08:0010101:408)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160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РФ,</w:t>
              <w:tab/>
              <w:t>ХМАО-Югра,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257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Нефтеюганский</w:t>
              <w:tab/>
              <w:t>р-н,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с.Лемпино ул. Дорожная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магазин "Снежинка"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464" w:h="10522" w:wrap="none" w:vAnchor="page" w:hAnchor="page" w:x="1017" w:y="11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39 600,00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КТПН-6/0,4 кВ № 5 (86:08:0010101:689)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160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РФ,</w:t>
              <w:tab/>
              <w:t>ХМАО-Югра,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257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Нефтеюганский</w:t>
              <w:tab/>
              <w:t>р-н,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с.Лемпино ул.Мира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464" w:h="10522" w:wrap="none" w:vAnchor="page" w:hAnchor="page" w:x="1017" w:y="11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164 000,00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КТПН-6/0,4 кВ № 6 (86:08:0010101:688)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160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РФ,</w:t>
              <w:tab/>
              <w:t>ХМАО-Югра,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257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Нефтеюганский</w:t>
              <w:tab/>
              <w:t>р-н,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с.Лемпино ул.Северная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464" w:h="10522" w:wrap="none" w:vAnchor="page" w:hAnchor="page" w:x="1017" w:y="11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164 000,00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193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Наружные</w:t>
              <w:tab/>
              <w:t>сети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электроснабжения (86:08:0010101:374)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160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РФ,</w:t>
              <w:tab/>
              <w:t>ХМАО-Югра,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257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Нефтеюганский</w:t>
              <w:tab/>
              <w:t>р-н,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с.Лемпино ул. Дорожная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464" w:h="10522" w:wrap="none" w:vAnchor="page" w:hAnchor="page" w:x="1017" w:y="11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19 882,86</w:t>
            </w:r>
          </w:p>
        </w:tc>
      </w:tr>
      <w:tr>
        <w:trPr>
          <w:trHeight w:val="269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Движимое имущество:</w:t>
            </w:r>
          </w:p>
        </w:tc>
      </w:tr>
      <w:tr>
        <w:trPr>
          <w:trHeight w:val="77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tabs>
                <w:tab w:pos="1301" w:val="left"/>
                <w:tab w:pos="210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ВЛ-0,4 КВ по объекту: "Школа</w:t>
              <w:tab/>
              <w:t>на</w:t>
              <w:tab/>
              <w:t>132</w:t>
            </w:r>
          </w:p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учащихся"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464" w:h="10522" w:wrap="none" w:vAnchor="page" w:hAnchor="page" w:x="1017" w:y="11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464" w:h="10522" w:wrap="none" w:vAnchor="page" w:hAnchor="page" w:x="1017" w:y="113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64" w:h="10522" w:wrap="none" w:vAnchor="page" w:hAnchor="page" w:x="1017" w:y="11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312 106,80</w:t>
            </w:r>
          </w:p>
        </w:tc>
      </w:tr>
    </w:tbl>
    <w:p>
      <w:pPr>
        <w:pStyle w:val="Style5"/>
        <w:keepNext w:val="0"/>
        <w:keepLines w:val="0"/>
        <w:framePr w:w="10464" w:h="370" w:hRule="exact" w:wrap="none" w:vAnchor="page" w:hAnchor="page" w:x="1017" w:y="11661"/>
        <w:widowControl w:val="0"/>
        <w:shd w:val="clear" w:color="auto" w:fill="auto"/>
        <w:bidi w:val="0"/>
        <w:spacing w:before="0" w:after="0" w:line="240" w:lineRule="auto"/>
        <w:ind w:left="0" w:right="220" w:firstLine="0"/>
        <w:jc w:val="right"/>
      </w:pPr>
      <w:r>
        <w:rPr>
          <w:color w:val="000000"/>
          <w:spacing w:val="0"/>
          <w:w w:val="100"/>
          <w:position w:val="0"/>
        </w:rPr>
        <w:t>».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CharStyle6">
    <w:name w:val="Основной текст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9">
    <w:name w:val="Основной текст (2)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CharStyle12">
    <w:name w:val="Колонтитул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5">
    <w:name w:val="Колонтитул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7">
    <w:name w:val="Другое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9">
    <w:name w:val="Подпись к таблице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21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auto"/>
      <w:spacing w:after="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auto"/>
      <w:spacing w:after="54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Style11">
    <w:name w:val="Колонтитул (2)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4">
    <w:name w:val="Колонтитул"/>
    <w:basedOn w:val="Normal"/>
    <w:link w:val="CharStyle15"/>
    <w:pPr>
      <w:widowControl w:val="0"/>
      <w:shd w:val="clear" w:color="auto" w:fill="auto"/>
      <w:spacing w:line="25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6">
    <w:name w:val="Другое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8">
    <w:name w:val="Подпись к таблице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Об изъятии и предоставлении земли</dc:title>
  <dc:subject/>
  <dc:creator>Натуська</dc:creator>
  <cp:keywords/>
</cp:coreProperties>
</file>