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15" w:rsidRDefault="00603F61">
      <w:pPr>
        <w:pStyle w:val="20"/>
        <w:framePr w:w="10258" w:h="1138" w:hRule="exact" w:wrap="none" w:vAnchor="page" w:hAnchor="page" w:x="894" w:y="12522"/>
        <w:shd w:val="clear" w:color="auto" w:fill="auto"/>
        <w:spacing w:after="254" w:line="240" w:lineRule="exact"/>
        <w:ind w:left="29"/>
        <w:jc w:val="left"/>
      </w:pPr>
      <w:r>
        <w:t>Председатель градостроительной комиссии</w:t>
      </w:r>
    </w:p>
    <w:p w:rsidR="00A73215" w:rsidRDefault="00603F61">
      <w:pPr>
        <w:pStyle w:val="20"/>
        <w:framePr w:w="10258" w:h="1138" w:hRule="exact" w:wrap="none" w:vAnchor="page" w:hAnchor="page" w:x="894" w:y="12522"/>
        <w:shd w:val="clear" w:color="auto" w:fill="auto"/>
        <w:spacing w:line="283" w:lineRule="exact"/>
        <w:ind w:left="29"/>
        <w:jc w:val="left"/>
      </w:pPr>
      <w:r>
        <w:t>Заместитель председателя</w:t>
      </w:r>
      <w:r>
        <w:br/>
        <w:t>градостроительной комиссии</w:t>
      </w:r>
    </w:p>
    <w:p w:rsidR="00A73215" w:rsidRDefault="00603F61">
      <w:pPr>
        <w:pStyle w:val="a5"/>
        <w:framePr w:w="1738" w:h="1165" w:hRule="exact" w:wrap="none" w:vAnchor="page" w:hAnchor="page" w:x="8516" w:y="12279"/>
        <w:shd w:val="clear" w:color="auto" w:fill="auto"/>
      </w:pPr>
      <w:r>
        <w:t>Н.Н. Фоменкина А.А. Евская</w:t>
      </w:r>
    </w:p>
    <w:p w:rsidR="00A73215" w:rsidRDefault="00603F61">
      <w:pPr>
        <w:pStyle w:val="20"/>
        <w:framePr w:wrap="none" w:vAnchor="page" w:hAnchor="page" w:x="932" w:y="13928"/>
        <w:shd w:val="clear" w:color="auto" w:fill="auto"/>
        <w:spacing w:line="240" w:lineRule="exact"/>
        <w:jc w:val="left"/>
      </w:pPr>
      <w:r>
        <w:t>Секретарь</w:t>
      </w:r>
    </w:p>
    <w:p w:rsidR="00A73215" w:rsidRDefault="00603F61">
      <w:pPr>
        <w:pStyle w:val="20"/>
        <w:framePr w:wrap="none" w:vAnchor="page" w:hAnchor="page" w:x="894" w:y="13924"/>
        <w:shd w:val="clear" w:color="auto" w:fill="auto"/>
        <w:spacing w:line="240" w:lineRule="exact"/>
        <w:ind w:left="7642"/>
        <w:jc w:val="left"/>
      </w:pPr>
      <w:r>
        <w:t>Д.С. Вторушина</w:t>
      </w:r>
    </w:p>
    <w:p w:rsidR="00D01561" w:rsidRDefault="00D01561">
      <w:pPr>
        <w:rPr>
          <w:rFonts w:ascii="Times New Roman" w:hAnsi="Times New Roman" w:cs="Times New Roman"/>
        </w:rPr>
      </w:pPr>
    </w:p>
    <w:p w:rsidR="00D01561" w:rsidRDefault="00D01561">
      <w:pPr>
        <w:rPr>
          <w:rFonts w:ascii="Times New Roman" w:hAnsi="Times New Roman" w:cs="Times New Roman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0" locked="0" layoutInCell="1" allowOverlap="1" wp14:anchorId="0657D8BB" wp14:editId="73223CA5">
            <wp:simplePos x="0" y="0"/>
            <wp:positionH relativeFrom="column">
              <wp:posOffset>2939415</wp:posOffset>
            </wp:positionH>
            <wp:positionV relativeFrom="paragraph">
              <wp:posOffset>22225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561" w:rsidRDefault="00D01561">
      <w:pPr>
        <w:rPr>
          <w:rFonts w:ascii="Times New Roman" w:hAnsi="Times New Roman" w:cs="Times New Roman"/>
        </w:rPr>
      </w:pPr>
    </w:p>
    <w:p w:rsidR="00D01561" w:rsidRDefault="00D01561">
      <w:pPr>
        <w:rPr>
          <w:rFonts w:ascii="Times New Roman" w:hAnsi="Times New Roman" w:cs="Times New Roman"/>
        </w:rPr>
      </w:pPr>
    </w:p>
    <w:p w:rsidR="00D01561" w:rsidRDefault="00D01561">
      <w:pPr>
        <w:rPr>
          <w:rFonts w:ascii="Times New Roman" w:hAnsi="Times New Roman" w:cs="Times New Roman"/>
        </w:rPr>
      </w:pPr>
    </w:p>
    <w:p w:rsidR="00D01561" w:rsidRDefault="00D01561">
      <w:pPr>
        <w:rPr>
          <w:rFonts w:ascii="Times New Roman" w:hAnsi="Times New Roman" w:cs="Times New Roman"/>
        </w:rPr>
      </w:pPr>
    </w:p>
    <w:p w:rsidR="00D01561" w:rsidRPr="00D01561" w:rsidRDefault="00D01561" w:rsidP="00D01561">
      <w:pPr>
        <w:pStyle w:val="20"/>
        <w:shd w:val="clear" w:color="auto" w:fill="auto"/>
      </w:pPr>
      <w:r>
        <w:t>Сельское поселение Лемпино</w:t>
      </w:r>
      <w:r>
        <w:br/>
      </w:r>
      <w:r w:rsidRPr="00D01561">
        <w:t>Нефтеюганский район</w:t>
      </w:r>
    </w:p>
    <w:p w:rsidR="00D01561" w:rsidRPr="00D01561" w:rsidRDefault="00D01561" w:rsidP="00D01561">
      <w:pPr>
        <w:pStyle w:val="30"/>
        <w:shd w:val="clear" w:color="auto" w:fill="auto"/>
        <w:spacing w:after="0" w:line="220" w:lineRule="exact"/>
        <w:rPr>
          <w:b w:val="0"/>
        </w:rPr>
      </w:pPr>
      <w:r w:rsidRPr="00D01561">
        <w:rPr>
          <w:b w:val="0"/>
        </w:rPr>
        <w:t>Ханты - Мансийский автономный округ - Югра</w:t>
      </w:r>
    </w:p>
    <w:p w:rsidR="00D01561" w:rsidRDefault="00D01561">
      <w:pPr>
        <w:rPr>
          <w:rFonts w:ascii="Times New Roman" w:hAnsi="Times New Roman" w:cs="Times New Roman"/>
        </w:rPr>
      </w:pPr>
    </w:p>
    <w:p w:rsidR="00D01561" w:rsidRPr="00D01561" w:rsidRDefault="00D01561" w:rsidP="00D01561">
      <w:pPr>
        <w:pStyle w:val="a6"/>
        <w:jc w:val="center"/>
        <w:rPr>
          <w:rFonts w:ascii="Times New Roman" w:hAnsi="Times New Roman" w:cs="Times New Roman"/>
          <w:sz w:val="42"/>
          <w:szCs w:val="42"/>
        </w:rPr>
      </w:pPr>
      <w:bookmarkStart w:id="0" w:name="bookmark0"/>
      <w:r w:rsidRPr="00D01561">
        <w:rPr>
          <w:rFonts w:ascii="Times New Roman" w:hAnsi="Times New Roman" w:cs="Times New Roman"/>
          <w:sz w:val="42"/>
          <w:szCs w:val="42"/>
        </w:rPr>
        <w:t>АДМИНИСТРАЦИЯ</w:t>
      </w:r>
      <w:r w:rsidRPr="00D01561">
        <w:rPr>
          <w:rFonts w:ascii="Times New Roman" w:hAnsi="Times New Roman" w:cs="Times New Roman"/>
          <w:sz w:val="42"/>
          <w:szCs w:val="42"/>
        </w:rPr>
        <w:br/>
        <w:t>СЕЛЬСКОГО ПОСЕЛЕНИЯ ЛЕМПИНО</w:t>
      </w:r>
      <w:bookmarkEnd w:id="0"/>
    </w:p>
    <w:p w:rsidR="00D01561" w:rsidRDefault="00D01561">
      <w:pPr>
        <w:rPr>
          <w:rFonts w:ascii="Times New Roman" w:hAnsi="Times New Roman" w:cs="Times New Roman"/>
        </w:rPr>
      </w:pPr>
    </w:p>
    <w:p w:rsidR="00D01561" w:rsidRDefault="00D01561" w:rsidP="00D01561">
      <w:pPr>
        <w:pStyle w:val="22"/>
        <w:shd w:val="clear" w:color="auto" w:fill="auto"/>
        <w:spacing w:before="0" w:after="0" w:line="240" w:lineRule="exact"/>
      </w:pPr>
      <w:bookmarkStart w:id="1" w:name="bookmark1"/>
      <w:r>
        <w:t>Результат публичных слушаний</w:t>
      </w:r>
      <w:bookmarkEnd w:id="1"/>
    </w:p>
    <w:p w:rsidR="00D01561" w:rsidRDefault="00D01561" w:rsidP="00D01561">
      <w:pPr>
        <w:pStyle w:val="20"/>
        <w:shd w:val="clear" w:color="auto" w:fill="auto"/>
        <w:spacing w:after="244" w:line="278" w:lineRule="exact"/>
      </w:pPr>
      <w:r>
        <w:t>по рассмотрению проекта о внесении изменений</w:t>
      </w:r>
      <w:r>
        <w:br/>
        <w:t>в Правила землепользования и застройки сельского поселения Лемпино</w:t>
      </w:r>
    </w:p>
    <w:p w:rsidR="00D01561" w:rsidRDefault="00D01561" w:rsidP="00D01561">
      <w:pPr>
        <w:pStyle w:val="20"/>
        <w:shd w:val="clear" w:color="auto" w:fill="auto"/>
        <w:spacing w:after="244" w:line="278" w:lineRule="exact"/>
      </w:pPr>
      <w:bookmarkStart w:id="2" w:name="_GoBack"/>
      <w:bookmarkEnd w:id="2"/>
    </w:p>
    <w:p w:rsidR="00D01561" w:rsidRDefault="00D01561" w:rsidP="00D01561">
      <w:pPr>
        <w:pStyle w:val="20"/>
        <w:shd w:val="clear" w:color="auto" w:fill="auto"/>
        <w:spacing w:line="274" w:lineRule="exact"/>
        <w:ind w:firstLine="708"/>
        <w:jc w:val="both"/>
      </w:pPr>
      <w:proofErr w:type="gramStart"/>
      <w:r>
        <w:t>Публичные слушания назначены постановлением администрации сельского поселения Лемпино от 04.04.2016 № 47 «О назначении публичных слушаний по проекту о внесении изменений в правила землепользования и застройки сельского поселения Лемпино в части включения в статью 13 главы 4 порядка применения и внесения изменений в Правила землепользования и застройки пункта 7.1 в следующей редакции: «7.1.</w:t>
      </w:r>
      <w:proofErr w:type="gramEnd"/>
      <w:r>
        <w:t xml:space="preserve"> Для малоэтажной индивидуальной жилой застройки (ЖЗ- 105) предельные (минимальные и (или) максимальные) размеры земельных участков, в том числе их площадь, применять в соответствии с утвержденными местными нормативами градостроительного проектирования с. п. Лемпино».</w:t>
      </w:r>
    </w:p>
    <w:p w:rsidR="00D01561" w:rsidRDefault="00D01561" w:rsidP="00D01561">
      <w:pPr>
        <w:pStyle w:val="20"/>
        <w:shd w:val="clear" w:color="auto" w:fill="auto"/>
        <w:spacing w:line="274" w:lineRule="exact"/>
        <w:ind w:firstLine="760"/>
        <w:jc w:val="both"/>
      </w:pPr>
      <w:r>
        <w:t>Дата проведения: 06.06.2016</w:t>
      </w:r>
    </w:p>
    <w:p w:rsidR="00D01561" w:rsidRDefault="00D01561" w:rsidP="00D01561">
      <w:pPr>
        <w:pStyle w:val="20"/>
        <w:shd w:val="clear" w:color="auto" w:fill="auto"/>
        <w:spacing w:line="274" w:lineRule="exact"/>
        <w:ind w:firstLine="760"/>
        <w:jc w:val="both"/>
      </w:pPr>
      <w:r>
        <w:t>Место проведения: с. Лемпино, здание ДК «Кедр»</w:t>
      </w:r>
    </w:p>
    <w:p w:rsidR="00D01561" w:rsidRPr="00D01561" w:rsidRDefault="00D01561" w:rsidP="00D01561">
      <w:pPr>
        <w:pStyle w:val="20"/>
        <w:shd w:val="clear" w:color="auto" w:fill="auto"/>
        <w:spacing w:after="267" w:line="274" w:lineRule="exact"/>
        <w:ind w:firstLine="760"/>
        <w:jc w:val="both"/>
      </w:pPr>
      <w:r>
        <w:t>Обсудив проект о внесении изменений в Правила землепользования и застройки сельского поселения Лемпино, участники публичных слушаний</w:t>
      </w:r>
    </w:p>
    <w:p w:rsidR="00D01561" w:rsidRDefault="00D01561" w:rsidP="00D01561">
      <w:pPr>
        <w:pStyle w:val="22"/>
        <w:shd w:val="clear" w:color="auto" w:fill="auto"/>
        <w:spacing w:before="0" w:after="266" w:line="240" w:lineRule="exact"/>
      </w:pPr>
      <w:bookmarkStart w:id="3" w:name="bookmark2"/>
      <w:r w:rsidRPr="00D01561">
        <w:rPr>
          <w:b w:val="0"/>
        </w:rPr>
        <w:t>РЕШИЛИ</w:t>
      </w:r>
      <w:r>
        <w:t>:</w:t>
      </w:r>
      <w:bookmarkEnd w:id="3"/>
    </w:p>
    <w:p w:rsidR="00D01561" w:rsidRDefault="00D01561" w:rsidP="00D01561">
      <w:pPr>
        <w:pStyle w:val="20"/>
        <w:shd w:val="clear" w:color="auto" w:fill="auto"/>
        <w:spacing w:line="274" w:lineRule="exact"/>
        <w:ind w:firstLine="760"/>
        <w:jc w:val="both"/>
      </w:pPr>
      <w:r>
        <w:t>Главе сельского поселения Лемпино Н.Н. Фоменкиной было рекомендовано принять решение:</w:t>
      </w:r>
    </w:p>
    <w:p w:rsidR="00D01561" w:rsidRDefault="00D01561" w:rsidP="00D01561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line="274" w:lineRule="exact"/>
        <w:ind w:firstLine="760"/>
        <w:jc w:val="both"/>
      </w:pPr>
      <w:r>
        <w:t>О согласии с проектом внесения изменения в Правила землепользования и застройки сельского поселения Лемпино и направления его в Совет депутатов сельского поселения Лемпино.</w:t>
      </w:r>
    </w:p>
    <w:p w:rsidR="00D01561" w:rsidRDefault="00D01561" w:rsidP="00D01561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274" w:lineRule="exact"/>
        <w:ind w:firstLine="760"/>
        <w:jc w:val="both"/>
      </w:pPr>
      <w:r>
        <w:t>Результат публичных слушаний опубликовать (обнародовать) в муниципальном средстве массовой информации бюллетени «Лемпинский вестник».</w:t>
      </w:r>
    </w:p>
    <w:p w:rsidR="00D01561" w:rsidRDefault="00D01561">
      <w:pPr>
        <w:rPr>
          <w:rFonts w:ascii="Times New Roman" w:hAnsi="Times New Roman" w:cs="Times New Roman"/>
        </w:rPr>
      </w:pPr>
    </w:p>
    <w:p w:rsidR="00D01561" w:rsidRDefault="00D01561">
      <w:pPr>
        <w:rPr>
          <w:rFonts w:ascii="Times New Roman" w:hAnsi="Times New Roman" w:cs="Times New Roman"/>
        </w:rPr>
      </w:pPr>
    </w:p>
    <w:p w:rsidR="00D01561" w:rsidRDefault="00D01561">
      <w:pPr>
        <w:rPr>
          <w:rFonts w:ascii="Times New Roman" w:hAnsi="Times New Roman" w:cs="Times New Roman"/>
        </w:rPr>
      </w:pPr>
    </w:p>
    <w:p w:rsidR="00D01561" w:rsidRDefault="00D01561">
      <w:pPr>
        <w:rPr>
          <w:rFonts w:ascii="Times New Roman" w:hAnsi="Times New Roman" w:cs="Times New Roman"/>
        </w:rPr>
      </w:pPr>
    </w:p>
    <w:p w:rsidR="00D01561" w:rsidRDefault="00D01561">
      <w:pPr>
        <w:rPr>
          <w:rFonts w:ascii="Times New Roman" w:hAnsi="Times New Roman" w:cs="Times New Roman"/>
        </w:rPr>
      </w:pPr>
    </w:p>
    <w:p w:rsidR="00D01561" w:rsidRDefault="00D01561">
      <w:pPr>
        <w:rPr>
          <w:sz w:val="2"/>
          <w:szCs w:val="2"/>
        </w:rPr>
      </w:pPr>
    </w:p>
    <w:p w:rsidR="00D01561" w:rsidRDefault="00D01561">
      <w:pPr>
        <w:rPr>
          <w:sz w:val="2"/>
          <w:szCs w:val="2"/>
        </w:rPr>
      </w:pPr>
    </w:p>
    <w:p w:rsidR="00A73215" w:rsidRDefault="00A73215">
      <w:pPr>
        <w:rPr>
          <w:sz w:val="2"/>
          <w:szCs w:val="2"/>
        </w:rPr>
      </w:pPr>
    </w:p>
    <w:sectPr w:rsidR="00A73215" w:rsidSect="00D01561">
      <w:pgSz w:w="11900" w:h="16840"/>
      <w:pgMar w:top="360" w:right="360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1D" w:rsidRDefault="0040071D">
      <w:r>
        <w:separator/>
      </w:r>
    </w:p>
  </w:endnote>
  <w:endnote w:type="continuationSeparator" w:id="0">
    <w:p w:rsidR="0040071D" w:rsidRDefault="0040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1D" w:rsidRDefault="0040071D"/>
  </w:footnote>
  <w:footnote w:type="continuationSeparator" w:id="0">
    <w:p w:rsidR="0040071D" w:rsidRDefault="004007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743D"/>
    <w:multiLevelType w:val="multilevel"/>
    <w:tmpl w:val="39168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15"/>
    <w:rsid w:val="00143BCA"/>
    <w:rsid w:val="0040071D"/>
    <w:rsid w:val="00603F61"/>
    <w:rsid w:val="00A73215"/>
    <w:rsid w:val="00D0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470" w:lineRule="exac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557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D0156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470" w:lineRule="exac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557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D015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2016-06-16T12:10:00Z</dcterms:created>
  <dcterms:modified xsi:type="dcterms:W3CDTF">2016-06-30T04:27:00Z</dcterms:modified>
</cp:coreProperties>
</file>