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21FD0" w14:textId="59F1C271" w:rsidR="00203D66" w:rsidRPr="005648F2" w:rsidRDefault="004540E3" w:rsidP="00905BAE">
      <w:pPr>
        <w:pStyle w:val="aff7"/>
        <w:widowControl/>
        <w:ind w:left="708" w:firstLine="0"/>
        <w:jc w:val="right"/>
        <w:rPr>
          <w:b/>
          <w:color w:val="000000" w:themeColor="text1"/>
          <w:sz w:val="28"/>
        </w:rPr>
      </w:pPr>
      <w:r w:rsidRPr="005648F2">
        <w:rPr>
          <w:noProof/>
          <w:color w:val="000000" w:themeColor="text1"/>
        </w:rPr>
        <mc:AlternateContent>
          <mc:Choice Requires="wps">
            <w:drawing>
              <wp:anchor distT="0" distB="0" distL="114300" distR="114300" simplePos="0" relativeHeight="251657216" behindDoc="1" locked="0" layoutInCell="1" allowOverlap="1" wp14:anchorId="2CBEDDF3" wp14:editId="31557717">
                <wp:simplePos x="0" y="0"/>
                <wp:positionH relativeFrom="column">
                  <wp:posOffset>16889</wp:posOffset>
                </wp:positionH>
                <wp:positionV relativeFrom="paragraph">
                  <wp:posOffset>57832</wp:posOffset>
                </wp:positionV>
                <wp:extent cx="6492951" cy="9135373"/>
                <wp:effectExtent l="19050" t="19050" r="22225" b="2794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951" cy="913537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7CA89110" id="Прямоугольник 14" o:spid="_x0000_s1026" style="position:absolute;margin-left:1.35pt;margin-top:4.55pt;width:511.25pt;height:7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" filled="f" strokeweight="2.25pt"/>
            </w:pict>
          </mc:Fallback>
        </mc:AlternateContent>
      </w:r>
    </w:p>
    <w:p w14:paraId="3D6B4221" w14:textId="77777777" w:rsidR="00F72066" w:rsidRPr="00F72066" w:rsidRDefault="00F72066" w:rsidP="00F72066">
      <w:pPr>
        <w:ind w:left="6521"/>
        <w:rPr>
          <w:sz w:val="24"/>
          <w:szCs w:val="24"/>
        </w:rPr>
      </w:pPr>
      <w:r w:rsidRPr="00F72066">
        <w:rPr>
          <w:sz w:val="24"/>
          <w:szCs w:val="24"/>
        </w:rPr>
        <w:t xml:space="preserve">Приложение  </w:t>
      </w:r>
    </w:p>
    <w:p w14:paraId="56D4AE73" w14:textId="77777777" w:rsidR="00F72066" w:rsidRPr="00F72066" w:rsidRDefault="00F72066" w:rsidP="00F72066">
      <w:pPr>
        <w:ind w:left="6521"/>
        <w:rPr>
          <w:sz w:val="24"/>
          <w:szCs w:val="24"/>
        </w:rPr>
      </w:pPr>
      <w:r w:rsidRPr="00F72066">
        <w:rPr>
          <w:sz w:val="24"/>
          <w:szCs w:val="24"/>
        </w:rPr>
        <w:t xml:space="preserve">к постановлению администрации </w:t>
      </w:r>
    </w:p>
    <w:p w14:paraId="3835500A" w14:textId="77777777" w:rsidR="00F72066" w:rsidRPr="00F72066" w:rsidRDefault="00F72066" w:rsidP="00F72066">
      <w:pPr>
        <w:ind w:left="6521"/>
        <w:rPr>
          <w:sz w:val="24"/>
          <w:szCs w:val="24"/>
        </w:rPr>
      </w:pPr>
      <w:r w:rsidRPr="00F72066">
        <w:rPr>
          <w:sz w:val="24"/>
          <w:szCs w:val="24"/>
        </w:rPr>
        <w:t xml:space="preserve">сельского поселения Лемпино </w:t>
      </w:r>
    </w:p>
    <w:p w14:paraId="59135677" w14:textId="668351AB" w:rsidR="00203D66" w:rsidRDefault="00F72066" w:rsidP="00F72066">
      <w:pPr>
        <w:ind w:left="6521"/>
        <w:rPr>
          <w:sz w:val="24"/>
          <w:szCs w:val="24"/>
        </w:rPr>
      </w:pPr>
      <w:r w:rsidRPr="00F72066">
        <w:rPr>
          <w:sz w:val="24"/>
          <w:szCs w:val="24"/>
        </w:rPr>
        <w:t>от 02.06.2022  №51</w:t>
      </w:r>
    </w:p>
    <w:p w14:paraId="39526789" w14:textId="77777777" w:rsidR="00F22766" w:rsidRDefault="00F22766" w:rsidP="00F72066">
      <w:pPr>
        <w:ind w:left="6521"/>
        <w:rPr>
          <w:sz w:val="24"/>
          <w:szCs w:val="24"/>
        </w:rPr>
      </w:pPr>
    </w:p>
    <w:p w14:paraId="17ED3670" w14:textId="77777777" w:rsidR="00F22766" w:rsidRPr="00F72066" w:rsidRDefault="00F22766" w:rsidP="00F72066">
      <w:pPr>
        <w:ind w:left="6521"/>
        <w:rPr>
          <w:sz w:val="24"/>
          <w:szCs w:val="24"/>
        </w:rPr>
      </w:pPr>
    </w:p>
    <w:p w14:paraId="55E90100" w14:textId="77777777" w:rsidR="00203D66" w:rsidRPr="005648F2" w:rsidRDefault="00203D66" w:rsidP="005904E2">
      <w:pPr>
        <w:ind w:left="142"/>
        <w:rPr>
          <w:b/>
          <w:bCs/>
          <w:color w:val="000000" w:themeColor="text1"/>
          <w:sz w:val="36"/>
        </w:rPr>
      </w:pPr>
      <w:r w:rsidRPr="005648F2">
        <w:rPr>
          <w:b/>
          <w:bCs/>
          <w:color w:val="000000" w:themeColor="text1"/>
          <w:sz w:val="36"/>
        </w:rPr>
        <w:t xml:space="preserve">Общество с </w:t>
      </w:r>
      <w:proofErr w:type="gramStart"/>
      <w:r w:rsidRPr="005648F2">
        <w:rPr>
          <w:b/>
          <w:bCs/>
          <w:color w:val="000000" w:themeColor="text1"/>
          <w:sz w:val="36"/>
        </w:rPr>
        <w:t>ограниченной</w:t>
      </w:r>
      <w:proofErr w:type="gramEnd"/>
      <w:r w:rsidRPr="005648F2">
        <w:rPr>
          <w:b/>
          <w:bCs/>
          <w:color w:val="000000" w:themeColor="text1"/>
          <w:sz w:val="36"/>
        </w:rPr>
        <w:t xml:space="preserve"> </w:t>
      </w:r>
    </w:p>
    <w:p w14:paraId="66D83ACF" w14:textId="77777777" w:rsidR="00203D66" w:rsidRPr="005648F2" w:rsidRDefault="00203D66" w:rsidP="005904E2">
      <w:pPr>
        <w:ind w:left="142"/>
        <w:rPr>
          <w:b/>
          <w:bCs/>
          <w:color w:val="000000" w:themeColor="text1"/>
          <w:sz w:val="36"/>
        </w:rPr>
      </w:pPr>
      <w:r w:rsidRPr="005648F2">
        <w:rPr>
          <w:b/>
          <w:bCs/>
          <w:color w:val="000000" w:themeColor="text1"/>
          <w:sz w:val="36"/>
        </w:rPr>
        <w:t>ответственностью</w:t>
      </w:r>
    </w:p>
    <w:p w14:paraId="105500ED" w14:textId="77777777" w:rsidR="00203D66" w:rsidRPr="005648F2" w:rsidRDefault="00203D66" w:rsidP="005904E2">
      <w:pPr>
        <w:ind w:left="142"/>
        <w:rPr>
          <w:b/>
          <w:bCs/>
          <w:color w:val="000000" w:themeColor="text1"/>
          <w:sz w:val="36"/>
        </w:rPr>
      </w:pPr>
      <w:r w:rsidRPr="005648F2">
        <w:rPr>
          <w:b/>
          <w:bCs/>
          <w:color w:val="000000" w:themeColor="text1"/>
          <w:sz w:val="36"/>
        </w:rPr>
        <w:t>«</w:t>
      </w:r>
      <w:proofErr w:type="spellStart"/>
      <w:r w:rsidRPr="005648F2">
        <w:rPr>
          <w:b/>
          <w:bCs/>
          <w:color w:val="000000" w:themeColor="text1"/>
          <w:sz w:val="36"/>
        </w:rPr>
        <w:t>Сибпрофконсалт</w:t>
      </w:r>
      <w:proofErr w:type="spellEnd"/>
      <w:r w:rsidRPr="005648F2">
        <w:rPr>
          <w:b/>
          <w:bCs/>
          <w:color w:val="000000" w:themeColor="text1"/>
          <w:sz w:val="36"/>
        </w:rPr>
        <w:t>»</w:t>
      </w:r>
      <w:bookmarkStart w:id="0" w:name="_GoBack"/>
      <w:bookmarkEnd w:id="0"/>
    </w:p>
    <w:p w14:paraId="281142E4" w14:textId="77777777" w:rsidR="00203D66" w:rsidRPr="005648F2" w:rsidRDefault="00203D66" w:rsidP="005904E2">
      <w:pPr>
        <w:ind w:left="142"/>
        <w:rPr>
          <w:b/>
          <w:bCs/>
          <w:color w:val="000000" w:themeColor="text1"/>
          <w:sz w:val="24"/>
        </w:rPr>
      </w:pPr>
    </w:p>
    <w:p w14:paraId="307DDB6E" w14:textId="77777777" w:rsidR="00203D66" w:rsidRDefault="00203D66" w:rsidP="005904E2">
      <w:pPr>
        <w:rPr>
          <w:b/>
          <w:bCs/>
        </w:rPr>
      </w:pPr>
    </w:p>
    <w:p w14:paraId="3424BDA2" w14:textId="77777777" w:rsidR="008C02F2" w:rsidRPr="005648F2" w:rsidRDefault="008C02F2" w:rsidP="005904E2">
      <w:pPr>
        <w:rPr>
          <w:b/>
          <w:bCs/>
          <w:color w:val="000000" w:themeColor="text1"/>
          <w:sz w:val="32"/>
        </w:rPr>
      </w:pPr>
    </w:p>
    <w:p w14:paraId="6757D2F7" w14:textId="77777777" w:rsidR="00203D66" w:rsidRPr="005648F2" w:rsidRDefault="00203D66" w:rsidP="005904E2">
      <w:pPr>
        <w:rPr>
          <w:b/>
          <w:bCs/>
          <w:color w:val="000000" w:themeColor="text1"/>
          <w:sz w:val="32"/>
        </w:rPr>
      </w:pPr>
      <w:r w:rsidRPr="005648F2">
        <w:rPr>
          <w:noProof/>
          <w:color w:val="000000" w:themeColor="text1"/>
          <w:sz w:val="24"/>
        </w:rPr>
        <mc:AlternateContent>
          <mc:Choice Requires="wps">
            <w:drawing>
              <wp:anchor distT="0" distB="0" distL="114300" distR="114300" simplePos="0" relativeHeight="251658240" behindDoc="0" locked="0" layoutInCell="1" allowOverlap="1" wp14:anchorId="36C66F98" wp14:editId="75B3E392">
                <wp:simplePos x="0" y="0"/>
                <wp:positionH relativeFrom="margin">
                  <wp:posOffset>16889</wp:posOffset>
                </wp:positionH>
                <wp:positionV relativeFrom="paragraph">
                  <wp:posOffset>33247</wp:posOffset>
                </wp:positionV>
                <wp:extent cx="6431991" cy="3534771"/>
                <wp:effectExtent l="38100" t="38100" r="102235" b="8509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1991" cy="3534771"/>
                        </a:xfrm>
                        <a:prstGeom prst="roundRect">
                          <a:avLst>
                            <a:gd name="adj" fmla="val 16667"/>
                          </a:avLst>
                        </a:prstGeom>
                        <a:solidFill>
                          <a:srgbClr val="FFCC99"/>
                        </a:solidFill>
                        <a:ln w="76200" cmpd="tri">
                          <a:solidFill>
                            <a:srgbClr val="000000"/>
                          </a:solidFill>
                          <a:round/>
                          <a:headEnd/>
                          <a:tailEnd/>
                        </a:ln>
                        <a:effectLst>
                          <a:outerShdw dist="57238" dir="2021404" algn="ctr" rotWithShape="0">
                            <a:srgbClr val="000000"/>
                          </a:outerShdw>
                        </a:effectLst>
                      </wps:spPr>
                      <wps:txbx>
                        <w:txbxContent>
                          <w:p w14:paraId="05430CC2" w14:textId="0A42D05B" w:rsidR="00C81E46" w:rsidRDefault="00C81E46" w:rsidP="00C649B9">
                            <w:pPr>
                              <w:tabs>
                                <w:tab w:val="left" w:pos="540"/>
                              </w:tabs>
                              <w:jc w:val="center"/>
                              <w:rPr>
                                <w:b/>
                                <w:sz w:val="56"/>
                                <w:szCs w:val="56"/>
                              </w:rPr>
                            </w:pPr>
                            <w:r>
                              <w:rPr>
                                <w:b/>
                                <w:sz w:val="56"/>
                                <w:szCs w:val="56"/>
                              </w:rPr>
                              <w:t xml:space="preserve">Схема теплоснабжения сельского поселения Лемпино Нефтеюганского района </w:t>
                            </w:r>
                          </w:p>
                          <w:p w14:paraId="784D2638" w14:textId="77777777" w:rsidR="00C81E46" w:rsidRDefault="00C81E46" w:rsidP="00C649B9">
                            <w:pPr>
                              <w:tabs>
                                <w:tab w:val="left" w:pos="540"/>
                              </w:tabs>
                              <w:jc w:val="center"/>
                              <w:rPr>
                                <w:b/>
                                <w:sz w:val="56"/>
                                <w:szCs w:val="56"/>
                              </w:rPr>
                            </w:pPr>
                            <w:r>
                              <w:rPr>
                                <w:b/>
                                <w:sz w:val="56"/>
                                <w:szCs w:val="56"/>
                              </w:rPr>
                              <w:t>Ханты-Мансийского автономного округа – Югры</w:t>
                            </w:r>
                          </w:p>
                          <w:p w14:paraId="42C037F1" w14:textId="77777777" w:rsidR="00C81E46" w:rsidRDefault="00C81E46" w:rsidP="00C649B9">
                            <w:pPr>
                              <w:tabs>
                                <w:tab w:val="left" w:pos="540"/>
                              </w:tabs>
                              <w:jc w:val="center"/>
                              <w:rPr>
                                <w:b/>
                                <w:sz w:val="56"/>
                                <w:szCs w:val="56"/>
                              </w:rPr>
                            </w:pPr>
                            <w:r>
                              <w:rPr>
                                <w:b/>
                                <w:sz w:val="56"/>
                                <w:szCs w:val="56"/>
                              </w:rPr>
                              <w:t>на 2022 – 2039 гг.</w:t>
                            </w:r>
                          </w:p>
                          <w:p w14:paraId="632EED4B" w14:textId="77777777" w:rsidR="00C81E46" w:rsidRDefault="00C81E46" w:rsidP="00C649B9">
                            <w:pPr>
                              <w:tabs>
                                <w:tab w:val="left" w:pos="540"/>
                              </w:tabs>
                              <w:jc w:val="center"/>
                              <w:rPr>
                                <w:b/>
                                <w:sz w:val="48"/>
                                <w:szCs w:val="48"/>
                              </w:rPr>
                            </w:pPr>
                            <w:r>
                              <w:rPr>
                                <w:b/>
                                <w:sz w:val="56"/>
                                <w:szCs w:val="56"/>
                              </w:rPr>
                              <w:t>Обосновывающие материалы</w:t>
                            </w:r>
                          </w:p>
                          <w:p w14:paraId="1DDA88CB" w14:textId="5AAEF6E8" w:rsidR="00C81E46" w:rsidRPr="00643347" w:rsidRDefault="00C81E46" w:rsidP="00541A1D">
                            <w:pPr>
                              <w:tabs>
                                <w:tab w:val="left" w:pos="540"/>
                              </w:tabs>
                              <w:jc w:val="center"/>
                              <w:rPr>
                                <w:b/>
                                <w:sz w:val="48"/>
                                <w:szCs w:val="48"/>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6" style="position:absolute;margin-left:1.35pt;margin-top:2.6pt;width:506.45pt;height:27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" fillcolor="#fc9" strokeweight="6pt">
                <v:stroke linestyle="thickBetweenThin"/>
                <v:shadow on="t" color="black" offset="3.75pt,2.5pt"/>
                <v:textbox inset="1pt,1pt,1pt,1pt">
                  <w:txbxContent>
                    <w:p w14:paraId="05430CC2" w14:textId="0A42D05B" w:rsidR="00C81E46" w:rsidRDefault="00C81E46" w:rsidP="00C649B9">
                      <w:pPr>
                        <w:tabs>
                          <w:tab w:val="left" w:pos="540"/>
                        </w:tabs>
                        <w:jc w:val="center"/>
                        <w:rPr>
                          <w:b/>
                          <w:sz w:val="56"/>
                          <w:szCs w:val="56"/>
                        </w:rPr>
                      </w:pPr>
                      <w:r>
                        <w:rPr>
                          <w:b/>
                          <w:sz w:val="56"/>
                          <w:szCs w:val="56"/>
                        </w:rPr>
                        <w:t xml:space="preserve">Схема теплоснабжения сельского поселения Лемпино Нефтеюганского района </w:t>
                      </w:r>
                    </w:p>
                    <w:p w14:paraId="784D2638" w14:textId="77777777" w:rsidR="00C81E46" w:rsidRDefault="00C81E46" w:rsidP="00C649B9">
                      <w:pPr>
                        <w:tabs>
                          <w:tab w:val="left" w:pos="540"/>
                        </w:tabs>
                        <w:jc w:val="center"/>
                        <w:rPr>
                          <w:b/>
                          <w:sz w:val="56"/>
                          <w:szCs w:val="56"/>
                        </w:rPr>
                      </w:pPr>
                      <w:r>
                        <w:rPr>
                          <w:b/>
                          <w:sz w:val="56"/>
                          <w:szCs w:val="56"/>
                        </w:rPr>
                        <w:t>Ханты-Мансийского автономного округа – Югры</w:t>
                      </w:r>
                    </w:p>
                    <w:p w14:paraId="42C037F1" w14:textId="77777777" w:rsidR="00C81E46" w:rsidRDefault="00C81E46" w:rsidP="00C649B9">
                      <w:pPr>
                        <w:tabs>
                          <w:tab w:val="left" w:pos="540"/>
                        </w:tabs>
                        <w:jc w:val="center"/>
                        <w:rPr>
                          <w:b/>
                          <w:sz w:val="56"/>
                          <w:szCs w:val="56"/>
                        </w:rPr>
                      </w:pPr>
                      <w:r>
                        <w:rPr>
                          <w:b/>
                          <w:sz w:val="56"/>
                          <w:szCs w:val="56"/>
                        </w:rPr>
                        <w:t>на 2022 – 2039 гг.</w:t>
                      </w:r>
                    </w:p>
                    <w:p w14:paraId="632EED4B" w14:textId="77777777" w:rsidR="00C81E46" w:rsidRDefault="00C81E46" w:rsidP="00C649B9">
                      <w:pPr>
                        <w:tabs>
                          <w:tab w:val="left" w:pos="540"/>
                        </w:tabs>
                        <w:jc w:val="center"/>
                        <w:rPr>
                          <w:b/>
                          <w:sz w:val="48"/>
                          <w:szCs w:val="48"/>
                        </w:rPr>
                      </w:pPr>
                      <w:r>
                        <w:rPr>
                          <w:b/>
                          <w:sz w:val="56"/>
                          <w:szCs w:val="56"/>
                        </w:rPr>
                        <w:t>Обосновывающие материалы</w:t>
                      </w:r>
                    </w:p>
                    <w:p w14:paraId="1DDA88CB" w14:textId="5AAEF6E8" w:rsidR="00C81E46" w:rsidRPr="00643347" w:rsidRDefault="00C81E46" w:rsidP="00541A1D">
                      <w:pPr>
                        <w:tabs>
                          <w:tab w:val="left" w:pos="540"/>
                        </w:tabs>
                        <w:jc w:val="center"/>
                        <w:rPr>
                          <w:b/>
                          <w:sz w:val="48"/>
                          <w:szCs w:val="48"/>
                        </w:rPr>
                      </w:pPr>
                    </w:p>
                  </w:txbxContent>
                </v:textbox>
                <w10:wrap anchorx="margin"/>
              </v:roundrect>
            </w:pict>
          </mc:Fallback>
        </mc:AlternateContent>
      </w:r>
    </w:p>
    <w:p w14:paraId="2F453CED" w14:textId="77777777" w:rsidR="00203D66" w:rsidRPr="005648F2" w:rsidRDefault="00203D66" w:rsidP="005904E2">
      <w:pPr>
        <w:rPr>
          <w:b/>
          <w:bCs/>
          <w:color w:val="000000" w:themeColor="text1"/>
          <w:sz w:val="32"/>
        </w:rPr>
      </w:pPr>
    </w:p>
    <w:p w14:paraId="0E3F18DB" w14:textId="77777777" w:rsidR="00203D66" w:rsidRPr="005648F2" w:rsidRDefault="00203D66" w:rsidP="005904E2">
      <w:pPr>
        <w:rPr>
          <w:b/>
          <w:bCs/>
          <w:color w:val="000000" w:themeColor="text1"/>
          <w:sz w:val="32"/>
        </w:rPr>
      </w:pPr>
    </w:p>
    <w:p w14:paraId="25A94B59" w14:textId="77777777" w:rsidR="00203D66" w:rsidRPr="005648F2" w:rsidRDefault="00203D66" w:rsidP="005904E2">
      <w:pPr>
        <w:rPr>
          <w:b/>
          <w:bCs/>
          <w:color w:val="000000" w:themeColor="text1"/>
          <w:sz w:val="32"/>
        </w:rPr>
      </w:pPr>
    </w:p>
    <w:p w14:paraId="6ABC5B3D" w14:textId="77777777" w:rsidR="00203D66" w:rsidRPr="005648F2" w:rsidRDefault="00203D66" w:rsidP="005904E2">
      <w:pPr>
        <w:rPr>
          <w:b/>
          <w:bCs/>
          <w:color w:val="000000" w:themeColor="text1"/>
          <w:sz w:val="32"/>
        </w:rPr>
      </w:pPr>
    </w:p>
    <w:p w14:paraId="57051F0E" w14:textId="77777777" w:rsidR="00203D66" w:rsidRPr="005648F2" w:rsidRDefault="00203D66" w:rsidP="005904E2">
      <w:pPr>
        <w:rPr>
          <w:b/>
          <w:bCs/>
          <w:color w:val="000000" w:themeColor="text1"/>
          <w:sz w:val="32"/>
        </w:rPr>
      </w:pPr>
    </w:p>
    <w:p w14:paraId="7A854B80" w14:textId="77777777" w:rsidR="00203D66" w:rsidRPr="005648F2" w:rsidRDefault="00203D66" w:rsidP="005904E2">
      <w:pPr>
        <w:rPr>
          <w:b/>
          <w:bCs/>
          <w:color w:val="000000" w:themeColor="text1"/>
          <w:sz w:val="32"/>
        </w:rPr>
      </w:pPr>
    </w:p>
    <w:p w14:paraId="66AE7186" w14:textId="77777777" w:rsidR="00203D66" w:rsidRPr="005648F2" w:rsidRDefault="00203D66" w:rsidP="005904E2">
      <w:pPr>
        <w:rPr>
          <w:b/>
          <w:bCs/>
          <w:color w:val="000000" w:themeColor="text1"/>
          <w:sz w:val="32"/>
        </w:rPr>
      </w:pPr>
    </w:p>
    <w:p w14:paraId="4D45FD9E" w14:textId="77777777" w:rsidR="00203D66" w:rsidRPr="005648F2" w:rsidRDefault="00203D66" w:rsidP="005904E2">
      <w:pPr>
        <w:rPr>
          <w:b/>
          <w:bCs/>
          <w:color w:val="000000" w:themeColor="text1"/>
          <w:sz w:val="32"/>
        </w:rPr>
      </w:pPr>
    </w:p>
    <w:p w14:paraId="111F6B5F" w14:textId="77777777" w:rsidR="00203D66" w:rsidRPr="005648F2" w:rsidRDefault="00203D66" w:rsidP="005904E2">
      <w:pPr>
        <w:rPr>
          <w:b/>
          <w:bCs/>
          <w:color w:val="000000" w:themeColor="text1"/>
          <w:sz w:val="32"/>
        </w:rPr>
      </w:pPr>
    </w:p>
    <w:p w14:paraId="7D66CE3C" w14:textId="77777777" w:rsidR="00203D66" w:rsidRPr="005648F2" w:rsidRDefault="00203D66" w:rsidP="005904E2">
      <w:pPr>
        <w:rPr>
          <w:b/>
          <w:bCs/>
          <w:color w:val="000000" w:themeColor="text1"/>
          <w:sz w:val="32"/>
        </w:rPr>
      </w:pPr>
    </w:p>
    <w:p w14:paraId="6C02D2DF" w14:textId="77777777" w:rsidR="00203D66" w:rsidRPr="005648F2" w:rsidRDefault="00203D66" w:rsidP="005904E2">
      <w:pPr>
        <w:rPr>
          <w:b/>
          <w:bCs/>
          <w:color w:val="000000" w:themeColor="text1"/>
          <w:sz w:val="32"/>
        </w:rPr>
      </w:pPr>
    </w:p>
    <w:p w14:paraId="4360B79D" w14:textId="77777777" w:rsidR="00203D66" w:rsidRPr="005648F2" w:rsidRDefault="00203D66" w:rsidP="005904E2">
      <w:pPr>
        <w:jc w:val="right"/>
        <w:rPr>
          <w:b/>
          <w:bCs/>
          <w:color w:val="000000" w:themeColor="text1"/>
          <w:sz w:val="28"/>
        </w:rPr>
      </w:pPr>
    </w:p>
    <w:p w14:paraId="7070CC96" w14:textId="77777777" w:rsidR="00203D66" w:rsidRPr="005648F2" w:rsidRDefault="00203D66" w:rsidP="005904E2">
      <w:pPr>
        <w:jc w:val="right"/>
        <w:rPr>
          <w:b/>
          <w:bCs/>
          <w:color w:val="000000" w:themeColor="text1"/>
          <w:sz w:val="28"/>
        </w:rPr>
      </w:pPr>
    </w:p>
    <w:p w14:paraId="32658C6E" w14:textId="77777777" w:rsidR="00203D66" w:rsidRPr="005648F2" w:rsidRDefault="00203D66" w:rsidP="005904E2">
      <w:pPr>
        <w:jc w:val="right"/>
        <w:rPr>
          <w:b/>
          <w:bCs/>
          <w:color w:val="000000" w:themeColor="text1"/>
          <w:sz w:val="24"/>
        </w:rPr>
      </w:pPr>
    </w:p>
    <w:p w14:paraId="7CC92E33" w14:textId="77777777" w:rsidR="00203D66" w:rsidRPr="005648F2" w:rsidRDefault="00203D66" w:rsidP="005904E2">
      <w:pPr>
        <w:jc w:val="right"/>
        <w:rPr>
          <w:b/>
          <w:bCs/>
          <w:color w:val="000000" w:themeColor="text1"/>
        </w:rPr>
      </w:pPr>
    </w:p>
    <w:p w14:paraId="4CFE5D5A" w14:textId="77777777" w:rsidR="00203D66" w:rsidRPr="005648F2" w:rsidRDefault="00203D66" w:rsidP="005904E2">
      <w:pPr>
        <w:jc w:val="right"/>
        <w:rPr>
          <w:b/>
          <w:bCs/>
          <w:color w:val="000000" w:themeColor="text1"/>
        </w:rPr>
      </w:pPr>
    </w:p>
    <w:p w14:paraId="5550253A" w14:textId="77777777" w:rsidR="00203D66" w:rsidRPr="005648F2" w:rsidRDefault="00203D66" w:rsidP="005904E2">
      <w:pPr>
        <w:jc w:val="right"/>
        <w:rPr>
          <w:b/>
          <w:bCs/>
          <w:color w:val="000000" w:themeColor="text1"/>
        </w:rPr>
      </w:pPr>
    </w:p>
    <w:p w14:paraId="7EB1129C" w14:textId="77777777" w:rsidR="00203D66" w:rsidRPr="005648F2" w:rsidRDefault="00203D66" w:rsidP="005904E2">
      <w:pPr>
        <w:jc w:val="right"/>
        <w:rPr>
          <w:b/>
          <w:bCs/>
          <w:color w:val="000000" w:themeColor="text1"/>
        </w:rPr>
      </w:pPr>
    </w:p>
    <w:p w14:paraId="6A23E421" w14:textId="77777777" w:rsidR="00203D66" w:rsidRPr="005648F2" w:rsidRDefault="00203D66" w:rsidP="005904E2">
      <w:pPr>
        <w:jc w:val="right"/>
        <w:rPr>
          <w:b/>
          <w:bCs/>
          <w:color w:val="000000" w:themeColor="text1"/>
        </w:rPr>
      </w:pPr>
    </w:p>
    <w:p w14:paraId="2C93A832" w14:textId="77777777" w:rsidR="00B70FE9" w:rsidRPr="005648F2" w:rsidRDefault="00B70FE9" w:rsidP="00B70FE9">
      <w:pPr>
        <w:tabs>
          <w:tab w:val="left" w:pos="2268"/>
        </w:tabs>
        <w:spacing w:after="120"/>
        <w:ind w:left="1276" w:right="142"/>
        <w:jc w:val="right"/>
        <w:rPr>
          <w:b/>
          <w:sz w:val="24"/>
          <w:szCs w:val="24"/>
        </w:rPr>
      </w:pPr>
      <w:r w:rsidRPr="005648F2">
        <w:rPr>
          <w:sz w:val="24"/>
          <w:szCs w:val="24"/>
        </w:rPr>
        <w:t>Свидетельство о допуске к определенному виду или видам работ, которые оказывают влияние на безопасность объектов капитального строительства  </w:t>
      </w:r>
      <w:r w:rsidRPr="005648F2">
        <w:rPr>
          <w:b/>
          <w:sz w:val="24"/>
          <w:szCs w:val="24"/>
        </w:rPr>
        <w:br/>
      </w:r>
      <w:r w:rsidRPr="005648F2">
        <w:rPr>
          <w:sz w:val="24"/>
          <w:szCs w:val="24"/>
        </w:rPr>
        <w:t>№ 10945 от 29.04.2015</w:t>
      </w:r>
      <w:r w:rsidRPr="005648F2">
        <w:rPr>
          <w:b/>
          <w:sz w:val="24"/>
          <w:szCs w:val="24"/>
        </w:rPr>
        <w:t>, выдано СРО Ассоциация проектировщиков «</w:t>
      </w:r>
      <w:proofErr w:type="spellStart"/>
      <w:r w:rsidRPr="005648F2">
        <w:rPr>
          <w:b/>
          <w:sz w:val="24"/>
          <w:szCs w:val="24"/>
        </w:rPr>
        <w:t>Стройобъединение</w:t>
      </w:r>
      <w:proofErr w:type="spellEnd"/>
      <w:r w:rsidRPr="005648F2">
        <w:rPr>
          <w:b/>
          <w:sz w:val="24"/>
          <w:szCs w:val="24"/>
        </w:rPr>
        <w:t>»</w:t>
      </w:r>
    </w:p>
    <w:p w14:paraId="37A85284" w14:textId="77777777" w:rsidR="00B70FE9" w:rsidRPr="005648F2" w:rsidRDefault="00B70FE9" w:rsidP="00B70FE9">
      <w:pPr>
        <w:tabs>
          <w:tab w:val="left" w:pos="2268"/>
        </w:tabs>
        <w:spacing w:after="120"/>
        <w:ind w:left="1276" w:right="142"/>
        <w:jc w:val="right"/>
        <w:rPr>
          <w:b/>
          <w:sz w:val="24"/>
          <w:szCs w:val="24"/>
        </w:rPr>
      </w:pPr>
      <w:r w:rsidRPr="005648F2">
        <w:rPr>
          <w:b/>
          <w:sz w:val="24"/>
          <w:szCs w:val="24"/>
        </w:rPr>
        <w:t>    </w:t>
      </w:r>
      <w:r w:rsidRPr="005648F2">
        <w:rPr>
          <w:sz w:val="24"/>
          <w:szCs w:val="24"/>
        </w:rPr>
        <w:t xml:space="preserve">Сертификат соответствия № РОСС RU.И803.04ФА30/СС.01222-17 15 от 28.07.2017 системы менеджмента ГОСТ </w:t>
      </w:r>
      <w:proofErr w:type="gramStart"/>
      <w:r w:rsidRPr="005648F2">
        <w:rPr>
          <w:sz w:val="24"/>
          <w:szCs w:val="24"/>
        </w:rPr>
        <w:t>Р</w:t>
      </w:r>
      <w:proofErr w:type="gramEnd"/>
      <w:r w:rsidRPr="005648F2">
        <w:rPr>
          <w:sz w:val="24"/>
          <w:szCs w:val="24"/>
        </w:rPr>
        <w:t xml:space="preserve"> ISO 9001-2015 (ISO 9001: 2015)</w:t>
      </w:r>
      <w:r w:rsidRPr="005648F2">
        <w:rPr>
          <w:b/>
          <w:sz w:val="24"/>
          <w:szCs w:val="24"/>
        </w:rPr>
        <w:t xml:space="preserve">, выдан органом по сертификации </w:t>
      </w:r>
      <w:r w:rsidRPr="005648F2">
        <w:rPr>
          <w:b/>
          <w:sz w:val="24"/>
          <w:szCs w:val="24"/>
        </w:rPr>
        <w:br/>
        <w:t>ООО «</w:t>
      </w:r>
      <w:proofErr w:type="spellStart"/>
      <w:r w:rsidRPr="005648F2">
        <w:rPr>
          <w:b/>
          <w:sz w:val="24"/>
          <w:szCs w:val="24"/>
        </w:rPr>
        <w:t>РусПромГрупп</w:t>
      </w:r>
      <w:proofErr w:type="spellEnd"/>
      <w:r w:rsidRPr="005648F2">
        <w:rPr>
          <w:b/>
          <w:sz w:val="24"/>
          <w:szCs w:val="24"/>
        </w:rPr>
        <w:t>»</w:t>
      </w:r>
    </w:p>
    <w:p w14:paraId="41A5AD20" w14:textId="77777777" w:rsidR="006C69B3" w:rsidRPr="005648F2" w:rsidRDefault="006C69B3" w:rsidP="005904E2">
      <w:pPr>
        <w:jc w:val="center"/>
        <w:rPr>
          <w:b/>
          <w:bCs/>
          <w:color w:val="000000" w:themeColor="text1"/>
          <w:sz w:val="28"/>
        </w:rPr>
      </w:pPr>
    </w:p>
    <w:p w14:paraId="0BEF86DC" w14:textId="77777777" w:rsidR="00280BF4" w:rsidRPr="005648F2" w:rsidRDefault="00280BF4" w:rsidP="005904E2">
      <w:pPr>
        <w:jc w:val="center"/>
        <w:rPr>
          <w:b/>
          <w:bCs/>
          <w:color w:val="000000" w:themeColor="text1"/>
          <w:sz w:val="28"/>
        </w:rPr>
      </w:pPr>
    </w:p>
    <w:p w14:paraId="7F155E6A" w14:textId="53FC7ED9" w:rsidR="00203D66" w:rsidRPr="005648F2" w:rsidRDefault="004540E3" w:rsidP="005904E2">
      <w:pPr>
        <w:jc w:val="center"/>
        <w:rPr>
          <w:color w:val="000000" w:themeColor="text1"/>
          <w:sz w:val="36"/>
        </w:rPr>
      </w:pPr>
      <w:r w:rsidRPr="005648F2">
        <w:rPr>
          <w:b/>
          <w:bCs/>
          <w:color w:val="000000" w:themeColor="text1"/>
          <w:sz w:val="28"/>
        </w:rPr>
        <w:t>2</w:t>
      </w:r>
      <w:r w:rsidR="00203D66" w:rsidRPr="005648F2">
        <w:rPr>
          <w:b/>
          <w:bCs/>
          <w:color w:val="000000" w:themeColor="text1"/>
          <w:sz w:val="28"/>
        </w:rPr>
        <w:t>0</w:t>
      </w:r>
      <w:r w:rsidR="00365CDB" w:rsidRPr="005648F2">
        <w:rPr>
          <w:b/>
          <w:bCs/>
          <w:color w:val="000000" w:themeColor="text1"/>
          <w:sz w:val="28"/>
        </w:rPr>
        <w:t>2</w:t>
      </w:r>
      <w:r w:rsidR="00182092" w:rsidRPr="005648F2">
        <w:rPr>
          <w:b/>
          <w:bCs/>
          <w:color w:val="000000" w:themeColor="text1"/>
          <w:sz w:val="28"/>
        </w:rPr>
        <w:t>1</w:t>
      </w:r>
      <w:r w:rsidR="00203D66" w:rsidRPr="005648F2">
        <w:rPr>
          <w:b/>
          <w:bCs/>
          <w:color w:val="000000" w:themeColor="text1"/>
          <w:sz w:val="28"/>
        </w:rPr>
        <w:t xml:space="preserve"> год</w:t>
      </w:r>
    </w:p>
    <w:p w14:paraId="71D4070F" w14:textId="77777777" w:rsidR="00203D66" w:rsidRPr="005648F2" w:rsidRDefault="00203D66" w:rsidP="005904E2">
      <w:pPr>
        <w:rPr>
          <w:b/>
          <w:color w:val="000000" w:themeColor="text1"/>
          <w:sz w:val="28"/>
          <w:szCs w:val="28"/>
        </w:rPr>
        <w:sectPr w:rsidR="00203D66" w:rsidRPr="005648F2" w:rsidSect="00064A1D">
          <w:type w:val="nextColumn"/>
          <w:pgSz w:w="11906" w:h="16838"/>
          <w:pgMar w:top="1134" w:right="567" w:bottom="1134" w:left="1134" w:header="709" w:footer="709" w:gutter="0"/>
          <w:cols w:space="720"/>
        </w:sectPr>
      </w:pPr>
    </w:p>
    <w:p w14:paraId="6E1FC2B5" w14:textId="77777777" w:rsidR="00CB2B71" w:rsidRPr="005648F2" w:rsidRDefault="007B02A9" w:rsidP="005904E2">
      <w:pPr>
        <w:tabs>
          <w:tab w:val="left" w:pos="7695"/>
        </w:tabs>
        <w:jc w:val="center"/>
        <w:rPr>
          <w:b/>
          <w:color w:val="000000" w:themeColor="text1"/>
          <w:sz w:val="24"/>
          <w:szCs w:val="24"/>
        </w:rPr>
      </w:pPr>
      <w:r w:rsidRPr="005648F2">
        <w:rPr>
          <w:b/>
          <w:color w:val="000000" w:themeColor="text1"/>
          <w:sz w:val="24"/>
          <w:szCs w:val="24"/>
        </w:rPr>
        <w:lastRenderedPageBreak/>
        <w:t>Содержание</w:t>
      </w:r>
    </w:p>
    <w:p w14:paraId="7C0C617A" w14:textId="52E94321" w:rsidR="002163BA" w:rsidRPr="005648F2" w:rsidRDefault="002163BA" w:rsidP="005904E2">
      <w:pPr>
        <w:pStyle w:val="51"/>
        <w:tabs>
          <w:tab w:val="right" w:leader="dot" w:pos="9923"/>
        </w:tabs>
        <w:rPr>
          <w:rFonts w:ascii="Times New Roman" w:hAnsi="Times New Roman"/>
          <w:b/>
          <w:bCs/>
          <w:color w:val="000000" w:themeColor="text1"/>
          <w:sz w:val="24"/>
          <w:szCs w:val="24"/>
        </w:rPr>
      </w:pPr>
    </w:p>
    <w:p w14:paraId="598F0228" w14:textId="714AD164" w:rsidR="00A802C3" w:rsidRDefault="003B27DB">
      <w:pPr>
        <w:pStyle w:val="1d"/>
        <w:rPr>
          <w:rFonts w:asciiTheme="minorHAnsi" w:eastAsiaTheme="minorEastAsia" w:hAnsiTheme="minorHAnsi" w:cstheme="minorBidi"/>
          <w:b w:val="0"/>
          <w:bCs w:val="0"/>
          <w:noProof/>
          <w:sz w:val="22"/>
          <w:szCs w:val="22"/>
        </w:rPr>
      </w:pPr>
      <w:r w:rsidRPr="005648F2">
        <w:rPr>
          <w:color w:val="000000" w:themeColor="text1"/>
          <w:szCs w:val="24"/>
        </w:rPr>
        <w:fldChar w:fldCharType="begin"/>
      </w:r>
      <w:r w:rsidRPr="005648F2">
        <w:rPr>
          <w:color w:val="000000" w:themeColor="text1"/>
          <w:szCs w:val="24"/>
        </w:rPr>
        <w:instrText xml:space="preserve"> TOC \o "1-1" \h \z \u </w:instrText>
      </w:r>
      <w:r w:rsidRPr="005648F2">
        <w:rPr>
          <w:color w:val="000000" w:themeColor="text1"/>
          <w:szCs w:val="24"/>
        </w:rPr>
        <w:fldChar w:fldCharType="separate"/>
      </w:r>
      <w:hyperlink w:anchor="_Toc67942391" w:history="1">
        <w:r w:rsidR="00A802C3" w:rsidRPr="00910696">
          <w:rPr>
            <w:rStyle w:val="aff2"/>
            <w:iCs/>
            <w:noProof/>
          </w:rPr>
          <w:t>Общие положения</w:t>
        </w:r>
        <w:r w:rsidR="00A802C3">
          <w:rPr>
            <w:noProof/>
            <w:webHidden/>
          </w:rPr>
          <w:tab/>
        </w:r>
        <w:r w:rsidR="00A802C3">
          <w:rPr>
            <w:noProof/>
            <w:webHidden/>
          </w:rPr>
          <w:fldChar w:fldCharType="begin"/>
        </w:r>
        <w:r w:rsidR="00A802C3">
          <w:rPr>
            <w:noProof/>
            <w:webHidden/>
          </w:rPr>
          <w:instrText xml:space="preserve"> PAGEREF _Toc67942391 \h </w:instrText>
        </w:r>
        <w:r w:rsidR="00A802C3">
          <w:rPr>
            <w:noProof/>
            <w:webHidden/>
          </w:rPr>
        </w:r>
        <w:r w:rsidR="00A802C3">
          <w:rPr>
            <w:noProof/>
            <w:webHidden/>
          </w:rPr>
          <w:fldChar w:fldCharType="separate"/>
        </w:r>
        <w:r w:rsidR="004F6D1E">
          <w:rPr>
            <w:noProof/>
            <w:webHidden/>
          </w:rPr>
          <w:t>3</w:t>
        </w:r>
        <w:r w:rsidR="00A802C3">
          <w:rPr>
            <w:noProof/>
            <w:webHidden/>
          </w:rPr>
          <w:fldChar w:fldCharType="end"/>
        </w:r>
      </w:hyperlink>
    </w:p>
    <w:p w14:paraId="5E529E48" w14:textId="32B03C4A" w:rsidR="00A802C3" w:rsidRDefault="004B12A4">
      <w:pPr>
        <w:pStyle w:val="1d"/>
        <w:rPr>
          <w:rFonts w:asciiTheme="minorHAnsi" w:eastAsiaTheme="minorEastAsia" w:hAnsiTheme="minorHAnsi" w:cstheme="minorBidi"/>
          <w:b w:val="0"/>
          <w:bCs w:val="0"/>
          <w:noProof/>
          <w:sz w:val="22"/>
          <w:szCs w:val="22"/>
        </w:rPr>
      </w:pPr>
      <w:hyperlink w:anchor="_Toc67942392" w:history="1">
        <w:r w:rsidR="00A802C3" w:rsidRPr="00910696">
          <w:rPr>
            <w:rStyle w:val="aff2"/>
            <w:iCs/>
            <w:noProof/>
          </w:rPr>
          <w:t>Общая часть</w:t>
        </w:r>
        <w:r w:rsidR="00A802C3">
          <w:rPr>
            <w:noProof/>
            <w:webHidden/>
          </w:rPr>
          <w:tab/>
        </w:r>
        <w:r w:rsidR="00A802C3">
          <w:rPr>
            <w:noProof/>
            <w:webHidden/>
          </w:rPr>
          <w:fldChar w:fldCharType="begin"/>
        </w:r>
        <w:r w:rsidR="00A802C3">
          <w:rPr>
            <w:noProof/>
            <w:webHidden/>
          </w:rPr>
          <w:instrText xml:space="preserve"> PAGEREF _Toc67942392 \h </w:instrText>
        </w:r>
        <w:r w:rsidR="00A802C3">
          <w:rPr>
            <w:noProof/>
            <w:webHidden/>
          </w:rPr>
        </w:r>
        <w:r w:rsidR="00A802C3">
          <w:rPr>
            <w:noProof/>
            <w:webHidden/>
          </w:rPr>
          <w:fldChar w:fldCharType="separate"/>
        </w:r>
        <w:r w:rsidR="004F6D1E">
          <w:rPr>
            <w:noProof/>
            <w:webHidden/>
          </w:rPr>
          <w:t>10</w:t>
        </w:r>
        <w:r w:rsidR="00A802C3">
          <w:rPr>
            <w:noProof/>
            <w:webHidden/>
          </w:rPr>
          <w:fldChar w:fldCharType="end"/>
        </w:r>
      </w:hyperlink>
    </w:p>
    <w:p w14:paraId="228F239F" w14:textId="2899AB42" w:rsidR="00A802C3" w:rsidRDefault="004B12A4">
      <w:pPr>
        <w:pStyle w:val="1d"/>
        <w:rPr>
          <w:rFonts w:asciiTheme="minorHAnsi" w:eastAsiaTheme="minorEastAsia" w:hAnsiTheme="minorHAnsi" w:cstheme="minorBidi"/>
          <w:b w:val="0"/>
          <w:bCs w:val="0"/>
          <w:noProof/>
          <w:sz w:val="22"/>
          <w:szCs w:val="22"/>
        </w:rPr>
      </w:pPr>
      <w:hyperlink w:anchor="_Toc67942393" w:history="1">
        <w:r w:rsidR="00A802C3" w:rsidRPr="00910696">
          <w:rPr>
            <w:rStyle w:val="aff2"/>
            <w:iCs/>
            <w:noProof/>
          </w:rPr>
          <w:t>Книга 1 Существующее положение в сфере производства, передачи и потребления тепловой энергии для целей теплоснабжения</w:t>
        </w:r>
        <w:r w:rsidR="00A802C3">
          <w:rPr>
            <w:noProof/>
            <w:webHidden/>
          </w:rPr>
          <w:tab/>
        </w:r>
        <w:r w:rsidR="00A802C3">
          <w:rPr>
            <w:noProof/>
            <w:webHidden/>
          </w:rPr>
          <w:fldChar w:fldCharType="begin"/>
        </w:r>
        <w:r w:rsidR="00A802C3">
          <w:rPr>
            <w:noProof/>
            <w:webHidden/>
          </w:rPr>
          <w:instrText xml:space="preserve"> PAGEREF _Toc67942393 \h </w:instrText>
        </w:r>
        <w:r w:rsidR="00A802C3">
          <w:rPr>
            <w:noProof/>
            <w:webHidden/>
          </w:rPr>
        </w:r>
        <w:r w:rsidR="00A802C3">
          <w:rPr>
            <w:noProof/>
            <w:webHidden/>
          </w:rPr>
          <w:fldChar w:fldCharType="separate"/>
        </w:r>
        <w:r w:rsidR="004F6D1E">
          <w:rPr>
            <w:noProof/>
            <w:webHidden/>
          </w:rPr>
          <w:t>13</w:t>
        </w:r>
        <w:r w:rsidR="00A802C3">
          <w:rPr>
            <w:noProof/>
            <w:webHidden/>
          </w:rPr>
          <w:fldChar w:fldCharType="end"/>
        </w:r>
      </w:hyperlink>
    </w:p>
    <w:p w14:paraId="68566114" w14:textId="387A9118" w:rsidR="00A802C3" w:rsidRDefault="004B12A4">
      <w:pPr>
        <w:pStyle w:val="1d"/>
        <w:rPr>
          <w:rFonts w:asciiTheme="minorHAnsi" w:eastAsiaTheme="minorEastAsia" w:hAnsiTheme="minorHAnsi" w:cstheme="minorBidi"/>
          <w:b w:val="0"/>
          <w:bCs w:val="0"/>
          <w:noProof/>
          <w:sz w:val="22"/>
          <w:szCs w:val="22"/>
        </w:rPr>
      </w:pPr>
      <w:hyperlink w:anchor="_Toc67942394" w:history="1">
        <w:r w:rsidR="00A802C3" w:rsidRPr="00910696">
          <w:rPr>
            <w:rStyle w:val="aff2"/>
            <w:iCs/>
            <w:noProof/>
          </w:rPr>
          <w:t>Книга 2 Существующее и перспективное потребление тепловой энергии на цели теплоснабжения</w:t>
        </w:r>
        <w:r w:rsidR="00A802C3">
          <w:rPr>
            <w:noProof/>
            <w:webHidden/>
          </w:rPr>
          <w:tab/>
        </w:r>
        <w:r w:rsidR="00A802C3">
          <w:rPr>
            <w:noProof/>
            <w:webHidden/>
          </w:rPr>
          <w:fldChar w:fldCharType="begin"/>
        </w:r>
        <w:r w:rsidR="00A802C3">
          <w:rPr>
            <w:noProof/>
            <w:webHidden/>
          </w:rPr>
          <w:instrText xml:space="preserve"> PAGEREF _Toc67942394 \h </w:instrText>
        </w:r>
        <w:r w:rsidR="00A802C3">
          <w:rPr>
            <w:noProof/>
            <w:webHidden/>
          </w:rPr>
        </w:r>
        <w:r w:rsidR="00A802C3">
          <w:rPr>
            <w:noProof/>
            <w:webHidden/>
          </w:rPr>
          <w:fldChar w:fldCharType="separate"/>
        </w:r>
        <w:r w:rsidR="004F6D1E">
          <w:rPr>
            <w:noProof/>
            <w:webHidden/>
          </w:rPr>
          <w:t>47</w:t>
        </w:r>
        <w:r w:rsidR="00A802C3">
          <w:rPr>
            <w:noProof/>
            <w:webHidden/>
          </w:rPr>
          <w:fldChar w:fldCharType="end"/>
        </w:r>
      </w:hyperlink>
    </w:p>
    <w:p w14:paraId="54D71FB2" w14:textId="60FA14B8" w:rsidR="00A802C3" w:rsidRDefault="004B12A4">
      <w:pPr>
        <w:pStyle w:val="1d"/>
        <w:rPr>
          <w:rFonts w:asciiTheme="minorHAnsi" w:eastAsiaTheme="minorEastAsia" w:hAnsiTheme="minorHAnsi" w:cstheme="minorBidi"/>
          <w:b w:val="0"/>
          <w:bCs w:val="0"/>
          <w:noProof/>
          <w:sz w:val="22"/>
          <w:szCs w:val="22"/>
        </w:rPr>
      </w:pPr>
      <w:hyperlink w:anchor="_Toc67942395" w:history="1">
        <w:r w:rsidR="00A802C3" w:rsidRPr="00910696">
          <w:rPr>
            <w:rStyle w:val="aff2"/>
            <w:iCs/>
            <w:noProof/>
          </w:rPr>
          <w:t>Книга 3 Электронная модель системы теплоснабжения муниципального образования</w:t>
        </w:r>
        <w:r w:rsidR="00A802C3">
          <w:rPr>
            <w:noProof/>
            <w:webHidden/>
          </w:rPr>
          <w:tab/>
        </w:r>
        <w:r w:rsidR="00A802C3">
          <w:rPr>
            <w:noProof/>
            <w:webHidden/>
          </w:rPr>
          <w:fldChar w:fldCharType="begin"/>
        </w:r>
        <w:r w:rsidR="00A802C3">
          <w:rPr>
            <w:noProof/>
            <w:webHidden/>
          </w:rPr>
          <w:instrText xml:space="preserve"> PAGEREF _Toc67942395 \h </w:instrText>
        </w:r>
        <w:r w:rsidR="00A802C3">
          <w:rPr>
            <w:noProof/>
            <w:webHidden/>
          </w:rPr>
        </w:r>
        <w:r w:rsidR="00A802C3">
          <w:rPr>
            <w:noProof/>
            <w:webHidden/>
          </w:rPr>
          <w:fldChar w:fldCharType="separate"/>
        </w:r>
        <w:r w:rsidR="004F6D1E">
          <w:rPr>
            <w:b w:val="0"/>
            <w:bCs w:val="0"/>
            <w:noProof/>
            <w:webHidden/>
          </w:rPr>
          <w:t>.</w:t>
        </w:r>
        <w:r w:rsidR="00A802C3">
          <w:rPr>
            <w:noProof/>
            <w:webHidden/>
          </w:rPr>
          <w:fldChar w:fldCharType="end"/>
        </w:r>
      </w:hyperlink>
    </w:p>
    <w:p w14:paraId="5BE7CAED" w14:textId="2F3C00A7" w:rsidR="00A802C3" w:rsidRDefault="004B12A4">
      <w:pPr>
        <w:pStyle w:val="1d"/>
        <w:rPr>
          <w:rFonts w:asciiTheme="minorHAnsi" w:eastAsiaTheme="minorEastAsia" w:hAnsiTheme="minorHAnsi" w:cstheme="minorBidi"/>
          <w:b w:val="0"/>
          <w:bCs w:val="0"/>
          <w:noProof/>
          <w:sz w:val="22"/>
          <w:szCs w:val="22"/>
        </w:rPr>
      </w:pPr>
      <w:hyperlink w:anchor="_Toc67942396" w:history="1">
        <w:r w:rsidR="00A802C3" w:rsidRPr="00910696">
          <w:rPr>
            <w:rStyle w:val="aff2"/>
            <w:iCs/>
            <w:noProof/>
          </w:rPr>
          <w:t>Книга 4 Существующие и перспективные балансы тепловой мощности источников тепловой энергии и тепловой нагрузки</w:t>
        </w:r>
        <w:r w:rsidR="00A802C3">
          <w:rPr>
            <w:noProof/>
            <w:webHidden/>
          </w:rPr>
          <w:tab/>
        </w:r>
        <w:r w:rsidR="00A802C3">
          <w:rPr>
            <w:noProof/>
            <w:webHidden/>
          </w:rPr>
          <w:fldChar w:fldCharType="begin"/>
        </w:r>
        <w:r w:rsidR="00A802C3">
          <w:rPr>
            <w:noProof/>
            <w:webHidden/>
          </w:rPr>
          <w:instrText xml:space="preserve"> PAGEREF _Toc67942396 \h </w:instrText>
        </w:r>
        <w:r w:rsidR="00A802C3">
          <w:rPr>
            <w:noProof/>
            <w:webHidden/>
          </w:rPr>
        </w:r>
        <w:r w:rsidR="00A802C3">
          <w:rPr>
            <w:noProof/>
            <w:webHidden/>
          </w:rPr>
          <w:fldChar w:fldCharType="separate"/>
        </w:r>
        <w:r w:rsidR="004F6D1E">
          <w:rPr>
            <w:noProof/>
            <w:webHidden/>
          </w:rPr>
          <w:t>55</w:t>
        </w:r>
        <w:r w:rsidR="00A802C3">
          <w:rPr>
            <w:noProof/>
            <w:webHidden/>
          </w:rPr>
          <w:fldChar w:fldCharType="end"/>
        </w:r>
      </w:hyperlink>
    </w:p>
    <w:p w14:paraId="6660C913" w14:textId="77BD7E3A" w:rsidR="00A802C3" w:rsidRDefault="004B12A4">
      <w:pPr>
        <w:pStyle w:val="1d"/>
        <w:rPr>
          <w:rFonts w:asciiTheme="minorHAnsi" w:eastAsiaTheme="minorEastAsia" w:hAnsiTheme="minorHAnsi" w:cstheme="minorBidi"/>
          <w:b w:val="0"/>
          <w:bCs w:val="0"/>
          <w:noProof/>
          <w:sz w:val="22"/>
          <w:szCs w:val="22"/>
        </w:rPr>
      </w:pPr>
      <w:hyperlink w:anchor="_Toc67942397" w:history="1">
        <w:r w:rsidR="00A802C3" w:rsidRPr="00910696">
          <w:rPr>
            <w:rStyle w:val="aff2"/>
            <w:iCs/>
            <w:noProof/>
          </w:rPr>
          <w:t>Книга 5 Мастер-план развития систем теплоснабжения муниципального образования</w:t>
        </w:r>
        <w:r w:rsidR="00A802C3">
          <w:rPr>
            <w:noProof/>
            <w:webHidden/>
          </w:rPr>
          <w:tab/>
        </w:r>
        <w:r w:rsidR="00A802C3">
          <w:rPr>
            <w:noProof/>
            <w:webHidden/>
          </w:rPr>
          <w:fldChar w:fldCharType="begin"/>
        </w:r>
        <w:r w:rsidR="00A802C3">
          <w:rPr>
            <w:noProof/>
            <w:webHidden/>
          </w:rPr>
          <w:instrText xml:space="preserve"> PAGEREF _Toc67942397 \h </w:instrText>
        </w:r>
        <w:r w:rsidR="00A802C3">
          <w:rPr>
            <w:noProof/>
            <w:webHidden/>
          </w:rPr>
        </w:r>
        <w:r w:rsidR="00A802C3">
          <w:rPr>
            <w:noProof/>
            <w:webHidden/>
          </w:rPr>
          <w:fldChar w:fldCharType="separate"/>
        </w:r>
        <w:r w:rsidR="004F6D1E">
          <w:rPr>
            <w:noProof/>
            <w:webHidden/>
          </w:rPr>
          <w:t>59</w:t>
        </w:r>
        <w:r w:rsidR="00A802C3">
          <w:rPr>
            <w:noProof/>
            <w:webHidden/>
          </w:rPr>
          <w:fldChar w:fldCharType="end"/>
        </w:r>
      </w:hyperlink>
    </w:p>
    <w:p w14:paraId="2A0EDC15" w14:textId="1280330C" w:rsidR="00A802C3" w:rsidRDefault="004B12A4">
      <w:pPr>
        <w:pStyle w:val="1d"/>
        <w:rPr>
          <w:rFonts w:asciiTheme="minorHAnsi" w:eastAsiaTheme="minorEastAsia" w:hAnsiTheme="minorHAnsi" w:cstheme="minorBidi"/>
          <w:b w:val="0"/>
          <w:bCs w:val="0"/>
          <w:noProof/>
          <w:sz w:val="22"/>
          <w:szCs w:val="22"/>
        </w:rPr>
      </w:pPr>
      <w:hyperlink w:anchor="_Toc67942398" w:history="1">
        <w:r w:rsidR="00A802C3" w:rsidRPr="00910696">
          <w:rPr>
            <w:rStyle w:val="aff2"/>
            <w:iCs/>
            <w:noProof/>
          </w:rPr>
          <w:t>Книга 6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802C3">
          <w:rPr>
            <w:noProof/>
            <w:webHidden/>
          </w:rPr>
          <w:tab/>
        </w:r>
        <w:r w:rsidR="00A802C3">
          <w:rPr>
            <w:noProof/>
            <w:webHidden/>
          </w:rPr>
          <w:fldChar w:fldCharType="begin"/>
        </w:r>
        <w:r w:rsidR="00A802C3">
          <w:rPr>
            <w:noProof/>
            <w:webHidden/>
          </w:rPr>
          <w:instrText xml:space="preserve"> PAGEREF _Toc67942398 \h </w:instrText>
        </w:r>
        <w:r w:rsidR="00A802C3">
          <w:rPr>
            <w:noProof/>
            <w:webHidden/>
          </w:rPr>
        </w:r>
        <w:r w:rsidR="00A802C3">
          <w:rPr>
            <w:noProof/>
            <w:webHidden/>
          </w:rPr>
          <w:fldChar w:fldCharType="separate"/>
        </w:r>
        <w:r w:rsidR="004F6D1E">
          <w:rPr>
            <w:noProof/>
            <w:webHidden/>
          </w:rPr>
          <w:t>62</w:t>
        </w:r>
        <w:r w:rsidR="00A802C3">
          <w:rPr>
            <w:noProof/>
            <w:webHidden/>
          </w:rPr>
          <w:fldChar w:fldCharType="end"/>
        </w:r>
      </w:hyperlink>
    </w:p>
    <w:p w14:paraId="171DE6FA" w14:textId="5043A9C8" w:rsidR="00A802C3" w:rsidRDefault="004B12A4">
      <w:pPr>
        <w:pStyle w:val="1d"/>
        <w:rPr>
          <w:rFonts w:asciiTheme="minorHAnsi" w:eastAsiaTheme="minorEastAsia" w:hAnsiTheme="minorHAnsi" w:cstheme="minorBidi"/>
          <w:b w:val="0"/>
          <w:bCs w:val="0"/>
          <w:noProof/>
          <w:sz w:val="22"/>
          <w:szCs w:val="22"/>
        </w:rPr>
      </w:pPr>
      <w:hyperlink w:anchor="_Toc67942399" w:history="1">
        <w:r w:rsidR="00A802C3" w:rsidRPr="00910696">
          <w:rPr>
            <w:rStyle w:val="aff2"/>
            <w:iCs/>
            <w:noProof/>
          </w:rPr>
          <w:t>Книга 7 Предложения по строительству, реконструкции, техническому перевооружению и (или) модернизации источников тепловой энергии</w:t>
        </w:r>
        <w:r w:rsidR="00A802C3">
          <w:rPr>
            <w:noProof/>
            <w:webHidden/>
          </w:rPr>
          <w:tab/>
        </w:r>
        <w:r w:rsidR="00A802C3">
          <w:rPr>
            <w:noProof/>
            <w:webHidden/>
          </w:rPr>
          <w:fldChar w:fldCharType="begin"/>
        </w:r>
        <w:r w:rsidR="00A802C3">
          <w:rPr>
            <w:noProof/>
            <w:webHidden/>
          </w:rPr>
          <w:instrText xml:space="preserve"> PAGEREF _Toc67942399 \h </w:instrText>
        </w:r>
        <w:r w:rsidR="00A802C3">
          <w:rPr>
            <w:noProof/>
            <w:webHidden/>
          </w:rPr>
        </w:r>
        <w:r w:rsidR="00A802C3">
          <w:rPr>
            <w:noProof/>
            <w:webHidden/>
          </w:rPr>
          <w:fldChar w:fldCharType="separate"/>
        </w:r>
        <w:r w:rsidR="004F6D1E">
          <w:rPr>
            <w:noProof/>
            <w:webHidden/>
          </w:rPr>
          <w:t>66</w:t>
        </w:r>
        <w:r w:rsidR="00A802C3">
          <w:rPr>
            <w:noProof/>
            <w:webHidden/>
          </w:rPr>
          <w:fldChar w:fldCharType="end"/>
        </w:r>
      </w:hyperlink>
    </w:p>
    <w:p w14:paraId="7132B406" w14:textId="687C09BE" w:rsidR="00A802C3" w:rsidRDefault="004B12A4">
      <w:pPr>
        <w:pStyle w:val="1d"/>
        <w:rPr>
          <w:rFonts w:asciiTheme="minorHAnsi" w:eastAsiaTheme="minorEastAsia" w:hAnsiTheme="minorHAnsi" w:cstheme="minorBidi"/>
          <w:b w:val="0"/>
          <w:bCs w:val="0"/>
          <w:noProof/>
          <w:sz w:val="22"/>
          <w:szCs w:val="22"/>
        </w:rPr>
      </w:pPr>
      <w:hyperlink w:anchor="_Toc67942400" w:history="1">
        <w:r w:rsidR="00A802C3" w:rsidRPr="00910696">
          <w:rPr>
            <w:rStyle w:val="aff2"/>
            <w:iCs/>
            <w:noProof/>
          </w:rPr>
          <w:t xml:space="preserve">Книга 8 Предложения по строительству, реконструкции и (или) модернизации тепловых </w:t>
        </w:r>
        <w:r w:rsidR="00507065">
          <w:rPr>
            <w:rStyle w:val="aff2"/>
            <w:iCs/>
            <w:noProof/>
          </w:rPr>
          <w:br/>
        </w:r>
        <w:r w:rsidR="00A802C3" w:rsidRPr="00910696">
          <w:rPr>
            <w:rStyle w:val="aff2"/>
            <w:iCs/>
            <w:noProof/>
          </w:rPr>
          <w:t>сетей</w:t>
        </w:r>
        <w:r w:rsidR="00A802C3">
          <w:rPr>
            <w:noProof/>
            <w:webHidden/>
          </w:rPr>
          <w:tab/>
        </w:r>
        <w:r w:rsidR="00A802C3">
          <w:rPr>
            <w:noProof/>
            <w:webHidden/>
          </w:rPr>
          <w:fldChar w:fldCharType="begin"/>
        </w:r>
        <w:r w:rsidR="00A802C3">
          <w:rPr>
            <w:noProof/>
            <w:webHidden/>
          </w:rPr>
          <w:instrText xml:space="preserve"> PAGEREF _Toc67942400 \h </w:instrText>
        </w:r>
        <w:r w:rsidR="00A802C3">
          <w:rPr>
            <w:noProof/>
            <w:webHidden/>
          </w:rPr>
        </w:r>
        <w:r w:rsidR="00A802C3">
          <w:rPr>
            <w:noProof/>
            <w:webHidden/>
          </w:rPr>
          <w:fldChar w:fldCharType="separate"/>
        </w:r>
        <w:r w:rsidR="004F6D1E">
          <w:rPr>
            <w:noProof/>
            <w:webHidden/>
          </w:rPr>
          <w:t>70</w:t>
        </w:r>
        <w:r w:rsidR="00A802C3">
          <w:rPr>
            <w:noProof/>
            <w:webHidden/>
          </w:rPr>
          <w:fldChar w:fldCharType="end"/>
        </w:r>
      </w:hyperlink>
    </w:p>
    <w:p w14:paraId="413134A7" w14:textId="6FA3DC99" w:rsidR="00A802C3" w:rsidRDefault="004B12A4">
      <w:pPr>
        <w:pStyle w:val="1d"/>
        <w:rPr>
          <w:rFonts w:asciiTheme="minorHAnsi" w:eastAsiaTheme="minorEastAsia" w:hAnsiTheme="minorHAnsi" w:cstheme="minorBidi"/>
          <w:b w:val="0"/>
          <w:bCs w:val="0"/>
          <w:noProof/>
          <w:sz w:val="22"/>
          <w:szCs w:val="22"/>
        </w:rPr>
      </w:pPr>
      <w:hyperlink w:anchor="_Toc67942401" w:history="1">
        <w:r w:rsidR="00A802C3" w:rsidRPr="00910696">
          <w:rPr>
            <w:rStyle w:val="aff2"/>
            <w:iCs/>
            <w:noProof/>
          </w:rPr>
          <w:t>Книга 9 Предложения по переводу открытых систем теплоснабжения (горячего водоснабжения) в закрытые системы горячего водоснабжения</w:t>
        </w:r>
        <w:r w:rsidR="00A802C3">
          <w:rPr>
            <w:noProof/>
            <w:webHidden/>
          </w:rPr>
          <w:tab/>
        </w:r>
        <w:r w:rsidR="00A802C3">
          <w:rPr>
            <w:noProof/>
            <w:webHidden/>
          </w:rPr>
          <w:fldChar w:fldCharType="begin"/>
        </w:r>
        <w:r w:rsidR="00A802C3">
          <w:rPr>
            <w:noProof/>
            <w:webHidden/>
          </w:rPr>
          <w:instrText xml:space="preserve"> PAGEREF _Toc67942401 \h </w:instrText>
        </w:r>
        <w:r w:rsidR="00A802C3">
          <w:rPr>
            <w:noProof/>
            <w:webHidden/>
          </w:rPr>
        </w:r>
        <w:r w:rsidR="00A802C3">
          <w:rPr>
            <w:noProof/>
            <w:webHidden/>
          </w:rPr>
          <w:fldChar w:fldCharType="separate"/>
        </w:r>
        <w:r w:rsidR="004F6D1E">
          <w:rPr>
            <w:noProof/>
            <w:webHidden/>
          </w:rPr>
          <w:t>73</w:t>
        </w:r>
        <w:r w:rsidR="00A802C3">
          <w:rPr>
            <w:noProof/>
            <w:webHidden/>
          </w:rPr>
          <w:fldChar w:fldCharType="end"/>
        </w:r>
      </w:hyperlink>
    </w:p>
    <w:p w14:paraId="17BDC8DB" w14:textId="11DB815F" w:rsidR="00A802C3" w:rsidRDefault="004B12A4">
      <w:pPr>
        <w:pStyle w:val="1d"/>
        <w:rPr>
          <w:rFonts w:asciiTheme="minorHAnsi" w:eastAsiaTheme="minorEastAsia" w:hAnsiTheme="minorHAnsi" w:cstheme="minorBidi"/>
          <w:b w:val="0"/>
          <w:bCs w:val="0"/>
          <w:noProof/>
          <w:sz w:val="22"/>
          <w:szCs w:val="22"/>
        </w:rPr>
      </w:pPr>
      <w:hyperlink w:anchor="_Toc67942402" w:history="1">
        <w:r w:rsidR="00A802C3" w:rsidRPr="00910696">
          <w:rPr>
            <w:rStyle w:val="aff2"/>
            <w:iCs/>
            <w:noProof/>
          </w:rPr>
          <w:t>Книга 10 Перспективные топливные балансы</w:t>
        </w:r>
        <w:r w:rsidR="00A802C3">
          <w:rPr>
            <w:noProof/>
            <w:webHidden/>
          </w:rPr>
          <w:tab/>
        </w:r>
        <w:r w:rsidR="00A802C3">
          <w:rPr>
            <w:noProof/>
            <w:webHidden/>
          </w:rPr>
          <w:fldChar w:fldCharType="begin"/>
        </w:r>
        <w:r w:rsidR="00A802C3">
          <w:rPr>
            <w:noProof/>
            <w:webHidden/>
          </w:rPr>
          <w:instrText xml:space="preserve"> PAGEREF _Toc67942402 \h </w:instrText>
        </w:r>
        <w:r w:rsidR="00A802C3">
          <w:rPr>
            <w:noProof/>
            <w:webHidden/>
          </w:rPr>
        </w:r>
        <w:r w:rsidR="00A802C3">
          <w:rPr>
            <w:noProof/>
            <w:webHidden/>
          </w:rPr>
          <w:fldChar w:fldCharType="separate"/>
        </w:r>
        <w:r w:rsidR="004F6D1E">
          <w:rPr>
            <w:noProof/>
            <w:webHidden/>
          </w:rPr>
          <w:t>77</w:t>
        </w:r>
        <w:r w:rsidR="00A802C3">
          <w:rPr>
            <w:noProof/>
            <w:webHidden/>
          </w:rPr>
          <w:fldChar w:fldCharType="end"/>
        </w:r>
      </w:hyperlink>
    </w:p>
    <w:p w14:paraId="66CF3965" w14:textId="4907752E" w:rsidR="00A802C3" w:rsidRDefault="004B12A4">
      <w:pPr>
        <w:pStyle w:val="1d"/>
        <w:rPr>
          <w:rFonts w:asciiTheme="minorHAnsi" w:eastAsiaTheme="minorEastAsia" w:hAnsiTheme="minorHAnsi" w:cstheme="minorBidi"/>
          <w:b w:val="0"/>
          <w:bCs w:val="0"/>
          <w:noProof/>
          <w:sz w:val="22"/>
          <w:szCs w:val="22"/>
        </w:rPr>
      </w:pPr>
      <w:hyperlink w:anchor="_Toc67942403" w:history="1">
        <w:r w:rsidR="00A802C3" w:rsidRPr="00910696">
          <w:rPr>
            <w:rStyle w:val="aff2"/>
            <w:iCs/>
            <w:noProof/>
          </w:rPr>
          <w:t>Книга 11 Оценка надежности теплоснабжения</w:t>
        </w:r>
        <w:r w:rsidR="00A802C3">
          <w:rPr>
            <w:noProof/>
            <w:webHidden/>
          </w:rPr>
          <w:tab/>
        </w:r>
        <w:r w:rsidR="00A802C3">
          <w:rPr>
            <w:noProof/>
            <w:webHidden/>
          </w:rPr>
          <w:fldChar w:fldCharType="begin"/>
        </w:r>
        <w:r w:rsidR="00A802C3">
          <w:rPr>
            <w:noProof/>
            <w:webHidden/>
          </w:rPr>
          <w:instrText xml:space="preserve"> PAGEREF _Toc67942403 \h </w:instrText>
        </w:r>
        <w:r w:rsidR="00A802C3">
          <w:rPr>
            <w:noProof/>
            <w:webHidden/>
          </w:rPr>
        </w:r>
        <w:r w:rsidR="00A802C3">
          <w:rPr>
            <w:noProof/>
            <w:webHidden/>
          </w:rPr>
          <w:fldChar w:fldCharType="separate"/>
        </w:r>
        <w:r w:rsidR="004F6D1E">
          <w:rPr>
            <w:noProof/>
            <w:webHidden/>
          </w:rPr>
          <w:t>82</w:t>
        </w:r>
        <w:r w:rsidR="00A802C3">
          <w:rPr>
            <w:noProof/>
            <w:webHidden/>
          </w:rPr>
          <w:fldChar w:fldCharType="end"/>
        </w:r>
      </w:hyperlink>
    </w:p>
    <w:p w14:paraId="36D9CE9A" w14:textId="051F3A7B" w:rsidR="00A802C3" w:rsidRDefault="004B12A4">
      <w:pPr>
        <w:pStyle w:val="1d"/>
        <w:rPr>
          <w:rFonts w:asciiTheme="minorHAnsi" w:eastAsiaTheme="minorEastAsia" w:hAnsiTheme="minorHAnsi" w:cstheme="minorBidi"/>
          <w:b w:val="0"/>
          <w:bCs w:val="0"/>
          <w:noProof/>
          <w:sz w:val="22"/>
          <w:szCs w:val="22"/>
        </w:rPr>
      </w:pPr>
      <w:hyperlink w:anchor="_Toc67942404" w:history="1">
        <w:r w:rsidR="00A802C3" w:rsidRPr="00910696">
          <w:rPr>
            <w:rStyle w:val="aff2"/>
            <w:iCs/>
            <w:noProof/>
          </w:rPr>
          <w:t>Книга 12 Обоснование инвестиций в строительство, реконструкцию, техническое перевооружение и (или) модернизацию</w:t>
        </w:r>
        <w:r w:rsidR="00A802C3">
          <w:rPr>
            <w:noProof/>
            <w:webHidden/>
          </w:rPr>
          <w:tab/>
        </w:r>
        <w:r w:rsidR="00A802C3">
          <w:rPr>
            <w:noProof/>
            <w:webHidden/>
          </w:rPr>
          <w:fldChar w:fldCharType="begin"/>
        </w:r>
        <w:r w:rsidR="00A802C3">
          <w:rPr>
            <w:noProof/>
            <w:webHidden/>
          </w:rPr>
          <w:instrText xml:space="preserve"> PAGEREF _Toc67942404 \h </w:instrText>
        </w:r>
        <w:r w:rsidR="00A802C3">
          <w:rPr>
            <w:noProof/>
            <w:webHidden/>
          </w:rPr>
        </w:r>
        <w:r w:rsidR="00A802C3">
          <w:rPr>
            <w:noProof/>
            <w:webHidden/>
          </w:rPr>
          <w:fldChar w:fldCharType="separate"/>
        </w:r>
        <w:r w:rsidR="004F6D1E">
          <w:rPr>
            <w:noProof/>
            <w:webHidden/>
          </w:rPr>
          <w:t>84</w:t>
        </w:r>
        <w:r w:rsidR="00A802C3">
          <w:rPr>
            <w:noProof/>
            <w:webHidden/>
          </w:rPr>
          <w:fldChar w:fldCharType="end"/>
        </w:r>
      </w:hyperlink>
    </w:p>
    <w:p w14:paraId="5CD7CDE6" w14:textId="6F010C57" w:rsidR="00A802C3" w:rsidRDefault="004B12A4">
      <w:pPr>
        <w:pStyle w:val="1d"/>
        <w:rPr>
          <w:rFonts w:asciiTheme="minorHAnsi" w:eastAsiaTheme="minorEastAsia" w:hAnsiTheme="minorHAnsi" w:cstheme="minorBidi"/>
          <w:b w:val="0"/>
          <w:bCs w:val="0"/>
          <w:noProof/>
          <w:sz w:val="22"/>
          <w:szCs w:val="22"/>
        </w:rPr>
      </w:pPr>
      <w:hyperlink w:anchor="_Toc67942405" w:history="1">
        <w:r w:rsidR="00A802C3" w:rsidRPr="00910696">
          <w:rPr>
            <w:rStyle w:val="aff2"/>
            <w:iCs/>
            <w:noProof/>
          </w:rPr>
          <w:t xml:space="preserve">Книга 13 Индикаторы развития систем теплоснабжения </w:t>
        </w:r>
        <w:r w:rsidR="00A802C3" w:rsidRPr="00910696">
          <w:rPr>
            <w:rStyle w:val="aff2"/>
            <w:noProof/>
          </w:rPr>
          <w:t>муниципального образования</w:t>
        </w:r>
        <w:r w:rsidR="00A802C3">
          <w:rPr>
            <w:noProof/>
            <w:webHidden/>
          </w:rPr>
          <w:tab/>
        </w:r>
        <w:r w:rsidR="00A802C3">
          <w:rPr>
            <w:noProof/>
            <w:webHidden/>
          </w:rPr>
          <w:fldChar w:fldCharType="begin"/>
        </w:r>
        <w:r w:rsidR="00A802C3">
          <w:rPr>
            <w:noProof/>
            <w:webHidden/>
          </w:rPr>
          <w:instrText xml:space="preserve"> PAGEREF _Toc67942405 \h </w:instrText>
        </w:r>
        <w:r w:rsidR="00A802C3">
          <w:rPr>
            <w:noProof/>
            <w:webHidden/>
          </w:rPr>
        </w:r>
        <w:r w:rsidR="00A802C3">
          <w:rPr>
            <w:noProof/>
            <w:webHidden/>
          </w:rPr>
          <w:fldChar w:fldCharType="separate"/>
        </w:r>
        <w:r w:rsidR="004F6D1E">
          <w:rPr>
            <w:noProof/>
            <w:webHidden/>
          </w:rPr>
          <w:t>89</w:t>
        </w:r>
        <w:r w:rsidR="00A802C3">
          <w:rPr>
            <w:noProof/>
            <w:webHidden/>
          </w:rPr>
          <w:fldChar w:fldCharType="end"/>
        </w:r>
      </w:hyperlink>
    </w:p>
    <w:p w14:paraId="5E02D63B" w14:textId="2DE2BEC8" w:rsidR="00A802C3" w:rsidRDefault="004B12A4">
      <w:pPr>
        <w:pStyle w:val="1d"/>
        <w:rPr>
          <w:rFonts w:asciiTheme="minorHAnsi" w:eastAsiaTheme="minorEastAsia" w:hAnsiTheme="minorHAnsi" w:cstheme="minorBidi"/>
          <w:b w:val="0"/>
          <w:bCs w:val="0"/>
          <w:noProof/>
          <w:sz w:val="22"/>
          <w:szCs w:val="22"/>
        </w:rPr>
      </w:pPr>
      <w:hyperlink w:anchor="_Toc67942406" w:history="1">
        <w:r w:rsidR="00A802C3" w:rsidRPr="00910696">
          <w:rPr>
            <w:rStyle w:val="aff2"/>
            <w:iCs/>
            <w:noProof/>
          </w:rPr>
          <w:t>Книга 14 Ценовые (тарифные) последствия</w:t>
        </w:r>
        <w:r w:rsidR="00A802C3">
          <w:rPr>
            <w:noProof/>
            <w:webHidden/>
          </w:rPr>
          <w:tab/>
        </w:r>
        <w:r w:rsidR="00A802C3">
          <w:rPr>
            <w:noProof/>
            <w:webHidden/>
          </w:rPr>
          <w:fldChar w:fldCharType="begin"/>
        </w:r>
        <w:r w:rsidR="00A802C3">
          <w:rPr>
            <w:noProof/>
            <w:webHidden/>
          </w:rPr>
          <w:instrText xml:space="preserve"> PAGEREF _Toc67942406 \h </w:instrText>
        </w:r>
        <w:r w:rsidR="00A802C3">
          <w:rPr>
            <w:noProof/>
            <w:webHidden/>
          </w:rPr>
        </w:r>
        <w:r w:rsidR="00A802C3">
          <w:rPr>
            <w:noProof/>
            <w:webHidden/>
          </w:rPr>
          <w:fldChar w:fldCharType="separate"/>
        </w:r>
        <w:r w:rsidR="004F6D1E">
          <w:rPr>
            <w:noProof/>
            <w:webHidden/>
          </w:rPr>
          <w:t>100</w:t>
        </w:r>
        <w:r w:rsidR="00A802C3">
          <w:rPr>
            <w:noProof/>
            <w:webHidden/>
          </w:rPr>
          <w:fldChar w:fldCharType="end"/>
        </w:r>
      </w:hyperlink>
    </w:p>
    <w:p w14:paraId="2DE181EE" w14:textId="02868491" w:rsidR="00A802C3" w:rsidRDefault="004B12A4">
      <w:pPr>
        <w:pStyle w:val="1d"/>
        <w:rPr>
          <w:rFonts w:asciiTheme="minorHAnsi" w:eastAsiaTheme="minorEastAsia" w:hAnsiTheme="minorHAnsi" w:cstheme="minorBidi"/>
          <w:b w:val="0"/>
          <w:bCs w:val="0"/>
          <w:noProof/>
          <w:sz w:val="22"/>
          <w:szCs w:val="22"/>
        </w:rPr>
      </w:pPr>
      <w:hyperlink w:anchor="_Toc67942407" w:history="1">
        <w:r w:rsidR="00A802C3" w:rsidRPr="00910696">
          <w:rPr>
            <w:rStyle w:val="aff2"/>
            <w:iCs/>
            <w:noProof/>
          </w:rPr>
          <w:t>Книга 15 Реестр единых теплоснабжающих организаций</w:t>
        </w:r>
        <w:r w:rsidR="00A802C3">
          <w:rPr>
            <w:noProof/>
            <w:webHidden/>
          </w:rPr>
          <w:tab/>
        </w:r>
        <w:r w:rsidR="00A802C3">
          <w:rPr>
            <w:noProof/>
            <w:webHidden/>
          </w:rPr>
          <w:fldChar w:fldCharType="begin"/>
        </w:r>
        <w:r w:rsidR="00A802C3">
          <w:rPr>
            <w:noProof/>
            <w:webHidden/>
          </w:rPr>
          <w:instrText xml:space="preserve"> PAGEREF _Toc67942407 \h </w:instrText>
        </w:r>
        <w:r w:rsidR="00A802C3">
          <w:rPr>
            <w:noProof/>
            <w:webHidden/>
          </w:rPr>
        </w:r>
        <w:r w:rsidR="00A802C3">
          <w:rPr>
            <w:noProof/>
            <w:webHidden/>
          </w:rPr>
          <w:fldChar w:fldCharType="separate"/>
        </w:r>
        <w:r w:rsidR="004F6D1E">
          <w:rPr>
            <w:noProof/>
            <w:webHidden/>
          </w:rPr>
          <w:t>101</w:t>
        </w:r>
        <w:r w:rsidR="00A802C3">
          <w:rPr>
            <w:noProof/>
            <w:webHidden/>
          </w:rPr>
          <w:fldChar w:fldCharType="end"/>
        </w:r>
      </w:hyperlink>
    </w:p>
    <w:p w14:paraId="3F4261E6" w14:textId="577C208D" w:rsidR="00A802C3" w:rsidRDefault="004B12A4">
      <w:pPr>
        <w:pStyle w:val="1d"/>
        <w:rPr>
          <w:rFonts w:asciiTheme="minorHAnsi" w:eastAsiaTheme="minorEastAsia" w:hAnsiTheme="minorHAnsi" w:cstheme="minorBidi"/>
          <w:b w:val="0"/>
          <w:bCs w:val="0"/>
          <w:noProof/>
          <w:sz w:val="22"/>
          <w:szCs w:val="22"/>
        </w:rPr>
      </w:pPr>
      <w:hyperlink w:anchor="_Toc67942408" w:history="1">
        <w:r w:rsidR="00A802C3" w:rsidRPr="00910696">
          <w:rPr>
            <w:rStyle w:val="aff2"/>
            <w:iCs/>
            <w:noProof/>
          </w:rPr>
          <w:t>Книга 16 Реестр мероприятий схемы теплоснабжения</w:t>
        </w:r>
        <w:r w:rsidR="00A802C3">
          <w:rPr>
            <w:noProof/>
            <w:webHidden/>
          </w:rPr>
          <w:tab/>
        </w:r>
        <w:r w:rsidR="00A802C3">
          <w:rPr>
            <w:noProof/>
            <w:webHidden/>
          </w:rPr>
          <w:fldChar w:fldCharType="begin"/>
        </w:r>
        <w:r w:rsidR="00A802C3">
          <w:rPr>
            <w:noProof/>
            <w:webHidden/>
          </w:rPr>
          <w:instrText xml:space="preserve"> PAGEREF _Toc67942408 \h </w:instrText>
        </w:r>
        <w:r w:rsidR="00A802C3">
          <w:rPr>
            <w:noProof/>
            <w:webHidden/>
          </w:rPr>
        </w:r>
        <w:r w:rsidR="00A802C3">
          <w:rPr>
            <w:noProof/>
            <w:webHidden/>
          </w:rPr>
          <w:fldChar w:fldCharType="separate"/>
        </w:r>
        <w:r w:rsidR="004F6D1E">
          <w:rPr>
            <w:noProof/>
            <w:webHidden/>
          </w:rPr>
          <w:t>102</w:t>
        </w:r>
        <w:r w:rsidR="00A802C3">
          <w:rPr>
            <w:noProof/>
            <w:webHidden/>
          </w:rPr>
          <w:fldChar w:fldCharType="end"/>
        </w:r>
      </w:hyperlink>
    </w:p>
    <w:p w14:paraId="70B2979B" w14:textId="38426984" w:rsidR="00A802C3" w:rsidRDefault="004B12A4">
      <w:pPr>
        <w:pStyle w:val="1d"/>
        <w:rPr>
          <w:rFonts w:asciiTheme="minorHAnsi" w:eastAsiaTheme="minorEastAsia" w:hAnsiTheme="minorHAnsi" w:cstheme="minorBidi"/>
          <w:b w:val="0"/>
          <w:bCs w:val="0"/>
          <w:noProof/>
          <w:sz w:val="22"/>
          <w:szCs w:val="22"/>
        </w:rPr>
      </w:pPr>
      <w:hyperlink w:anchor="_Toc67942409" w:history="1">
        <w:r w:rsidR="00A802C3" w:rsidRPr="00910696">
          <w:rPr>
            <w:rStyle w:val="aff2"/>
            <w:iCs/>
            <w:noProof/>
          </w:rPr>
          <w:t>Книга 17 Замечания и предложения к проекту схемы теплоснабжения</w:t>
        </w:r>
        <w:r w:rsidR="00A802C3">
          <w:rPr>
            <w:noProof/>
            <w:webHidden/>
          </w:rPr>
          <w:tab/>
        </w:r>
        <w:r w:rsidR="00A802C3">
          <w:rPr>
            <w:noProof/>
            <w:webHidden/>
          </w:rPr>
          <w:fldChar w:fldCharType="begin"/>
        </w:r>
        <w:r w:rsidR="00A802C3">
          <w:rPr>
            <w:noProof/>
            <w:webHidden/>
          </w:rPr>
          <w:instrText xml:space="preserve"> PAGEREF _Toc67942409 \h </w:instrText>
        </w:r>
        <w:r w:rsidR="00A802C3">
          <w:rPr>
            <w:noProof/>
            <w:webHidden/>
          </w:rPr>
        </w:r>
        <w:r w:rsidR="00A802C3">
          <w:rPr>
            <w:noProof/>
            <w:webHidden/>
          </w:rPr>
          <w:fldChar w:fldCharType="separate"/>
        </w:r>
        <w:r w:rsidR="004F6D1E">
          <w:rPr>
            <w:noProof/>
            <w:webHidden/>
          </w:rPr>
          <w:t>103</w:t>
        </w:r>
        <w:r w:rsidR="00A802C3">
          <w:rPr>
            <w:noProof/>
            <w:webHidden/>
          </w:rPr>
          <w:fldChar w:fldCharType="end"/>
        </w:r>
      </w:hyperlink>
    </w:p>
    <w:p w14:paraId="0E6F1A76" w14:textId="5827F055" w:rsidR="00A802C3" w:rsidRDefault="004B12A4">
      <w:pPr>
        <w:pStyle w:val="1d"/>
        <w:rPr>
          <w:rFonts w:asciiTheme="minorHAnsi" w:eastAsiaTheme="minorEastAsia" w:hAnsiTheme="minorHAnsi" w:cstheme="minorBidi"/>
          <w:b w:val="0"/>
          <w:bCs w:val="0"/>
          <w:noProof/>
          <w:sz w:val="22"/>
          <w:szCs w:val="22"/>
        </w:rPr>
      </w:pPr>
      <w:hyperlink w:anchor="_Toc67942410" w:history="1">
        <w:r w:rsidR="00A802C3" w:rsidRPr="00910696">
          <w:rPr>
            <w:rStyle w:val="aff2"/>
            <w:iCs/>
            <w:noProof/>
          </w:rPr>
          <w:t>Приложение 1</w:t>
        </w:r>
        <w:r w:rsidR="00A802C3">
          <w:rPr>
            <w:noProof/>
            <w:webHidden/>
          </w:rPr>
          <w:tab/>
        </w:r>
        <w:r w:rsidR="00A802C3">
          <w:rPr>
            <w:noProof/>
            <w:webHidden/>
          </w:rPr>
          <w:fldChar w:fldCharType="begin"/>
        </w:r>
        <w:r w:rsidR="00A802C3">
          <w:rPr>
            <w:noProof/>
            <w:webHidden/>
          </w:rPr>
          <w:instrText xml:space="preserve"> PAGEREF _Toc67942410 \h </w:instrText>
        </w:r>
        <w:r w:rsidR="00A802C3">
          <w:rPr>
            <w:noProof/>
            <w:webHidden/>
          </w:rPr>
        </w:r>
        <w:r w:rsidR="00A802C3">
          <w:rPr>
            <w:noProof/>
            <w:webHidden/>
          </w:rPr>
          <w:fldChar w:fldCharType="separate"/>
        </w:r>
        <w:r w:rsidR="004F6D1E">
          <w:rPr>
            <w:noProof/>
            <w:webHidden/>
          </w:rPr>
          <w:t>104</w:t>
        </w:r>
        <w:r w:rsidR="00A802C3">
          <w:rPr>
            <w:noProof/>
            <w:webHidden/>
          </w:rPr>
          <w:fldChar w:fldCharType="end"/>
        </w:r>
      </w:hyperlink>
    </w:p>
    <w:p w14:paraId="5756CBCD" w14:textId="03AACDDD" w:rsidR="00A802C3" w:rsidRDefault="004B12A4">
      <w:pPr>
        <w:pStyle w:val="1d"/>
        <w:rPr>
          <w:rFonts w:asciiTheme="minorHAnsi" w:eastAsiaTheme="minorEastAsia" w:hAnsiTheme="minorHAnsi" w:cstheme="minorBidi"/>
          <w:b w:val="0"/>
          <w:bCs w:val="0"/>
          <w:noProof/>
          <w:sz w:val="22"/>
          <w:szCs w:val="22"/>
        </w:rPr>
      </w:pPr>
      <w:hyperlink w:anchor="_Toc67942411" w:history="1">
        <w:r w:rsidR="00A802C3" w:rsidRPr="00910696">
          <w:rPr>
            <w:rStyle w:val="aff2"/>
            <w:iCs/>
            <w:noProof/>
          </w:rPr>
          <w:t>Приложение 2</w:t>
        </w:r>
        <w:r w:rsidR="00A802C3">
          <w:rPr>
            <w:noProof/>
            <w:webHidden/>
          </w:rPr>
          <w:tab/>
        </w:r>
        <w:r w:rsidR="00A802C3">
          <w:rPr>
            <w:noProof/>
            <w:webHidden/>
          </w:rPr>
          <w:fldChar w:fldCharType="begin"/>
        </w:r>
        <w:r w:rsidR="00A802C3">
          <w:rPr>
            <w:noProof/>
            <w:webHidden/>
          </w:rPr>
          <w:instrText xml:space="preserve"> PAGEREF _Toc67942411 \h </w:instrText>
        </w:r>
        <w:r w:rsidR="00A802C3">
          <w:rPr>
            <w:noProof/>
            <w:webHidden/>
          </w:rPr>
        </w:r>
        <w:r w:rsidR="00A802C3">
          <w:rPr>
            <w:noProof/>
            <w:webHidden/>
          </w:rPr>
          <w:fldChar w:fldCharType="separate"/>
        </w:r>
        <w:r w:rsidR="004F6D1E">
          <w:rPr>
            <w:noProof/>
            <w:webHidden/>
          </w:rPr>
          <w:t>105</w:t>
        </w:r>
        <w:r w:rsidR="00A802C3">
          <w:rPr>
            <w:noProof/>
            <w:webHidden/>
          </w:rPr>
          <w:fldChar w:fldCharType="end"/>
        </w:r>
      </w:hyperlink>
    </w:p>
    <w:p w14:paraId="37D55462" w14:textId="35FB247F" w:rsidR="00A802C3" w:rsidRDefault="004B12A4">
      <w:pPr>
        <w:pStyle w:val="1d"/>
        <w:rPr>
          <w:rFonts w:asciiTheme="minorHAnsi" w:eastAsiaTheme="minorEastAsia" w:hAnsiTheme="minorHAnsi" w:cstheme="minorBidi"/>
          <w:b w:val="0"/>
          <w:bCs w:val="0"/>
          <w:noProof/>
          <w:sz w:val="22"/>
          <w:szCs w:val="22"/>
        </w:rPr>
      </w:pPr>
      <w:hyperlink w:anchor="_Toc67942412" w:history="1">
        <w:r w:rsidR="00A802C3" w:rsidRPr="00910696">
          <w:rPr>
            <w:rStyle w:val="aff2"/>
            <w:iCs/>
            <w:noProof/>
          </w:rPr>
          <w:t>Приложение 3</w:t>
        </w:r>
        <w:r w:rsidR="00A802C3">
          <w:rPr>
            <w:noProof/>
            <w:webHidden/>
          </w:rPr>
          <w:tab/>
        </w:r>
        <w:r w:rsidR="00A802C3">
          <w:rPr>
            <w:noProof/>
            <w:webHidden/>
          </w:rPr>
          <w:fldChar w:fldCharType="begin"/>
        </w:r>
        <w:r w:rsidR="00A802C3">
          <w:rPr>
            <w:noProof/>
            <w:webHidden/>
          </w:rPr>
          <w:instrText xml:space="preserve"> PAGEREF _Toc67942412 \h </w:instrText>
        </w:r>
        <w:r w:rsidR="00A802C3">
          <w:rPr>
            <w:noProof/>
            <w:webHidden/>
          </w:rPr>
        </w:r>
        <w:r w:rsidR="00A802C3">
          <w:rPr>
            <w:noProof/>
            <w:webHidden/>
          </w:rPr>
          <w:fldChar w:fldCharType="separate"/>
        </w:r>
        <w:r w:rsidR="004F6D1E">
          <w:rPr>
            <w:noProof/>
            <w:webHidden/>
          </w:rPr>
          <w:t>106</w:t>
        </w:r>
        <w:r w:rsidR="00A802C3">
          <w:rPr>
            <w:noProof/>
            <w:webHidden/>
          </w:rPr>
          <w:fldChar w:fldCharType="end"/>
        </w:r>
      </w:hyperlink>
    </w:p>
    <w:p w14:paraId="0732C93D" w14:textId="0E13166F" w:rsidR="00AA4FE2" w:rsidRPr="005648F2" w:rsidRDefault="003B27DB" w:rsidP="005904E2">
      <w:pPr>
        <w:tabs>
          <w:tab w:val="left" w:pos="9781"/>
          <w:tab w:val="left" w:pos="10065"/>
        </w:tabs>
        <w:jc w:val="both"/>
        <w:rPr>
          <w:color w:val="000000" w:themeColor="text1"/>
          <w:sz w:val="24"/>
          <w:szCs w:val="24"/>
        </w:rPr>
      </w:pPr>
      <w:r w:rsidRPr="005648F2">
        <w:rPr>
          <w:color w:val="000000" w:themeColor="text1"/>
          <w:sz w:val="24"/>
          <w:szCs w:val="24"/>
        </w:rPr>
        <w:fldChar w:fldCharType="end"/>
      </w:r>
    </w:p>
    <w:p w14:paraId="020482FB" w14:textId="77777777" w:rsidR="008670FB" w:rsidRPr="005648F2" w:rsidRDefault="008670FB" w:rsidP="005904E2">
      <w:pPr>
        <w:tabs>
          <w:tab w:val="left" w:pos="9781"/>
          <w:tab w:val="left" w:pos="10065"/>
        </w:tabs>
        <w:jc w:val="both"/>
        <w:rPr>
          <w:b/>
          <w:color w:val="000000" w:themeColor="text1"/>
          <w:kern w:val="28"/>
          <w:sz w:val="24"/>
          <w:szCs w:val="24"/>
        </w:rPr>
      </w:pPr>
      <w:bookmarkStart w:id="1" w:name="_Toc295907696"/>
      <w:bookmarkStart w:id="2" w:name="_Toc295907721"/>
      <w:r w:rsidRPr="005648F2">
        <w:rPr>
          <w:color w:val="000000" w:themeColor="text1"/>
          <w:sz w:val="24"/>
          <w:szCs w:val="24"/>
        </w:rPr>
        <w:br w:type="page"/>
      </w:r>
    </w:p>
    <w:p w14:paraId="02217BD4" w14:textId="77777777" w:rsidR="003F26EC" w:rsidRPr="005648F2" w:rsidRDefault="003F26EC" w:rsidP="005904E2">
      <w:pPr>
        <w:pStyle w:val="10"/>
        <w:numPr>
          <w:ilvl w:val="0"/>
          <w:numId w:val="0"/>
        </w:numPr>
        <w:spacing w:before="0" w:after="0"/>
        <w:ind w:firstLine="709"/>
        <w:rPr>
          <w:bCs/>
          <w:iCs/>
          <w:color w:val="000000" w:themeColor="text1"/>
          <w:sz w:val="24"/>
          <w:szCs w:val="24"/>
        </w:rPr>
      </w:pPr>
      <w:bookmarkStart w:id="3" w:name="_Toc365529727"/>
      <w:bookmarkStart w:id="4" w:name="_Toc23954371"/>
      <w:bookmarkStart w:id="5" w:name="_Toc67942391"/>
      <w:bookmarkStart w:id="6" w:name="_Toc295907697"/>
      <w:bookmarkStart w:id="7" w:name="_Toc295907722"/>
      <w:bookmarkStart w:id="8" w:name="_Toc392243979"/>
      <w:bookmarkEnd w:id="1"/>
      <w:bookmarkEnd w:id="2"/>
      <w:r w:rsidRPr="005648F2">
        <w:rPr>
          <w:bCs/>
          <w:iCs/>
          <w:color w:val="000000" w:themeColor="text1"/>
          <w:sz w:val="24"/>
          <w:szCs w:val="24"/>
        </w:rPr>
        <w:lastRenderedPageBreak/>
        <w:t>Общие положения</w:t>
      </w:r>
      <w:bookmarkEnd w:id="3"/>
      <w:bookmarkEnd w:id="4"/>
      <w:bookmarkEnd w:id="5"/>
    </w:p>
    <w:p w14:paraId="08639451" w14:textId="77777777" w:rsidR="00B70FE9" w:rsidRPr="005648F2" w:rsidRDefault="00B70FE9" w:rsidP="00B70FE9">
      <w:pPr>
        <w:shd w:val="clear" w:color="auto" w:fill="FFFFFF"/>
        <w:ind w:firstLine="709"/>
        <w:jc w:val="both"/>
        <w:rPr>
          <w:color w:val="FF0000"/>
          <w:sz w:val="24"/>
          <w:szCs w:val="24"/>
        </w:rPr>
      </w:pPr>
    </w:p>
    <w:p w14:paraId="6F3DAC22" w14:textId="77777777" w:rsidR="00B70FE9" w:rsidRPr="005648F2" w:rsidRDefault="00B70FE9" w:rsidP="00B70FE9">
      <w:pPr>
        <w:tabs>
          <w:tab w:val="left" w:pos="567"/>
          <w:tab w:val="left" w:pos="9555"/>
          <w:tab w:val="right" w:pos="10602"/>
        </w:tabs>
        <w:ind w:firstLine="709"/>
        <w:jc w:val="both"/>
        <w:rPr>
          <w:rFonts w:eastAsia="Calibri"/>
          <w:b/>
          <w:sz w:val="24"/>
          <w:szCs w:val="24"/>
          <w:lang w:eastAsia="en-US"/>
        </w:rPr>
      </w:pPr>
      <w:bookmarkStart w:id="9" w:name="_Hlk32566124"/>
      <w:r w:rsidRPr="005648F2">
        <w:rPr>
          <w:rFonts w:eastAsia="Calibri"/>
          <w:b/>
          <w:sz w:val="24"/>
          <w:szCs w:val="24"/>
          <w:lang w:eastAsia="en-US"/>
        </w:rPr>
        <w:t>Основание для разработки Схемы теплоснабжения</w:t>
      </w:r>
    </w:p>
    <w:bookmarkEnd w:id="9"/>
    <w:p w14:paraId="2C0183D9" w14:textId="5C2181FB" w:rsidR="00B70FE9" w:rsidRPr="005648F2" w:rsidRDefault="00B70FE9" w:rsidP="00B70FE9">
      <w:pPr>
        <w:tabs>
          <w:tab w:val="left" w:pos="567"/>
          <w:tab w:val="left" w:pos="9555"/>
          <w:tab w:val="right" w:pos="10602"/>
        </w:tabs>
        <w:ind w:firstLine="709"/>
        <w:jc w:val="both"/>
        <w:rPr>
          <w:rFonts w:eastAsia="Calibri"/>
          <w:color w:val="000000"/>
          <w:sz w:val="24"/>
          <w:szCs w:val="24"/>
          <w:lang w:eastAsia="en-US"/>
        </w:rPr>
      </w:pPr>
      <w:r w:rsidRPr="005648F2">
        <w:rPr>
          <w:rFonts w:eastAsia="Calibri"/>
          <w:color w:val="000000"/>
          <w:sz w:val="24"/>
          <w:szCs w:val="24"/>
          <w:lang w:eastAsia="en-US"/>
        </w:rPr>
        <w:t xml:space="preserve">Схема теплоснабжения </w:t>
      </w:r>
      <w:r w:rsidRPr="005648F2">
        <w:rPr>
          <w:rFonts w:eastAsia="Calibri"/>
          <w:bCs/>
          <w:iCs/>
          <w:color w:val="000000"/>
          <w:sz w:val="24"/>
          <w:szCs w:val="24"/>
          <w:lang w:eastAsia="en-US"/>
        </w:rPr>
        <w:t xml:space="preserve">сельского поселения </w:t>
      </w:r>
      <w:r w:rsidR="007E2B1F" w:rsidRPr="005648F2">
        <w:rPr>
          <w:rFonts w:eastAsia="Calibri"/>
          <w:bCs/>
          <w:iCs/>
          <w:color w:val="000000"/>
          <w:sz w:val="24"/>
          <w:szCs w:val="24"/>
          <w:lang w:eastAsia="en-US"/>
        </w:rPr>
        <w:t>Лемпино</w:t>
      </w:r>
      <w:r w:rsidRPr="005648F2">
        <w:rPr>
          <w:rFonts w:eastAsia="Calibri"/>
          <w:bCs/>
          <w:iCs/>
          <w:color w:val="000000"/>
          <w:sz w:val="24"/>
          <w:szCs w:val="24"/>
          <w:lang w:eastAsia="en-US"/>
        </w:rPr>
        <w:t xml:space="preserve"> Нефтеюганского района Ханты-Мансийского автономного округа – Югры </w:t>
      </w:r>
      <w:r w:rsidRPr="005648F2">
        <w:rPr>
          <w:rFonts w:eastAsia="Calibri"/>
          <w:color w:val="000000"/>
          <w:sz w:val="24"/>
          <w:szCs w:val="24"/>
          <w:lang w:eastAsia="en-US"/>
        </w:rPr>
        <w:t>на 2022 – 2039 гг. (далее – Схема теплоснабжения) разработана в соответствии с требованиями следующих норматив</w:t>
      </w:r>
      <w:r w:rsidR="004D51CA">
        <w:rPr>
          <w:rFonts w:eastAsia="Calibri"/>
          <w:color w:val="000000"/>
          <w:sz w:val="24"/>
          <w:szCs w:val="24"/>
          <w:lang w:eastAsia="en-US"/>
        </w:rPr>
        <w:t xml:space="preserve">ных правовых актов и документов </w:t>
      </w:r>
      <w:r w:rsidRPr="005648F2">
        <w:rPr>
          <w:rFonts w:eastAsia="Calibri"/>
          <w:color w:val="000000"/>
          <w:sz w:val="24"/>
          <w:szCs w:val="24"/>
          <w:lang w:eastAsia="en-US"/>
        </w:rPr>
        <w:t xml:space="preserve">с учетом изменений и дополнений, действующих на момент разработки: </w:t>
      </w:r>
    </w:p>
    <w:p w14:paraId="512BDA19"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Градостроительный кодекс Российской Федерации от 29.12.2004 № 190-ФЗ;</w:t>
      </w:r>
    </w:p>
    <w:p w14:paraId="1A5AC8C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Жилищный кодекс Российской Федерации от 29.12.2004 № 188-ФЗ;  </w:t>
      </w:r>
    </w:p>
    <w:p w14:paraId="27D43529"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13081D58"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Федеральный закон от 27.07.2010 № 190-ФЗ «О теплоснабжении»;</w:t>
      </w:r>
    </w:p>
    <w:p w14:paraId="395A7C54"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Федеральный закон от 23.11.2009 № 261-ФЗ «Об энергосбережении и </w:t>
      </w:r>
      <w:r w:rsidRPr="005648F2">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5F6087AB"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Федеральный закон от 10.01.2002 № 7-ФЗ «Об охране окружающей среды»;</w:t>
      </w:r>
    </w:p>
    <w:p w14:paraId="15418D35"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0ED2D4D1"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93B0FFF"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79E17AB5"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w:t>
      </w:r>
    </w:p>
    <w:p w14:paraId="5A2D601F"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06.05.2011 № 354«О предоставлении коммунальных услуг собственникам и пользователям помещений в многоквартирных домах и жилых домов»;</w:t>
      </w:r>
    </w:p>
    <w:p w14:paraId="19CD7488" w14:textId="393C2116"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79FC552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605AB704"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132C012D"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sz w:val="24"/>
          <w:szCs w:val="24"/>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1A35E455" w14:textId="77777777" w:rsidR="00B70FE9" w:rsidRPr="005648F2" w:rsidRDefault="00B70FE9" w:rsidP="00C5050D">
      <w:pPr>
        <w:numPr>
          <w:ilvl w:val="0"/>
          <w:numId w:val="94"/>
        </w:numPr>
        <w:tabs>
          <w:tab w:val="left" w:pos="993"/>
        </w:tabs>
        <w:ind w:left="0" w:firstLine="709"/>
        <w:jc w:val="both"/>
        <w:rPr>
          <w:sz w:val="24"/>
          <w:szCs w:val="24"/>
        </w:rPr>
      </w:pPr>
      <w:r w:rsidRPr="005648F2">
        <w:rPr>
          <w:sz w:val="24"/>
          <w:szCs w:val="24"/>
        </w:rPr>
        <w:t>Постановление Правительства Российской Федерации от 15.05.2010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0854136" w14:textId="77777777" w:rsidR="00B70FE9" w:rsidRPr="005648F2" w:rsidRDefault="00B70FE9" w:rsidP="00C5050D">
      <w:pPr>
        <w:numPr>
          <w:ilvl w:val="0"/>
          <w:numId w:val="94"/>
        </w:numPr>
        <w:tabs>
          <w:tab w:val="left" w:pos="993"/>
        </w:tabs>
        <w:ind w:left="0" w:firstLine="709"/>
        <w:jc w:val="both"/>
        <w:rPr>
          <w:sz w:val="24"/>
          <w:szCs w:val="24"/>
        </w:rPr>
      </w:pPr>
      <w:r w:rsidRPr="005648F2">
        <w:rPr>
          <w:sz w:val="24"/>
          <w:szCs w:val="24"/>
        </w:rPr>
        <w:t xml:space="preserve">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w:t>
      </w:r>
      <w:r w:rsidRPr="005648F2">
        <w:rPr>
          <w:sz w:val="24"/>
          <w:szCs w:val="24"/>
        </w:rPr>
        <w:lastRenderedPageBreak/>
        <w:t>содержанию таких программ (за исключением таких программ, утверждаемых в соответствии с законодательством РФ об электроэнергетике)»;</w:t>
      </w:r>
    </w:p>
    <w:p w14:paraId="33236E2A" w14:textId="77777777" w:rsidR="00B70FE9" w:rsidRPr="005648F2" w:rsidRDefault="00B70FE9" w:rsidP="00C5050D">
      <w:pPr>
        <w:numPr>
          <w:ilvl w:val="0"/>
          <w:numId w:val="94"/>
        </w:numPr>
        <w:tabs>
          <w:tab w:val="left" w:pos="993"/>
        </w:tabs>
        <w:ind w:left="0" w:firstLine="709"/>
        <w:jc w:val="both"/>
        <w:rPr>
          <w:sz w:val="24"/>
          <w:szCs w:val="24"/>
        </w:rPr>
      </w:pPr>
      <w:r w:rsidRPr="005648F2">
        <w:rPr>
          <w:sz w:val="24"/>
          <w:szCs w:val="24"/>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714607EA" w14:textId="77777777" w:rsidR="00B70FE9" w:rsidRPr="005648F2" w:rsidRDefault="00B70FE9" w:rsidP="00C5050D">
      <w:pPr>
        <w:numPr>
          <w:ilvl w:val="0"/>
          <w:numId w:val="94"/>
        </w:numPr>
        <w:tabs>
          <w:tab w:val="left" w:pos="993"/>
        </w:tabs>
        <w:ind w:left="0" w:firstLine="709"/>
        <w:jc w:val="both"/>
        <w:rPr>
          <w:sz w:val="24"/>
          <w:szCs w:val="24"/>
        </w:rPr>
      </w:pPr>
      <w:r w:rsidRPr="005648F2">
        <w:rPr>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26AA80DD"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761E64A4"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0707D6ED"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Приказ Министерства энергетики Российской Федерации от 30.12.2008 № 323 «Об утверждении </w:t>
      </w:r>
      <w:proofErr w:type="gramStart"/>
      <w:r w:rsidRPr="005648F2">
        <w:rPr>
          <w:rFonts w:eastAsia="Calibri"/>
          <w:spacing w:val="-3"/>
          <w:sz w:val="24"/>
          <w:szCs w:val="24"/>
          <w:lang w:eastAsia="en-US"/>
        </w:rPr>
        <w:t>порядка определения нормативов удельного расхода топлива</w:t>
      </w:r>
      <w:proofErr w:type="gramEnd"/>
      <w:r w:rsidRPr="005648F2">
        <w:rPr>
          <w:rFonts w:eastAsia="Calibri"/>
          <w:spacing w:val="-3"/>
          <w:sz w:val="24"/>
          <w:szCs w:val="24"/>
          <w:lang w:eastAsia="en-US"/>
        </w:rPr>
        <w:t xml:space="preserve"> при производстве электрической и тепловой энергии»;</w:t>
      </w:r>
    </w:p>
    <w:p w14:paraId="52CCF29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1B82DF4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06BB58AB"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5C45575C"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6B3549F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энергетики Российской Федерации от 22.08.2013 № 469 «Об утверждении порядка создания и использования тепловыми электростанциями запасов топлива, в том числе в отопительный сезон»;</w:t>
      </w:r>
    </w:p>
    <w:p w14:paraId="7662CDD5"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proofErr w:type="gramStart"/>
      <w:r w:rsidRPr="005648F2">
        <w:rPr>
          <w:rFonts w:eastAsia="Calibri"/>
          <w:spacing w:val="-3"/>
          <w:sz w:val="24"/>
          <w:szCs w:val="24"/>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roofErr w:type="gramEnd"/>
    </w:p>
    <w:p w14:paraId="477F6D9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Методика определения количеств тепловой энергии и теплоносителей в водяных системах коммунального теплоснабжения, утв. приказом Госстроя России от 06.05.2000 № 105;</w:t>
      </w:r>
    </w:p>
    <w:p w14:paraId="7E9B6A5A"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5648F2">
        <w:rPr>
          <w:rFonts w:eastAsia="Calibri"/>
          <w:spacing w:val="-3"/>
          <w:sz w:val="24"/>
          <w:szCs w:val="24"/>
          <w:lang w:eastAsia="en-US"/>
        </w:rPr>
        <w:t>согл</w:t>
      </w:r>
      <w:proofErr w:type="spellEnd"/>
      <w:r w:rsidRPr="005648F2">
        <w:rPr>
          <w:rFonts w:eastAsia="Calibri"/>
          <w:spacing w:val="-3"/>
          <w:sz w:val="24"/>
          <w:szCs w:val="24"/>
          <w:lang w:eastAsia="en-US"/>
        </w:rPr>
        <w:t>. Федеральной энергетической комиссией Российской Федерации 22.04.2003 № ЕЯ-1357/2;</w:t>
      </w:r>
    </w:p>
    <w:p w14:paraId="2B4C099D"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ГОСТ </w:t>
      </w:r>
      <w:proofErr w:type="gramStart"/>
      <w:r w:rsidRPr="005648F2">
        <w:rPr>
          <w:rFonts w:eastAsia="Calibri"/>
          <w:spacing w:val="-3"/>
          <w:sz w:val="24"/>
          <w:szCs w:val="24"/>
          <w:lang w:eastAsia="en-US"/>
        </w:rPr>
        <w:t>Р</w:t>
      </w:r>
      <w:proofErr w:type="gramEnd"/>
      <w:r w:rsidRPr="005648F2">
        <w:rPr>
          <w:rFonts w:eastAsia="Calibri"/>
          <w:spacing w:val="-3"/>
          <w:sz w:val="24"/>
          <w:szCs w:val="24"/>
          <w:lang w:eastAsia="en-US"/>
        </w:rPr>
        <w:t xml:space="preserve"> 51617-2000 Жилищно-коммунальные услуги. Общие технические условия;</w:t>
      </w:r>
    </w:p>
    <w:p w14:paraId="1F199CE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СанПиН 2.1.4.2496-09 «Гигиенические требования к обеспечению безопасности систем горячего водоснабжения»;</w:t>
      </w:r>
    </w:p>
    <w:p w14:paraId="34A46391"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124.13330.2012 «СНиП 41-02-2003 Тепловые сети. Актуализированная редакция СНиП 41-02-2003»;</w:t>
      </w:r>
    </w:p>
    <w:p w14:paraId="218C86DF"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50.13330.2012 «СНиП 23-02-2003 Тепловая защита зданий»;</w:t>
      </w:r>
    </w:p>
    <w:p w14:paraId="271EE0A5"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54.13330.2016 «СНиП 31-01-2003 Здания жилые многоквартирные»;</w:t>
      </w:r>
    </w:p>
    <w:p w14:paraId="669CE64B"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131.13330.2018 «СНиП 23-01-99* Строительная климатология»;</w:t>
      </w:r>
    </w:p>
    <w:p w14:paraId="2C3BA89C"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lastRenderedPageBreak/>
        <w:t xml:space="preserve">Свод правил СП 61.13330.2012 «СНиП 41-03-2003 Тепловая изоляция оборудования и трубопроводов»; </w:t>
      </w:r>
    </w:p>
    <w:p w14:paraId="07C02897"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89.13330.2016 «СНиП II-35-76 Котельные установки»;</w:t>
      </w:r>
    </w:p>
    <w:p w14:paraId="71E1DA01"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Свод правил СП 41-108-2004 «Поквартирное теплоснабжение жилых зданий с </w:t>
      </w:r>
      <w:proofErr w:type="spellStart"/>
      <w:r w:rsidRPr="005648F2">
        <w:rPr>
          <w:rFonts w:eastAsia="Calibri"/>
          <w:spacing w:val="-3"/>
          <w:sz w:val="24"/>
          <w:szCs w:val="24"/>
          <w:lang w:eastAsia="en-US"/>
        </w:rPr>
        <w:t>теплогенераторами</w:t>
      </w:r>
      <w:proofErr w:type="spellEnd"/>
      <w:r w:rsidRPr="005648F2">
        <w:rPr>
          <w:rFonts w:eastAsia="Calibri"/>
          <w:spacing w:val="-3"/>
          <w:sz w:val="24"/>
          <w:szCs w:val="24"/>
          <w:lang w:eastAsia="en-US"/>
        </w:rPr>
        <w:t xml:space="preserve"> на газовом топливе»;</w:t>
      </w:r>
    </w:p>
    <w:p w14:paraId="00755E9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41-101-95 «Проектирование тепловых пунктов»;</w:t>
      </w:r>
    </w:p>
    <w:p w14:paraId="31B97A14"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СП 40-105-2002 «Проектирование и строительство тепловых сетей </w:t>
      </w:r>
      <w:proofErr w:type="spellStart"/>
      <w:r w:rsidRPr="005648F2">
        <w:rPr>
          <w:rFonts w:eastAsia="Calibri"/>
          <w:spacing w:val="-3"/>
          <w:sz w:val="24"/>
          <w:szCs w:val="24"/>
          <w:lang w:eastAsia="en-US"/>
        </w:rPr>
        <w:t>бесканальной</w:t>
      </w:r>
      <w:proofErr w:type="spellEnd"/>
      <w:r w:rsidRPr="005648F2">
        <w:rPr>
          <w:rFonts w:eastAsia="Calibri"/>
          <w:spacing w:val="-3"/>
          <w:sz w:val="24"/>
          <w:szCs w:val="24"/>
          <w:lang w:eastAsia="en-US"/>
        </w:rPr>
        <w:t xml:space="preserve"> прокладки из стальных труб с индустриальной тепловой изоляцией из </w:t>
      </w:r>
      <w:proofErr w:type="spellStart"/>
      <w:r w:rsidRPr="005648F2">
        <w:rPr>
          <w:rFonts w:eastAsia="Calibri"/>
          <w:spacing w:val="-3"/>
          <w:sz w:val="24"/>
          <w:szCs w:val="24"/>
          <w:lang w:eastAsia="en-US"/>
        </w:rPr>
        <w:t>пенополиуретана</w:t>
      </w:r>
      <w:proofErr w:type="spellEnd"/>
      <w:r w:rsidRPr="005648F2">
        <w:rPr>
          <w:rFonts w:eastAsia="Calibri"/>
          <w:spacing w:val="-3"/>
          <w:sz w:val="24"/>
          <w:szCs w:val="24"/>
          <w:lang w:eastAsia="en-US"/>
        </w:rPr>
        <w:t xml:space="preserve"> в полиэтиленовой оболочке»;</w:t>
      </w:r>
    </w:p>
    <w:p w14:paraId="338D1AD9"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СП 41-107-2004 «Проектирование и монтаж подземных трубопроводов горячего водоснабжения из труб ПЭ-С с тепловой изоляцией из </w:t>
      </w:r>
      <w:proofErr w:type="spellStart"/>
      <w:r w:rsidRPr="005648F2">
        <w:rPr>
          <w:rFonts w:eastAsia="Calibri"/>
          <w:spacing w:val="-3"/>
          <w:sz w:val="24"/>
          <w:szCs w:val="24"/>
          <w:lang w:eastAsia="en-US"/>
        </w:rPr>
        <w:t>пенополиуретана</w:t>
      </w:r>
      <w:proofErr w:type="spellEnd"/>
      <w:r w:rsidRPr="005648F2">
        <w:rPr>
          <w:rFonts w:eastAsia="Calibri"/>
          <w:spacing w:val="-3"/>
          <w:sz w:val="24"/>
          <w:szCs w:val="24"/>
          <w:lang w:eastAsia="en-US"/>
        </w:rPr>
        <w:t xml:space="preserve"> в полиэтиленовой оболочке»;</w:t>
      </w:r>
    </w:p>
    <w:p w14:paraId="474BC40C"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14:paraId="40ACCDF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4065AD4F"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МДС 81-35.2004 «Методика определения стоимости строительной продукции на территории Российской Федерации»;</w:t>
      </w:r>
    </w:p>
    <w:p w14:paraId="17B674DC"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МДС 81-33.2004 «Методические указания по определению величины накладных расходов в строительстве»;</w:t>
      </w:r>
    </w:p>
    <w:p w14:paraId="4DADE88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МДС 81-25.2001 «Методические указания по определению величины сметной прибыли в строительстве»;</w:t>
      </w:r>
    </w:p>
    <w:p w14:paraId="23BD4268" w14:textId="747E2CFD" w:rsidR="00B70FE9" w:rsidRPr="005648F2" w:rsidRDefault="00B70FE9" w:rsidP="00C5050D">
      <w:pPr>
        <w:numPr>
          <w:ilvl w:val="0"/>
          <w:numId w:val="94"/>
        </w:numPr>
        <w:tabs>
          <w:tab w:val="left" w:pos="993"/>
        </w:tabs>
        <w:ind w:left="0" w:firstLine="709"/>
        <w:jc w:val="both"/>
        <w:rPr>
          <w:spacing w:val="-3"/>
          <w:sz w:val="24"/>
          <w:szCs w:val="24"/>
        </w:rPr>
      </w:pPr>
      <w:proofErr w:type="gramStart"/>
      <w:r w:rsidRPr="005648F2">
        <w:rPr>
          <w:spacing w:val="-3"/>
          <w:sz w:val="24"/>
          <w:szCs w:val="24"/>
        </w:rPr>
        <w:t xml:space="preserve">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w:t>
      </w:r>
      <w:r w:rsidR="00C20776" w:rsidRPr="005648F2">
        <w:rPr>
          <w:spacing w:val="-3"/>
          <w:sz w:val="24"/>
          <w:szCs w:val="24"/>
        </w:rPr>
        <w:br/>
      </w:r>
      <w:r w:rsidRPr="005648F2">
        <w:rPr>
          <w:spacing w:val="-3"/>
          <w:sz w:val="24"/>
          <w:szCs w:val="24"/>
        </w:rPr>
        <w:t>№ 690 с изм. и доп.);</w:t>
      </w:r>
      <w:proofErr w:type="gramEnd"/>
    </w:p>
    <w:p w14:paraId="2EA94355"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21.12.2018 № 2370-па-нпа;</w:t>
      </w:r>
    </w:p>
    <w:p w14:paraId="2E88EC85"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55E67F95" w14:textId="0D09754F" w:rsidR="00B70FE9" w:rsidRPr="005648F2" w:rsidRDefault="00B70FE9" w:rsidP="00C5050D">
      <w:pPr>
        <w:numPr>
          <w:ilvl w:val="0"/>
          <w:numId w:val="94"/>
        </w:numPr>
        <w:tabs>
          <w:tab w:val="left" w:pos="993"/>
        </w:tabs>
        <w:ind w:left="0" w:firstLine="709"/>
        <w:jc w:val="both"/>
        <w:rPr>
          <w:b/>
          <w:bCs/>
          <w:spacing w:val="-3"/>
          <w:sz w:val="24"/>
          <w:szCs w:val="24"/>
        </w:rPr>
      </w:pPr>
      <w:r w:rsidRPr="005648F2">
        <w:rPr>
          <w:spacing w:val="-3"/>
          <w:sz w:val="24"/>
          <w:szCs w:val="24"/>
        </w:rPr>
        <w:t xml:space="preserve">Генеральный план сельского поселения </w:t>
      </w:r>
      <w:r w:rsidR="00C20776" w:rsidRPr="005648F2">
        <w:rPr>
          <w:spacing w:val="-3"/>
          <w:sz w:val="24"/>
          <w:szCs w:val="24"/>
        </w:rPr>
        <w:t xml:space="preserve">Лемпино </w:t>
      </w:r>
      <w:r w:rsidRPr="005648F2">
        <w:rPr>
          <w:spacing w:val="-3"/>
          <w:sz w:val="24"/>
          <w:szCs w:val="24"/>
        </w:rPr>
        <w:t>(</w:t>
      </w:r>
      <w:r w:rsidR="00C20776" w:rsidRPr="005648F2">
        <w:rPr>
          <w:spacing w:val="-3"/>
          <w:sz w:val="24"/>
          <w:szCs w:val="24"/>
        </w:rPr>
        <w:t>проект</w:t>
      </w:r>
      <w:r w:rsidRPr="005648F2">
        <w:rPr>
          <w:spacing w:val="-3"/>
          <w:sz w:val="24"/>
          <w:szCs w:val="24"/>
        </w:rPr>
        <w:t>);</w:t>
      </w:r>
    </w:p>
    <w:p w14:paraId="06B96C19" w14:textId="20911C88" w:rsidR="00B70FE9" w:rsidRPr="005648F2" w:rsidRDefault="00B70FE9" w:rsidP="00C5050D">
      <w:pPr>
        <w:numPr>
          <w:ilvl w:val="0"/>
          <w:numId w:val="94"/>
        </w:numPr>
        <w:tabs>
          <w:tab w:val="left" w:pos="993"/>
        </w:tabs>
        <w:ind w:left="0" w:firstLine="709"/>
        <w:jc w:val="both"/>
        <w:rPr>
          <w:rFonts w:eastAsia="Calibri"/>
          <w:color w:val="000000" w:themeColor="text1"/>
          <w:spacing w:val="-3"/>
          <w:sz w:val="24"/>
          <w:szCs w:val="24"/>
          <w:lang w:eastAsia="en-US"/>
        </w:rPr>
      </w:pPr>
      <w:r w:rsidRPr="005648F2">
        <w:rPr>
          <w:rFonts w:eastAsia="Calibri"/>
          <w:color w:val="000000" w:themeColor="text1"/>
          <w:spacing w:val="-3"/>
          <w:sz w:val="24"/>
          <w:szCs w:val="24"/>
          <w:lang w:eastAsia="en-US"/>
        </w:rPr>
        <w:t xml:space="preserve">Схема теплоснабжения муниципального образования сельского поселения </w:t>
      </w:r>
      <w:r w:rsidR="00C20776" w:rsidRPr="005648F2">
        <w:rPr>
          <w:rFonts w:eastAsia="Calibri"/>
          <w:color w:val="000000" w:themeColor="text1"/>
          <w:spacing w:val="-3"/>
          <w:sz w:val="24"/>
          <w:szCs w:val="24"/>
          <w:lang w:eastAsia="en-US"/>
        </w:rPr>
        <w:t>Лемпино</w:t>
      </w:r>
      <w:r w:rsidRPr="005648F2">
        <w:rPr>
          <w:rFonts w:eastAsia="Calibri"/>
          <w:color w:val="000000" w:themeColor="text1"/>
          <w:spacing w:val="-3"/>
          <w:sz w:val="24"/>
          <w:szCs w:val="24"/>
          <w:lang w:eastAsia="en-US"/>
        </w:rPr>
        <w:t xml:space="preserve">, утв. постановлением администрации сельского поселения </w:t>
      </w:r>
      <w:r w:rsidR="00DA02FE" w:rsidRPr="005648F2">
        <w:rPr>
          <w:rFonts w:eastAsia="Calibri"/>
          <w:color w:val="000000" w:themeColor="text1"/>
          <w:spacing w:val="-3"/>
          <w:sz w:val="24"/>
          <w:szCs w:val="24"/>
          <w:lang w:eastAsia="en-US"/>
        </w:rPr>
        <w:t xml:space="preserve">Лемпино </w:t>
      </w:r>
      <w:r w:rsidRPr="005648F2">
        <w:rPr>
          <w:rFonts w:eastAsia="Calibri"/>
          <w:color w:val="000000" w:themeColor="text1"/>
          <w:spacing w:val="-3"/>
          <w:sz w:val="24"/>
          <w:szCs w:val="24"/>
          <w:lang w:eastAsia="en-US"/>
        </w:rPr>
        <w:t xml:space="preserve">от </w:t>
      </w:r>
      <w:r w:rsidR="00DA02FE" w:rsidRPr="005648F2">
        <w:rPr>
          <w:rFonts w:eastAsia="Calibri"/>
          <w:color w:val="000000" w:themeColor="text1"/>
          <w:spacing w:val="-3"/>
          <w:sz w:val="24"/>
          <w:szCs w:val="24"/>
          <w:lang w:eastAsia="en-US"/>
        </w:rPr>
        <w:t>24.11.2014 № 77</w:t>
      </w:r>
      <w:r w:rsidRPr="005648F2">
        <w:rPr>
          <w:rFonts w:eastAsia="Calibri"/>
          <w:color w:val="000000" w:themeColor="text1"/>
          <w:spacing w:val="-3"/>
          <w:sz w:val="24"/>
          <w:szCs w:val="24"/>
          <w:lang w:eastAsia="en-US"/>
        </w:rPr>
        <w:t xml:space="preserve"> (в редакции от </w:t>
      </w:r>
      <w:r w:rsidR="00DA02FE" w:rsidRPr="005648F2">
        <w:rPr>
          <w:rFonts w:eastAsia="Calibri"/>
          <w:color w:val="000000" w:themeColor="text1"/>
          <w:spacing w:val="-3"/>
          <w:sz w:val="24"/>
          <w:szCs w:val="24"/>
          <w:lang w:eastAsia="en-US"/>
        </w:rPr>
        <w:t>19.11.2020</w:t>
      </w:r>
      <w:r w:rsidRPr="005648F2">
        <w:rPr>
          <w:rFonts w:eastAsia="Calibri"/>
          <w:color w:val="000000" w:themeColor="text1"/>
          <w:spacing w:val="-3"/>
          <w:sz w:val="24"/>
          <w:szCs w:val="24"/>
          <w:lang w:eastAsia="en-US"/>
        </w:rPr>
        <w:t xml:space="preserve"> № </w:t>
      </w:r>
      <w:r w:rsidR="00DA02FE" w:rsidRPr="005648F2">
        <w:rPr>
          <w:rFonts w:eastAsia="Calibri"/>
          <w:color w:val="000000" w:themeColor="text1"/>
          <w:spacing w:val="-3"/>
          <w:sz w:val="24"/>
          <w:szCs w:val="24"/>
          <w:lang w:eastAsia="en-US"/>
        </w:rPr>
        <w:t>105</w:t>
      </w:r>
      <w:r w:rsidRPr="005648F2">
        <w:rPr>
          <w:rFonts w:eastAsia="Calibri"/>
          <w:color w:val="000000" w:themeColor="text1"/>
          <w:spacing w:val="-3"/>
          <w:sz w:val="24"/>
          <w:szCs w:val="24"/>
          <w:lang w:eastAsia="en-US"/>
        </w:rPr>
        <w:t>);</w:t>
      </w:r>
    </w:p>
    <w:p w14:paraId="12749CF4"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иные нормативные правовые акты Российской Федерации;</w:t>
      </w:r>
    </w:p>
    <w:p w14:paraId="1EB5F404"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455EF9D8" w14:textId="203EA50B"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иные нормативные правовые акты сельского поселения Лемпино, действующие на момент выполнения работ.</w:t>
      </w:r>
    </w:p>
    <w:p w14:paraId="67A3BCBE" w14:textId="77777777" w:rsidR="00B70FE9" w:rsidRPr="005648F2" w:rsidRDefault="00B70FE9" w:rsidP="00B70FE9">
      <w:pPr>
        <w:tabs>
          <w:tab w:val="left" w:pos="567"/>
          <w:tab w:val="left" w:pos="9555"/>
          <w:tab w:val="right" w:pos="10602"/>
        </w:tabs>
        <w:ind w:firstLine="709"/>
        <w:jc w:val="both"/>
        <w:rPr>
          <w:rFonts w:eastAsia="Calibri"/>
          <w:sz w:val="24"/>
          <w:szCs w:val="24"/>
          <w:lang w:eastAsia="en-US"/>
        </w:rPr>
      </w:pPr>
    </w:p>
    <w:p w14:paraId="0F8CA6BC" w14:textId="72FAB1CC" w:rsidR="00B70FE9" w:rsidRPr="005648F2" w:rsidRDefault="00B70FE9" w:rsidP="00B70FE9">
      <w:pPr>
        <w:tabs>
          <w:tab w:val="left" w:pos="0"/>
        </w:tabs>
        <w:ind w:firstLine="720"/>
        <w:jc w:val="both"/>
        <w:rPr>
          <w:sz w:val="24"/>
          <w:szCs w:val="24"/>
        </w:rPr>
      </w:pPr>
      <w:r w:rsidRPr="005648F2">
        <w:rPr>
          <w:b/>
          <w:sz w:val="24"/>
          <w:szCs w:val="24"/>
        </w:rPr>
        <w:t>Цель разработки:</w:t>
      </w:r>
      <w:r w:rsidRPr="005648F2">
        <w:rPr>
          <w:sz w:val="24"/>
          <w:szCs w:val="24"/>
        </w:rPr>
        <w:t xml:space="preserve"> развитие системы теплоснабжения </w:t>
      </w:r>
      <w:r w:rsidRPr="005648F2">
        <w:rPr>
          <w:rFonts w:eastAsia="Calibri"/>
          <w:bCs/>
          <w:iCs/>
          <w:spacing w:val="-3"/>
          <w:sz w:val="24"/>
          <w:szCs w:val="24"/>
          <w:lang w:eastAsia="en-US"/>
        </w:rPr>
        <w:t>сельского поселения Лемпино</w:t>
      </w:r>
      <w:r w:rsidRPr="005648F2">
        <w:rPr>
          <w:sz w:val="24"/>
          <w:szCs w:val="24"/>
        </w:rP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21E52861" w14:textId="5B38FBCE" w:rsidR="00B70FE9" w:rsidRPr="005648F2" w:rsidRDefault="00B70FE9" w:rsidP="00B70FE9">
      <w:pPr>
        <w:tabs>
          <w:tab w:val="left" w:pos="0"/>
        </w:tabs>
        <w:ind w:firstLine="720"/>
        <w:jc w:val="both"/>
        <w:rPr>
          <w:sz w:val="24"/>
          <w:szCs w:val="24"/>
        </w:rPr>
      </w:pPr>
      <w:r w:rsidRPr="005648F2">
        <w:rPr>
          <w:sz w:val="24"/>
          <w:szCs w:val="24"/>
        </w:rPr>
        <w:lastRenderedPageBreak/>
        <w:t xml:space="preserve">Схема теплоснабжения является основным </w:t>
      </w:r>
      <w:proofErr w:type="spellStart"/>
      <w:r w:rsidRPr="005648F2">
        <w:rPr>
          <w:sz w:val="24"/>
          <w:szCs w:val="24"/>
        </w:rPr>
        <w:t>предпроектным</w:t>
      </w:r>
      <w:proofErr w:type="spellEnd"/>
      <w:r w:rsidRPr="005648F2">
        <w:rPr>
          <w:sz w:val="24"/>
          <w:szCs w:val="24"/>
        </w:rPr>
        <w:t xml:space="preserve"> документом, определяющим направление развития теплоснабжения </w:t>
      </w:r>
      <w:r w:rsidRPr="005648F2">
        <w:rPr>
          <w:rFonts w:eastAsia="Calibri"/>
          <w:bCs/>
          <w:iCs/>
          <w:spacing w:val="-3"/>
          <w:sz w:val="24"/>
          <w:szCs w:val="24"/>
          <w:lang w:eastAsia="en-US"/>
        </w:rPr>
        <w:t xml:space="preserve">сельского поселения </w:t>
      </w:r>
      <w:r w:rsidR="007E2B1F" w:rsidRPr="005648F2">
        <w:rPr>
          <w:rFonts w:eastAsia="Calibri"/>
          <w:bCs/>
          <w:iCs/>
          <w:spacing w:val="-3"/>
          <w:sz w:val="24"/>
          <w:szCs w:val="24"/>
          <w:lang w:eastAsia="en-US"/>
        </w:rPr>
        <w:t>Лемпино</w:t>
      </w:r>
      <w:r w:rsidRPr="005648F2">
        <w:rPr>
          <w:rFonts w:eastAsia="Calibri"/>
          <w:bCs/>
          <w:iCs/>
          <w:spacing w:val="-3"/>
          <w:sz w:val="24"/>
          <w:szCs w:val="24"/>
          <w:lang w:eastAsia="en-US"/>
        </w:rPr>
        <w:t xml:space="preserve"> </w:t>
      </w:r>
      <w:r w:rsidRPr="005648F2">
        <w:rPr>
          <w:sz w:val="24"/>
          <w:szCs w:val="24"/>
        </w:rPr>
        <w:t xml:space="preserve">на длительную перспективу до 2039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6F4ADFE9" w14:textId="77777777" w:rsidR="00B70FE9" w:rsidRPr="005648F2" w:rsidRDefault="00B70FE9" w:rsidP="00B70FE9">
      <w:pPr>
        <w:tabs>
          <w:tab w:val="left" w:pos="0"/>
        </w:tabs>
        <w:ind w:firstLine="720"/>
        <w:jc w:val="both"/>
        <w:rPr>
          <w:b/>
          <w:sz w:val="24"/>
          <w:szCs w:val="24"/>
        </w:rPr>
      </w:pPr>
    </w:p>
    <w:p w14:paraId="267CE335" w14:textId="77777777" w:rsidR="00B70FE9" w:rsidRPr="005648F2" w:rsidRDefault="00B70FE9" w:rsidP="00B70FE9">
      <w:pPr>
        <w:tabs>
          <w:tab w:val="left" w:pos="0"/>
        </w:tabs>
        <w:ind w:firstLine="720"/>
        <w:jc w:val="both"/>
        <w:rPr>
          <w:b/>
          <w:sz w:val="24"/>
          <w:szCs w:val="24"/>
        </w:rPr>
      </w:pPr>
      <w:r w:rsidRPr="005648F2">
        <w:rPr>
          <w:b/>
          <w:sz w:val="24"/>
          <w:szCs w:val="24"/>
        </w:rPr>
        <w:t>Этапы реализации Схемы теплоснабжения</w:t>
      </w:r>
    </w:p>
    <w:p w14:paraId="202541F2" w14:textId="77777777" w:rsidR="00B70FE9" w:rsidRPr="005648F2" w:rsidRDefault="00B70FE9" w:rsidP="00B70FE9">
      <w:pPr>
        <w:tabs>
          <w:tab w:val="left" w:pos="567"/>
          <w:tab w:val="left" w:pos="9555"/>
          <w:tab w:val="right" w:pos="10602"/>
        </w:tabs>
        <w:ind w:firstLine="709"/>
        <w:jc w:val="both"/>
        <w:rPr>
          <w:sz w:val="24"/>
          <w:szCs w:val="24"/>
        </w:rPr>
      </w:pPr>
      <w:r w:rsidRPr="005648F2">
        <w:rPr>
          <w:sz w:val="24"/>
          <w:szCs w:val="24"/>
        </w:rPr>
        <w:t>Расчетный период реализации Схемы теплоснабжения принят с разделением на этапы реализации:</w:t>
      </w:r>
    </w:p>
    <w:p w14:paraId="505FA4A6" w14:textId="77777777" w:rsidR="00B70FE9" w:rsidRPr="005648F2" w:rsidRDefault="00B70FE9" w:rsidP="00C5050D">
      <w:pPr>
        <w:numPr>
          <w:ilvl w:val="0"/>
          <w:numId w:val="95"/>
        </w:numPr>
        <w:tabs>
          <w:tab w:val="left" w:pos="567"/>
          <w:tab w:val="left" w:pos="993"/>
          <w:tab w:val="right" w:pos="10602"/>
        </w:tabs>
        <w:ind w:left="0" w:firstLine="709"/>
        <w:contextualSpacing/>
        <w:jc w:val="both"/>
        <w:rPr>
          <w:sz w:val="24"/>
          <w:szCs w:val="24"/>
        </w:rPr>
      </w:pPr>
      <w:r w:rsidRPr="005648F2">
        <w:rPr>
          <w:sz w:val="24"/>
          <w:szCs w:val="24"/>
        </w:rPr>
        <w:t>1 этап – 2022 – 2026 гг.;</w:t>
      </w:r>
    </w:p>
    <w:p w14:paraId="003C55F1" w14:textId="77777777" w:rsidR="00B70FE9" w:rsidRPr="005648F2" w:rsidRDefault="00B70FE9" w:rsidP="00C5050D">
      <w:pPr>
        <w:numPr>
          <w:ilvl w:val="0"/>
          <w:numId w:val="95"/>
        </w:numPr>
        <w:tabs>
          <w:tab w:val="left" w:pos="567"/>
          <w:tab w:val="left" w:pos="993"/>
          <w:tab w:val="right" w:pos="10602"/>
        </w:tabs>
        <w:ind w:left="0" w:firstLine="709"/>
        <w:contextualSpacing/>
        <w:jc w:val="both"/>
        <w:rPr>
          <w:b/>
          <w:sz w:val="24"/>
          <w:szCs w:val="24"/>
        </w:rPr>
      </w:pPr>
      <w:r w:rsidRPr="005648F2">
        <w:rPr>
          <w:sz w:val="24"/>
          <w:szCs w:val="24"/>
        </w:rPr>
        <w:t>2 этап – 2027 – 2031 гг.;</w:t>
      </w:r>
    </w:p>
    <w:p w14:paraId="25B9A5AA" w14:textId="77777777" w:rsidR="00B70FE9" w:rsidRPr="005648F2" w:rsidRDefault="00B70FE9" w:rsidP="00C5050D">
      <w:pPr>
        <w:numPr>
          <w:ilvl w:val="0"/>
          <w:numId w:val="95"/>
        </w:numPr>
        <w:tabs>
          <w:tab w:val="left" w:pos="567"/>
          <w:tab w:val="left" w:pos="993"/>
          <w:tab w:val="right" w:pos="10602"/>
        </w:tabs>
        <w:ind w:left="0" w:firstLine="709"/>
        <w:contextualSpacing/>
        <w:jc w:val="both"/>
        <w:rPr>
          <w:b/>
          <w:sz w:val="24"/>
          <w:szCs w:val="24"/>
        </w:rPr>
      </w:pPr>
      <w:r w:rsidRPr="005648F2">
        <w:rPr>
          <w:sz w:val="24"/>
          <w:szCs w:val="24"/>
        </w:rPr>
        <w:t>3 этап – 2032 – 2039 гг.</w:t>
      </w:r>
    </w:p>
    <w:p w14:paraId="5E153D8E" w14:textId="77777777" w:rsidR="00B70FE9" w:rsidRPr="005648F2" w:rsidRDefault="00B70FE9" w:rsidP="00B70FE9">
      <w:pPr>
        <w:tabs>
          <w:tab w:val="left" w:pos="0"/>
        </w:tabs>
        <w:ind w:firstLine="709"/>
        <w:jc w:val="both"/>
        <w:rPr>
          <w:bCs/>
          <w:color w:val="FF0000"/>
          <w:sz w:val="24"/>
          <w:szCs w:val="24"/>
          <w:lang w:val="en-US"/>
        </w:rPr>
      </w:pPr>
    </w:p>
    <w:p w14:paraId="6FE74DCB" w14:textId="5A9B67CE" w:rsidR="00B70FE9" w:rsidRPr="005648F2" w:rsidRDefault="00B70FE9" w:rsidP="00B70FE9">
      <w:pPr>
        <w:tabs>
          <w:tab w:val="left" w:pos="0"/>
        </w:tabs>
        <w:ind w:firstLine="709"/>
        <w:jc w:val="both"/>
        <w:rPr>
          <w:bCs/>
          <w:sz w:val="24"/>
          <w:szCs w:val="24"/>
        </w:rPr>
      </w:pPr>
      <w:r w:rsidRPr="005648F2">
        <w:rPr>
          <w:bCs/>
          <w:sz w:val="24"/>
          <w:szCs w:val="24"/>
        </w:rPr>
        <w:t xml:space="preserve">Система теплоснабжения </w:t>
      </w:r>
      <w:r w:rsidRPr="005648F2">
        <w:rPr>
          <w:rFonts w:eastAsia="Calibri"/>
          <w:bCs/>
          <w:iCs/>
          <w:spacing w:val="-3"/>
          <w:sz w:val="24"/>
          <w:szCs w:val="24"/>
          <w:lang w:eastAsia="en-US"/>
        </w:rPr>
        <w:t xml:space="preserve">сельского поселения Лемпино </w:t>
      </w:r>
      <w:r w:rsidRPr="005648F2">
        <w:rPr>
          <w:bCs/>
          <w:sz w:val="24"/>
          <w:szCs w:val="24"/>
        </w:rPr>
        <w:t xml:space="preserve">включает: </w:t>
      </w:r>
    </w:p>
    <w:p w14:paraId="17A06374" w14:textId="77777777" w:rsidR="00B70FE9" w:rsidRPr="005648F2" w:rsidRDefault="00B70FE9" w:rsidP="00C5050D">
      <w:pPr>
        <w:numPr>
          <w:ilvl w:val="0"/>
          <w:numId w:val="96"/>
        </w:numPr>
        <w:tabs>
          <w:tab w:val="left" w:pos="0"/>
        </w:tabs>
        <w:spacing w:after="120"/>
        <w:ind w:left="993" w:hanging="284"/>
        <w:contextualSpacing/>
        <w:jc w:val="both"/>
        <w:rPr>
          <w:bCs/>
          <w:sz w:val="24"/>
          <w:szCs w:val="24"/>
        </w:rPr>
      </w:pPr>
      <w:r w:rsidRPr="005648F2">
        <w:rPr>
          <w:bCs/>
          <w:sz w:val="24"/>
          <w:szCs w:val="24"/>
        </w:rPr>
        <w:t xml:space="preserve">источники теплоснабжения; </w:t>
      </w:r>
    </w:p>
    <w:p w14:paraId="7F14129B" w14:textId="77777777" w:rsidR="00B70FE9" w:rsidRPr="005648F2" w:rsidRDefault="00B70FE9" w:rsidP="00C5050D">
      <w:pPr>
        <w:numPr>
          <w:ilvl w:val="0"/>
          <w:numId w:val="96"/>
        </w:numPr>
        <w:tabs>
          <w:tab w:val="left" w:pos="0"/>
        </w:tabs>
        <w:spacing w:after="120"/>
        <w:ind w:left="993" w:hanging="284"/>
        <w:contextualSpacing/>
        <w:jc w:val="both"/>
        <w:rPr>
          <w:bCs/>
          <w:sz w:val="24"/>
          <w:szCs w:val="24"/>
        </w:rPr>
      </w:pPr>
      <w:r w:rsidRPr="005648F2">
        <w:rPr>
          <w:bCs/>
          <w:sz w:val="24"/>
          <w:szCs w:val="24"/>
        </w:rPr>
        <w:t>магистральные и распределительные сети теплоснабжения;</w:t>
      </w:r>
    </w:p>
    <w:p w14:paraId="401AD0B9" w14:textId="77777777" w:rsidR="00B70FE9" w:rsidRPr="005648F2" w:rsidRDefault="00B70FE9" w:rsidP="00C5050D">
      <w:pPr>
        <w:numPr>
          <w:ilvl w:val="0"/>
          <w:numId w:val="96"/>
        </w:numPr>
        <w:tabs>
          <w:tab w:val="left" w:pos="0"/>
        </w:tabs>
        <w:spacing w:after="120"/>
        <w:ind w:left="993" w:hanging="284"/>
        <w:contextualSpacing/>
        <w:jc w:val="both"/>
        <w:rPr>
          <w:bCs/>
          <w:sz w:val="24"/>
          <w:szCs w:val="24"/>
        </w:rPr>
      </w:pPr>
      <w:r w:rsidRPr="005648F2">
        <w:rPr>
          <w:bCs/>
          <w:sz w:val="24"/>
          <w:szCs w:val="24"/>
        </w:rPr>
        <w:t>потребители тепловой энергии.</w:t>
      </w:r>
    </w:p>
    <w:p w14:paraId="5FC63254" w14:textId="77777777" w:rsidR="00B70FE9" w:rsidRPr="005648F2" w:rsidRDefault="00B70FE9" w:rsidP="00B70FE9">
      <w:pPr>
        <w:tabs>
          <w:tab w:val="left" w:pos="567"/>
          <w:tab w:val="left" w:pos="9555"/>
          <w:tab w:val="right" w:pos="10602"/>
        </w:tabs>
        <w:ind w:firstLine="709"/>
        <w:jc w:val="both"/>
        <w:rPr>
          <w:rFonts w:eastAsia="Calibri"/>
          <w:color w:val="FF0000"/>
          <w:sz w:val="24"/>
          <w:szCs w:val="24"/>
          <w:lang w:eastAsia="en-US"/>
        </w:rPr>
      </w:pPr>
    </w:p>
    <w:p w14:paraId="5185BAA6" w14:textId="1534CCED" w:rsidR="00B70FE9" w:rsidRPr="005648F2" w:rsidRDefault="00B70FE9" w:rsidP="00B70FE9">
      <w:pPr>
        <w:tabs>
          <w:tab w:val="left" w:pos="567"/>
          <w:tab w:val="left" w:pos="9555"/>
          <w:tab w:val="right" w:pos="10602"/>
        </w:tabs>
        <w:ind w:firstLine="709"/>
        <w:jc w:val="both"/>
        <w:rPr>
          <w:sz w:val="24"/>
          <w:szCs w:val="24"/>
        </w:rPr>
      </w:pPr>
      <w:r w:rsidRPr="005648F2">
        <w:rPr>
          <w:sz w:val="24"/>
          <w:szCs w:val="24"/>
        </w:rPr>
        <w:t xml:space="preserve">Схема теплоснабжения </w:t>
      </w:r>
      <w:r w:rsidRPr="005648F2">
        <w:rPr>
          <w:rFonts w:eastAsia="Calibri"/>
          <w:bCs/>
          <w:iCs/>
          <w:spacing w:val="-3"/>
          <w:sz w:val="24"/>
          <w:szCs w:val="24"/>
          <w:lang w:eastAsia="en-US"/>
        </w:rPr>
        <w:t xml:space="preserve">сельского поселения </w:t>
      </w:r>
      <w:r w:rsidR="007E2B1F" w:rsidRPr="005648F2">
        <w:rPr>
          <w:rFonts w:eastAsia="Calibri"/>
          <w:bCs/>
          <w:iCs/>
          <w:spacing w:val="-3"/>
          <w:sz w:val="24"/>
          <w:szCs w:val="24"/>
          <w:lang w:eastAsia="en-US"/>
        </w:rPr>
        <w:t>Лемпино</w:t>
      </w:r>
      <w:r w:rsidRPr="005648F2">
        <w:rPr>
          <w:rFonts w:eastAsia="Calibri"/>
          <w:bCs/>
          <w:iCs/>
          <w:spacing w:val="-3"/>
          <w:sz w:val="24"/>
          <w:szCs w:val="24"/>
          <w:lang w:eastAsia="en-US"/>
        </w:rPr>
        <w:t xml:space="preserve"> </w:t>
      </w:r>
      <w:r w:rsidRPr="005648F2">
        <w:rPr>
          <w:sz w:val="24"/>
          <w:szCs w:val="24"/>
        </w:rPr>
        <w:t>разработана с соблюдением следующих принципов:</w:t>
      </w:r>
    </w:p>
    <w:p w14:paraId="12564EFE"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14213434"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8DC5EC5"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соблюдение баланса интересов теплоснабжающих организаций и интересов потребителей;</w:t>
      </w:r>
    </w:p>
    <w:p w14:paraId="192C8808"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 xml:space="preserve">минимизация затрат </w:t>
      </w:r>
      <w:proofErr w:type="gramStart"/>
      <w:r w:rsidRPr="005648F2">
        <w:rPr>
          <w:spacing w:val="-3"/>
          <w:sz w:val="24"/>
          <w:szCs w:val="24"/>
        </w:rPr>
        <w:t>на теплоснабжение в расчете на единицу тепловой энергии для потребителя в долгосрочной перспективе</w:t>
      </w:r>
      <w:proofErr w:type="gramEnd"/>
      <w:r w:rsidRPr="005648F2">
        <w:rPr>
          <w:spacing w:val="-3"/>
          <w:sz w:val="24"/>
          <w:szCs w:val="24"/>
        </w:rPr>
        <w:t>;</w:t>
      </w:r>
    </w:p>
    <w:p w14:paraId="5C6B53ED"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1C7F8DB5"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согласование схем теплоснабжения с иными программами развития сетей инженерно-технического обеспечения.</w:t>
      </w:r>
    </w:p>
    <w:p w14:paraId="646C0DBA" w14:textId="53D8667C" w:rsidR="00B70FE9" w:rsidRPr="005648F2" w:rsidRDefault="00B70FE9" w:rsidP="00B70FE9">
      <w:pPr>
        <w:tabs>
          <w:tab w:val="left" w:pos="567"/>
          <w:tab w:val="left" w:pos="9555"/>
          <w:tab w:val="right" w:pos="10602"/>
        </w:tabs>
        <w:ind w:firstLine="709"/>
        <w:jc w:val="both"/>
        <w:rPr>
          <w:sz w:val="24"/>
          <w:szCs w:val="24"/>
        </w:rPr>
      </w:pPr>
      <w:r w:rsidRPr="005648F2">
        <w:rPr>
          <w:rFonts w:eastAsia="Calibri"/>
          <w:sz w:val="24"/>
          <w:szCs w:val="24"/>
          <w:lang w:eastAsia="en-US"/>
        </w:rPr>
        <w:t xml:space="preserve">Схема теплоснабжения разработана на основе документов территориального планирования </w:t>
      </w:r>
      <w:r w:rsidRPr="005648F2">
        <w:rPr>
          <w:rFonts w:eastAsia="Calibri"/>
          <w:bCs/>
          <w:iCs/>
          <w:spacing w:val="-3"/>
          <w:sz w:val="24"/>
          <w:szCs w:val="24"/>
          <w:lang w:eastAsia="en-US"/>
        </w:rPr>
        <w:t>сельского поселения Лемпино</w:t>
      </w:r>
      <w:r w:rsidRPr="005648F2">
        <w:rPr>
          <w:rFonts w:eastAsia="Calibri"/>
          <w:sz w:val="24"/>
          <w:szCs w:val="24"/>
          <w:lang w:eastAsia="en-US"/>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w:t>
      </w:r>
      <w:r w:rsidRPr="005648F2">
        <w:rPr>
          <w:rFonts w:eastAsia="Calibri"/>
          <w:bCs/>
          <w:iCs/>
          <w:spacing w:val="-3"/>
          <w:sz w:val="24"/>
          <w:szCs w:val="24"/>
          <w:lang w:eastAsia="en-US"/>
        </w:rPr>
        <w:t>сельского поселения Лемпино</w:t>
      </w:r>
      <w:r w:rsidRPr="005648F2">
        <w:rPr>
          <w:sz w:val="24"/>
          <w:szCs w:val="24"/>
        </w:rPr>
        <w:t>.</w:t>
      </w:r>
    </w:p>
    <w:p w14:paraId="20578285" w14:textId="77777777" w:rsidR="00B70FE9" w:rsidRPr="005648F2" w:rsidRDefault="00B70FE9" w:rsidP="00B70FE9">
      <w:pPr>
        <w:tabs>
          <w:tab w:val="left" w:pos="567"/>
          <w:tab w:val="left" w:pos="9555"/>
          <w:tab w:val="right" w:pos="10602"/>
        </w:tabs>
        <w:ind w:firstLine="709"/>
        <w:jc w:val="both"/>
        <w:rPr>
          <w:sz w:val="24"/>
          <w:szCs w:val="24"/>
        </w:rPr>
      </w:pPr>
      <w:bookmarkStart w:id="10" w:name="_Hlk32565761"/>
      <w:r w:rsidRPr="005648F2">
        <w:rPr>
          <w:sz w:val="24"/>
          <w:szCs w:val="24"/>
        </w:rPr>
        <w:t>Схема теплоснабжения разработана в составе разделов и Обосновывающих материалов, являющихся их неотъемлемой частью:</w:t>
      </w:r>
    </w:p>
    <w:p w14:paraId="5836FC03" w14:textId="77777777" w:rsidR="00B70FE9" w:rsidRPr="005648F2" w:rsidRDefault="00B70FE9" w:rsidP="00C5050D">
      <w:pPr>
        <w:pStyle w:val="affa"/>
        <w:numPr>
          <w:ilvl w:val="0"/>
          <w:numId w:val="97"/>
        </w:numPr>
        <w:tabs>
          <w:tab w:val="left" w:pos="567"/>
          <w:tab w:val="left" w:pos="9555"/>
          <w:tab w:val="right" w:pos="10602"/>
        </w:tabs>
        <w:contextualSpacing/>
        <w:jc w:val="both"/>
        <w:rPr>
          <w:sz w:val="24"/>
          <w:szCs w:val="24"/>
        </w:rPr>
      </w:pPr>
      <w:r w:rsidRPr="005648F2">
        <w:rPr>
          <w:sz w:val="24"/>
          <w:szCs w:val="24"/>
        </w:rPr>
        <w:t>Схема теплоснабжения:</w:t>
      </w:r>
    </w:p>
    <w:p w14:paraId="506ED4CF"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bookmarkStart w:id="11" w:name="_Hlk31635670"/>
      <w:r w:rsidRPr="005648F2">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46E6DB3F"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2175D5C2"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3 «Существующие и перспективные балансы теплоносителя»;</w:t>
      </w:r>
    </w:p>
    <w:p w14:paraId="40962D19"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 xml:space="preserve">Раздел 4 «Основные положения </w:t>
      </w:r>
      <w:proofErr w:type="gramStart"/>
      <w:r w:rsidRPr="005648F2">
        <w:rPr>
          <w:sz w:val="24"/>
          <w:szCs w:val="24"/>
        </w:rPr>
        <w:t>мастер-плана</w:t>
      </w:r>
      <w:proofErr w:type="gramEnd"/>
      <w:r w:rsidRPr="005648F2">
        <w:rPr>
          <w:sz w:val="24"/>
          <w:szCs w:val="24"/>
        </w:rPr>
        <w:t xml:space="preserve"> развития систем теплоснабжения поселения»;</w:t>
      </w:r>
    </w:p>
    <w:p w14:paraId="5C4CE5B5"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0D15317D"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6 «Предложения по строительству, реконструкции и (или) модернизации тепловых сетей»;</w:t>
      </w:r>
    </w:p>
    <w:p w14:paraId="01184EFF"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bookmarkStart w:id="12" w:name="P78"/>
      <w:bookmarkEnd w:id="12"/>
      <w:r w:rsidRPr="005648F2">
        <w:rPr>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1C9B4429"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8 «Перспективные топливные балансы»;</w:t>
      </w:r>
    </w:p>
    <w:p w14:paraId="0B92A33A"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9 «Инвестиции в строительство, реконструкцию, техническое перевооружение и (или) модернизацию»;</w:t>
      </w:r>
    </w:p>
    <w:p w14:paraId="138CAE3E"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bookmarkStart w:id="13" w:name="P82"/>
      <w:bookmarkEnd w:id="13"/>
      <w:r w:rsidRPr="005648F2">
        <w:rPr>
          <w:sz w:val="24"/>
          <w:szCs w:val="24"/>
        </w:rPr>
        <w:t>Раздел 10 «Решение о присвоении статуса единой теплоснабжающей организации (организациям)»;</w:t>
      </w:r>
    </w:p>
    <w:p w14:paraId="17054B4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bookmarkStart w:id="14" w:name="P84"/>
      <w:bookmarkEnd w:id="14"/>
      <w:r w:rsidRPr="005648F2">
        <w:rPr>
          <w:sz w:val="24"/>
          <w:szCs w:val="24"/>
        </w:rPr>
        <w:t>Раздел 11 «Решения о распределении тепловой нагрузки между источниками тепловой энергии»;</w:t>
      </w:r>
    </w:p>
    <w:p w14:paraId="41253D8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12 «Решения по бесхозяйным тепловым сетям»;</w:t>
      </w:r>
    </w:p>
    <w:p w14:paraId="4CB5CFED"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75F68685"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14 «Индикаторы развития систем теплоснабжения поселения»;</w:t>
      </w:r>
    </w:p>
    <w:p w14:paraId="0D938AD7"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15 «Ценовые (тарифные) последствия».</w:t>
      </w:r>
      <w:bookmarkEnd w:id="11"/>
    </w:p>
    <w:p w14:paraId="70420A95" w14:textId="77777777" w:rsidR="00B70FE9" w:rsidRPr="005648F2" w:rsidRDefault="00B70FE9" w:rsidP="00C5050D">
      <w:pPr>
        <w:pStyle w:val="affa"/>
        <w:numPr>
          <w:ilvl w:val="0"/>
          <w:numId w:val="97"/>
        </w:numPr>
        <w:tabs>
          <w:tab w:val="left" w:pos="567"/>
          <w:tab w:val="left" w:pos="9555"/>
          <w:tab w:val="right" w:pos="10602"/>
        </w:tabs>
        <w:contextualSpacing/>
        <w:jc w:val="both"/>
        <w:rPr>
          <w:sz w:val="24"/>
          <w:szCs w:val="24"/>
        </w:rPr>
      </w:pPr>
      <w:r w:rsidRPr="005648F2">
        <w:rPr>
          <w:sz w:val="24"/>
          <w:szCs w:val="24"/>
        </w:rPr>
        <w:t>Обосновывающие материалы к Схеме теплоснабжения:</w:t>
      </w:r>
    </w:p>
    <w:p w14:paraId="309CE3FA"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 «Существующее положение в сфере производства, передачи и потребления тепловой энергии для целей теплоснабжения»;</w:t>
      </w:r>
    </w:p>
    <w:p w14:paraId="0DE2AC6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2 «Существующее и перспективное потребление тепловой энергии на цели теплоснабжения»;</w:t>
      </w:r>
    </w:p>
    <w:p w14:paraId="4BFC1F2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3 «Электронная модель системы теплоснабжения поселения, городского округа, города федерального значения»;</w:t>
      </w:r>
    </w:p>
    <w:p w14:paraId="2243855E"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13602019"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5 «Мастер-план развития систем теплоснабжения поселения»;</w:t>
      </w:r>
    </w:p>
    <w:p w14:paraId="69BC145B"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 xml:space="preserve">Книга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648F2">
        <w:rPr>
          <w:sz w:val="24"/>
          <w:szCs w:val="24"/>
        </w:rPr>
        <w:t>теплопотребляющими</w:t>
      </w:r>
      <w:proofErr w:type="spellEnd"/>
      <w:r w:rsidRPr="005648F2">
        <w:rPr>
          <w:sz w:val="24"/>
          <w:szCs w:val="24"/>
        </w:rPr>
        <w:t xml:space="preserve"> установками потребителей, в том числе в аварийных режимах»;</w:t>
      </w:r>
    </w:p>
    <w:p w14:paraId="6F65C68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2E7D9F87"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8 «Предложения по строительству, реконструкции и (или) модернизации тепловых сетей»;</w:t>
      </w:r>
    </w:p>
    <w:p w14:paraId="245DD556"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3ECE0F2C"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10 «Перспективные топливные балансы»;</w:t>
      </w:r>
    </w:p>
    <w:p w14:paraId="0228D70A"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11 «Оценка надежности теплоснабжения»;</w:t>
      </w:r>
    </w:p>
    <w:p w14:paraId="73CE5C1E"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12 «Обоснование инвестиций в строительство, реконструкцию, техническое перевооружение и (или) модернизацию»;</w:t>
      </w:r>
    </w:p>
    <w:p w14:paraId="4EB0E1A9"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13 «Индикаторы развития систем теплоснабжения поселения, городского округа, города федерального значения»;</w:t>
      </w:r>
    </w:p>
    <w:p w14:paraId="72CDFD6A"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14 «Ценовые (тарифные) последствия»;</w:t>
      </w:r>
    </w:p>
    <w:p w14:paraId="637FB05C"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15 «Реестр единых теплоснабжающих организаций»;</w:t>
      </w:r>
    </w:p>
    <w:p w14:paraId="349DA625"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16 «Реестр мероприятий схемы теплоснабжения»;</w:t>
      </w:r>
    </w:p>
    <w:p w14:paraId="1EFBA26D"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17 «Замечания и предложения к проекту схемы теплоснабжения».</w:t>
      </w:r>
    </w:p>
    <w:bookmarkEnd w:id="10"/>
    <w:p w14:paraId="3692DFED" w14:textId="77777777" w:rsidR="00B70FE9" w:rsidRPr="005648F2" w:rsidRDefault="00B70FE9" w:rsidP="00B70FE9">
      <w:pPr>
        <w:tabs>
          <w:tab w:val="left" w:pos="0"/>
        </w:tabs>
        <w:ind w:firstLine="720"/>
        <w:jc w:val="both"/>
        <w:rPr>
          <w:b/>
          <w:color w:val="FF0000"/>
          <w:sz w:val="24"/>
          <w:szCs w:val="24"/>
        </w:rPr>
      </w:pPr>
    </w:p>
    <w:p w14:paraId="3BA56702" w14:textId="77777777" w:rsidR="00B70FE9" w:rsidRPr="005648F2" w:rsidRDefault="00B70FE9" w:rsidP="00B70FE9">
      <w:pPr>
        <w:tabs>
          <w:tab w:val="left" w:pos="0"/>
        </w:tabs>
        <w:ind w:firstLine="720"/>
        <w:jc w:val="both"/>
        <w:rPr>
          <w:b/>
          <w:sz w:val="24"/>
          <w:szCs w:val="24"/>
        </w:rPr>
      </w:pPr>
      <w:r w:rsidRPr="005648F2">
        <w:rPr>
          <w:b/>
          <w:sz w:val="24"/>
          <w:szCs w:val="24"/>
        </w:rPr>
        <w:t>Термины и определения</w:t>
      </w:r>
    </w:p>
    <w:p w14:paraId="536D7E62"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 xml:space="preserve">При формировании Схемы теплоснабжения использованы следующие термины и определения: </w:t>
      </w:r>
    </w:p>
    <w:p w14:paraId="2A965A75"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зона действия источника тепловой энергии</w:t>
      </w:r>
      <w:r w:rsidRPr="005648F2">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651900B6"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lastRenderedPageBreak/>
        <w:tab/>
      </w:r>
      <w:r w:rsidRPr="005648F2">
        <w:rPr>
          <w:rFonts w:eastAsia="Calibri"/>
          <w:b/>
          <w:sz w:val="24"/>
          <w:szCs w:val="24"/>
          <w:lang w:eastAsia="en-US"/>
        </w:rPr>
        <w:t>зона действия системы теплоснабжения</w:t>
      </w:r>
      <w:r w:rsidRPr="005648F2">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B3D2787" w14:textId="77777777" w:rsidR="00B70FE9" w:rsidRPr="005648F2" w:rsidRDefault="00B70FE9" w:rsidP="00B70FE9">
      <w:pPr>
        <w:autoSpaceDE w:val="0"/>
        <w:autoSpaceDN w:val="0"/>
        <w:adjustRightInd w:val="0"/>
        <w:ind w:firstLine="709"/>
        <w:jc w:val="both"/>
        <w:rPr>
          <w:rFonts w:eastAsia="Calibri"/>
          <w:sz w:val="24"/>
          <w:szCs w:val="24"/>
          <w:lang w:eastAsia="en-US"/>
        </w:rPr>
      </w:pPr>
      <w:r w:rsidRPr="005648F2">
        <w:rPr>
          <w:rFonts w:eastAsia="Calibri"/>
          <w:b/>
          <w:sz w:val="24"/>
          <w:szCs w:val="24"/>
          <w:lang w:eastAsia="en-US"/>
        </w:rPr>
        <w:t xml:space="preserve">зона деятельности единой теплоснабжающей организации </w:t>
      </w:r>
      <w:r w:rsidRPr="005648F2">
        <w:rPr>
          <w:rFonts w:eastAsia="Calibri"/>
          <w:sz w:val="24"/>
          <w:szCs w:val="24"/>
          <w:lang w:eastAsia="en-US"/>
        </w:rPr>
        <w:t>–</w:t>
      </w:r>
      <w:r w:rsidRPr="005648F2">
        <w:rPr>
          <w:rFonts w:eastAsia="Calibri"/>
          <w:b/>
          <w:sz w:val="24"/>
          <w:szCs w:val="24"/>
          <w:lang w:eastAsia="en-US"/>
        </w:rPr>
        <w:t xml:space="preserve"> </w:t>
      </w:r>
      <w:r w:rsidRPr="005648F2">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44221E9D"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источник тепловой энергии</w:t>
      </w:r>
      <w:r w:rsidRPr="005648F2">
        <w:rPr>
          <w:rFonts w:eastAsia="Calibri"/>
          <w:sz w:val="24"/>
          <w:szCs w:val="24"/>
          <w:lang w:eastAsia="en-US"/>
        </w:rPr>
        <w:t xml:space="preserve"> – устройство, предназначенное для производства тепловой энергии;</w:t>
      </w:r>
    </w:p>
    <w:p w14:paraId="6BFD4C31"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индивидуальная система теплоснабжения</w:t>
      </w:r>
      <w:r w:rsidRPr="005648F2">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6F60E7DD" w14:textId="77777777" w:rsidR="00B70FE9" w:rsidRPr="005648F2" w:rsidRDefault="00B70FE9" w:rsidP="00B70FE9">
      <w:pPr>
        <w:ind w:firstLine="709"/>
        <w:jc w:val="both"/>
        <w:rPr>
          <w:rFonts w:eastAsia="Calibri"/>
          <w:sz w:val="24"/>
          <w:szCs w:val="24"/>
          <w:lang w:eastAsia="en-US"/>
        </w:rPr>
      </w:pPr>
      <w:r w:rsidRPr="005648F2">
        <w:rPr>
          <w:rFonts w:eastAsia="Calibri"/>
          <w:b/>
          <w:sz w:val="24"/>
          <w:szCs w:val="24"/>
          <w:lang w:eastAsia="en-US"/>
        </w:rPr>
        <w:t>качество теплоснабжения</w:t>
      </w:r>
      <w:r w:rsidRPr="005648F2">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73ABF10F"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комбинированная выработка электрической и тепловой энергии</w:t>
      </w:r>
      <w:r w:rsidRPr="005648F2">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264BBC52"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мощность источника тепловой энергии нетто</w:t>
      </w:r>
      <w:r w:rsidRPr="005648F2">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4284509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надежность теплоснабжения</w:t>
      </w:r>
      <w:r w:rsidRPr="005648F2">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69153AB3"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открытая система теплоснабжения (горячего водоснабжения)</w:t>
      </w:r>
      <w:r w:rsidRPr="005648F2">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6E79D08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потребитель тепловой энергии</w:t>
      </w:r>
      <w:r w:rsidRPr="005648F2">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5648F2">
        <w:rPr>
          <w:rFonts w:eastAsia="Calibri"/>
          <w:sz w:val="24"/>
          <w:szCs w:val="24"/>
          <w:lang w:eastAsia="en-US"/>
        </w:rPr>
        <w:t>теплопотребляющих</w:t>
      </w:r>
      <w:proofErr w:type="spellEnd"/>
      <w:r w:rsidRPr="005648F2">
        <w:rPr>
          <w:rFonts w:eastAsia="Calibri"/>
          <w:sz w:val="24"/>
          <w:szCs w:val="24"/>
          <w:lang w:eastAsia="en-US"/>
        </w:rPr>
        <w:t xml:space="preserve"> установках либо для оказания коммунальных услуг в части горячего водоснабжения и отопления;</w:t>
      </w:r>
    </w:p>
    <w:p w14:paraId="52427DC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радиус эффективного теплоснабжения</w:t>
      </w:r>
      <w:r w:rsidRPr="005648F2">
        <w:rPr>
          <w:rFonts w:eastAsia="Calibri"/>
          <w:sz w:val="24"/>
          <w:szCs w:val="24"/>
          <w:lang w:eastAsia="en-US"/>
        </w:rPr>
        <w:t xml:space="preserve"> – максимальное расстояние от </w:t>
      </w:r>
      <w:proofErr w:type="spellStart"/>
      <w:r w:rsidRPr="005648F2">
        <w:rPr>
          <w:rFonts w:eastAsia="Calibri"/>
          <w:sz w:val="24"/>
          <w:szCs w:val="24"/>
          <w:lang w:eastAsia="en-US"/>
        </w:rPr>
        <w:t>теплопотребляющей</w:t>
      </w:r>
      <w:proofErr w:type="spellEnd"/>
      <w:r w:rsidRPr="005648F2">
        <w:rPr>
          <w:rFonts w:eastAsia="Calibri"/>
          <w:sz w:val="24"/>
          <w:szCs w:val="24"/>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648F2">
        <w:rPr>
          <w:rFonts w:eastAsia="Calibri"/>
          <w:sz w:val="24"/>
          <w:szCs w:val="24"/>
          <w:lang w:eastAsia="en-US"/>
        </w:rPr>
        <w:t>теплопотребляющей</w:t>
      </w:r>
      <w:proofErr w:type="spellEnd"/>
      <w:r w:rsidRPr="005648F2">
        <w:rPr>
          <w:rFonts w:eastAsia="Calibri"/>
          <w:sz w:val="24"/>
          <w:szCs w:val="24"/>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5BE0ED86" w14:textId="77777777" w:rsidR="00B70FE9" w:rsidRPr="005648F2" w:rsidRDefault="00B70FE9" w:rsidP="00B70FE9">
      <w:pPr>
        <w:widowControl w:val="0"/>
        <w:autoSpaceDE w:val="0"/>
        <w:autoSpaceDN w:val="0"/>
        <w:adjustRightInd w:val="0"/>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 xml:space="preserve">рабочая мощность источника тепловой энергии - </w:t>
      </w:r>
      <w:r w:rsidRPr="005648F2">
        <w:rPr>
          <w:rFonts w:eastAsia="Calibri"/>
          <w:sz w:val="24"/>
          <w:szCs w:val="24"/>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5F051587" w14:textId="77777777" w:rsidR="00B70FE9" w:rsidRPr="005648F2" w:rsidRDefault="00B70FE9" w:rsidP="00B70FE9">
      <w:pPr>
        <w:ind w:firstLine="709"/>
        <w:jc w:val="both"/>
        <w:rPr>
          <w:rFonts w:eastAsia="Calibri"/>
          <w:sz w:val="24"/>
          <w:szCs w:val="24"/>
          <w:lang w:eastAsia="en-US"/>
        </w:rPr>
      </w:pPr>
      <w:r w:rsidRPr="005648F2">
        <w:rPr>
          <w:rFonts w:eastAsia="Calibri"/>
          <w:b/>
          <w:sz w:val="24"/>
          <w:szCs w:val="24"/>
          <w:lang w:eastAsia="en-US"/>
        </w:rPr>
        <w:t>располагаемая мощность источника тепловой энергии</w:t>
      </w:r>
      <w:r w:rsidRPr="005648F2">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5648F2">
        <w:rPr>
          <w:rFonts w:eastAsia="Calibri"/>
          <w:sz w:val="24"/>
          <w:szCs w:val="24"/>
          <w:lang w:eastAsia="en-US"/>
        </w:rPr>
        <w:t>в</w:t>
      </w:r>
      <w:proofErr w:type="gramEnd"/>
      <w:r w:rsidRPr="005648F2">
        <w:rPr>
          <w:rFonts w:eastAsia="Calibri"/>
          <w:sz w:val="24"/>
          <w:szCs w:val="24"/>
          <w:lang w:eastAsia="en-US"/>
        </w:rPr>
        <w:t xml:space="preserve"> пиковых водогрейных </w:t>
      </w:r>
      <w:proofErr w:type="spellStart"/>
      <w:r w:rsidRPr="005648F2">
        <w:rPr>
          <w:rFonts w:eastAsia="Calibri"/>
          <w:sz w:val="24"/>
          <w:szCs w:val="24"/>
          <w:lang w:eastAsia="en-US"/>
        </w:rPr>
        <w:t>котлоагрегатах</w:t>
      </w:r>
      <w:proofErr w:type="spellEnd"/>
      <w:r w:rsidRPr="005648F2">
        <w:rPr>
          <w:rFonts w:eastAsia="Calibri"/>
          <w:sz w:val="24"/>
          <w:szCs w:val="24"/>
          <w:lang w:eastAsia="en-US"/>
        </w:rPr>
        <w:t xml:space="preserve"> и др.);</w:t>
      </w:r>
    </w:p>
    <w:p w14:paraId="6117D2CD"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расчетный элемент территориального деления</w:t>
      </w:r>
      <w:r w:rsidRPr="005648F2">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69FEFEDA"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система теплоснабжения</w:t>
      </w:r>
      <w:r w:rsidRPr="005648F2">
        <w:rPr>
          <w:rFonts w:eastAsia="Calibri"/>
          <w:sz w:val="24"/>
          <w:szCs w:val="24"/>
          <w:lang w:eastAsia="en-US"/>
        </w:rPr>
        <w:t xml:space="preserve"> – совокупность источников тепловой энергии и </w:t>
      </w:r>
      <w:proofErr w:type="spellStart"/>
      <w:r w:rsidRPr="005648F2">
        <w:rPr>
          <w:rFonts w:eastAsia="Calibri"/>
          <w:sz w:val="24"/>
          <w:szCs w:val="24"/>
          <w:lang w:eastAsia="en-US"/>
        </w:rPr>
        <w:t>теплопотребляющих</w:t>
      </w:r>
      <w:proofErr w:type="spellEnd"/>
      <w:r w:rsidRPr="005648F2">
        <w:rPr>
          <w:rFonts w:eastAsia="Calibri"/>
          <w:sz w:val="24"/>
          <w:szCs w:val="24"/>
          <w:lang w:eastAsia="en-US"/>
        </w:rPr>
        <w:t xml:space="preserve"> установок, технологически соединенных тепловыми сетями;</w:t>
      </w:r>
    </w:p>
    <w:p w14:paraId="7683DF1D" w14:textId="77777777" w:rsidR="00B70FE9" w:rsidRPr="005648F2" w:rsidRDefault="00B70FE9" w:rsidP="00B70FE9">
      <w:pPr>
        <w:ind w:firstLine="709"/>
        <w:jc w:val="both"/>
        <w:rPr>
          <w:rFonts w:eastAsia="Calibri"/>
          <w:sz w:val="24"/>
          <w:szCs w:val="24"/>
          <w:lang w:eastAsia="en-US"/>
        </w:rPr>
      </w:pPr>
      <w:proofErr w:type="gramStart"/>
      <w:r w:rsidRPr="005648F2">
        <w:rPr>
          <w:rFonts w:eastAsia="Calibri"/>
          <w:b/>
          <w:bCs/>
          <w:sz w:val="24"/>
          <w:szCs w:val="24"/>
          <w:lang w:eastAsia="en-US"/>
        </w:rPr>
        <w:t>средневзвешенная плотность тепловой нагрузки</w:t>
      </w:r>
      <w:r w:rsidRPr="005648F2">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w:t>
      </w:r>
      <w:r w:rsidRPr="005648F2">
        <w:rPr>
          <w:rFonts w:eastAsia="Calibri"/>
          <w:sz w:val="24"/>
          <w:szCs w:val="24"/>
          <w:lang w:eastAsia="en-US"/>
        </w:rPr>
        <w:lastRenderedPageBreak/>
        <w:t>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roofErr w:type="gramEnd"/>
    </w:p>
    <w:p w14:paraId="3C134748" w14:textId="77777777" w:rsidR="00B70FE9" w:rsidRPr="005648F2" w:rsidRDefault="00B70FE9" w:rsidP="00B70FE9">
      <w:pPr>
        <w:ind w:firstLine="709"/>
        <w:jc w:val="both"/>
        <w:rPr>
          <w:rFonts w:eastAsia="Calibri"/>
          <w:sz w:val="24"/>
          <w:szCs w:val="24"/>
          <w:lang w:eastAsia="en-US"/>
        </w:rPr>
      </w:pPr>
      <w:r w:rsidRPr="005648F2">
        <w:rPr>
          <w:rFonts w:eastAsia="Calibri"/>
          <w:b/>
          <w:bCs/>
          <w:sz w:val="24"/>
          <w:szCs w:val="24"/>
          <w:lang w:eastAsia="en-US"/>
        </w:rPr>
        <w:t>тарифы в сфере теплоснабжения</w:t>
      </w:r>
      <w:r w:rsidRPr="005648F2">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4AA276CA"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тепловая нагрузка</w:t>
      </w:r>
      <w:r w:rsidRPr="005648F2">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55B3F0D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тепловая мощность</w:t>
      </w:r>
      <w:r w:rsidRPr="005648F2">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732BFAB7"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тепловая сеть</w:t>
      </w:r>
      <w:r w:rsidRPr="005648F2">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5648F2">
        <w:rPr>
          <w:rFonts w:eastAsia="Calibri"/>
          <w:sz w:val="24"/>
          <w:szCs w:val="24"/>
          <w:lang w:eastAsia="en-US"/>
        </w:rPr>
        <w:t>теплопотребляющих</w:t>
      </w:r>
      <w:proofErr w:type="spellEnd"/>
      <w:r w:rsidRPr="005648F2">
        <w:rPr>
          <w:rFonts w:eastAsia="Calibri"/>
          <w:sz w:val="24"/>
          <w:szCs w:val="24"/>
          <w:lang w:eastAsia="en-US"/>
        </w:rPr>
        <w:t xml:space="preserve"> установок;</w:t>
      </w:r>
    </w:p>
    <w:p w14:paraId="793E33AA"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тепловая энергия</w:t>
      </w:r>
      <w:r w:rsidRPr="005648F2">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62510441"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теплоноситель</w:t>
      </w:r>
      <w:r w:rsidRPr="005648F2">
        <w:rPr>
          <w:rFonts w:eastAsia="Calibri"/>
          <w:sz w:val="24"/>
          <w:szCs w:val="24"/>
          <w:lang w:eastAsia="en-US"/>
        </w:rPr>
        <w:t xml:space="preserve"> – пар, вода, которые используются для передачи тепловой энергии;</w:t>
      </w:r>
    </w:p>
    <w:p w14:paraId="591D296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теплоснабжение</w:t>
      </w:r>
      <w:r w:rsidRPr="005648F2">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4ECAFF15"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proofErr w:type="gramStart"/>
      <w:r w:rsidRPr="005648F2">
        <w:rPr>
          <w:rFonts w:eastAsia="Calibri"/>
          <w:b/>
          <w:sz w:val="24"/>
          <w:szCs w:val="24"/>
          <w:lang w:eastAsia="en-US"/>
        </w:rPr>
        <w:t>теплоснабжающая организация</w:t>
      </w:r>
      <w:r w:rsidRPr="005648F2">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14:paraId="5CA8A337"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proofErr w:type="spellStart"/>
      <w:r w:rsidRPr="005648F2">
        <w:rPr>
          <w:rFonts w:eastAsia="Calibri"/>
          <w:b/>
          <w:sz w:val="24"/>
          <w:szCs w:val="24"/>
          <w:lang w:eastAsia="en-US"/>
        </w:rPr>
        <w:t>теплопотребляющая</w:t>
      </w:r>
      <w:proofErr w:type="spellEnd"/>
      <w:r w:rsidRPr="005648F2">
        <w:rPr>
          <w:rFonts w:eastAsia="Calibri"/>
          <w:b/>
          <w:sz w:val="24"/>
          <w:szCs w:val="24"/>
          <w:lang w:eastAsia="en-US"/>
        </w:rPr>
        <w:t xml:space="preserve"> установка</w:t>
      </w:r>
      <w:r w:rsidRPr="005648F2">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4C8A65F9"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proofErr w:type="spellStart"/>
      <w:r w:rsidRPr="005648F2">
        <w:rPr>
          <w:rFonts w:eastAsia="Calibri"/>
          <w:b/>
          <w:sz w:val="24"/>
          <w:szCs w:val="24"/>
          <w:lang w:eastAsia="en-US"/>
        </w:rPr>
        <w:t>теплосетевые</w:t>
      </w:r>
      <w:proofErr w:type="spellEnd"/>
      <w:r w:rsidRPr="005648F2">
        <w:rPr>
          <w:rFonts w:eastAsia="Calibri"/>
          <w:b/>
          <w:sz w:val="24"/>
          <w:szCs w:val="24"/>
          <w:lang w:eastAsia="en-US"/>
        </w:rPr>
        <w:t xml:space="preserve"> объекты</w:t>
      </w:r>
      <w:r w:rsidRPr="005648F2">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5648F2">
        <w:rPr>
          <w:rFonts w:eastAsia="Calibri"/>
          <w:sz w:val="24"/>
          <w:szCs w:val="24"/>
          <w:lang w:eastAsia="en-US"/>
        </w:rPr>
        <w:t>теплопотребляющих</w:t>
      </w:r>
      <w:proofErr w:type="spellEnd"/>
      <w:r w:rsidRPr="005648F2">
        <w:rPr>
          <w:rFonts w:eastAsia="Calibri"/>
          <w:sz w:val="24"/>
          <w:szCs w:val="24"/>
          <w:lang w:eastAsia="en-US"/>
        </w:rPr>
        <w:t xml:space="preserve"> установок потребителей тепловой энергии;</w:t>
      </w:r>
    </w:p>
    <w:p w14:paraId="675F70BE" w14:textId="4A03D280" w:rsidR="00FF2BCD" w:rsidRDefault="00FF2BCD" w:rsidP="00B70FE9">
      <w:pPr>
        <w:ind w:firstLine="709"/>
        <w:jc w:val="both"/>
        <w:rPr>
          <w:rFonts w:eastAsia="Calibri"/>
          <w:sz w:val="24"/>
          <w:szCs w:val="24"/>
          <w:lang w:eastAsia="en-US"/>
        </w:rPr>
      </w:pPr>
      <w:proofErr w:type="gramStart"/>
      <w:r w:rsidRPr="00FF2BCD">
        <w:rPr>
          <w:rFonts w:eastAsia="Calibri"/>
          <w:b/>
          <w:sz w:val="24"/>
          <w:szCs w:val="24"/>
          <w:lang w:eastAsia="en-US"/>
        </w:rPr>
        <w:t>топливный баланс</w:t>
      </w:r>
      <w:r w:rsidRPr="00FF2BCD">
        <w:rPr>
          <w:rFonts w:eastAsia="Calibri"/>
          <w:sz w:val="24"/>
          <w:szCs w:val="24"/>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r>
        <w:rPr>
          <w:rFonts w:eastAsia="Calibri"/>
          <w:sz w:val="24"/>
          <w:szCs w:val="24"/>
          <w:lang w:eastAsia="en-US"/>
        </w:rPr>
        <w:t>;</w:t>
      </w:r>
      <w:proofErr w:type="gramEnd"/>
    </w:p>
    <w:p w14:paraId="7476D7FF" w14:textId="578D6B6F"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установленная мощность источника тепловой энергии</w:t>
      </w:r>
      <w:r w:rsidRPr="005648F2">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E4949FA" w14:textId="77777777" w:rsidR="00B70FE9" w:rsidRPr="005648F2" w:rsidRDefault="00B70FE9" w:rsidP="00B70FE9">
      <w:pPr>
        <w:ind w:firstLine="709"/>
        <w:jc w:val="both"/>
        <w:rPr>
          <w:rFonts w:eastAsia="Calibri"/>
          <w:sz w:val="24"/>
          <w:szCs w:val="24"/>
          <w:lang w:eastAsia="en-US"/>
        </w:rPr>
      </w:pPr>
      <w:proofErr w:type="gramStart"/>
      <w:r w:rsidRPr="005648F2">
        <w:rPr>
          <w:rFonts w:eastAsia="Calibri"/>
          <w:b/>
          <w:bCs/>
          <w:sz w:val="24"/>
          <w:szCs w:val="24"/>
          <w:lang w:eastAsia="en-US"/>
        </w:rPr>
        <w:t>ценовые зоны теплоснабжения</w:t>
      </w:r>
      <w:r w:rsidRPr="005648F2">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roofErr w:type="gramEnd"/>
    </w:p>
    <w:p w14:paraId="635B410B" w14:textId="77777777" w:rsidR="00FF2BCD" w:rsidRDefault="00B70FE9" w:rsidP="00B70FE9">
      <w:pPr>
        <w:ind w:firstLine="709"/>
        <w:jc w:val="both"/>
        <w:rPr>
          <w:rFonts w:eastAsia="Calibri"/>
          <w:sz w:val="24"/>
          <w:szCs w:val="24"/>
          <w:lang w:eastAsia="en-US"/>
        </w:rPr>
      </w:pPr>
      <w:r w:rsidRPr="005648F2">
        <w:rPr>
          <w:rFonts w:eastAsia="Calibri"/>
          <w:b/>
          <w:sz w:val="24"/>
          <w:szCs w:val="24"/>
          <w:lang w:eastAsia="en-US"/>
        </w:rPr>
        <w:tab/>
        <w:t xml:space="preserve">элемент территориального деления – </w:t>
      </w:r>
      <w:r w:rsidRPr="005648F2">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sidR="00FF2BCD">
        <w:rPr>
          <w:rFonts w:eastAsia="Calibri"/>
          <w:sz w:val="24"/>
          <w:szCs w:val="24"/>
          <w:lang w:eastAsia="en-US"/>
        </w:rPr>
        <w:t xml:space="preserve">; </w:t>
      </w:r>
    </w:p>
    <w:p w14:paraId="2CA7A482" w14:textId="04CEB0D8" w:rsidR="00B70FE9" w:rsidRPr="005648F2" w:rsidRDefault="00FF2BCD" w:rsidP="00B70FE9">
      <w:pPr>
        <w:ind w:firstLine="709"/>
        <w:jc w:val="both"/>
        <w:rPr>
          <w:rFonts w:eastAsia="Calibri"/>
          <w:sz w:val="24"/>
          <w:szCs w:val="24"/>
          <w:lang w:eastAsia="en-US"/>
        </w:rPr>
      </w:pPr>
      <w:r w:rsidRPr="00FF2BCD">
        <w:rPr>
          <w:rFonts w:eastAsia="Calibri"/>
          <w:b/>
          <w:sz w:val="24"/>
          <w:szCs w:val="24"/>
          <w:lang w:eastAsia="en-US"/>
        </w:rPr>
        <w:t>энергетические характеристики тепловых сетей</w:t>
      </w:r>
      <w:r w:rsidRPr="00FF2BCD">
        <w:rPr>
          <w:rFonts w:eastAsia="Calibri"/>
          <w:sz w:val="24"/>
          <w:szCs w:val="24"/>
          <w:lang w:eastAsia="en-US"/>
        </w:rPr>
        <w:t xml:space="preserve"> </w:t>
      </w:r>
      <w:r>
        <w:rPr>
          <w:rFonts w:eastAsia="Calibri"/>
          <w:sz w:val="24"/>
          <w:szCs w:val="24"/>
          <w:lang w:eastAsia="en-US"/>
        </w:rPr>
        <w:t>–</w:t>
      </w:r>
      <w:r w:rsidRPr="00FF2BCD">
        <w:rPr>
          <w:rFonts w:eastAsia="Calibri"/>
          <w:sz w:val="24"/>
          <w:szCs w:val="24"/>
          <w:lang w:eastAsia="en-US"/>
        </w:rPr>
        <w:t xml:space="preserve"> показатели, характеризующие энергетическую эффективность передачи тепловой энергии по тепловым сетям, включая потери </w:t>
      </w:r>
      <w:r w:rsidRPr="00FF2BCD">
        <w:rPr>
          <w:rFonts w:eastAsia="Calibri"/>
          <w:sz w:val="24"/>
          <w:szCs w:val="24"/>
          <w:lang w:eastAsia="en-US"/>
        </w:rPr>
        <w:lastRenderedPageBreak/>
        <w:t>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r w:rsidR="00B70FE9" w:rsidRPr="005648F2">
        <w:rPr>
          <w:rFonts w:eastAsia="Calibri"/>
          <w:sz w:val="24"/>
          <w:szCs w:val="24"/>
          <w:lang w:eastAsia="en-US"/>
        </w:rPr>
        <w:t>.</w:t>
      </w:r>
    </w:p>
    <w:p w14:paraId="34AFE776" w14:textId="77777777" w:rsidR="003F26EC" w:rsidRPr="00FF2BCD" w:rsidRDefault="003F26EC" w:rsidP="00FF2BCD">
      <w:pPr>
        <w:ind w:firstLine="709"/>
        <w:jc w:val="both"/>
        <w:rPr>
          <w:rFonts w:eastAsia="Calibri"/>
          <w:b/>
          <w:iCs/>
          <w:lang w:eastAsia="en-US"/>
        </w:rPr>
      </w:pPr>
      <w:r w:rsidRPr="00FF2BCD">
        <w:rPr>
          <w:rFonts w:eastAsia="Calibri"/>
          <w:sz w:val="24"/>
          <w:szCs w:val="24"/>
          <w:lang w:eastAsia="en-US"/>
        </w:rPr>
        <w:br w:type="page"/>
      </w:r>
      <w:bookmarkStart w:id="15" w:name="_Toc351377239"/>
      <w:bookmarkStart w:id="16" w:name="_Toc356219225"/>
    </w:p>
    <w:p w14:paraId="65335923" w14:textId="77777777" w:rsidR="00C20776" w:rsidRPr="005648F2" w:rsidRDefault="00C20776" w:rsidP="00C20776">
      <w:pPr>
        <w:pStyle w:val="10"/>
        <w:numPr>
          <w:ilvl w:val="0"/>
          <w:numId w:val="0"/>
        </w:numPr>
        <w:spacing w:before="0" w:after="0"/>
        <w:rPr>
          <w:bCs/>
          <w:iCs/>
          <w:sz w:val="24"/>
          <w:szCs w:val="24"/>
        </w:rPr>
      </w:pPr>
      <w:bookmarkStart w:id="17" w:name="_Toc64284377"/>
      <w:bookmarkStart w:id="18" w:name="_Toc23954372"/>
      <w:bookmarkStart w:id="19" w:name="_Toc365529728"/>
      <w:bookmarkStart w:id="20" w:name="_Toc67942392"/>
      <w:bookmarkStart w:id="21" w:name="_Toc360038798"/>
      <w:bookmarkStart w:id="22" w:name="_Toc23954373"/>
      <w:bookmarkStart w:id="23" w:name="_Toc356219226"/>
      <w:bookmarkStart w:id="24" w:name="_Toc365529729"/>
      <w:bookmarkStart w:id="25" w:name="_Toc356802389"/>
      <w:bookmarkEnd w:id="15"/>
      <w:bookmarkEnd w:id="16"/>
      <w:r w:rsidRPr="005648F2">
        <w:rPr>
          <w:bCs/>
          <w:iCs/>
          <w:sz w:val="24"/>
          <w:szCs w:val="24"/>
        </w:rPr>
        <w:lastRenderedPageBreak/>
        <w:t>Общая часть</w:t>
      </w:r>
      <w:bookmarkEnd w:id="17"/>
      <w:bookmarkEnd w:id="18"/>
      <w:bookmarkEnd w:id="19"/>
      <w:bookmarkEnd w:id="20"/>
      <w:r w:rsidRPr="005648F2">
        <w:rPr>
          <w:bCs/>
          <w:iCs/>
          <w:sz w:val="24"/>
          <w:szCs w:val="24"/>
        </w:rPr>
        <w:t xml:space="preserve"> </w:t>
      </w:r>
    </w:p>
    <w:p w14:paraId="7DEF8FF1" w14:textId="77777777" w:rsidR="00C20776" w:rsidRPr="005648F2" w:rsidRDefault="00C20776" w:rsidP="00C20776">
      <w:pPr>
        <w:shd w:val="clear" w:color="auto" w:fill="FFFFFF"/>
        <w:ind w:firstLine="709"/>
        <w:jc w:val="both"/>
        <w:rPr>
          <w:color w:val="FF0000"/>
          <w:sz w:val="24"/>
          <w:szCs w:val="24"/>
        </w:rPr>
      </w:pPr>
    </w:p>
    <w:p w14:paraId="6A7216E5" w14:textId="3E85094D" w:rsidR="00C20776" w:rsidRPr="005648F2" w:rsidRDefault="00C20776" w:rsidP="00C20776">
      <w:pPr>
        <w:ind w:firstLine="709"/>
        <w:jc w:val="both"/>
        <w:rPr>
          <w:sz w:val="24"/>
          <w:szCs w:val="24"/>
        </w:rPr>
      </w:pPr>
      <w:bookmarkStart w:id="26" w:name="_Hlk32307340"/>
      <w:r w:rsidRPr="005648F2">
        <w:rPr>
          <w:sz w:val="24"/>
          <w:szCs w:val="24"/>
        </w:rPr>
        <w:t>Сельское поселение Лемпино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Устав сельского поселения Лемпино принят решением Советом депутатов сельского поселения Лемпино 13.07.2008 № 125 (в ред. от 03.10.2019 № 91).</w:t>
      </w:r>
    </w:p>
    <w:p w14:paraId="35E54342" w14:textId="75DECCB1" w:rsidR="00C20776" w:rsidRPr="005648F2" w:rsidRDefault="00C20776" w:rsidP="00C20776">
      <w:pPr>
        <w:suppressAutoHyphens/>
        <w:ind w:firstLine="709"/>
        <w:jc w:val="both"/>
        <w:rPr>
          <w:sz w:val="24"/>
          <w:szCs w:val="24"/>
        </w:rPr>
      </w:pPr>
      <w:r w:rsidRPr="005648F2">
        <w:rPr>
          <w:sz w:val="24"/>
          <w:szCs w:val="24"/>
        </w:rPr>
        <w:t>Официальное наименование муниципального образования – сельское поселение Лемпино Нефтеюганского района Ханты-Мансийского автономного округа – Югры.</w:t>
      </w:r>
    </w:p>
    <w:p w14:paraId="3751FC51" w14:textId="57005B42" w:rsidR="00C20776" w:rsidRPr="005648F2" w:rsidRDefault="00C20776" w:rsidP="00C20776">
      <w:pPr>
        <w:suppressAutoHyphens/>
        <w:ind w:firstLine="709"/>
        <w:jc w:val="both"/>
        <w:rPr>
          <w:sz w:val="24"/>
          <w:szCs w:val="24"/>
        </w:rPr>
      </w:pPr>
      <w:r w:rsidRPr="005648F2">
        <w:rPr>
          <w:sz w:val="24"/>
          <w:szCs w:val="24"/>
        </w:rPr>
        <w:t xml:space="preserve">Территория сельского поселения Лемпино входит в состав территории Нефтеюганского района. В границах поселения находится </w:t>
      </w:r>
      <w:r w:rsidR="001E27B2" w:rsidRPr="005648F2">
        <w:rPr>
          <w:sz w:val="24"/>
          <w:szCs w:val="24"/>
        </w:rPr>
        <w:t xml:space="preserve">один </w:t>
      </w:r>
      <w:r w:rsidRPr="005648F2">
        <w:rPr>
          <w:sz w:val="24"/>
          <w:szCs w:val="24"/>
        </w:rPr>
        <w:t>населенный пункт</w:t>
      </w:r>
      <w:r w:rsidR="001E27B2" w:rsidRPr="005648F2">
        <w:rPr>
          <w:sz w:val="24"/>
          <w:szCs w:val="24"/>
        </w:rPr>
        <w:t xml:space="preserve"> – село Лемпино</w:t>
      </w:r>
      <w:r w:rsidRPr="005648F2">
        <w:rPr>
          <w:sz w:val="24"/>
          <w:szCs w:val="24"/>
        </w:rPr>
        <w:t>.</w:t>
      </w:r>
    </w:p>
    <w:p w14:paraId="5F4971E3" w14:textId="15AB86A9" w:rsidR="00C20776" w:rsidRPr="005648F2" w:rsidRDefault="00C20776" w:rsidP="00C20776">
      <w:pPr>
        <w:ind w:firstLine="709"/>
        <w:jc w:val="both"/>
        <w:rPr>
          <w:sz w:val="24"/>
          <w:szCs w:val="24"/>
        </w:rPr>
      </w:pPr>
      <w:r w:rsidRPr="005648F2">
        <w:rPr>
          <w:sz w:val="24"/>
          <w:szCs w:val="24"/>
        </w:rPr>
        <w:t>Общие данные, влияющие на разработку технологических и экономических параметров схемы теплоснабжения сельского поселения Лемпино</w:t>
      </w:r>
      <w:r w:rsidRPr="005648F2">
        <w:rPr>
          <w:rStyle w:val="afff"/>
          <w:sz w:val="24"/>
          <w:szCs w:val="24"/>
        </w:rPr>
        <w:footnoteReference w:id="1"/>
      </w:r>
      <w:r w:rsidRPr="005648F2">
        <w:rPr>
          <w:sz w:val="24"/>
          <w:szCs w:val="24"/>
        </w:rPr>
        <w:t>:</w:t>
      </w:r>
    </w:p>
    <w:p w14:paraId="1FA2EFBA" w14:textId="6F289291" w:rsidR="00C20776" w:rsidRPr="005648F2" w:rsidRDefault="00C20776" w:rsidP="00C5050D">
      <w:pPr>
        <w:pStyle w:val="affa"/>
        <w:numPr>
          <w:ilvl w:val="0"/>
          <w:numId w:val="98"/>
        </w:numPr>
        <w:tabs>
          <w:tab w:val="left" w:pos="1134"/>
        </w:tabs>
        <w:ind w:left="0" w:firstLine="709"/>
        <w:jc w:val="both"/>
        <w:rPr>
          <w:sz w:val="24"/>
          <w:szCs w:val="24"/>
        </w:rPr>
      </w:pPr>
      <w:r w:rsidRPr="005648F2">
        <w:rPr>
          <w:sz w:val="24"/>
          <w:szCs w:val="24"/>
        </w:rPr>
        <w:t xml:space="preserve">общая площадь муниципального образования – 7 496,52 га, в </w:t>
      </w:r>
      <w:proofErr w:type="spellStart"/>
      <w:r w:rsidRPr="005648F2">
        <w:rPr>
          <w:sz w:val="24"/>
          <w:szCs w:val="24"/>
        </w:rPr>
        <w:t>т.ч</w:t>
      </w:r>
      <w:proofErr w:type="spellEnd"/>
      <w:r w:rsidRPr="005648F2">
        <w:rPr>
          <w:sz w:val="24"/>
          <w:szCs w:val="24"/>
        </w:rPr>
        <w:t>. площадь земель в границах населенных пунктов – 159,3 га;</w:t>
      </w:r>
    </w:p>
    <w:p w14:paraId="48D37961" w14:textId="14953609" w:rsidR="00C20776" w:rsidRPr="005648F2" w:rsidRDefault="00C20776" w:rsidP="00C5050D">
      <w:pPr>
        <w:pStyle w:val="affa"/>
        <w:numPr>
          <w:ilvl w:val="0"/>
          <w:numId w:val="98"/>
        </w:numPr>
        <w:tabs>
          <w:tab w:val="left" w:pos="1134"/>
        </w:tabs>
        <w:ind w:left="0" w:firstLine="709"/>
        <w:jc w:val="both"/>
        <w:rPr>
          <w:sz w:val="24"/>
          <w:szCs w:val="24"/>
        </w:rPr>
      </w:pPr>
      <w:r w:rsidRPr="005648F2">
        <w:rPr>
          <w:sz w:val="24"/>
          <w:szCs w:val="24"/>
        </w:rPr>
        <w:t>численность населения на 01.01.202</w:t>
      </w:r>
      <w:r w:rsidR="001E27B2" w:rsidRPr="005648F2">
        <w:rPr>
          <w:sz w:val="24"/>
          <w:szCs w:val="24"/>
        </w:rPr>
        <w:t>1</w:t>
      </w:r>
      <w:r w:rsidRPr="005648F2">
        <w:rPr>
          <w:sz w:val="24"/>
          <w:szCs w:val="24"/>
        </w:rPr>
        <w:t xml:space="preserve"> – </w:t>
      </w:r>
      <w:r w:rsidR="00D44510" w:rsidRPr="005648F2">
        <w:rPr>
          <w:sz w:val="24"/>
          <w:szCs w:val="24"/>
        </w:rPr>
        <w:t>503</w:t>
      </w:r>
      <w:r w:rsidRPr="005648F2">
        <w:rPr>
          <w:sz w:val="24"/>
          <w:szCs w:val="24"/>
        </w:rPr>
        <w:t xml:space="preserve"> чел.</w:t>
      </w:r>
    </w:p>
    <w:p w14:paraId="73E44AAA" w14:textId="77777777" w:rsidR="00C20776" w:rsidRPr="005648F2" w:rsidRDefault="00C20776" w:rsidP="00C20776">
      <w:pPr>
        <w:pStyle w:val="affa"/>
        <w:tabs>
          <w:tab w:val="left" w:pos="993"/>
        </w:tabs>
        <w:suppressAutoHyphens/>
        <w:ind w:left="993"/>
        <w:jc w:val="both"/>
        <w:rPr>
          <w:b/>
          <w:color w:val="FF0000"/>
          <w:sz w:val="24"/>
          <w:szCs w:val="24"/>
        </w:rPr>
      </w:pPr>
    </w:p>
    <w:p w14:paraId="18114017" w14:textId="77777777" w:rsidR="00C20776" w:rsidRPr="005648F2" w:rsidRDefault="00C20776" w:rsidP="00C20776">
      <w:pPr>
        <w:ind w:firstLine="709"/>
        <w:rPr>
          <w:b/>
          <w:sz w:val="24"/>
          <w:szCs w:val="24"/>
        </w:rPr>
      </w:pPr>
      <w:r w:rsidRPr="005648F2">
        <w:rPr>
          <w:b/>
          <w:sz w:val="24"/>
          <w:szCs w:val="24"/>
        </w:rPr>
        <w:t>Территория</w:t>
      </w:r>
    </w:p>
    <w:p w14:paraId="68D46E39" w14:textId="66B6DB36" w:rsidR="00C20776" w:rsidRPr="005648F2" w:rsidRDefault="008D63B9" w:rsidP="00C20776">
      <w:pPr>
        <w:ind w:firstLine="709"/>
        <w:jc w:val="both"/>
        <w:rPr>
          <w:sz w:val="24"/>
          <w:szCs w:val="24"/>
        </w:rPr>
      </w:pPr>
      <w:bookmarkStart w:id="27" w:name="_Hlk486488068"/>
      <w:bookmarkStart w:id="28" w:name="_Hlk52107965"/>
      <w:r w:rsidRPr="005648F2">
        <w:rPr>
          <w:sz w:val="24"/>
          <w:szCs w:val="24"/>
        </w:rPr>
        <w:t xml:space="preserve">Сельское поселение Лемпино расположено в северо-западной части района, расстояние до </w:t>
      </w:r>
      <w:r w:rsidRPr="005648F2">
        <w:rPr>
          <w:sz w:val="24"/>
          <w:szCs w:val="24"/>
        </w:rPr>
        <w:br/>
        <w:t xml:space="preserve">г. Нефтеюганска – 117 км, г. Ханты-Мансийска – 128 км. </w:t>
      </w:r>
      <w:r w:rsidR="001E27B2" w:rsidRPr="005648F2">
        <w:rPr>
          <w:sz w:val="24"/>
          <w:szCs w:val="24"/>
        </w:rPr>
        <w:t>Сельское п</w:t>
      </w:r>
      <w:r w:rsidRPr="005648F2">
        <w:rPr>
          <w:sz w:val="24"/>
          <w:szCs w:val="24"/>
        </w:rPr>
        <w:t xml:space="preserve">оселение расположено в междуречье р. </w:t>
      </w:r>
      <w:proofErr w:type="gramStart"/>
      <w:r w:rsidRPr="005648F2">
        <w:rPr>
          <w:sz w:val="24"/>
          <w:szCs w:val="24"/>
        </w:rPr>
        <w:t>Большой</w:t>
      </w:r>
      <w:proofErr w:type="gramEnd"/>
      <w:r w:rsidRPr="005648F2">
        <w:rPr>
          <w:sz w:val="24"/>
          <w:szCs w:val="24"/>
        </w:rPr>
        <w:t xml:space="preserve"> </w:t>
      </w:r>
      <w:proofErr w:type="spellStart"/>
      <w:r w:rsidRPr="005648F2">
        <w:rPr>
          <w:sz w:val="24"/>
          <w:szCs w:val="24"/>
        </w:rPr>
        <w:t>Салым</w:t>
      </w:r>
      <w:proofErr w:type="spellEnd"/>
      <w:r w:rsidRPr="005648F2">
        <w:rPr>
          <w:sz w:val="24"/>
          <w:szCs w:val="24"/>
        </w:rPr>
        <w:t xml:space="preserve"> и р. </w:t>
      </w:r>
      <w:proofErr w:type="spellStart"/>
      <w:r w:rsidRPr="005648F2">
        <w:rPr>
          <w:sz w:val="24"/>
          <w:szCs w:val="24"/>
        </w:rPr>
        <w:t>Тых</w:t>
      </w:r>
      <w:r w:rsidR="002A2CD0">
        <w:rPr>
          <w:sz w:val="24"/>
          <w:szCs w:val="24"/>
        </w:rPr>
        <w:t>-Я</w:t>
      </w:r>
      <w:r w:rsidRPr="005648F2">
        <w:rPr>
          <w:sz w:val="24"/>
          <w:szCs w:val="24"/>
        </w:rPr>
        <w:t>х</w:t>
      </w:r>
      <w:proofErr w:type="spellEnd"/>
      <w:r w:rsidR="00C20776" w:rsidRPr="005648F2">
        <w:rPr>
          <w:sz w:val="24"/>
          <w:szCs w:val="24"/>
        </w:rPr>
        <w:t>.</w:t>
      </w:r>
    </w:p>
    <w:p w14:paraId="38955F91" w14:textId="31D16EB4" w:rsidR="00C20776" w:rsidRPr="005648F2" w:rsidRDefault="00C20776" w:rsidP="00C20776">
      <w:pPr>
        <w:ind w:firstLine="709"/>
        <w:jc w:val="both"/>
        <w:rPr>
          <w:sz w:val="24"/>
          <w:szCs w:val="24"/>
        </w:rPr>
      </w:pPr>
      <w:r w:rsidRPr="005648F2">
        <w:rPr>
          <w:sz w:val="24"/>
          <w:szCs w:val="24"/>
        </w:rPr>
        <w:t xml:space="preserve">Географическое положение сельского поселения </w:t>
      </w:r>
      <w:r w:rsidR="00F42678" w:rsidRPr="005648F2">
        <w:rPr>
          <w:sz w:val="24"/>
          <w:szCs w:val="24"/>
        </w:rPr>
        <w:t>Лемпино</w:t>
      </w:r>
      <w:r w:rsidRPr="005648F2">
        <w:rPr>
          <w:sz w:val="24"/>
          <w:szCs w:val="24"/>
        </w:rPr>
        <w:t xml:space="preserve"> представлено на рис. 1.</w:t>
      </w:r>
    </w:p>
    <w:bookmarkEnd w:id="27"/>
    <w:p w14:paraId="558015DE" w14:textId="1DA74220" w:rsidR="00C20776" w:rsidRPr="005648F2" w:rsidRDefault="00F72066" w:rsidP="00C20776">
      <w:pPr>
        <w:jc w:val="center"/>
        <w:rPr>
          <w:sz w:val="28"/>
          <w:szCs w:val="28"/>
        </w:rPr>
      </w:pPr>
      <w:r>
        <w:rPr>
          <w:noProof/>
        </w:rPr>
        <w:pict w14:anchorId="6812F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28.5pt">
            <v:imagedata r:id="rId9" o:title="сп"/>
          </v:shape>
        </w:pict>
      </w:r>
    </w:p>
    <w:p w14:paraId="2DD3B779" w14:textId="59FCFBA4" w:rsidR="00C20776" w:rsidRPr="005648F2" w:rsidRDefault="00C20776" w:rsidP="00C20776">
      <w:pPr>
        <w:pStyle w:val="a7"/>
        <w:jc w:val="both"/>
        <w:rPr>
          <w:b/>
          <w:sz w:val="24"/>
          <w:szCs w:val="24"/>
        </w:rPr>
      </w:pPr>
      <w:bookmarkStart w:id="29" w:name="_Hlk65073952"/>
      <w:r w:rsidRPr="005648F2">
        <w:rPr>
          <w:b/>
          <w:sz w:val="24"/>
          <w:szCs w:val="24"/>
        </w:rPr>
        <w:t xml:space="preserve">Рисунок </w:t>
      </w:r>
      <w:r w:rsidRPr="005648F2">
        <w:fldChar w:fldCharType="begin"/>
      </w:r>
      <w:r w:rsidRPr="005648F2">
        <w:rPr>
          <w:b/>
          <w:sz w:val="24"/>
          <w:szCs w:val="24"/>
        </w:rPr>
        <w:instrText xml:space="preserve"> SEQ Рисунок \* ARABIC </w:instrText>
      </w:r>
      <w:r w:rsidRPr="005648F2">
        <w:fldChar w:fldCharType="separate"/>
      </w:r>
      <w:r w:rsidR="004F6D1E">
        <w:rPr>
          <w:b/>
          <w:noProof/>
          <w:sz w:val="24"/>
          <w:szCs w:val="24"/>
        </w:rPr>
        <w:t>1</w:t>
      </w:r>
      <w:r w:rsidRPr="005648F2">
        <w:fldChar w:fldCharType="end"/>
      </w:r>
      <w:r w:rsidR="00BF6469" w:rsidRPr="005648F2">
        <w:t xml:space="preserve"> –</w:t>
      </w:r>
      <w:r w:rsidRPr="005648F2">
        <w:rPr>
          <w:b/>
          <w:sz w:val="24"/>
          <w:szCs w:val="24"/>
        </w:rPr>
        <w:t xml:space="preserve"> Географическое положение сельского поселения </w:t>
      </w:r>
      <w:r w:rsidR="00F42678" w:rsidRPr="005648F2">
        <w:rPr>
          <w:b/>
          <w:sz w:val="24"/>
          <w:szCs w:val="24"/>
        </w:rPr>
        <w:t>Лемпино</w:t>
      </w:r>
    </w:p>
    <w:bookmarkEnd w:id="29"/>
    <w:p w14:paraId="2E325DEC" w14:textId="5D486574" w:rsidR="00C20776" w:rsidRPr="00C75CE9" w:rsidRDefault="00C20776" w:rsidP="00C20776">
      <w:pPr>
        <w:rPr>
          <w:sz w:val="36"/>
          <w:szCs w:val="28"/>
        </w:rPr>
      </w:pPr>
      <w:r w:rsidRPr="005648F2">
        <w:rPr>
          <w:sz w:val="24"/>
        </w:rPr>
        <w:t xml:space="preserve">Источник: </w:t>
      </w:r>
      <w:r w:rsidR="00C75CE9" w:rsidRPr="00C75CE9">
        <w:rPr>
          <w:sz w:val="24"/>
          <w:lang w:val="en-US"/>
        </w:rPr>
        <w:t>https</w:t>
      </w:r>
      <w:r w:rsidR="00C75CE9" w:rsidRPr="00C75CE9">
        <w:rPr>
          <w:sz w:val="24"/>
        </w:rPr>
        <w:t>://</w:t>
      </w:r>
      <w:proofErr w:type="spellStart"/>
      <w:r w:rsidR="00C75CE9" w:rsidRPr="00C75CE9">
        <w:rPr>
          <w:sz w:val="24"/>
          <w:lang w:val="en-US"/>
        </w:rPr>
        <w:t>mnp</w:t>
      </w:r>
      <w:proofErr w:type="spellEnd"/>
      <w:r w:rsidR="00C75CE9" w:rsidRPr="00C75CE9">
        <w:rPr>
          <w:sz w:val="24"/>
        </w:rPr>
        <w:t>.</w:t>
      </w:r>
      <w:r w:rsidR="00C75CE9" w:rsidRPr="00C75CE9">
        <w:rPr>
          <w:sz w:val="24"/>
          <w:lang w:val="en-US"/>
        </w:rPr>
        <w:t>economy</w:t>
      </w:r>
      <w:r w:rsidR="00C75CE9" w:rsidRPr="00C75CE9">
        <w:rPr>
          <w:sz w:val="24"/>
        </w:rPr>
        <w:t>.</w:t>
      </w:r>
      <w:proofErr w:type="spellStart"/>
      <w:r w:rsidR="00C75CE9" w:rsidRPr="00C75CE9">
        <w:rPr>
          <w:sz w:val="24"/>
          <w:lang w:val="en-US"/>
        </w:rPr>
        <w:t>gov</w:t>
      </w:r>
      <w:proofErr w:type="spellEnd"/>
      <w:r w:rsidR="00C75CE9" w:rsidRPr="00C75CE9">
        <w:rPr>
          <w:sz w:val="24"/>
        </w:rPr>
        <w:t>.</w:t>
      </w:r>
      <w:r w:rsidR="00C75CE9" w:rsidRPr="00C75CE9">
        <w:rPr>
          <w:sz w:val="24"/>
          <w:lang w:val="en-US"/>
        </w:rPr>
        <w:t>ru</w:t>
      </w:r>
      <w:r w:rsidR="00C75CE9" w:rsidRPr="00C75CE9">
        <w:rPr>
          <w:sz w:val="24"/>
        </w:rPr>
        <w:t>/</w:t>
      </w:r>
      <w:r w:rsidR="00C75CE9" w:rsidRPr="00C75CE9">
        <w:rPr>
          <w:sz w:val="24"/>
          <w:lang w:val="en-US"/>
        </w:rPr>
        <w:t>geo</w:t>
      </w:r>
      <w:r w:rsidR="00C75CE9" w:rsidRPr="00C75CE9">
        <w:rPr>
          <w:sz w:val="24"/>
        </w:rPr>
        <w:t>/</w:t>
      </w:r>
      <w:proofErr w:type="spellStart"/>
      <w:r w:rsidR="00C75CE9" w:rsidRPr="00C75CE9">
        <w:rPr>
          <w:sz w:val="24"/>
          <w:lang w:val="en-US"/>
        </w:rPr>
        <w:t>geomnp</w:t>
      </w:r>
      <w:proofErr w:type="spellEnd"/>
      <w:r w:rsidR="00C75CE9" w:rsidRPr="00C75CE9">
        <w:rPr>
          <w:sz w:val="24"/>
        </w:rPr>
        <w:t>/</w:t>
      </w:r>
      <w:proofErr w:type="spellStart"/>
      <w:r w:rsidR="00C75CE9" w:rsidRPr="00C75CE9">
        <w:rPr>
          <w:sz w:val="24"/>
          <w:lang w:val="en-US"/>
        </w:rPr>
        <w:t>viewapp</w:t>
      </w:r>
      <w:proofErr w:type="spellEnd"/>
      <w:r w:rsidR="00C75CE9" w:rsidRPr="00C75CE9">
        <w:rPr>
          <w:sz w:val="24"/>
        </w:rPr>
        <w:t>/</w:t>
      </w:r>
      <w:r w:rsidR="00C75CE9" w:rsidRPr="00C75CE9">
        <w:rPr>
          <w:sz w:val="24"/>
          <w:lang w:val="en-US"/>
        </w:rPr>
        <w:t>index</w:t>
      </w:r>
      <w:r w:rsidR="00C75CE9" w:rsidRPr="00C75CE9">
        <w:rPr>
          <w:sz w:val="24"/>
        </w:rPr>
        <w:t>.</w:t>
      </w:r>
      <w:r w:rsidR="00C75CE9" w:rsidRPr="00C75CE9">
        <w:rPr>
          <w:sz w:val="24"/>
          <w:lang w:val="en-US"/>
        </w:rPr>
        <w:t>html</w:t>
      </w:r>
    </w:p>
    <w:bookmarkEnd w:id="26"/>
    <w:bookmarkEnd w:id="28"/>
    <w:p w14:paraId="77BAACD2" w14:textId="77777777" w:rsidR="00C20776" w:rsidRPr="005648F2" w:rsidRDefault="00C20776">
      <w:pPr>
        <w:rPr>
          <w:b/>
          <w:sz w:val="24"/>
          <w:szCs w:val="24"/>
        </w:rPr>
      </w:pPr>
      <w:r w:rsidRPr="005648F2">
        <w:rPr>
          <w:b/>
          <w:sz w:val="24"/>
          <w:szCs w:val="24"/>
        </w:rPr>
        <w:br w:type="page"/>
      </w:r>
    </w:p>
    <w:p w14:paraId="5D49ECB7" w14:textId="690B75FF" w:rsidR="00C20776" w:rsidRPr="005648F2" w:rsidRDefault="00C20776" w:rsidP="00C20776">
      <w:pPr>
        <w:ind w:firstLine="709"/>
        <w:rPr>
          <w:b/>
          <w:sz w:val="24"/>
          <w:szCs w:val="24"/>
        </w:rPr>
      </w:pPr>
      <w:r w:rsidRPr="005648F2">
        <w:rPr>
          <w:b/>
          <w:sz w:val="24"/>
          <w:szCs w:val="24"/>
        </w:rPr>
        <w:lastRenderedPageBreak/>
        <w:t>Климат</w:t>
      </w:r>
    </w:p>
    <w:p w14:paraId="780B1B58" w14:textId="2A0E4362" w:rsidR="00C20776" w:rsidRPr="005648F2" w:rsidRDefault="00C20776" w:rsidP="00C20776">
      <w:pPr>
        <w:ind w:firstLine="709"/>
        <w:jc w:val="both"/>
        <w:rPr>
          <w:sz w:val="24"/>
          <w:szCs w:val="24"/>
        </w:rPr>
      </w:pPr>
      <w:r w:rsidRPr="005648F2">
        <w:rPr>
          <w:sz w:val="24"/>
          <w:szCs w:val="24"/>
        </w:rPr>
        <w:t xml:space="preserve">По строительно-климатическому районированию территория сельского поселения </w:t>
      </w:r>
      <w:r w:rsidR="00F42678" w:rsidRPr="005648F2">
        <w:rPr>
          <w:sz w:val="24"/>
          <w:szCs w:val="24"/>
        </w:rPr>
        <w:t>Лемпино</w:t>
      </w:r>
      <w:r w:rsidRPr="005648F2">
        <w:rPr>
          <w:sz w:val="24"/>
          <w:szCs w:val="24"/>
        </w:rPr>
        <w:t xml:space="preserve"> относится к району – I, подрайону – </w:t>
      </w:r>
      <w:proofErr w:type="gramStart"/>
      <w:r w:rsidRPr="005648F2">
        <w:rPr>
          <w:sz w:val="24"/>
          <w:szCs w:val="24"/>
        </w:rPr>
        <w:t>I</w:t>
      </w:r>
      <w:proofErr w:type="gramEnd"/>
      <w:r w:rsidRPr="005648F2">
        <w:rPr>
          <w:sz w:val="24"/>
          <w:szCs w:val="24"/>
        </w:rPr>
        <w:t xml:space="preserve">Д. </w:t>
      </w:r>
    </w:p>
    <w:p w14:paraId="5D24EA44" w14:textId="77777777" w:rsidR="00C20776" w:rsidRPr="005648F2" w:rsidRDefault="00C20776" w:rsidP="00C20776">
      <w:pPr>
        <w:ind w:firstLine="709"/>
        <w:jc w:val="both"/>
        <w:rPr>
          <w:sz w:val="24"/>
          <w:szCs w:val="24"/>
        </w:rPr>
      </w:pPr>
      <w:r w:rsidRPr="005648F2">
        <w:rPr>
          <w:sz w:val="24"/>
          <w:szCs w:val="24"/>
        </w:rPr>
        <w:t xml:space="preserve">Для территории характерна: суровая и </w:t>
      </w:r>
      <w:proofErr w:type="gramStart"/>
      <w:r w:rsidRPr="005648F2">
        <w:rPr>
          <w:sz w:val="24"/>
          <w:szCs w:val="24"/>
        </w:rPr>
        <w:t>длительная зима</w:t>
      </w:r>
      <w:proofErr w:type="gramEnd"/>
      <w:r w:rsidRPr="005648F2">
        <w:rPr>
          <w:sz w:val="24"/>
          <w:szCs w:val="24"/>
        </w:rPr>
        <w:t xml:space="preserve">, обусловливающая максимальную теплозащиту зданий, большие объемы </w:t>
      </w:r>
      <w:proofErr w:type="spellStart"/>
      <w:r w:rsidRPr="005648F2">
        <w:rPr>
          <w:sz w:val="24"/>
          <w:szCs w:val="24"/>
        </w:rPr>
        <w:t>снегопереноса</w:t>
      </w:r>
      <w:proofErr w:type="spellEnd"/>
      <w:r w:rsidRPr="005648F2">
        <w:rPr>
          <w:sz w:val="24"/>
          <w:szCs w:val="24"/>
        </w:rPr>
        <w:t xml:space="preserve">, короткий световой год, большая продолжительность отопительного периода, низкие средние температуры наиболее холодных пятидневок. </w:t>
      </w:r>
    </w:p>
    <w:p w14:paraId="6C3C10BC" w14:textId="77777777" w:rsidR="00C20776" w:rsidRPr="005648F2" w:rsidRDefault="00C20776" w:rsidP="00C20776">
      <w:pPr>
        <w:ind w:firstLine="709"/>
        <w:jc w:val="both"/>
        <w:rPr>
          <w:sz w:val="24"/>
          <w:szCs w:val="24"/>
        </w:rPr>
      </w:pPr>
      <w:r w:rsidRPr="005648F2">
        <w:rPr>
          <w:sz w:val="24"/>
          <w:szCs w:val="24"/>
        </w:rPr>
        <w:t xml:space="preserve">Образование устойчивого снежного покрова происходит в третьей декаде октября, толщина снежного покрова составляет 64 см. Глубина промерзания почвы – 2,4 м. </w:t>
      </w:r>
    </w:p>
    <w:p w14:paraId="575AFAED" w14:textId="77777777" w:rsidR="00C20776" w:rsidRPr="005648F2" w:rsidRDefault="00C20776" w:rsidP="00C20776">
      <w:pPr>
        <w:ind w:firstLine="709"/>
        <w:jc w:val="both"/>
        <w:rPr>
          <w:sz w:val="24"/>
          <w:szCs w:val="24"/>
        </w:rPr>
      </w:pPr>
      <w:r w:rsidRPr="005648F2">
        <w:rPr>
          <w:sz w:val="24"/>
          <w:szCs w:val="24"/>
        </w:rPr>
        <w:t>Количество осадков за ноябрь-март составляет 209 мм, за апрель-октябрь – 467 мм (табл. 1).</w:t>
      </w:r>
    </w:p>
    <w:p w14:paraId="58592F09" w14:textId="77777777" w:rsidR="00C20776" w:rsidRPr="005648F2" w:rsidRDefault="00C20776" w:rsidP="00C20776">
      <w:pPr>
        <w:ind w:firstLine="709"/>
        <w:jc w:val="both"/>
        <w:rPr>
          <w:sz w:val="24"/>
          <w:szCs w:val="24"/>
        </w:rPr>
      </w:pPr>
      <w:r w:rsidRPr="005648F2">
        <w:rPr>
          <w:sz w:val="24"/>
          <w:szCs w:val="24"/>
        </w:rPr>
        <w:t>Среднегодовая температура воздуха составляет -3,1</w:t>
      </w:r>
      <w:proofErr w:type="gramStart"/>
      <w:r w:rsidRPr="005648F2">
        <w:rPr>
          <w:sz w:val="24"/>
          <w:szCs w:val="24"/>
        </w:rPr>
        <w:t>°С</w:t>
      </w:r>
      <w:proofErr w:type="gramEnd"/>
      <w:r w:rsidRPr="005648F2">
        <w:rPr>
          <w:sz w:val="24"/>
          <w:szCs w:val="24"/>
        </w:rPr>
        <w:t xml:space="preserve">, средняя температура января: -22,0°С, июля: +13,0°С (табл. 2). </w:t>
      </w:r>
    </w:p>
    <w:p w14:paraId="706E5D69" w14:textId="34323D49" w:rsidR="00C20776" w:rsidRPr="005648F2" w:rsidRDefault="00C20776" w:rsidP="00C20776">
      <w:pPr>
        <w:pStyle w:val="a7"/>
        <w:ind w:firstLine="709"/>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1</w:t>
      </w:r>
      <w:r w:rsidRPr="005648F2">
        <w:rPr>
          <w:b/>
          <w:sz w:val="24"/>
          <w:szCs w:val="24"/>
        </w:rPr>
        <w:fldChar w:fldCharType="end"/>
      </w:r>
    </w:p>
    <w:p w14:paraId="5502699F" w14:textId="32185D88" w:rsidR="00C20776" w:rsidRPr="005648F2" w:rsidRDefault="00C20776" w:rsidP="00C20776">
      <w:pPr>
        <w:jc w:val="center"/>
        <w:rPr>
          <w:b/>
          <w:sz w:val="24"/>
          <w:szCs w:val="24"/>
        </w:rPr>
      </w:pPr>
      <w:r w:rsidRPr="005648F2">
        <w:rPr>
          <w:b/>
          <w:sz w:val="24"/>
          <w:szCs w:val="24"/>
        </w:rPr>
        <w:t xml:space="preserve">Климатические параметры </w:t>
      </w:r>
      <w:r w:rsidRPr="005648F2">
        <w:rPr>
          <w:b/>
          <w:bCs/>
          <w:sz w:val="24"/>
          <w:szCs w:val="24"/>
        </w:rPr>
        <w:t xml:space="preserve">сельского поселения </w:t>
      </w:r>
      <w:r w:rsidR="00F42678" w:rsidRPr="005648F2">
        <w:rPr>
          <w:b/>
          <w:bCs/>
          <w:sz w:val="24"/>
          <w:szCs w:val="24"/>
        </w:rPr>
        <w:t>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3"/>
        <w:gridCol w:w="1436"/>
        <w:gridCol w:w="2072"/>
      </w:tblGrid>
      <w:tr w:rsidR="00C20776" w:rsidRPr="005648F2" w14:paraId="297F0509" w14:textId="77777777" w:rsidTr="00C20776">
        <w:trPr>
          <w:tblHeader/>
        </w:trPr>
        <w:tc>
          <w:tcPr>
            <w:tcW w:w="3317" w:type="pct"/>
            <w:tcBorders>
              <w:top w:val="single" w:sz="4" w:space="0" w:color="auto"/>
              <w:left w:val="single" w:sz="4" w:space="0" w:color="auto"/>
              <w:bottom w:val="single" w:sz="4" w:space="0" w:color="auto"/>
              <w:right w:val="single" w:sz="4" w:space="0" w:color="auto"/>
            </w:tcBorders>
            <w:vAlign w:val="center"/>
            <w:hideMark/>
          </w:tcPr>
          <w:p w14:paraId="589AE8EE" w14:textId="77777777" w:rsidR="00C20776" w:rsidRPr="005648F2" w:rsidRDefault="00C20776">
            <w:pPr>
              <w:jc w:val="center"/>
              <w:rPr>
                <w:b/>
                <w:sz w:val="24"/>
                <w:szCs w:val="24"/>
              </w:rPr>
            </w:pPr>
            <w:r w:rsidRPr="005648F2">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hideMark/>
          </w:tcPr>
          <w:p w14:paraId="49E6C914" w14:textId="77777777" w:rsidR="00C20776" w:rsidRPr="005648F2" w:rsidRDefault="00C20776">
            <w:pPr>
              <w:jc w:val="center"/>
              <w:rPr>
                <w:b/>
                <w:sz w:val="24"/>
                <w:szCs w:val="24"/>
              </w:rPr>
            </w:pPr>
            <w:r w:rsidRPr="005648F2">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hideMark/>
          </w:tcPr>
          <w:p w14:paraId="35BCDD35" w14:textId="77777777" w:rsidR="00C20776" w:rsidRPr="005648F2" w:rsidRDefault="00C20776">
            <w:pPr>
              <w:jc w:val="center"/>
              <w:rPr>
                <w:b/>
                <w:sz w:val="24"/>
                <w:szCs w:val="24"/>
              </w:rPr>
            </w:pPr>
            <w:r w:rsidRPr="005648F2">
              <w:rPr>
                <w:b/>
                <w:sz w:val="24"/>
                <w:szCs w:val="24"/>
              </w:rPr>
              <w:t>Значение показателя</w:t>
            </w:r>
          </w:p>
        </w:tc>
      </w:tr>
      <w:tr w:rsidR="00C20776" w:rsidRPr="005648F2" w14:paraId="3CE04520"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08F0E864" w14:textId="77777777" w:rsidR="00C20776" w:rsidRPr="005648F2" w:rsidRDefault="00C20776">
            <w:pPr>
              <w:rPr>
                <w:b/>
                <w:sz w:val="24"/>
                <w:szCs w:val="24"/>
              </w:rPr>
            </w:pPr>
            <w:r w:rsidRPr="005648F2">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1D0FE7B2" w14:textId="77777777" w:rsidR="00C20776" w:rsidRPr="005648F2" w:rsidRDefault="00C20776">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06386751" w14:textId="77777777" w:rsidR="00C20776" w:rsidRPr="005648F2" w:rsidRDefault="00C20776">
            <w:pPr>
              <w:jc w:val="center"/>
              <w:rPr>
                <w:b/>
                <w:sz w:val="24"/>
                <w:szCs w:val="24"/>
              </w:rPr>
            </w:pPr>
          </w:p>
        </w:tc>
      </w:tr>
      <w:tr w:rsidR="00C20776" w:rsidRPr="005648F2" w14:paraId="03525129"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02C8A708" w14:textId="77777777" w:rsidR="00C20776" w:rsidRPr="005648F2" w:rsidRDefault="00C20776">
            <w:pPr>
              <w:rPr>
                <w:sz w:val="24"/>
                <w:szCs w:val="24"/>
              </w:rPr>
            </w:pPr>
            <w:r w:rsidRPr="005648F2">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66BC9F8B"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6D4175D5" w14:textId="77777777" w:rsidR="00C20776" w:rsidRPr="005648F2" w:rsidRDefault="00C20776">
            <w:pPr>
              <w:jc w:val="center"/>
              <w:rPr>
                <w:sz w:val="24"/>
                <w:szCs w:val="24"/>
              </w:rPr>
            </w:pPr>
            <w:r w:rsidRPr="005648F2">
              <w:rPr>
                <w:sz w:val="24"/>
                <w:szCs w:val="24"/>
              </w:rPr>
              <w:t>-55</w:t>
            </w:r>
          </w:p>
        </w:tc>
      </w:tr>
      <w:tr w:rsidR="00C20776" w:rsidRPr="005648F2" w14:paraId="62396AD0"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08005136" w14:textId="77777777" w:rsidR="00C20776" w:rsidRPr="005648F2" w:rsidRDefault="00C20776">
            <w:pPr>
              <w:rPr>
                <w:sz w:val="24"/>
                <w:szCs w:val="24"/>
              </w:rPr>
            </w:pPr>
            <w:r w:rsidRPr="005648F2">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0F384AC1"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7D98992E" w14:textId="77777777" w:rsidR="00C20776" w:rsidRPr="005648F2" w:rsidRDefault="00C20776">
            <w:pPr>
              <w:jc w:val="center"/>
              <w:rPr>
                <w:sz w:val="24"/>
                <w:szCs w:val="24"/>
              </w:rPr>
            </w:pPr>
          </w:p>
        </w:tc>
      </w:tr>
      <w:tr w:rsidR="00C20776" w:rsidRPr="005648F2" w14:paraId="1D9A9FFD"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4FC3A1C7" w14:textId="77777777" w:rsidR="00C20776" w:rsidRPr="005648F2" w:rsidRDefault="00C20776">
            <w:pPr>
              <w:rPr>
                <w:sz w:val="24"/>
                <w:szCs w:val="24"/>
              </w:rPr>
            </w:pPr>
            <w:r w:rsidRPr="005648F2">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hideMark/>
          </w:tcPr>
          <w:p w14:paraId="1F221E92"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7AFB8141" w14:textId="77777777" w:rsidR="00C20776" w:rsidRPr="005648F2" w:rsidRDefault="00C20776">
            <w:pPr>
              <w:jc w:val="center"/>
              <w:rPr>
                <w:sz w:val="24"/>
                <w:szCs w:val="24"/>
              </w:rPr>
            </w:pPr>
            <w:r w:rsidRPr="005648F2">
              <w:rPr>
                <w:sz w:val="24"/>
                <w:szCs w:val="24"/>
              </w:rPr>
              <w:t>-48</w:t>
            </w:r>
          </w:p>
        </w:tc>
      </w:tr>
      <w:tr w:rsidR="00C20776" w:rsidRPr="005648F2" w14:paraId="23D0D6CA"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4FF86CAC" w14:textId="77777777" w:rsidR="00C20776" w:rsidRPr="005648F2" w:rsidRDefault="00C20776">
            <w:pPr>
              <w:rPr>
                <w:sz w:val="24"/>
                <w:szCs w:val="24"/>
              </w:rPr>
            </w:pPr>
            <w:r w:rsidRPr="005648F2">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hideMark/>
          </w:tcPr>
          <w:p w14:paraId="086DF26E"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7CFA27AB" w14:textId="77777777" w:rsidR="00C20776" w:rsidRPr="005648F2" w:rsidRDefault="00C20776">
            <w:pPr>
              <w:jc w:val="center"/>
              <w:rPr>
                <w:sz w:val="24"/>
                <w:szCs w:val="24"/>
              </w:rPr>
            </w:pPr>
            <w:r w:rsidRPr="005648F2">
              <w:rPr>
                <w:sz w:val="24"/>
                <w:szCs w:val="24"/>
              </w:rPr>
              <w:t>-47</w:t>
            </w:r>
          </w:p>
        </w:tc>
      </w:tr>
      <w:tr w:rsidR="00C20776" w:rsidRPr="005648F2" w14:paraId="319969EB"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1DCCCD0A" w14:textId="77777777" w:rsidR="00C20776" w:rsidRPr="005648F2" w:rsidRDefault="00C20776">
            <w:pPr>
              <w:rPr>
                <w:sz w:val="24"/>
                <w:szCs w:val="24"/>
              </w:rPr>
            </w:pPr>
            <w:r w:rsidRPr="005648F2">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54E2C150"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1A1EFB3F" w14:textId="77777777" w:rsidR="00C20776" w:rsidRPr="005648F2" w:rsidRDefault="00C20776">
            <w:pPr>
              <w:jc w:val="center"/>
              <w:rPr>
                <w:sz w:val="24"/>
                <w:szCs w:val="24"/>
              </w:rPr>
            </w:pPr>
          </w:p>
        </w:tc>
      </w:tr>
      <w:tr w:rsidR="00C20776" w:rsidRPr="005648F2" w14:paraId="6C4902B0"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65812187" w14:textId="77777777" w:rsidR="00C20776" w:rsidRPr="005648F2" w:rsidRDefault="00C20776">
            <w:pPr>
              <w:rPr>
                <w:sz w:val="24"/>
                <w:szCs w:val="24"/>
              </w:rPr>
            </w:pPr>
            <w:r w:rsidRPr="005648F2">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hideMark/>
          </w:tcPr>
          <w:p w14:paraId="25F02AFC"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09ADD174" w14:textId="77777777" w:rsidR="00C20776" w:rsidRPr="005648F2" w:rsidRDefault="00C20776">
            <w:pPr>
              <w:jc w:val="center"/>
              <w:rPr>
                <w:sz w:val="24"/>
                <w:szCs w:val="24"/>
              </w:rPr>
            </w:pPr>
            <w:r w:rsidRPr="005648F2">
              <w:rPr>
                <w:sz w:val="24"/>
                <w:szCs w:val="24"/>
              </w:rPr>
              <w:t>-45</w:t>
            </w:r>
          </w:p>
        </w:tc>
      </w:tr>
      <w:tr w:rsidR="00C20776" w:rsidRPr="005648F2" w14:paraId="4FA444F3"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47F918F1" w14:textId="77777777" w:rsidR="00C20776" w:rsidRPr="005648F2" w:rsidRDefault="00C20776">
            <w:pPr>
              <w:rPr>
                <w:sz w:val="24"/>
                <w:szCs w:val="24"/>
              </w:rPr>
            </w:pPr>
            <w:r w:rsidRPr="005648F2">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hideMark/>
          </w:tcPr>
          <w:p w14:paraId="3A3EAAE5"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112EE8C3" w14:textId="77777777" w:rsidR="00C20776" w:rsidRPr="005648F2" w:rsidRDefault="00C20776">
            <w:pPr>
              <w:jc w:val="center"/>
              <w:rPr>
                <w:sz w:val="24"/>
                <w:szCs w:val="24"/>
              </w:rPr>
            </w:pPr>
            <w:r w:rsidRPr="005648F2">
              <w:rPr>
                <w:sz w:val="24"/>
                <w:szCs w:val="24"/>
              </w:rPr>
              <w:t>-43</w:t>
            </w:r>
          </w:p>
        </w:tc>
      </w:tr>
      <w:tr w:rsidR="00C20776" w:rsidRPr="005648F2" w14:paraId="408D3F9D"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6BF5FC63" w14:textId="77777777" w:rsidR="00C20776" w:rsidRPr="005648F2" w:rsidRDefault="00C20776">
            <w:pPr>
              <w:rPr>
                <w:sz w:val="24"/>
                <w:szCs w:val="24"/>
              </w:rPr>
            </w:pPr>
            <w:r w:rsidRPr="005648F2">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56E04133" w14:textId="77777777" w:rsidR="00C20776" w:rsidRPr="005648F2" w:rsidRDefault="00C20776">
            <w:pPr>
              <w:jc w:val="center"/>
              <w:rPr>
                <w:sz w:val="24"/>
                <w:szCs w:val="24"/>
              </w:rPr>
            </w:pPr>
            <w:r w:rsidRPr="005648F2">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hideMark/>
          </w:tcPr>
          <w:p w14:paraId="74321645" w14:textId="77777777" w:rsidR="00C20776" w:rsidRPr="005648F2" w:rsidRDefault="00C20776">
            <w:pPr>
              <w:jc w:val="center"/>
              <w:rPr>
                <w:sz w:val="24"/>
                <w:szCs w:val="24"/>
              </w:rPr>
            </w:pPr>
            <w:r w:rsidRPr="005648F2">
              <w:rPr>
                <w:sz w:val="24"/>
                <w:szCs w:val="24"/>
              </w:rPr>
              <w:t>79</w:t>
            </w:r>
          </w:p>
        </w:tc>
      </w:tr>
      <w:tr w:rsidR="00C20776" w:rsidRPr="005648F2" w14:paraId="7F2B2DCB"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05CE4F44" w14:textId="77777777" w:rsidR="00C20776" w:rsidRPr="005648F2" w:rsidRDefault="00C20776">
            <w:pPr>
              <w:rPr>
                <w:sz w:val="24"/>
                <w:szCs w:val="24"/>
              </w:rPr>
            </w:pPr>
            <w:r w:rsidRPr="005648F2">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hideMark/>
          </w:tcPr>
          <w:p w14:paraId="56C3A663" w14:textId="77777777" w:rsidR="00C20776" w:rsidRPr="005648F2" w:rsidRDefault="00C20776">
            <w:pPr>
              <w:jc w:val="center"/>
              <w:rPr>
                <w:sz w:val="24"/>
                <w:szCs w:val="24"/>
              </w:rPr>
            </w:pPr>
            <w:r w:rsidRPr="005648F2">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hideMark/>
          </w:tcPr>
          <w:p w14:paraId="2AD31722" w14:textId="77777777" w:rsidR="00C20776" w:rsidRPr="005648F2" w:rsidRDefault="00C20776">
            <w:pPr>
              <w:jc w:val="center"/>
              <w:rPr>
                <w:sz w:val="24"/>
                <w:szCs w:val="24"/>
              </w:rPr>
            </w:pPr>
            <w:r w:rsidRPr="005648F2">
              <w:rPr>
                <w:sz w:val="24"/>
                <w:szCs w:val="24"/>
              </w:rPr>
              <w:t>209</w:t>
            </w:r>
          </w:p>
        </w:tc>
      </w:tr>
      <w:tr w:rsidR="00C20776" w:rsidRPr="005648F2" w14:paraId="4A62F4FC"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3688B8A9" w14:textId="77777777" w:rsidR="00C20776" w:rsidRPr="005648F2" w:rsidRDefault="00C20776">
            <w:pPr>
              <w:rPr>
                <w:sz w:val="24"/>
                <w:szCs w:val="24"/>
              </w:rPr>
            </w:pPr>
            <w:r w:rsidRPr="005648F2">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3621053C"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hideMark/>
          </w:tcPr>
          <w:p w14:paraId="2BD2A078" w14:textId="77777777" w:rsidR="00C20776" w:rsidRPr="005648F2" w:rsidRDefault="00C20776">
            <w:pPr>
              <w:jc w:val="center"/>
              <w:rPr>
                <w:sz w:val="24"/>
                <w:szCs w:val="24"/>
              </w:rPr>
            </w:pPr>
            <w:r w:rsidRPr="005648F2">
              <w:rPr>
                <w:sz w:val="24"/>
                <w:szCs w:val="24"/>
              </w:rPr>
              <w:t>ЮЗ</w:t>
            </w:r>
          </w:p>
        </w:tc>
      </w:tr>
      <w:tr w:rsidR="00C20776" w:rsidRPr="005648F2" w14:paraId="51794B41"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515D35C5" w14:textId="77777777" w:rsidR="00C20776" w:rsidRPr="005648F2" w:rsidRDefault="00C20776">
            <w:pPr>
              <w:rPr>
                <w:b/>
                <w:sz w:val="24"/>
                <w:szCs w:val="24"/>
              </w:rPr>
            </w:pPr>
            <w:r w:rsidRPr="005648F2">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7FE4B8AE" w14:textId="77777777" w:rsidR="00C20776" w:rsidRPr="005648F2" w:rsidRDefault="00C20776">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048DDD8E" w14:textId="77777777" w:rsidR="00C20776" w:rsidRPr="005648F2" w:rsidRDefault="00C20776">
            <w:pPr>
              <w:jc w:val="center"/>
              <w:rPr>
                <w:b/>
                <w:sz w:val="24"/>
                <w:szCs w:val="24"/>
              </w:rPr>
            </w:pPr>
          </w:p>
        </w:tc>
      </w:tr>
      <w:tr w:rsidR="00C20776" w:rsidRPr="005648F2" w14:paraId="7508132E"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3548DF12" w14:textId="77777777" w:rsidR="00C20776" w:rsidRPr="005648F2" w:rsidRDefault="00C20776">
            <w:pPr>
              <w:rPr>
                <w:sz w:val="24"/>
                <w:szCs w:val="24"/>
              </w:rPr>
            </w:pPr>
            <w:r w:rsidRPr="005648F2">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47A282F1"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40862361" w14:textId="77777777" w:rsidR="00C20776" w:rsidRPr="005648F2" w:rsidRDefault="00C20776">
            <w:pPr>
              <w:jc w:val="center"/>
              <w:rPr>
                <w:sz w:val="24"/>
                <w:szCs w:val="24"/>
              </w:rPr>
            </w:pPr>
            <w:r w:rsidRPr="005648F2">
              <w:rPr>
                <w:sz w:val="24"/>
                <w:szCs w:val="24"/>
              </w:rPr>
              <w:t>34</w:t>
            </w:r>
          </w:p>
        </w:tc>
      </w:tr>
      <w:tr w:rsidR="00C20776" w:rsidRPr="005648F2" w14:paraId="15AF1303"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51D4CED6" w14:textId="77777777" w:rsidR="00C20776" w:rsidRPr="005648F2" w:rsidRDefault="00C20776">
            <w:pPr>
              <w:rPr>
                <w:sz w:val="24"/>
                <w:szCs w:val="24"/>
              </w:rPr>
            </w:pPr>
            <w:r w:rsidRPr="005648F2">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6C0FBCC9"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32CA4B14" w14:textId="77777777" w:rsidR="00C20776" w:rsidRPr="005648F2" w:rsidRDefault="00C20776">
            <w:pPr>
              <w:jc w:val="center"/>
              <w:rPr>
                <w:sz w:val="24"/>
                <w:szCs w:val="24"/>
              </w:rPr>
            </w:pPr>
          </w:p>
        </w:tc>
      </w:tr>
      <w:tr w:rsidR="00C20776" w:rsidRPr="005648F2" w14:paraId="1D238486"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78791E45" w14:textId="77777777" w:rsidR="00C20776" w:rsidRPr="005648F2" w:rsidRDefault="00C20776">
            <w:pPr>
              <w:rPr>
                <w:sz w:val="24"/>
                <w:szCs w:val="24"/>
              </w:rPr>
            </w:pPr>
            <w:r w:rsidRPr="005648F2">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hideMark/>
          </w:tcPr>
          <w:p w14:paraId="598B4882"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4F697E6A" w14:textId="77777777" w:rsidR="00C20776" w:rsidRPr="005648F2" w:rsidRDefault="00C20776">
            <w:pPr>
              <w:jc w:val="center"/>
              <w:rPr>
                <w:sz w:val="24"/>
                <w:szCs w:val="24"/>
              </w:rPr>
            </w:pPr>
            <w:r w:rsidRPr="005648F2">
              <w:rPr>
                <w:sz w:val="24"/>
                <w:szCs w:val="24"/>
              </w:rPr>
              <w:t>24</w:t>
            </w:r>
          </w:p>
        </w:tc>
      </w:tr>
      <w:tr w:rsidR="00C20776" w:rsidRPr="005648F2" w14:paraId="43A1ADCD"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769FBE40" w14:textId="77777777" w:rsidR="00C20776" w:rsidRPr="005648F2" w:rsidRDefault="00C20776">
            <w:pPr>
              <w:rPr>
                <w:sz w:val="24"/>
                <w:szCs w:val="24"/>
              </w:rPr>
            </w:pPr>
            <w:r w:rsidRPr="005648F2">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hideMark/>
          </w:tcPr>
          <w:p w14:paraId="69529894"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20B4655F" w14:textId="77777777" w:rsidR="00C20776" w:rsidRPr="005648F2" w:rsidRDefault="00C20776">
            <w:pPr>
              <w:jc w:val="center"/>
              <w:rPr>
                <w:sz w:val="24"/>
                <w:szCs w:val="24"/>
              </w:rPr>
            </w:pPr>
            <w:r w:rsidRPr="005648F2">
              <w:rPr>
                <w:sz w:val="24"/>
                <w:szCs w:val="24"/>
              </w:rPr>
              <w:t>20</w:t>
            </w:r>
          </w:p>
        </w:tc>
      </w:tr>
      <w:tr w:rsidR="00C20776" w:rsidRPr="005648F2" w14:paraId="229E646D"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2C956578" w14:textId="77777777" w:rsidR="00C20776" w:rsidRPr="005648F2" w:rsidRDefault="00C20776">
            <w:pPr>
              <w:rPr>
                <w:sz w:val="24"/>
                <w:szCs w:val="24"/>
              </w:rPr>
            </w:pPr>
            <w:r w:rsidRPr="005648F2">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7A6277D2"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hideMark/>
          </w:tcPr>
          <w:p w14:paraId="2E9B9B37" w14:textId="77777777" w:rsidR="00C20776" w:rsidRPr="005648F2" w:rsidRDefault="00C20776">
            <w:pPr>
              <w:jc w:val="center"/>
              <w:rPr>
                <w:sz w:val="24"/>
                <w:szCs w:val="24"/>
              </w:rPr>
            </w:pPr>
            <w:r w:rsidRPr="005648F2">
              <w:rPr>
                <w:sz w:val="24"/>
                <w:szCs w:val="24"/>
              </w:rPr>
              <w:t>21,7</w:t>
            </w:r>
          </w:p>
        </w:tc>
      </w:tr>
      <w:tr w:rsidR="00C20776" w:rsidRPr="005648F2" w14:paraId="3E29D256"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317F5C1A" w14:textId="77777777" w:rsidR="00C20776" w:rsidRPr="005648F2" w:rsidRDefault="00C20776">
            <w:pPr>
              <w:rPr>
                <w:sz w:val="24"/>
                <w:szCs w:val="24"/>
              </w:rPr>
            </w:pPr>
            <w:r w:rsidRPr="005648F2">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7DFD1541" w14:textId="77777777" w:rsidR="00C20776" w:rsidRPr="005648F2" w:rsidRDefault="00C20776">
            <w:pPr>
              <w:jc w:val="center"/>
              <w:rPr>
                <w:sz w:val="24"/>
                <w:szCs w:val="24"/>
              </w:rPr>
            </w:pPr>
            <w:r w:rsidRPr="005648F2">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hideMark/>
          </w:tcPr>
          <w:p w14:paraId="71254736" w14:textId="77777777" w:rsidR="00C20776" w:rsidRPr="005648F2" w:rsidRDefault="00C20776">
            <w:pPr>
              <w:jc w:val="center"/>
              <w:rPr>
                <w:sz w:val="24"/>
                <w:szCs w:val="24"/>
              </w:rPr>
            </w:pPr>
            <w:r w:rsidRPr="005648F2">
              <w:rPr>
                <w:sz w:val="24"/>
                <w:szCs w:val="24"/>
              </w:rPr>
              <w:t>70</w:t>
            </w:r>
          </w:p>
        </w:tc>
      </w:tr>
      <w:tr w:rsidR="00C20776" w:rsidRPr="005648F2" w14:paraId="7F1C352A"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6577007C" w14:textId="77777777" w:rsidR="00C20776" w:rsidRPr="005648F2" w:rsidRDefault="00C20776">
            <w:pPr>
              <w:rPr>
                <w:sz w:val="24"/>
                <w:szCs w:val="24"/>
              </w:rPr>
            </w:pPr>
            <w:r w:rsidRPr="005648F2">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hideMark/>
          </w:tcPr>
          <w:p w14:paraId="215A8DAF" w14:textId="77777777" w:rsidR="00C20776" w:rsidRPr="005648F2" w:rsidRDefault="00C20776">
            <w:pPr>
              <w:jc w:val="center"/>
              <w:rPr>
                <w:sz w:val="24"/>
                <w:szCs w:val="24"/>
              </w:rPr>
            </w:pPr>
            <w:r w:rsidRPr="005648F2">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hideMark/>
          </w:tcPr>
          <w:p w14:paraId="29FA36FC" w14:textId="77777777" w:rsidR="00C20776" w:rsidRPr="005648F2" w:rsidRDefault="00C20776">
            <w:pPr>
              <w:jc w:val="center"/>
              <w:rPr>
                <w:sz w:val="24"/>
                <w:szCs w:val="24"/>
              </w:rPr>
            </w:pPr>
            <w:r w:rsidRPr="005648F2">
              <w:rPr>
                <w:sz w:val="24"/>
                <w:szCs w:val="24"/>
              </w:rPr>
              <w:t>467</w:t>
            </w:r>
          </w:p>
        </w:tc>
      </w:tr>
      <w:tr w:rsidR="00C20776" w:rsidRPr="005648F2" w14:paraId="704915BB"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7830815E" w14:textId="77777777" w:rsidR="00C20776" w:rsidRPr="005648F2" w:rsidRDefault="00C20776">
            <w:pPr>
              <w:rPr>
                <w:sz w:val="24"/>
                <w:szCs w:val="24"/>
              </w:rPr>
            </w:pPr>
            <w:r w:rsidRPr="005648F2">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hideMark/>
          </w:tcPr>
          <w:p w14:paraId="77DFEFC0" w14:textId="77777777" w:rsidR="00C20776" w:rsidRPr="005648F2" w:rsidRDefault="00C20776">
            <w:pPr>
              <w:jc w:val="center"/>
              <w:rPr>
                <w:sz w:val="24"/>
                <w:szCs w:val="24"/>
              </w:rPr>
            </w:pPr>
            <w:r w:rsidRPr="005648F2">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hideMark/>
          </w:tcPr>
          <w:p w14:paraId="64FD9BA6" w14:textId="77777777" w:rsidR="00C20776" w:rsidRPr="005648F2" w:rsidRDefault="00C20776">
            <w:pPr>
              <w:jc w:val="center"/>
              <w:rPr>
                <w:sz w:val="24"/>
                <w:szCs w:val="24"/>
              </w:rPr>
            </w:pPr>
            <w:r w:rsidRPr="005648F2">
              <w:rPr>
                <w:sz w:val="24"/>
                <w:szCs w:val="24"/>
              </w:rPr>
              <w:t>68</w:t>
            </w:r>
          </w:p>
        </w:tc>
      </w:tr>
      <w:tr w:rsidR="00C20776" w:rsidRPr="005648F2" w14:paraId="13DCD2AE"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3ED38C63" w14:textId="77777777" w:rsidR="00C20776" w:rsidRPr="005648F2" w:rsidRDefault="00C20776">
            <w:pPr>
              <w:rPr>
                <w:sz w:val="24"/>
                <w:szCs w:val="24"/>
              </w:rPr>
            </w:pPr>
            <w:r w:rsidRPr="005648F2">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54BD89B4"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hideMark/>
          </w:tcPr>
          <w:p w14:paraId="0658B322" w14:textId="77777777" w:rsidR="00C20776" w:rsidRPr="005648F2" w:rsidRDefault="00C20776">
            <w:pPr>
              <w:jc w:val="center"/>
              <w:rPr>
                <w:sz w:val="24"/>
                <w:szCs w:val="24"/>
              </w:rPr>
            </w:pPr>
            <w:r w:rsidRPr="005648F2">
              <w:rPr>
                <w:sz w:val="24"/>
                <w:szCs w:val="24"/>
              </w:rPr>
              <w:t>С</w:t>
            </w:r>
          </w:p>
        </w:tc>
      </w:tr>
    </w:tbl>
    <w:p w14:paraId="198B20F3" w14:textId="77777777" w:rsidR="00C20776" w:rsidRPr="005648F2" w:rsidRDefault="00C20776" w:rsidP="00C20776">
      <w:pPr>
        <w:pStyle w:val="affd"/>
        <w:spacing w:before="0" w:beforeAutospacing="0" w:after="0" w:afterAutospacing="0"/>
        <w:jc w:val="both"/>
      </w:pPr>
      <w:r w:rsidRPr="005648F2">
        <w:t>Источник: СП 131.13330.2018 актуализированная версия СНиП 23-01-99* «Строительная климатология» (климатическая характеристика принимается по данным метеостанции Сургут)</w:t>
      </w:r>
    </w:p>
    <w:p w14:paraId="097BC58D" w14:textId="77777777" w:rsidR="00C20776" w:rsidRPr="005648F2" w:rsidRDefault="00C20776" w:rsidP="00C20776">
      <w:pPr>
        <w:ind w:firstLine="709"/>
        <w:jc w:val="both"/>
        <w:rPr>
          <w:sz w:val="24"/>
          <w:szCs w:val="24"/>
        </w:rPr>
      </w:pPr>
    </w:p>
    <w:p w14:paraId="6C565955" w14:textId="77777777" w:rsidR="00C20776" w:rsidRPr="005648F2" w:rsidRDefault="00C20776" w:rsidP="00C20776">
      <w:pPr>
        <w:ind w:firstLine="709"/>
        <w:jc w:val="both"/>
        <w:rPr>
          <w:sz w:val="24"/>
          <w:szCs w:val="24"/>
        </w:rPr>
      </w:pPr>
      <w:r w:rsidRPr="005648F2">
        <w:rPr>
          <w:sz w:val="24"/>
          <w:szCs w:val="24"/>
        </w:rPr>
        <w:t>Основные показатели, принимаемые при определении тепловых балансов и расчета теплопотребления (табл. 3):</w:t>
      </w:r>
    </w:p>
    <w:p w14:paraId="47AE0B0A" w14:textId="77777777" w:rsidR="00C20776" w:rsidRPr="005648F2" w:rsidRDefault="00C20776" w:rsidP="00C5050D">
      <w:pPr>
        <w:pStyle w:val="affa"/>
        <w:numPr>
          <w:ilvl w:val="0"/>
          <w:numId w:val="98"/>
        </w:numPr>
        <w:ind w:hanging="11"/>
        <w:jc w:val="both"/>
        <w:rPr>
          <w:sz w:val="24"/>
          <w:szCs w:val="24"/>
        </w:rPr>
      </w:pPr>
      <w:r w:rsidRPr="005648F2">
        <w:rPr>
          <w:sz w:val="24"/>
          <w:szCs w:val="24"/>
        </w:rPr>
        <w:t xml:space="preserve"> расчетная температура наружного воздуха – -43</w:t>
      </w:r>
      <w:proofErr w:type="gramStart"/>
      <w:r w:rsidRPr="005648F2">
        <w:rPr>
          <w:sz w:val="24"/>
          <w:szCs w:val="24"/>
        </w:rPr>
        <w:t xml:space="preserve"> °С</w:t>
      </w:r>
      <w:proofErr w:type="gramEnd"/>
      <w:r w:rsidRPr="005648F2">
        <w:rPr>
          <w:sz w:val="24"/>
          <w:szCs w:val="24"/>
        </w:rPr>
        <w:t>;</w:t>
      </w:r>
    </w:p>
    <w:p w14:paraId="7AEA4D87" w14:textId="77777777" w:rsidR="00C20776" w:rsidRPr="005648F2" w:rsidRDefault="00C20776" w:rsidP="00C5050D">
      <w:pPr>
        <w:pStyle w:val="affa"/>
        <w:numPr>
          <w:ilvl w:val="0"/>
          <w:numId w:val="98"/>
        </w:numPr>
        <w:ind w:hanging="11"/>
        <w:jc w:val="both"/>
        <w:rPr>
          <w:b/>
          <w:bCs/>
          <w:iCs/>
          <w:kern w:val="28"/>
          <w:sz w:val="24"/>
          <w:szCs w:val="24"/>
        </w:rPr>
      </w:pPr>
      <w:r w:rsidRPr="005648F2">
        <w:rPr>
          <w:sz w:val="24"/>
          <w:szCs w:val="24"/>
        </w:rPr>
        <w:t xml:space="preserve"> продолжительность отопительного периода – 257 </w:t>
      </w:r>
      <w:proofErr w:type="spellStart"/>
      <w:r w:rsidRPr="005648F2">
        <w:rPr>
          <w:sz w:val="24"/>
          <w:szCs w:val="24"/>
        </w:rPr>
        <w:t>сут</w:t>
      </w:r>
      <w:proofErr w:type="spellEnd"/>
      <w:r w:rsidRPr="005648F2">
        <w:rPr>
          <w:sz w:val="24"/>
          <w:szCs w:val="24"/>
        </w:rPr>
        <w:t>.;</w:t>
      </w:r>
    </w:p>
    <w:p w14:paraId="09AD3E84" w14:textId="77777777" w:rsidR="00C20776" w:rsidRPr="005648F2" w:rsidRDefault="00C20776" w:rsidP="00C5050D">
      <w:pPr>
        <w:pStyle w:val="affa"/>
        <w:numPr>
          <w:ilvl w:val="0"/>
          <w:numId w:val="98"/>
        </w:numPr>
        <w:ind w:hanging="11"/>
        <w:jc w:val="both"/>
        <w:rPr>
          <w:b/>
          <w:bCs/>
          <w:iCs/>
          <w:kern w:val="28"/>
          <w:sz w:val="24"/>
          <w:szCs w:val="24"/>
        </w:rPr>
      </w:pPr>
      <w:r w:rsidRPr="005648F2">
        <w:rPr>
          <w:sz w:val="24"/>
          <w:szCs w:val="24"/>
        </w:rPr>
        <w:t xml:space="preserve"> среднесуточная температура отопительного периода – -9,9 °С.</w:t>
      </w:r>
    </w:p>
    <w:p w14:paraId="5643F4D7" w14:textId="77777777" w:rsidR="00C20776" w:rsidRPr="005648F2" w:rsidRDefault="00C20776" w:rsidP="00C20776">
      <w:pPr>
        <w:pStyle w:val="affd"/>
        <w:spacing w:before="0" w:beforeAutospacing="0" w:after="0" w:afterAutospacing="0"/>
        <w:jc w:val="right"/>
        <w:rPr>
          <w:b/>
        </w:rPr>
      </w:pPr>
    </w:p>
    <w:p w14:paraId="0BFE6710" w14:textId="77777777" w:rsidR="00C20776" w:rsidRPr="005648F2" w:rsidRDefault="00C20776">
      <w:pPr>
        <w:rPr>
          <w:b/>
          <w:sz w:val="24"/>
          <w:szCs w:val="24"/>
        </w:rPr>
      </w:pPr>
      <w:r w:rsidRPr="005648F2">
        <w:rPr>
          <w:b/>
        </w:rPr>
        <w:br w:type="page"/>
      </w:r>
    </w:p>
    <w:p w14:paraId="0814C05D" w14:textId="525241A6" w:rsidR="00C20776" w:rsidRPr="005648F2" w:rsidRDefault="00C20776" w:rsidP="00C20776">
      <w:pPr>
        <w:pStyle w:val="affd"/>
        <w:spacing w:before="0" w:beforeAutospacing="0" w:after="0" w:afterAutospacing="0"/>
        <w:jc w:val="right"/>
        <w:rPr>
          <w:b/>
        </w:rPr>
      </w:pPr>
      <w:r w:rsidRPr="005648F2">
        <w:rPr>
          <w:b/>
        </w:rPr>
        <w:lastRenderedPageBreak/>
        <w:t xml:space="preserve">Таблица </w:t>
      </w:r>
      <w:r w:rsidRPr="005648F2">
        <w:rPr>
          <w:b/>
        </w:rPr>
        <w:fldChar w:fldCharType="begin"/>
      </w:r>
      <w:r w:rsidRPr="005648F2">
        <w:rPr>
          <w:b/>
        </w:rPr>
        <w:instrText xml:space="preserve"> SEQ Таблица \* ARABIC </w:instrText>
      </w:r>
      <w:r w:rsidRPr="005648F2">
        <w:rPr>
          <w:b/>
        </w:rPr>
        <w:fldChar w:fldCharType="separate"/>
      </w:r>
      <w:r w:rsidR="004F6D1E">
        <w:rPr>
          <w:b/>
          <w:noProof/>
        </w:rPr>
        <w:t>2</w:t>
      </w:r>
      <w:r w:rsidRPr="005648F2">
        <w:rPr>
          <w:b/>
        </w:rPr>
        <w:fldChar w:fldCharType="end"/>
      </w:r>
    </w:p>
    <w:p w14:paraId="1F24649D" w14:textId="77777777" w:rsidR="00C20776" w:rsidRPr="005648F2" w:rsidRDefault="00C20776" w:rsidP="00C20776">
      <w:pPr>
        <w:jc w:val="center"/>
        <w:rPr>
          <w:b/>
          <w:sz w:val="24"/>
          <w:szCs w:val="24"/>
        </w:rPr>
      </w:pPr>
      <w:r w:rsidRPr="005648F2">
        <w:rPr>
          <w:b/>
          <w:sz w:val="24"/>
          <w:szCs w:val="24"/>
        </w:rPr>
        <w:t>Среднемесячные температуры наружного воздуха</w:t>
      </w:r>
    </w:p>
    <w:tbl>
      <w:tblPr>
        <w:tblStyle w:val="afb"/>
        <w:tblW w:w="10258" w:type="dxa"/>
        <w:tblLook w:val="04A0" w:firstRow="1" w:lastRow="0" w:firstColumn="1" w:lastColumn="0" w:noHBand="0" w:noVBand="1"/>
      </w:tblPr>
      <w:tblGrid>
        <w:gridCol w:w="1838"/>
        <w:gridCol w:w="534"/>
        <w:gridCol w:w="540"/>
        <w:gridCol w:w="564"/>
        <w:gridCol w:w="556"/>
        <w:gridCol w:w="502"/>
        <w:gridCol w:w="556"/>
        <w:gridCol w:w="610"/>
        <w:gridCol w:w="664"/>
        <w:gridCol w:w="556"/>
        <w:gridCol w:w="502"/>
        <w:gridCol w:w="556"/>
        <w:gridCol w:w="611"/>
        <w:gridCol w:w="1669"/>
      </w:tblGrid>
      <w:tr w:rsidR="00205A78" w:rsidRPr="005648F2" w14:paraId="7EE672DE" w14:textId="77777777" w:rsidTr="00205A78">
        <w:tc>
          <w:tcPr>
            <w:tcW w:w="1838" w:type="dxa"/>
            <w:tcBorders>
              <w:top w:val="single" w:sz="4" w:space="0" w:color="auto"/>
              <w:left w:val="single" w:sz="4" w:space="0" w:color="auto"/>
              <w:bottom w:val="single" w:sz="4" w:space="0" w:color="auto"/>
              <w:right w:val="single" w:sz="4" w:space="0" w:color="auto"/>
            </w:tcBorders>
            <w:vAlign w:val="center"/>
            <w:hideMark/>
          </w:tcPr>
          <w:p w14:paraId="523490AF" w14:textId="77777777" w:rsidR="00C20776" w:rsidRPr="005648F2" w:rsidRDefault="00C20776">
            <w:pPr>
              <w:jc w:val="center"/>
              <w:rPr>
                <w:b/>
                <w:sz w:val="24"/>
                <w:szCs w:val="24"/>
              </w:rPr>
            </w:pPr>
            <w:r w:rsidRPr="005648F2">
              <w:rPr>
                <w:b/>
                <w:sz w:val="24"/>
                <w:szCs w:val="24"/>
              </w:rPr>
              <w:t>Месяц</w:t>
            </w:r>
          </w:p>
        </w:tc>
        <w:tc>
          <w:tcPr>
            <w:tcW w:w="534" w:type="dxa"/>
            <w:tcBorders>
              <w:top w:val="single" w:sz="4" w:space="0" w:color="auto"/>
              <w:left w:val="single" w:sz="4" w:space="0" w:color="auto"/>
              <w:bottom w:val="single" w:sz="4" w:space="0" w:color="auto"/>
              <w:right w:val="single" w:sz="4" w:space="0" w:color="auto"/>
            </w:tcBorders>
            <w:vAlign w:val="center"/>
            <w:hideMark/>
          </w:tcPr>
          <w:p w14:paraId="459F6583" w14:textId="77777777" w:rsidR="00C20776" w:rsidRPr="005648F2" w:rsidRDefault="00C20776">
            <w:pPr>
              <w:jc w:val="center"/>
              <w:rPr>
                <w:b/>
                <w:sz w:val="24"/>
                <w:szCs w:val="24"/>
              </w:rPr>
            </w:pPr>
            <w:r w:rsidRPr="005648F2">
              <w:rPr>
                <w:b/>
                <w:bCs/>
                <w:sz w:val="22"/>
                <w:szCs w:val="22"/>
              </w:rPr>
              <w:t>I</w:t>
            </w:r>
          </w:p>
        </w:tc>
        <w:tc>
          <w:tcPr>
            <w:tcW w:w="540" w:type="dxa"/>
            <w:tcBorders>
              <w:top w:val="single" w:sz="4" w:space="0" w:color="auto"/>
              <w:left w:val="single" w:sz="4" w:space="0" w:color="auto"/>
              <w:bottom w:val="single" w:sz="4" w:space="0" w:color="auto"/>
              <w:right w:val="single" w:sz="4" w:space="0" w:color="auto"/>
            </w:tcBorders>
            <w:vAlign w:val="center"/>
            <w:hideMark/>
          </w:tcPr>
          <w:p w14:paraId="0F062790" w14:textId="77777777" w:rsidR="00C20776" w:rsidRPr="005648F2" w:rsidRDefault="00C20776">
            <w:pPr>
              <w:jc w:val="center"/>
              <w:rPr>
                <w:b/>
                <w:sz w:val="24"/>
                <w:szCs w:val="24"/>
              </w:rPr>
            </w:pPr>
            <w:r w:rsidRPr="005648F2">
              <w:rPr>
                <w:b/>
                <w:bCs/>
                <w:sz w:val="22"/>
                <w:szCs w:val="22"/>
              </w:rPr>
              <w:t>II</w:t>
            </w:r>
          </w:p>
        </w:tc>
        <w:tc>
          <w:tcPr>
            <w:tcW w:w="564" w:type="dxa"/>
            <w:tcBorders>
              <w:top w:val="single" w:sz="4" w:space="0" w:color="auto"/>
              <w:left w:val="single" w:sz="4" w:space="0" w:color="auto"/>
              <w:bottom w:val="single" w:sz="4" w:space="0" w:color="auto"/>
              <w:right w:val="single" w:sz="4" w:space="0" w:color="auto"/>
            </w:tcBorders>
            <w:vAlign w:val="center"/>
            <w:hideMark/>
          </w:tcPr>
          <w:p w14:paraId="7A287209" w14:textId="77777777" w:rsidR="00C20776" w:rsidRPr="005648F2" w:rsidRDefault="00C20776">
            <w:pPr>
              <w:jc w:val="center"/>
              <w:rPr>
                <w:b/>
                <w:sz w:val="24"/>
                <w:szCs w:val="24"/>
              </w:rPr>
            </w:pPr>
            <w:r w:rsidRPr="005648F2">
              <w:rPr>
                <w:b/>
                <w:bCs/>
                <w:sz w:val="22"/>
                <w:szCs w:val="22"/>
              </w:rPr>
              <w:t>III</w:t>
            </w:r>
          </w:p>
        </w:tc>
        <w:tc>
          <w:tcPr>
            <w:tcW w:w="556" w:type="dxa"/>
            <w:tcBorders>
              <w:top w:val="single" w:sz="4" w:space="0" w:color="auto"/>
              <w:left w:val="single" w:sz="4" w:space="0" w:color="auto"/>
              <w:bottom w:val="single" w:sz="4" w:space="0" w:color="auto"/>
              <w:right w:val="single" w:sz="4" w:space="0" w:color="auto"/>
            </w:tcBorders>
            <w:vAlign w:val="center"/>
            <w:hideMark/>
          </w:tcPr>
          <w:p w14:paraId="7CABC258" w14:textId="77777777" w:rsidR="00C20776" w:rsidRPr="005648F2" w:rsidRDefault="00C20776">
            <w:pPr>
              <w:jc w:val="center"/>
              <w:rPr>
                <w:b/>
                <w:sz w:val="24"/>
                <w:szCs w:val="24"/>
              </w:rPr>
            </w:pPr>
            <w:r w:rsidRPr="005648F2">
              <w:rPr>
                <w:b/>
                <w:bCs/>
                <w:sz w:val="22"/>
                <w:szCs w:val="22"/>
              </w:rPr>
              <w:t>IV</w:t>
            </w:r>
          </w:p>
        </w:tc>
        <w:tc>
          <w:tcPr>
            <w:tcW w:w="502" w:type="dxa"/>
            <w:tcBorders>
              <w:top w:val="single" w:sz="4" w:space="0" w:color="auto"/>
              <w:left w:val="single" w:sz="4" w:space="0" w:color="auto"/>
              <w:bottom w:val="single" w:sz="4" w:space="0" w:color="auto"/>
              <w:right w:val="single" w:sz="4" w:space="0" w:color="auto"/>
            </w:tcBorders>
            <w:vAlign w:val="center"/>
            <w:hideMark/>
          </w:tcPr>
          <w:p w14:paraId="644BAC91" w14:textId="77777777" w:rsidR="00C20776" w:rsidRPr="005648F2" w:rsidRDefault="00C20776">
            <w:pPr>
              <w:jc w:val="center"/>
              <w:rPr>
                <w:b/>
                <w:sz w:val="24"/>
                <w:szCs w:val="24"/>
              </w:rPr>
            </w:pPr>
            <w:r w:rsidRPr="005648F2">
              <w:rPr>
                <w:b/>
                <w:bCs/>
                <w:sz w:val="22"/>
                <w:szCs w:val="22"/>
              </w:rPr>
              <w:t>V</w:t>
            </w:r>
          </w:p>
        </w:tc>
        <w:tc>
          <w:tcPr>
            <w:tcW w:w="556" w:type="dxa"/>
            <w:tcBorders>
              <w:top w:val="single" w:sz="4" w:space="0" w:color="auto"/>
              <w:left w:val="single" w:sz="4" w:space="0" w:color="auto"/>
              <w:bottom w:val="single" w:sz="4" w:space="0" w:color="auto"/>
              <w:right w:val="single" w:sz="4" w:space="0" w:color="auto"/>
            </w:tcBorders>
            <w:vAlign w:val="center"/>
            <w:hideMark/>
          </w:tcPr>
          <w:p w14:paraId="46282798" w14:textId="77777777" w:rsidR="00C20776" w:rsidRPr="005648F2" w:rsidRDefault="00C20776">
            <w:pPr>
              <w:jc w:val="center"/>
              <w:rPr>
                <w:b/>
                <w:sz w:val="24"/>
                <w:szCs w:val="24"/>
              </w:rPr>
            </w:pPr>
            <w:r w:rsidRPr="005648F2">
              <w:rPr>
                <w:b/>
                <w:bCs/>
                <w:sz w:val="22"/>
                <w:szCs w:val="22"/>
              </w:rPr>
              <w:t>VI</w:t>
            </w:r>
          </w:p>
        </w:tc>
        <w:tc>
          <w:tcPr>
            <w:tcW w:w="610" w:type="dxa"/>
            <w:tcBorders>
              <w:top w:val="single" w:sz="4" w:space="0" w:color="auto"/>
              <w:left w:val="single" w:sz="4" w:space="0" w:color="auto"/>
              <w:bottom w:val="single" w:sz="4" w:space="0" w:color="auto"/>
              <w:right w:val="single" w:sz="4" w:space="0" w:color="auto"/>
            </w:tcBorders>
            <w:vAlign w:val="center"/>
            <w:hideMark/>
          </w:tcPr>
          <w:p w14:paraId="0D83C1CC" w14:textId="77777777" w:rsidR="00C20776" w:rsidRPr="005648F2" w:rsidRDefault="00C20776">
            <w:pPr>
              <w:jc w:val="center"/>
              <w:rPr>
                <w:b/>
                <w:sz w:val="24"/>
                <w:szCs w:val="24"/>
              </w:rPr>
            </w:pPr>
            <w:r w:rsidRPr="005648F2">
              <w:rPr>
                <w:b/>
                <w:bCs/>
                <w:sz w:val="22"/>
                <w:szCs w:val="22"/>
              </w:rPr>
              <w:t>VII</w:t>
            </w:r>
          </w:p>
        </w:tc>
        <w:tc>
          <w:tcPr>
            <w:tcW w:w="664" w:type="dxa"/>
            <w:tcBorders>
              <w:top w:val="single" w:sz="4" w:space="0" w:color="auto"/>
              <w:left w:val="single" w:sz="4" w:space="0" w:color="auto"/>
              <w:bottom w:val="single" w:sz="4" w:space="0" w:color="auto"/>
              <w:right w:val="single" w:sz="4" w:space="0" w:color="auto"/>
            </w:tcBorders>
            <w:vAlign w:val="center"/>
            <w:hideMark/>
          </w:tcPr>
          <w:p w14:paraId="12AE5ED7" w14:textId="77777777" w:rsidR="00C20776" w:rsidRPr="005648F2" w:rsidRDefault="00C20776">
            <w:pPr>
              <w:jc w:val="center"/>
              <w:rPr>
                <w:b/>
                <w:sz w:val="24"/>
                <w:szCs w:val="24"/>
              </w:rPr>
            </w:pPr>
            <w:r w:rsidRPr="005648F2">
              <w:rPr>
                <w:b/>
                <w:bCs/>
                <w:sz w:val="22"/>
                <w:szCs w:val="22"/>
              </w:rPr>
              <w:t>VIII</w:t>
            </w:r>
          </w:p>
        </w:tc>
        <w:tc>
          <w:tcPr>
            <w:tcW w:w="556" w:type="dxa"/>
            <w:tcBorders>
              <w:top w:val="single" w:sz="4" w:space="0" w:color="auto"/>
              <w:left w:val="single" w:sz="4" w:space="0" w:color="auto"/>
              <w:bottom w:val="single" w:sz="4" w:space="0" w:color="auto"/>
              <w:right w:val="single" w:sz="4" w:space="0" w:color="auto"/>
            </w:tcBorders>
            <w:vAlign w:val="center"/>
            <w:hideMark/>
          </w:tcPr>
          <w:p w14:paraId="46792CA1" w14:textId="77777777" w:rsidR="00C20776" w:rsidRPr="005648F2" w:rsidRDefault="00C20776">
            <w:pPr>
              <w:jc w:val="center"/>
              <w:rPr>
                <w:b/>
                <w:sz w:val="24"/>
                <w:szCs w:val="24"/>
              </w:rPr>
            </w:pPr>
            <w:r w:rsidRPr="005648F2">
              <w:rPr>
                <w:b/>
                <w:bCs/>
                <w:sz w:val="22"/>
                <w:szCs w:val="22"/>
              </w:rPr>
              <w:t>IX</w:t>
            </w:r>
          </w:p>
        </w:tc>
        <w:tc>
          <w:tcPr>
            <w:tcW w:w="502" w:type="dxa"/>
            <w:tcBorders>
              <w:top w:val="single" w:sz="4" w:space="0" w:color="auto"/>
              <w:left w:val="single" w:sz="4" w:space="0" w:color="auto"/>
              <w:bottom w:val="single" w:sz="4" w:space="0" w:color="auto"/>
              <w:right w:val="single" w:sz="4" w:space="0" w:color="auto"/>
            </w:tcBorders>
            <w:vAlign w:val="center"/>
            <w:hideMark/>
          </w:tcPr>
          <w:p w14:paraId="31B2041E" w14:textId="77777777" w:rsidR="00C20776" w:rsidRPr="005648F2" w:rsidRDefault="00C20776">
            <w:pPr>
              <w:jc w:val="center"/>
              <w:rPr>
                <w:b/>
                <w:sz w:val="24"/>
                <w:szCs w:val="24"/>
              </w:rPr>
            </w:pPr>
            <w:r w:rsidRPr="005648F2">
              <w:rPr>
                <w:b/>
                <w:bCs/>
                <w:sz w:val="22"/>
                <w:szCs w:val="22"/>
              </w:rPr>
              <w:t>X</w:t>
            </w:r>
          </w:p>
        </w:tc>
        <w:tc>
          <w:tcPr>
            <w:tcW w:w="556" w:type="dxa"/>
            <w:tcBorders>
              <w:top w:val="single" w:sz="4" w:space="0" w:color="auto"/>
              <w:left w:val="single" w:sz="4" w:space="0" w:color="auto"/>
              <w:bottom w:val="single" w:sz="4" w:space="0" w:color="auto"/>
              <w:right w:val="single" w:sz="4" w:space="0" w:color="auto"/>
            </w:tcBorders>
            <w:vAlign w:val="center"/>
            <w:hideMark/>
          </w:tcPr>
          <w:p w14:paraId="1554AE65" w14:textId="77777777" w:rsidR="00C20776" w:rsidRPr="005648F2" w:rsidRDefault="00C20776">
            <w:pPr>
              <w:jc w:val="center"/>
              <w:rPr>
                <w:b/>
                <w:sz w:val="24"/>
                <w:szCs w:val="24"/>
              </w:rPr>
            </w:pPr>
            <w:r w:rsidRPr="005648F2">
              <w:rPr>
                <w:b/>
                <w:bCs/>
                <w:sz w:val="22"/>
                <w:szCs w:val="22"/>
              </w:rPr>
              <w:t>XI</w:t>
            </w:r>
          </w:p>
        </w:tc>
        <w:tc>
          <w:tcPr>
            <w:tcW w:w="611" w:type="dxa"/>
            <w:tcBorders>
              <w:top w:val="single" w:sz="4" w:space="0" w:color="auto"/>
              <w:left w:val="single" w:sz="4" w:space="0" w:color="auto"/>
              <w:bottom w:val="single" w:sz="4" w:space="0" w:color="auto"/>
              <w:right w:val="single" w:sz="4" w:space="0" w:color="auto"/>
            </w:tcBorders>
            <w:vAlign w:val="center"/>
            <w:hideMark/>
          </w:tcPr>
          <w:p w14:paraId="6CB314B5" w14:textId="77777777" w:rsidR="00C20776" w:rsidRPr="005648F2" w:rsidRDefault="00C20776">
            <w:pPr>
              <w:jc w:val="center"/>
              <w:rPr>
                <w:b/>
                <w:sz w:val="24"/>
                <w:szCs w:val="24"/>
              </w:rPr>
            </w:pPr>
            <w:r w:rsidRPr="005648F2">
              <w:rPr>
                <w:b/>
                <w:bCs/>
                <w:sz w:val="22"/>
                <w:szCs w:val="22"/>
              </w:rPr>
              <w:t>XII</w:t>
            </w:r>
          </w:p>
        </w:tc>
        <w:tc>
          <w:tcPr>
            <w:tcW w:w="16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2E508D" w14:textId="77777777" w:rsidR="00C20776" w:rsidRPr="005648F2" w:rsidRDefault="00C20776">
            <w:pPr>
              <w:jc w:val="center"/>
              <w:rPr>
                <w:b/>
                <w:bCs/>
                <w:sz w:val="22"/>
                <w:szCs w:val="22"/>
              </w:rPr>
            </w:pPr>
            <w:r w:rsidRPr="005648F2">
              <w:rPr>
                <w:b/>
                <w:bCs/>
                <w:sz w:val="22"/>
                <w:szCs w:val="22"/>
              </w:rPr>
              <w:t>Год/</w:t>
            </w:r>
          </w:p>
          <w:p w14:paraId="64D5012B" w14:textId="77777777" w:rsidR="00C20776" w:rsidRPr="005648F2" w:rsidRDefault="00C20776">
            <w:pPr>
              <w:jc w:val="center"/>
              <w:rPr>
                <w:b/>
                <w:bCs/>
                <w:sz w:val="22"/>
                <w:szCs w:val="22"/>
              </w:rPr>
            </w:pPr>
            <w:r w:rsidRPr="005648F2">
              <w:rPr>
                <w:b/>
                <w:bCs/>
                <w:sz w:val="22"/>
                <w:szCs w:val="22"/>
              </w:rPr>
              <w:t>отопительный</w:t>
            </w:r>
          </w:p>
          <w:p w14:paraId="5A9AC78E" w14:textId="77777777" w:rsidR="00C20776" w:rsidRPr="005648F2" w:rsidRDefault="00C20776">
            <w:pPr>
              <w:jc w:val="center"/>
              <w:rPr>
                <w:b/>
                <w:bCs/>
                <w:sz w:val="22"/>
                <w:szCs w:val="22"/>
              </w:rPr>
            </w:pPr>
            <w:r w:rsidRPr="005648F2">
              <w:rPr>
                <w:b/>
                <w:bCs/>
                <w:sz w:val="22"/>
                <w:szCs w:val="22"/>
              </w:rPr>
              <w:t xml:space="preserve"> период</w:t>
            </w:r>
          </w:p>
        </w:tc>
      </w:tr>
      <w:tr w:rsidR="00205A78" w:rsidRPr="005648F2" w14:paraId="1C8128E6" w14:textId="77777777" w:rsidTr="00205A78">
        <w:tc>
          <w:tcPr>
            <w:tcW w:w="18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D19825" w14:textId="77777777" w:rsidR="00C20776" w:rsidRPr="005648F2" w:rsidRDefault="00C20776">
            <w:pPr>
              <w:rPr>
                <w:bCs/>
                <w:sz w:val="22"/>
                <w:szCs w:val="22"/>
              </w:rPr>
            </w:pPr>
            <w:r w:rsidRPr="005648F2">
              <w:rPr>
                <w:sz w:val="22"/>
                <w:szCs w:val="22"/>
              </w:rPr>
              <w:t>Температуры, °C</w:t>
            </w:r>
          </w:p>
        </w:tc>
        <w:tc>
          <w:tcPr>
            <w:tcW w:w="5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C6BA0E" w14:textId="77777777" w:rsidR="00C20776" w:rsidRPr="005648F2" w:rsidRDefault="00C20776">
            <w:pPr>
              <w:jc w:val="center"/>
              <w:rPr>
                <w:bCs/>
                <w:sz w:val="22"/>
                <w:szCs w:val="22"/>
              </w:rPr>
            </w:pPr>
            <w:r w:rsidRPr="005648F2">
              <w:rPr>
                <w:bCs/>
                <w:sz w:val="22"/>
                <w:szCs w:val="22"/>
              </w:rPr>
              <w:t>-22,0</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DC732A" w14:textId="77777777" w:rsidR="00C20776" w:rsidRPr="005648F2" w:rsidRDefault="00C20776">
            <w:pPr>
              <w:jc w:val="center"/>
              <w:rPr>
                <w:bCs/>
                <w:sz w:val="22"/>
                <w:szCs w:val="22"/>
              </w:rPr>
            </w:pPr>
            <w:r w:rsidRPr="005648F2">
              <w:rPr>
                <w:bCs/>
                <w:sz w:val="22"/>
                <w:szCs w:val="22"/>
              </w:rPr>
              <w:t>-19,6</w:t>
            </w:r>
          </w:p>
        </w:tc>
        <w:tc>
          <w:tcPr>
            <w:tcW w:w="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3B086C" w14:textId="77777777" w:rsidR="00C20776" w:rsidRPr="005648F2" w:rsidRDefault="00C20776">
            <w:pPr>
              <w:jc w:val="center"/>
              <w:rPr>
                <w:bCs/>
                <w:sz w:val="22"/>
                <w:szCs w:val="22"/>
              </w:rPr>
            </w:pPr>
            <w:r w:rsidRPr="005648F2">
              <w:rPr>
                <w:bCs/>
                <w:sz w:val="22"/>
                <w:szCs w:val="22"/>
              </w:rPr>
              <w:t>-13,3</w:t>
            </w:r>
          </w:p>
        </w:tc>
        <w:tc>
          <w:tcPr>
            <w:tcW w:w="5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BEDBF2" w14:textId="77777777" w:rsidR="00C20776" w:rsidRPr="005648F2" w:rsidRDefault="00C20776">
            <w:pPr>
              <w:jc w:val="center"/>
              <w:rPr>
                <w:bCs/>
                <w:sz w:val="22"/>
                <w:szCs w:val="22"/>
              </w:rPr>
            </w:pPr>
            <w:r w:rsidRPr="005648F2">
              <w:rPr>
                <w:bCs/>
                <w:sz w:val="22"/>
                <w:szCs w:val="22"/>
              </w:rPr>
              <w:t>-3,5</w:t>
            </w:r>
          </w:p>
        </w:tc>
        <w:tc>
          <w:tcPr>
            <w:tcW w:w="5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089C0B" w14:textId="77777777" w:rsidR="00C20776" w:rsidRPr="005648F2" w:rsidRDefault="00C20776">
            <w:pPr>
              <w:jc w:val="center"/>
              <w:rPr>
                <w:bCs/>
                <w:sz w:val="22"/>
                <w:szCs w:val="22"/>
              </w:rPr>
            </w:pPr>
            <w:r w:rsidRPr="005648F2">
              <w:rPr>
                <w:bCs/>
                <w:sz w:val="22"/>
                <w:szCs w:val="22"/>
              </w:rPr>
              <w:t>4,1</w:t>
            </w:r>
          </w:p>
        </w:tc>
        <w:tc>
          <w:tcPr>
            <w:tcW w:w="5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5736A0" w14:textId="77777777" w:rsidR="00C20776" w:rsidRPr="005648F2" w:rsidRDefault="00C20776">
            <w:pPr>
              <w:jc w:val="center"/>
              <w:rPr>
                <w:bCs/>
                <w:sz w:val="22"/>
                <w:szCs w:val="22"/>
              </w:rPr>
            </w:pPr>
            <w:r w:rsidRPr="005648F2">
              <w:rPr>
                <w:bCs/>
                <w:sz w:val="22"/>
                <w:szCs w:val="22"/>
              </w:rPr>
              <w:t>13,0</w:t>
            </w:r>
          </w:p>
        </w:tc>
        <w:tc>
          <w:tcPr>
            <w:tcW w:w="6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D76FCB" w14:textId="77777777" w:rsidR="00C20776" w:rsidRPr="005648F2" w:rsidRDefault="00C20776">
            <w:pPr>
              <w:jc w:val="center"/>
              <w:rPr>
                <w:bCs/>
                <w:sz w:val="22"/>
                <w:szCs w:val="22"/>
              </w:rPr>
            </w:pPr>
            <w:r w:rsidRPr="005648F2">
              <w:rPr>
                <w:bCs/>
                <w:sz w:val="22"/>
                <w:szCs w:val="22"/>
              </w:rPr>
              <w:t>16,9</w:t>
            </w:r>
          </w:p>
        </w:tc>
        <w:tc>
          <w:tcPr>
            <w:tcW w:w="6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E88627" w14:textId="77777777" w:rsidR="00C20776" w:rsidRPr="005648F2" w:rsidRDefault="00C20776">
            <w:pPr>
              <w:jc w:val="center"/>
              <w:rPr>
                <w:bCs/>
                <w:sz w:val="22"/>
                <w:szCs w:val="22"/>
              </w:rPr>
            </w:pPr>
            <w:r w:rsidRPr="005648F2">
              <w:rPr>
                <w:bCs/>
                <w:sz w:val="22"/>
                <w:szCs w:val="22"/>
              </w:rPr>
              <w:t>14,0</w:t>
            </w:r>
          </w:p>
        </w:tc>
        <w:tc>
          <w:tcPr>
            <w:tcW w:w="5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6F63FA" w14:textId="77777777" w:rsidR="00C20776" w:rsidRPr="005648F2" w:rsidRDefault="00C20776">
            <w:pPr>
              <w:jc w:val="center"/>
              <w:rPr>
                <w:bCs/>
                <w:sz w:val="22"/>
                <w:szCs w:val="22"/>
              </w:rPr>
            </w:pPr>
            <w:r w:rsidRPr="005648F2">
              <w:rPr>
                <w:bCs/>
                <w:sz w:val="22"/>
                <w:szCs w:val="22"/>
              </w:rPr>
              <w:t>7,8</w:t>
            </w:r>
          </w:p>
        </w:tc>
        <w:tc>
          <w:tcPr>
            <w:tcW w:w="5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5B578C" w14:textId="77777777" w:rsidR="00C20776" w:rsidRPr="005648F2" w:rsidRDefault="00C20776">
            <w:pPr>
              <w:jc w:val="center"/>
              <w:rPr>
                <w:bCs/>
                <w:sz w:val="22"/>
                <w:szCs w:val="22"/>
              </w:rPr>
            </w:pPr>
            <w:r w:rsidRPr="005648F2">
              <w:rPr>
                <w:bCs/>
                <w:sz w:val="22"/>
                <w:szCs w:val="22"/>
              </w:rPr>
              <w:t>-1,4</w:t>
            </w:r>
          </w:p>
        </w:tc>
        <w:tc>
          <w:tcPr>
            <w:tcW w:w="5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3A54A7" w14:textId="77777777" w:rsidR="00C20776" w:rsidRPr="005648F2" w:rsidRDefault="00C20776">
            <w:pPr>
              <w:jc w:val="center"/>
              <w:rPr>
                <w:bCs/>
                <w:sz w:val="22"/>
                <w:szCs w:val="22"/>
              </w:rPr>
            </w:pPr>
            <w:r w:rsidRPr="005648F2">
              <w:rPr>
                <w:bCs/>
                <w:sz w:val="22"/>
                <w:szCs w:val="22"/>
              </w:rPr>
              <w:t>-13,2</w:t>
            </w:r>
          </w:p>
        </w:tc>
        <w:tc>
          <w:tcPr>
            <w:tcW w:w="6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CE4663" w14:textId="77777777" w:rsidR="00C20776" w:rsidRPr="005648F2" w:rsidRDefault="00C20776">
            <w:pPr>
              <w:jc w:val="center"/>
              <w:rPr>
                <w:bCs/>
                <w:sz w:val="22"/>
                <w:szCs w:val="22"/>
              </w:rPr>
            </w:pPr>
            <w:r w:rsidRPr="005648F2">
              <w:rPr>
                <w:bCs/>
                <w:sz w:val="22"/>
                <w:szCs w:val="22"/>
              </w:rPr>
              <w:t>-20,3</w:t>
            </w:r>
          </w:p>
        </w:tc>
        <w:tc>
          <w:tcPr>
            <w:tcW w:w="16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6F14E4" w14:textId="77777777" w:rsidR="00C20776" w:rsidRPr="005648F2" w:rsidRDefault="00C20776">
            <w:pPr>
              <w:jc w:val="center"/>
              <w:rPr>
                <w:bCs/>
                <w:sz w:val="22"/>
                <w:szCs w:val="22"/>
              </w:rPr>
            </w:pPr>
            <w:r w:rsidRPr="005648F2">
              <w:rPr>
                <w:bCs/>
                <w:sz w:val="22"/>
                <w:szCs w:val="22"/>
              </w:rPr>
              <w:t>-3,1/-9,9</w:t>
            </w:r>
          </w:p>
        </w:tc>
      </w:tr>
      <w:tr w:rsidR="00205A78" w:rsidRPr="005648F2" w14:paraId="55E16DB6" w14:textId="77777777" w:rsidTr="00205A78">
        <w:tc>
          <w:tcPr>
            <w:tcW w:w="18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20AD0A1" w14:textId="77777777" w:rsidR="00C20776" w:rsidRPr="005648F2" w:rsidRDefault="00C20776">
            <w:pPr>
              <w:rPr>
                <w:bCs/>
                <w:sz w:val="22"/>
                <w:szCs w:val="22"/>
              </w:rPr>
            </w:pPr>
            <w:r w:rsidRPr="005648F2">
              <w:rPr>
                <w:sz w:val="22"/>
                <w:szCs w:val="22"/>
              </w:rPr>
              <w:t>Дней в месяце, ед.</w:t>
            </w:r>
          </w:p>
        </w:tc>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F2787F" w14:textId="77777777" w:rsidR="00C20776" w:rsidRPr="005648F2" w:rsidRDefault="00C20776">
            <w:pPr>
              <w:jc w:val="center"/>
              <w:rPr>
                <w:bCs/>
                <w:sz w:val="22"/>
                <w:szCs w:val="22"/>
              </w:rPr>
            </w:pPr>
            <w:r w:rsidRPr="005648F2">
              <w:rPr>
                <w:sz w:val="22"/>
                <w:szCs w:val="22"/>
              </w:rPr>
              <w:t>31</w:t>
            </w:r>
          </w:p>
        </w:tc>
        <w:tc>
          <w:tcPr>
            <w:tcW w:w="5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0568F7" w14:textId="77777777" w:rsidR="00C20776" w:rsidRPr="005648F2" w:rsidRDefault="00C20776">
            <w:pPr>
              <w:jc w:val="center"/>
              <w:rPr>
                <w:bCs/>
                <w:sz w:val="22"/>
                <w:szCs w:val="22"/>
              </w:rPr>
            </w:pPr>
            <w:r w:rsidRPr="005648F2">
              <w:rPr>
                <w:sz w:val="22"/>
                <w:szCs w:val="22"/>
              </w:rPr>
              <w:t>28</w:t>
            </w:r>
          </w:p>
        </w:tc>
        <w:tc>
          <w:tcPr>
            <w:tcW w:w="5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98BAD9" w14:textId="77777777" w:rsidR="00C20776" w:rsidRPr="005648F2" w:rsidRDefault="00C20776">
            <w:pPr>
              <w:jc w:val="center"/>
              <w:rPr>
                <w:bCs/>
                <w:sz w:val="22"/>
                <w:szCs w:val="22"/>
              </w:rPr>
            </w:pPr>
            <w:r w:rsidRPr="005648F2">
              <w:rPr>
                <w:sz w:val="22"/>
                <w:szCs w:val="22"/>
              </w:rPr>
              <w:t>31</w:t>
            </w:r>
          </w:p>
        </w:tc>
        <w:tc>
          <w:tcPr>
            <w:tcW w:w="5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44FEFC" w14:textId="77777777" w:rsidR="00C20776" w:rsidRPr="005648F2" w:rsidRDefault="00C20776">
            <w:pPr>
              <w:jc w:val="center"/>
              <w:rPr>
                <w:bCs/>
                <w:sz w:val="22"/>
                <w:szCs w:val="22"/>
              </w:rPr>
            </w:pPr>
            <w:r w:rsidRPr="005648F2">
              <w:rPr>
                <w:sz w:val="22"/>
                <w:szCs w:val="22"/>
              </w:rPr>
              <w:t>30</w:t>
            </w:r>
          </w:p>
        </w:tc>
        <w:tc>
          <w:tcPr>
            <w:tcW w:w="5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F6CF75" w14:textId="77777777" w:rsidR="00C20776" w:rsidRPr="005648F2" w:rsidRDefault="00C20776">
            <w:pPr>
              <w:jc w:val="center"/>
              <w:rPr>
                <w:bCs/>
                <w:sz w:val="22"/>
                <w:szCs w:val="22"/>
              </w:rPr>
            </w:pPr>
            <w:r w:rsidRPr="005648F2">
              <w:rPr>
                <w:sz w:val="22"/>
                <w:szCs w:val="22"/>
              </w:rPr>
              <w:t>31</w:t>
            </w:r>
          </w:p>
        </w:tc>
        <w:tc>
          <w:tcPr>
            <w:tcW w:w="5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818109" w14:textId="77777777" w:rsidR="00C20776" w:rsidRPr="005648F2" w:rsidRDefault="00C20776">
            <w:pPr>
              <w:jc w:val="center"/>
              <w:rPr>
                <w:bCs/>
                <w:sz w:val="22"/>
                <w:szCs w:val="22"/>
              </w:rPr>
            </w:pPr>
            <w:r w:rsidRPr="005648F2">
              <w:rPr>
                <w:sz w:val="22"/>
                <w:szCs w:val="22"/>
              </w:rPr>
              <w:t>30</w:t>
            </w:r>
          </w:p>
        </w:tc>
        <w:tc>
          <w:tcPr>
            <w:tcW w:w="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4025B1" w14:textId="77777777" w:rsidR="00C20776" w:rsidRPr="005648F2" w:rsidRDefault="00C20776">
            <w:pPr>
              <w:jc w:val="center"/>
              <w:rPr>
                <w:bCs/>
                <w:sz w:val="22"/>
                <w:szCs w:val="22"/>
              </w:rPr>
            </w:pPr>
            <w:r w:rsidRPr="005648F2">
              <w:rPr>
                <w:sz w:val="22"/>
                <w:szCs w:val="22"/>
              </w:rPr>
              <w:t>31</w:t>
            </w:r>
          </w:p>
        </w:tc>
        <w:tc>
          <w:tcPr>
            <w:tcW w:w="6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F2AEAD" w14:textId="77777777" w:rsidR="00C20776" w:rsidRPr="005648F2" w:rsidRDefault="00C20776">
            <w:pPr>
              <w:jc w:val="center"/>
              <w:rPr>
                <w:bCs/>
                <w:sz w:val="22"/>
                <w:szCs w:val="22"/>
              </w:rPr>
            </w:pPr>
            <w:r w:rsidRPr="005648F2">
              <w:rPr>
                <w:sz w:val="22"/>
                <w:szCs w:val="22"/>
              </w:rPr>
              <w:t>31</w:t>
            </w:r>
          </w:p>
        </w:tc>
        <w:tc>
          <w:tcPr>
            <w:tcW w:w="5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23DF3E" w14:textId="77777777" w:rsidR="00C20776" w:rsidRPr="005648F2" w:rsidRDefault="00C20776">
            <w:pPr>
              <w:jc w:val="center"/>
              <w:rPr>
                <w:bCs/>
                <w:sz w:val="22"/>
                <w:szCs w:val="22"/>
              </w:rPr>
            </w:pPr>
            <w:r w:rsidRPr="005648F2">
              <w:rPr>
                <w:sz w:val="22"/>
                <w:szCs w:val="22"/>
              </w:rPr>
              <w:t>30</w:t>
            </w:r>
          </w:p>
        </w:tc>
        <w:tc>
          <w:tcPr>
            <w:tcW w:w="5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38106F" w14:textId="77777777" w:rsidR="00C20776" w:rsidRPr="005648F2" w:rsidRDefault="00C20776">
            <w:pPr>
              <w:jc w:val="center"/>
              <w:rPr>
                <w:bCs/>
                <w:sz w:val="22"/>
                <w:szCs w:val="22"/>
              </w:rPr>
            </w:pPr>
            <w:r w:rsidRPr="005648F2">
              <w:rPr>
                <w:sz w:val="22"/>
                <w:szCs w:val="22"/>
              </w:rPr>
              <w:t>31</w:t>
            </w:r>
          </w:p>
        </w:tc>
        <w:tc>
          <w:tcPr>
            <w:tcW w:w="5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DB5409" w14:textId="77777777" w:rsidR="00C20776" w:rsidRPr="005648F2" w:rsidRDefault="00C20776">
            <w:pPr>
              <w:jc w:val="center"/>
              <w:rPr>
                <w:bCs/>
                <w:sz w:val="22"/>
                <w:szCs w:val="22"/>
              </w:rPr>
            </w:pPr>
            <w:r w:rsidRPr="005648F2">
              <w:rPr>
                <w:sz w:val="22"/>
                <w:szCs w:val="22"/>
              </w:rPr>
              <w:t>30</w:t>
            </w:r>
          </w:p>
        </w:tc>
        <w:tc>
          <w:tcPr>
            <w:tcW w:w="6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338B5B" w14:textId="77777777" w:rsidR="00C20776" w:rsidRPr="005648F2" w:rsidRDefault="00C20776">
            <w:pPr>
              <w:jc w:val="center"/>
              <w:rPr>
                <w:bCs/>
                <w:sz w:val="22"/>
                <w:szCs w:val="22"/>
              </w:rPr>
            </w:pPr>
            <w:r w:rsidRPr="005648F2">
              <w:rPr>
                <w:sz w:val="22"/>
                <w:szCs w:val="22"/>
              </w:rPr>
              <w:t>31</w:t>
            </w:r>
          </w:p>
        </w:tc>
        <w:tc>
          <w:tcPr>
            <w:tcW w:w="16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75CA5F" w14:textId="77777777" w:rsidR="00C20776" w:rsidRPr="005648F2" w:rsidRDefault="00C20776">
            <w:pPr>
              <w:jc w:val="center"/>
              <w:rPr>
                <w:bCs/>
                <w:sz w:val="22"/>
                <w:szCs w:val="22"/>
              </w:rPr>
            </w:pPr>
            <w:r w:rsidRPr="005648F2">
              <w:rPr>
                <w:sz w:val="22"/>
                <w:szCs w:val="22"/>
              </w:rPr>
              <w:t>365/257</w:t>
            </w:r>
          </w:p>
        </w:tc>
      </w:tr>
    </w:tbl>
    <w:p w14:paraId="443AB8BB" w14:textId="77777777" w:rsidR="00C20776" w:rsidRPr="005648F2" w:rsidRDefault="00C20776" w:rsidP="00C20776">
      <w:pPr>
        <w:pStyle w:val="affd"/>
        <w:spacing w:before="0" w:beforeAutospacing="0" w:after="0" w:afterAutospacing="0"/>
        <w:jc w:val="both"/>
        <w:rPr>
          <w:sz w:val="22"/>
          <w:szCs w:val="22"/>
        </w:rPr>
      </w:pPr>
      <w:r w:rsidRPr="005648F2">
        <w:rPr>
          <w:sz w:val="22"/>
          <w:szCs w:val="22"/>
        </w:rPr>
        <w:t>Источник: СП 131.13330.2018 актуализированная версия СНиП 23-01-99* «Строительная климатология» (климатическая характеристика принимается для г. Сургут).</w:t>
      </w:r>
    </w:p>
    <w:p w14:paraId="1BCDC111" w14:textId="3627BB07" w:rsidR="00C20776" w:rsidRPr="005648F2" w:rsidRDefault="00C20776" w:rsidP="00C20776">
      <w:pPr>
        <w:pStyle w:val="a7"/>
        <w:ind w:firstLine="709"/>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3</w:t>
      </w:r>
      <w:r w:rsidRPr="005648F2">
        <w:rPr>
          <w:b/>
          <w:sz w:val="24"/>
          <w:szCs w:val="24"/>
        </w:rPr>
        <w:fldChar w:fldCharType="end"/>
      </w:r>
    </w:p>
    <w:p w14:paraId="3F746891" w14:textId="20EE5BB4" w:rsidR="00C20776" w:rsidRPr="005648F2" w:rsidRDefault="00C20776" w:rsidP="00C20776">
      <w:pPr>
        <w:jc w:val="center"/>
        <w:rPr>
          <w:b/>
          <w:sz w:val="24"/>
          <w:szCs w:val="24"/>
        </w:rPr>
      </w:pPr>
      <w:r w:rsidRPr="005648F2">
        <w:rPr>
          <w:b/>
          <w:sz w:val="24"/>
          <w:szCs w:val="24"/>
        </w:rPr>
        <w:t xml:space="preserve">Климатические параметры, принимаемые в расчетах тепловых балансов и теплопотребления сельского поселения </w:t>
      </w:r>
      <w:r w:rsidR="00F42678" w:rsidRPr="005648F2">
        <w:rPr>
          <w:b/>
          <w:sz w:val="24"/>
          <w:szCs w:val="24"/>
        </w:rPr>
        <w:t>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634"/>
        <w:gridCol w:w="1542"/>
        <w:gridCol w:w="890"/>
        <w:gridCol w:w="1355"/>
      </w:tblGrid>
      <w:tr w:rsidR="00205A78" w:rsidRPr="005648F2" w14:paraId="6828CD9A" w14:textId="77777777" w:rsidTr="00205A78">
        <w:trPr>
          <w:tblHeader/>
        </w:trPr>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DC4FC6" w14:textId="77777777" w:rsidR="00C20776" w:rsidRPr="005648F2" w:rsidRDefault="00C20776">
            <w:pPr>
              <w:jc w:val="center"/>
              <w:rPr>
                <w:b/>
                <w:bCs/>
                <w:sz w:val="24"/>
                <w:szCs w:val="24"/>
              </w:rPr>
            </w:pPr>
            <w:r w:rsidRPr="005648F2">
              <w:rPr>
                <w:b/>
                <w:bCs/>
                <w:sz w:val="24"/>
                <w:szCs w:val="24"/>
              </w:rPr>
              <w:t>Наименование расчетных параметров</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D5B9C" w14:textId="77777777" w:rsidR="00C20776" w:rsidRPr="005648F2" w:rsidRDefault="00C20776">
            <w:pPr>
              <w:ind w:left="-107" w:right="-108"/>
              <w:jc w:val="center"/>
              <w:rPr>
                <w:b/>
                <w:bCs/>
                <w:sz w:val="24"/>
                <w:szCs w:val="24"/>
              </w:rPr>
            </w:pPr>
            <w:r w:rsidRPr="005648F2">
              <w:rPr>
                <w:b/>
                <w:bCs/>
                <w:sz w:val="24"/>
                <w:szCs w:val="24"/>
              </w:rPr>
              <w:t>Обозначение</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0531A" w14:textId="77777777" w:rsidR="00C20776" w:rsidRPr="005648F2" w:rsidRDefault="00C20776">
            <w:pPr>
              <w:ind w:left="-107" w:right="-171"/>
              <w:jc w:val="center"/>
              <w:rPr>
                <w:b/>
                <w:bCs/>
                <w:sz w:val="24"/>
                <w:szCs w:val="24"/>
              </w:rPr>
            </w:pPr>
            <w:r w:rsidRPr="005648F2">
              <w:rPr>
                <w:b/>
                <w:bCs/>
                <w:sz w:val="24"/>
                <w:szCs w:val="24"/>
              </w:rPr>
              <w:t>Ед. изм.</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0E7C8" w14:textId="77777777" w:rsidR="00C20776" w:rsidRPr="005648F2" w:rsidRDefault="00C20776">
            <w:pPr>
              <w:ind w:left="-107" w:right="-110"/>
              <w:jc w:val="center"/>
              <w:rPr>
                <w:b/>
                <w:bCs/>
                <w:sz w:val="24"/>
                <w:szCs w:val="24"/>
              </w:rPr>
            </w:pPr>
            <w:r w:rsidRPr="005648F2">
              <w:rPr>
                <w:b/>
                <w:bCs/>
                <w:sz w:val="24"/>
                <w:szCs w:val="24"/>
              </w:rPr>
              <w:t>Значение показателя</w:t>
            </w:r>
          </w:p>
        </w:tc>
      </w:tr>
      <w:tr w:rsidR="00205A78" w:rsidRPr="005648F2" w14:paraId="1EDA6E60"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48728" w14:textId="77777777" w:rsidR="00C20776" w:rsidRPr="005648F2" w:rsidRDefault="00C20776">
            <w:pPr>
              <w:ind w:right="-108"/>
              <w:rPr>
                <w:sz w:val="24"/>
                <w:szCs w:val="24"/>
              </w:rPr>
            </w:pPr>
            <w:r w:rsidRPr="005648F2">
              <w:rPr>
                <w:sz w:val="24"/>
                <w:szCs w:val="24"/>
              </w:rPr>
              <w:t>Расчетная температура внутреннего воздуха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A1C6D3"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int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555674"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E2AB81" w14:textId="77777777" w:rsidR="00C20776" w:rsidRPr="005648F2" w:rsidRDefault="00C20776">
            <w:pPr>
              <w:jc w:val="center"/>
              <w:rPr>
                <w:sz w:val="24"/>
                <w:szCs w:val="24"/>
              </w:rPr>
            </w:pPr>
            <w:r w:rsidRPr="005648F2">
              <w:rPr>
                <w:sz w:val="24"/>
                <w:szCs w:val="24"/>
              </w:rPr>
              <w:t>21</w:t>
            </w:r>
          </w:p>
        </w:tc>
      </w:tr>
      <w:tr w:rsidR="00205A78" w:rsidRPr="005648F2" w14:paraId="17A8DF3A"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C90BC0" w14:textId="77777777" w:rsidR="00C20776" w:rsidRPr="005648F2" w:rsidRDefault="00C20776">
            <w:pPr>
              <w:ind w:right="-108"/>
              <w:rPr>
                <w:sz w:val="24"/>
                <w:szCs w:val="24"/>
              </w:rPr>
            </w:pPr>
            <w:r w:rsidRPr="005648F2">
              <w:rPr>
                <w:sz w:val="24"/>
                <w:szCs w:val="24"/>
              </w:rPr>
              <w:t>Температура внутри помещений (детские сады, школы)</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D4AB68" w14:textId="77777777" w:rsidR="00C20776" w:rsidRPr="005648F2" w:rsidRDefault="00C20776">
            <w:pPr>
              <w:jc w:val="center"/>
              <w:rPr>
                <w:sz w:val="24"/>
                <w:szCs w:val="24"/>
              </w:rPr>
            </w:pPr>
            <w:proofErr w:type="spellStart"/>
            <w:r w:rsidRPr="005648F2">
              <w:rPr>
                <w:i/>
                <w:iCs/>
                <w:sz w:val="24"/>
                <w:szCs w:val="24"/>
              </w:rPr>
              <w:t>t</w:t>
            </w:r>
            <w:r w:rsidRPr="005648F2">
              <w:rPr>
                <w:i/>
                <w:iCs/>
                <w:sz w:val="24"/>
                <w:szCs w:val="24"/>
                <w:vertAlign w:val="subscript"/>
              </w:rPr>
              <w:t>int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C0626B"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8C47BC" w14:textId="77777777" w:rsidR="00C20776" w:rsidRPr="005648F2" w:rsidRDefault="00C20776">
            <w:pPr>
              <w:jc w:val="center"/>
              <w:rPr>
                <w:sz w:val="24"/>
                <w:szCs w:val="24"/>
              </w:rPr>
            </w:pPr>
            <w:r w:rsidRPr="005648F2">
              <w:rPr>
                <w:sz w:val="24"/>
                <w:szCs w:val="24"/>
              </w:rPr>
              <w:t>22</w:t>
            </w:r>
          </w:p>
        </w:tc>
      </w:tr>
      <w:tr w:rsidR="00205A78" w:rsidRPr="005648F2" w14:paraId="721E68D1"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86513" w14:textId="77777777" w:rsidR="00C20776" w:rsidRPr="005648F2" w:rsidRDefault="00C20776">
            <w:pPr>
              <w:ind w:right="-108"/>
              <w:rPr>
                <w:sz w:val="24"/>
                <w:szCs w:val="24"/>
              </w:rPr>
            </w:pPr>
            <w:r w:rsidRPr="005648F2">
              <w:rPr>
                <w:sz w:val="24"/>
                <w:szCs w:val="24"/>
              </w:rPr>
              <w:t>Температура прочих помещений</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9A5BCD" w14:textId="77777777" w:rsidR="00C20776" w:rsidRPr="005648F2" w:rsidRDefault="00C20776">
            <w:pPr>
              <w:jc w:val="center"/>
              <w:rPr>
                <w:sz w:val="24"/>
                <w:szCs w:val="24"/>
              </w:rPr>
            </w:pPr>
            <w:proofErr w:type="spellStart"/>
            <w:r w:rsidRPr="005648F2">
              <w:rPr>
                <w:i/>
                <w:iCs/>
                <w:sz w:val="24"/>
                <w:szCs w:val="24"/>
              </w:rPr>
              <w:t>t</w:t>
            </w:r>
            <w:r w:rsidRPr="005648F2">
              <w:rPr>
                <w:i/>
                <w:iCs/>
                <w:sz w:val="24"/>
                <w:szCs w:val="24"/>
                <w:vertAlign w:val="subscript"/>
              </w:rPr>
              <w:t>int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08F68"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4A4AA5" w14:textId="77777777" w:rsidR="00C20776" w:rsidRPr="005648F2" w:rsidRDefault="00C20776">
            <w:pPr>
              <w:jc w:val="center"/>
              <w:rPr>
                <w:sz w:val="24"/>
                <w:szCs w:val="24"/>
              </w:rPr>
            </w:pPr>
            <w:r w:rsidRPr="005648F2">
              <w:rPr>
                <w:sz w:val="24"/>
                <w:szCs w:val="24"/>
              </w:rPr>
              <w:t>18</w:t>
            </w:r>
          </w:p>
        </w:tc>
      </w:tr>
      <w:tr w:rsidR="00205A78" w:rsidRPr="005648F2" w14:paraId="4E2EF88D"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801B4" w14:textId="77777777" w:rsidR="00C20776" w:rsidRPr="005648F2" w:rsidRDefault="00C20776">
            <w:pPr>
              <w:ind w:right="-108"/>
              <w:rPr>
                <w:sz w:val="24"/>
                <w:szCs w:val="24"/>
              </w:rPr>
            </w:pPr>
            <w:r w:rsidRPr="005648F2">
              <w:rPr>
                <w:sz w:val="24"/>
                <w:szCs w:val="24"/>
              </w:rPr>
              <w:t>Расчетная температура внутреннего воздуха производственных зданий</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561FE6"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int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2754D"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2ACE08" w14:textId="77777777" w:rsidR="00C20776" w:rsidRPr="005648F2" w:rsidRDefault="00C20776">
            <w:pPr>
              <w:jc w:val="center"/>
              <w:rPr>
                <w:sz w:val="24"/>
                <w:szCs w:val="24"/>
              </w:rPr>
            </w:pPr>
            <w:r w:rsidRPr="005648F2">
              <w:rPr>
                <w:sz w:val="24"/>
                <w:szCs w:val="24"/>
              </w:rPr>
              <w:t>16</w:t>
            </w:r>
          </w:p>
        </w:tc>
      </w:tr>
      <w:tr w:rsidR="00205A78" w:rsidRPr="005648F2" w14:paraId="1658319B"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02056C" w14:textId="77777777" w:rsidR="00C20776" w:rsidRPr="005648F2" w:rsidRDefault="00C20776">
            <w:pPr>
              <w:ind w:right="-108"/>
              <w:rPr>
                <w:sz w:val="24"/>
                <w:szCs w:val="24"/>
              </w:rPr>
            </w:pPr>
            <w:r w:rsidRPr="005648F2">
              <w:rPr>
                <w:sz w:val="24"/>
                <w:szCs w:val="24"/>
              </w:rPr>
              <w:t>Расчетная температура наружного воздуха для проектирования отопления и вентиляции в холодный период года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96F606"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ext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690C57"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0B1602" w14:textId="77777777" w:rsidR="00C20776" w:rsidRPr="005648F2" w:rsidRDefault="00C20776">
            <w:pPr>
              <w:jc w:val="center"/>
              <w:rPr>
                <w:sz w:val="24"/>
                <w:szCs w:val="24"/>
              </w:rPr>
            </w:pPr>
            <w:r w:rsidRPr="005648F2">
              <w:rPr>
                <w:sz w:val="24"/>
                <w:szCs w:val="24"/>
              </w:rPr>
              <w:t>-43</w:t>
            </w:r>
          </w:p>
        </w:tc>
      </w:tr>
      <w:tr w:rsidR="00205A78" w:rsidRPr="005648F2" w14:paraId="2F809C55"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3C9EB" w14:textId="77777777" w:rsidR="00C20776" w:rsidRPr="005648F2" w:rsidRDefault="00C20776">
            <w:pPr>
              <w:ind w:right="-108"/>
              <w:rPr>
                <w:sz w:val="24"/>
                <w:szCs w:val="24"/>
              </w:rPr>
            </w:pPr>
            <w:r w:rsidRPr="005648F2">
              <w:rPr>
                <w:sz w:val="24"/>
                <w:szCs w:val="24"/>
              </w:rPr>
              <w:t>Расчетная температура наружного воздуха для проектирования вентиляции в теплый период года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162892"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ext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1F279B"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3F327C" w14:textId="77777777" w:rsidR="00C20776" w:rsidRPr="005648F2" w:rsidRDefault="00C20776">
            <w:pPr>
              <w:jc w:val="center"/>
              <w:rPr>
                <w:sz w:val="24"/>
                <w:szCs w:val="24"/>
              </w:rPr>
            </w:pPr>
            <w:r w:rsidRPr="005648F2">
              <w:rPr>
                <w:sz w:val="24"/>
                <w:szCs w:val="24"/>
              </w:rPr>
              <w:t>-9,9</w:t>
            </w:r>
          </w:p>
        </w:tc>
      </w:tr>
      <w:tr w:rsidR="00205A78" w:rsidRPr="005648F2" w14:paraId="45A0A2E5"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FA482F" w14:textId="77777777" w:rsidR="00C20776" w:rsidRPr="005648F2" w:rsidRDefault="00C20776">
            <w:pPr>
              <w:ind w:right="-108"/>
              <w:rPr>
                <w:sz w:val="24"/>
                <w:szCs w:val="24"/>
              </w:rPr>
            </w:pPr>
            <w:r w:rsidRPr="005648F2">
              <w:rPr>
                <w:sz w:val="24"/>
                <w:szCs w:val="24"/>
              </w:rPr>
              <w:t xml:space="preserve">Температура самого холодного месяца среднесуточная (январь), </w:t>
            </w:r>
            <w:proofErr w:type="gramStart"/>
            <w:r w:rsidRPr="005648F2">
              <w:rPr>
                <w:sz w:val="24"/>
                <w:szCs w:val="24"/>
              </w:rPr>
              <w:t>с</w:t>
            </w:r>
            <w:proofErr w:type="gramEnd"/>
            <w:r w:rsidRPr="005648F2">
              <w:rPr>
                <w:sz w:val="24"/>
                <w:szCs w:val="24"/>
              </w:rPr>
              <w:t xml:space="preserve"> для расчета ННЗТ</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B03513" w14:textId="77777777" w:rsidR="00C20776" w:rsidRPr="005648F2" w:rsidRDefault="00C20776">
            <w:pPr>
              <w:jc w:val="center"/>
              <w:rPr>
                <w:i/>
                <w:iCs/>
                <w:sz w:val="24"/>
                <w:szCs w:val="24"/>
              </w:rPr>
            </w:pPr>
            <w:r w:rsidRPr="005648F2">
              <w:rPr>
                <w:i/>
                <w:iCs/>
                <w:sz w:val="24"/>
                <w:szCs w:val="24"/>
              </w:rPr>
              <w:t>-</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F0F96F"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9E07DE" w14:textId="77777777" w:rsidR="00C20776" w:rsidRPr="005648F2" w:rsidRDefault="00C20776">
            <w:pPr>
              <w:jc w:val="center"/>
              <w:rPr>
                <w:sz w:val="24"/>
                <w:szCs w:val="24"/>
              </w:rPr>
            </w:pPr>
            <w:r w:rsidRPr="005648F2">
              <w:rPr>
                <w:sz w:val="24"/>
                <w:szCs w:val="24"/>
              </w:rPr>
              <w:t>-22,0</w:t>
            </w:r>
          </w:p>
        </w:tc>
      </w:tr>
      <w:tr w:rsidR="00205A78" w:rsidRPr="005648F2" w14:paraId="5C5FA9F6"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95FD77" w14:textId="77777777" w:rsidR="00C20776" w:rsidRPr="005648F2" w:rsidRDefault="00C20776">
            <w:pPr>
              <w:ind w:right="-108"/>
              <w:rPr>
                <w:sz w:val="24"/>
                <w:szCs w:val="24"/>
              </w:rPr>
            </w:pPr>
            <w:r w:rsidRPr="005648F2">
              <w:rPr>
                <w:sz w:val="24"/>
                <w:szCs w:val="24"/>
              </w:rPr>
              <w:t>Температура переходного периода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2982A4" w14:textId="77777777" w:rsidR="00C20776" w:rsidRPr="005648F2" w:rsidRDefault="00C20776">
            <w:pPr>
              <w:jc w:val="center"/>
              <w:rPr>
                <w:i/>
                <w:iCs/>
                <w:sz w:val="24"/>
                <w:szCs w:val="24"/>
              </w:rPr>
            </w:pPr>
            <w:proofErr w:type="spellStart"/>
            <w:proofErr w:type="gramStart"/>
            <w:r w:rsidRPr="005648F2">
              <w:rPr>
                <w:i/>
                <w:iCs/>
                <w:sz w:val="24"/>
                <w:szCs w:val="24"/>
              </w:rPr>
              <w:t>t</w:t>
            </w:r>
            <w:proofErr w:type="gramEnd"/>
            <w:r w:rsidRPr="005648F2">
              <w:rPr>
                <w:i/>
                <w:iCs/>
                <w:sz w:val="24"/>
                <w:szCs w:val="24"/>
                <w:vertAlign w:val="subscript"/>
              </w:rPr>
              <w:t>пер</w:t>
            </w:r>
            <w:proofErr w:type="spellEnd"/>
            <w:r w:rsidRPr="005648F2">
              <w:rPr>
                <w:i/>
                <w:iCs/>
                <w:sz w:val="24"/>
                <w:szCs w:val="24"/>
                <w:vertAlign w:val="subscript"/>
              </w:rPr>
              <w:t>. пер.</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85A133"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85F046" w14:textId="77777777" w:rsidR="00C20776" w:rsidRPr="005648F2" w:rsidRDefault="00C20776">
            <w:pPr>
              <w:jc w:val="center"/>
              <w:rPr>
                <w:sz w:val="24"/>
                <w:szCs w:val="24"/>
              </w:rPr>
            </w:pPr>
            <w:r w:rsidRPr="005648F2">
              <w:rPr>
                <w:sz w:val="24"/>
                <w:szCs w:val="24"/>
              </w:rPr>
              <w:t>10</w:t>
            </w:r>
          </w:p>
        </w:tc>
      </w:tr>
      <w:tr w:rsidR="00205A78" w:rsidRPr="005648F2" w14:paraId="7D3D8C4D"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81802" w14:textId="77777777" w:rsidR="00C20776" w:rsidRPr="005648F2" w:rsidRDefault="00C20776">
            <w:pPr>
              <w:ind w:right="-108"/>
              <w:rPr>
                <w:sz w:val="24"/>
                <w:szCs w:val="24"/>
              </w:rPr>
            </w:pPr>
            <w:r w:rsidRPr="005648F2">
              <w:rPr>
                <w:sz w:val="24"/>
                <w:szCs w:val="24"/>
              </w:rPr>
              <w:t>Продолжительность отопительного периода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8DF62C" w14:textId="77777777" w:rsidR="00C20776" w:rsidRPr="005648F2" w:rsidRDefault="00C20776">
            <w:pPr>
              <w:jc w:val="center"/>
              <w:rPr>
                <w:i/>
                <w:iCs/>
                <w:sz w:val="24"/>
                <w:szCs w:val="24"/>
              </w:rPr>
            </w:pPr>
            <w:proofErr w:type="spellStart"/>
            <w:r w:rsidRPr="005648F2">
              <w:rPr>
                <w:i/>
                <w:iCs/>
                <w:sz w:val="24"/>
                <w:szCs w:val="24"/>
                <w:vertAlign w:val="subscript"/>
              </w:rPr>
              <w:t>Nht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29A99C" w14:textId="77777777" w:rsidR="00C20776" w:rsidRPr="005648F2" w:rsidRDefault="00C20776">
            <w:pPr>
              <w:ind w:left="-109" w:right="-171"/>
              <w:jc w:val="center"/>
              <w:rPr>
                <w:sz w:val="24"/>
                <w:szCs w:val="24"/>
              </w:rPr>
            </w:pPr>
            <w:proofErr w:type="spellStart"/>
            <w:r w:rsidRPr="005648F2">
              <w:rPr>
                <w:sz w:val="24"/>
                <w:szCs w:val="24"/>
              </w:rPr>
              <w:t>Сут</w:t>
            </w:r>
            <w:proofErr w:type="spellEnd"/>
            <w:r w:rsidRPr="005648F2">
              <w:rPr>
                <w:sz w:val="24"/>
                <w:szCs w:val="24"/>
              </w:rPr>
              <w:t>.</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5CA549" w14:textId="77777777" w:rsidR="00C20776" w:rsidRPr="005648F2" w:rsidRDefault="00C20776">
            <w:pPr>
              <w:jc w:val="center"/>
              <w:rPr>
                <w:sz w:val="24"/>
                <w:szCs w:val="24"/>
              </w:rPr>
            </w:pPr>
            <w:r w:rsidRPr="005648F2">
              <w:rPr>
                <w:sz w:val="24"/>
                <w:szCs w:val="24"/>
              </w:rPr>
              <w:t>257</w:t>
            </w:r>
          </w:p>
        </w:tc>
      </w:tr>
      <w:tr w:rsidR="00205A78" w:rsidRPr="005648F2" w14:paraId="3801FEDD"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C5B50" w14:textId="77777777" w:rsidR="00C20776" w:rsidRPr="005648F2" w:rsidRDefault="00C20776">
            <w:pPr>
              <w:ind w:right="-108"/>
              <w:rPr>
                <w:sz w:val="24"/>
                <w:szCs w:val="24"/>
              </w:rPr>
            </w:pPr>
            <w:proofErr w:type="spellStart"/>
            <w:r w:rsidRPr="005648F2">
              <w:rPr>
                <w:sz w:val="24"/>
                <w:szCs w:val="24"/>
              </w:rPr>
              <w:t>Градусо</w:t>
            </w:r>
            <w:proofErr w:type="spellEnd"/>
            <w:r w:rsidRPr="005648F2">
              <w:rPr>
                <w:sz w:val="24"/>
                <w:szCs w:val="24"/>
              </w:rPr>
              <w:t>-сутки отопительного периода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7DF28" w14:textId="77777777" w:rsidR="00C20776" w:rsidRPr="005648F2" w:rsidRDefault="00C20776">
            <w:pPr>
              <w:jc w:val="center"/>
              <w:rPr>
                <w:i/>
                <w:iCs/>
                <w:sz w:val="24"/>
                <w:szCs w:val="24"/>
              </w:rPr>
            </w:pPr>
            <w:proofErr w:type="spellStart"/>
            <w:r w:rsidRPr="005648F2">
              <w:rPr>
                <w:i/>
                <w:iCs/>
                <w:sz w:val="24"/>
                <w:szCs w:val="24"/>
              </w:rPr>
              <w:t>D</w:t>
            </w:r>
            <w:r w:rsidRPr="005648F2">
              <w:rPr>
                <w:i/>
                <w:iCs/>
                <w:sz w:val="24"/>
                <w:szCs w:val="24"/>
                <w:vertAlign w:val="subscript"/>
              </w:rPr>
              <w:t>d</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8EC3B" w14:textId="77777777" w:rsidR="00C20776" w:rsidRPr="005648F2" w:rsidRDefault="00C20776">
            <w:pPr>
              <w:ind w:left="-109" w:right="-171"/>
              <w:jc w:val="center"/>
              <w:rPr>
                <w:sz w:val="24"/>
                <w:szCs w:val="24"/>
              </w:rPr>
            </w:pPr>
            <w:r w:rsidRPr="005648F2">
              <w:rPr>
                <w:sz w:val="24"/>
                <w:szCs w:val="24"/>
              </w:rPr>
              <w:t xml:space="preserve">°C </w:t>
            </w:r>
            <w:proofErr w:type="spellStart"/>
            <w:r w:rsidRPr="005648F2">
              <w:rPr>
                <w:sz w:val="24"/>
                <w:szCs w:val="24"/>
              </w:rPr>
              <w:t>сут</w:t>
            </w:r>
            <w:proofErr w:type="spellEnd"/>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DB6015" w14:textId="77777777" w:rsidR="00C20776" w:rsidRPr="005648F2" w:rsidRDefault="00C20776">
            <w:pPr>
              <w:jc w:val="center"/>
              <w:rPr>
                <w:sz w:val="24"/>
                <w:szCs w:val="24"/>
              </w:rPr>
            </w:pPr>
            <w:r w:rsidRPr="005648F2">
              <w:rPr>
                <w:sz w:val="24"/>
                <w:szCs w:val="24"/>
              </w:rPr>
              <w:t>-7941,3</w:t>
            </w:r>
          </w:p>
        </w:tc>
      </w:tr>
      <w:tr w:rsidR="00205A78" w:rsidRPr="005648F2" w14:paraId="722378E5"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9B3A14" w14:textId="7DCD1171" w:rsidR="00C20776" w:rsidRPr="005648F2" w:rsidRDefault="00C20776">
            <w:pPr>
              <w:ind w:right="-108"/>
              <w:rPr>
                <w:sz w:val="24"/>
                <w:szCs w:val="24"/>
              </w:rPr>
            </w:pPr>
            <w:r w:rsidRPr="005648F2">
              <w:rPr>
                <w:sz w:val="24"/>
                <w:szCs w:val="24"/>
              </w:rPr>
              <w:t>ура холодной воды в отопительный период</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0FEA48" w14:textId="77777777" w:rsidR="00C20776" w:rsidRPr="005648F2" w:rsidRDefault="00C20776">
            <w:pPr>
              <w:jc w:val="center"/>
              <w:rPr>
                <w:i/>
                <w:iCs/>
                <w:sz w:val="24"/>
                <w:szCs w:val="24"/>
              </w:rPr>
            </w:pPr>
            <w:proofErr w:type="spellStart"/>
            <w:proofErr w:type="gramStart"/>
            <w:r w:rsidRPr="005648F2">
              <w:rPr>
                <w:i/>
                <w:iCs/>
                <w:sz w:val="24"/>
                <w:szCs w:val="24"/>
              </w:rPr>
              <w:t>t</w:t>
            </w:r>
            <w:proofErr w:type="gramEnd"/>
            <w:r w:rsidRPr="005648F2">
              <w:rPr>
                <w:i/>
                <w:iCs/>
                <w:sz w:val="24"/>
                <w:szCs w:val="24"/>
                <w:vertAlign w:val="subscript"/>
              </w:rPr>
              <w:t>с</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9B9DE8"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058746" w14:textId="77777777" w:rsidR="00C20776" w:rsidRPr="005648F2" w:rsidRDefault="00C20776">
            <w:pPr>
              <w:jc w:val="center"/>
              <w:rPr>
                <w:sz w:val="24"/>
                <w:szCs w:val="24"/>
              </w:rPr>
            </w:pPr>
            <w:r w:rsidRPr="005648F2">
              <w:rPr>
                <w:sz w:val="24"/>
                <w:szCs w:val="24"/>
              </w:rPr>
              <w:t>5</w:t>
            </w:r>
          </w:p>
        </w:tc>
      </w:tr>
      <w:tr w:rsidR="00205A78" w:rsidRPr="005648F2" w14:paraId="3CD188A1"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E1DBAE" w14:textId="77777777" w:rsidR="00C20776" w:rsidRPr="005648F2" w:rsidRDefault="00C20776">
            <w:pPr>
              <w:ind w:right="-108"/>
              <w:rPr>
                <w:sz w:val="24"/>
                <w:szCs w:val="24"/>
              </w:rPr>
            </w:pPr>
            <w:r w:rsidRPr="005648F2">
              <w:rPr>
                <w:sz w:val="24"/>
                <w:szCs w:val="24"/>
              </w:rPr>
              <w:t>Температура холодной воды в неотопительный период</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B59107"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cs</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89AC2F"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9F5D78" w14:textId="77777777" w:rsidR="00C20776" w:rsidRPr="005648F2" w:rsidRDefault="00C20776">
            <w:pPr>
              <w:jc w:val="center"/>
              <w:rPr>
                <w:sz w:val="24"/>
                <w:szCs w:val="24"/>
              </w:rPr>
            </w:pPr>
            <w:r w:rsidRPr="005648F2">
              <w:rPr>
                <w:sz w:val="24"/>
                <w:szCs w:val="24"/>
              </w:rPr>
              <w:t>15</w:t>
            </w:r>
          </w:p>
        </w:tc>
      </w:tr>
      <w:tr w:rsidR="00205A78" w:rsidRPr="005648F2" w14:paraId="2DF917FE"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735FA1" w14:textId="77777777" w:rsidR="00C20776" w:rsidRPr="005648F2" w:rsidRDefault="00C20776">
            <w:pPr>
              <w:ind w:right="-108"/>
              <w:rPr>
                <w:sz w:val="24"/>
                <w:szCs w:val="24"/>
              </w:rPr>
            </w:pPr>
            <w:r w:rsidRPr="005648F2">
              <w:rPr>
                <w:sz w:val="24"/>
                <w:szCs w:val="24"/>
              </w:rPr>
              <w:t>Температура горячей воды</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2886D7" w14:textId="77777777" w:rsidR="00C20776" w:rsidRPr="005648F2" w:rsidRDefault="00C20776">
            <w:pPr>
              <w:rPr>
                <w:sz w:val="24"/>
                <w:szCs w:val="24"/>
              </w:rPr>
            </w:pP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C9E0C3"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C07FF2" w14:textId="77777777" w:rsidR="00C20776" w:rsidRPr="005648F2" w:rsidRDefault="00C20776">
            <w:pPr>
              <w:jc w:val="center"/>
              <w:rPr>
                <w:sz w:val="24"/>
                <w:szCs w:val="24"/>
              </w:rPr>
            </w:pPr>
            <w:r w:rsidRPr="005648F2">
              <w:rPr>
                <w:sz w:val="24"/>
                <w:szCs w:val="24"/>
              </w:rPr>
              <w:t>65</w:t>
            </w:r>
          </w:p>
        </w:tc>
      </w:tr>
      <w:tr w:rsidR="00205A78" w:rsidRPr="005648F2" w14:paraId="180EA4D4"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A4424" w14:textId="77777777" w:rsidR="00C20776" w:rsidRPr="005648F2" w:rsidRDefault="00C20776">
            <w:pPr>
              <w:ind w:right="-108"/>
              <w:rPr>
                <w:sz w:val="24"/>
                <w:szCs w:val="24"/>
              </w:rPr>
            </w:pPr>
            <w:r w:rsidRPr="005648F2">
              <w:rPr>
                <w:sz w:val="24"/>
                <w:szCs w:val="24"/>
              </w:rPr>
              <w:t>Коэффициент часовой неравномерности теплопотребления</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B4F3E4" w14:textId="77777777" w:rsidR="00C20776" w:rsidRPr="005648F2" w:rsidRDefault="00C20776">
            <w:pPr>
              <w:jc w:val="center"/>
              <w:rPr>
                <w:i/>
                <w:iCs/>
                <w:sz w:val="24"/>
                <w:szCs w:val="24"/>
              </w:rPr>
            </w:pPr>
            <w:proofErr w:type="spellStart"/>
            <w:r w:rsidRPr="005648F2">
              <w:rPr>
                <w:i/>
                <w:iCs/>
                <w:sz w:val="24"/>
                <w:szCs w:val="24"/>
              </w:rPr>
              <w:t>k</w:t>
            </w:r>
            <w:r w:rsidRPr="005648F2">
              <w:rPr>
                <w:i/>
                <w:iCs/>
                <w:sz w:val="24"/>
                <w:szCs w:val="24"/>
                <w:vertAlign w:val="subscript"/>
              </w:rPr>
              <w:t>r</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FD515C" w14:textId="77777777" w:rsidR="00C20776" w:rsidRPr="005648F2" w:rsidRDefault="00C20776">
            <w:pPr>
              <w:ind w:left="-109" w:right="-171"/>
              <w:jc w:val="center"/>
              <w:rPr>
                <w:sz w:val="24"/>
                <w:szCs w:val="24"/>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2726F7" w14:textId="77777777" w:rsidR="00C20776" w:rsidRPr="005648F2" w:rsidRDefault="00C20776">
            <w:pPr>
              <w:jc w:val="center"/>
              <w:rPr>
                <w:sz w:val="24"/>
                <w:szCs w:val="24"/>
              </w:rPr>
            </w:pPr>
            <w:r w:rsidRPr="005648F2">
              <w:rPr>
                <w:sz w:val="24"/>
                <w:szCs w:val="24"/>
              </w:rPr>
              <w:t>2,65</w:t>
            </w:r>
          </w:p>
        </w:tc>
      </w:tr>
      <w:tr w:rsidR="00205A78" w:rsidRPr="005648F2" w14:paraId="24387D97"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61D5B" w14:textId="77777777" w:rsidR="00C20776" w:rsidRPr="005648F2" w:rsidRDefault="00C20776">
            <w:pPr>
              <w:ind w:right="-108"/>
              <w:rPr>
                <w:sz w:val="24"/>
                <w:szCs w:val="24"/>
              </w:rPr>
            </w:pPr>
            <w:r w:rsidRPr="005648F2">
              <w:rPr>
                <w:sz w:val="24"/>
                <w:szCs w:val="24"/>
              </w:rPr>
              <w:t>Продолжительность работы системы ГВС</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30D259" w14:textId="77777777" w:rsidR="00C20776" w:rsidRPr="005648F2" w:rsidRDefault="00C20776">
            <w:pPr>
              <w:jc w:val="center"/>
              <w:rPr>
                <w:sz w:val="24"/>
                <w:szCs w:val="24"/>
              </w:rPr>
            </w:pPr>
            <w:r w:rsidRPr="005648F2">
              <w:rPr>
                <w:sz w:val="24"/>
                <w:szCs w:val="24"/>
              </w:rPr>
              <w:t>-</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027334" w14:textId="77777777" w:rsidR="00C20776" w:rsidRPr="005648F2" w:rsidRDefault="00C20776">
            <w:pPr>
              <w:ind w:left="-109" w:right="-171"/>
              <w:jc w:val="center"/>
              <w:rPr>
                <w:sz w:val="24"/>
                <w:szCs w:val="24"/>
              </w:rPr>
            </w:pPr>
            <w:proofErr w:type="spellStart"/>
            <w:r w:rsidRPr="005648F2">
              <w:rPr>
                <w:sz w:val="24"/>
                <w:szCs w:val="24"/>
              </w:rPr>
              <w:t>сут</w:t>
            </w:r>
            <w:proofErr w:type="spellEnd"/>
            <w:r w:rsidRPr="005648F2">
              <w:rPr>
                <w:sz w:val="24"/>
                <w:szCs w:val="24"/>
              </w:rPr>
              <w:t>.</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0A67AF" w14:textId="77777777" w:rsidR="00C20776" w:rsidRPr="005648F2" w:rsidRDefault="00C20776">
            <w:pPr>
              <w:jc w:val="center"/>
              <w:rPr>
                <w:sz w:val="24"/>
                <w:szCs w:val="24"/>
              </w:rPr>
            </w:pPr>
            <w:r w:rsidRPr="005648F2">
              <w:rPr>
                <w:sz w:val="24"/>
                <w:szCs w:val="24"/>
              </w:rPr>
              <w:t>351</w:t>
            </w:r>
          </w:p>
        </w:tc>
      </w:tr>
      <w:tr w:rsidR="00205A78" w:rsidRPr="005648F2" w14:paraId="1C25F52B"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36DB9B" w14:textId="77777777" w:rsidR="00C20776" w:rsidRPr="005648F2" w:rsidRDefault="00C20776">
            <w:pPr>
              <w:ind w:right="-108"/>
              <w:rPr>
                <w:sz w:val="24"/>
                <w:szCs w:val="24"/>
              </w:rPr>
            </w:pPr>
            <w:r w:rsidRPr="005648F2">
              <w:rPr>
                <w:sz w:val="24"/>
                <w:szCs w:val="24"/>
              </w:rPr>
              <w:t xml:space="preserve">Среднегодовая температура холодной воды в сети водопровода </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93834E" w14:textId="77777777" w:rsidR="00C20776" w:rsidRPr="005648F2" w:rsidRDefault="00C20776">
            <w:pPr>
              <w:jc w:val="center"/>
              <w:rPr>
                <w:sz w:val="24"/>
                <w:szCs w:val="24"/>
              </w:rPr>
            </w:pPr>
            <w:r w:rsidRPr="005648F2">
              <w:rPr>
                <w:sz w:val="24"/>
                <w:szCs w:val="24"/>
              </w:rPr>
              <w:t>-</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211171"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6E82E" w14:textId="77777777" w:rsidR="00C20776" w:rsidRPr="005648F2" w:rsidRDefault="00C20776">
            <w:pPr>
              <w:jc w:val="center"/>
              <w:rPr>
                <w:sz w:val="24"/>
                <w:szCs w:val="24"/>
              </w:rPr>
            </w:pPr>
            <w:r w:rsidRPr="005648F2">
              <w:rPr>
                <w:sz w:val="24"/>
                <w:szCs w:val="24"/>
              </w:rPr>
              <w:t>8</w:t>
            </w:r>
          </w:p>
        </w:tc>
      </w:tr>
      <w:tr w:rsidR="00205A78" w:rsidRPr="005648F2" w14:paraId="6BCF5922"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3B3EE5" w14:textId="77777777" w:rsidR="00C20776" w:rsidRPr="005648F2" w:rsidRDefault="00C20776">
            <w:pPr>
              <w:ind w:right="-108"/>
              <w:rPr>
                <w:sz w:val="24"/>
                <w:szCs w:val="24"/>
              </w:rPr>
            </w:pPr>
            <w:r w:rsidRPr="005648F2">
              <w:rPr>
                <w:sz w:val="24"/>
                <w:szCs w:val="24"/>
              </w:rPr>
              <w:t>Число часов использования максимальной нагрузки (для жилых зданий)</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E8D3F3" w14:textId="77777777" w:rsidR="00C20776" w:rsidRPr="005648F2" w:rsidRDefault="00C20776">
            <w:pPr>
              <w:jc w:val="center"/>
              <w:rPr>
                <w:sz w:val="24"/>
                <w:szCs w:val="24"/>
              </w:rPr>
            </w:pPr>
            <w:r w:rsidRPr="005648F2">
              <w:rPr>
                <w:sz w:val="24"/>
                <w:szCs w:val="24"/>
              </w:rPr>
              <w:t>-</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17D564" w14:textId="77777777" w:rsidR="00C20776" w:rsidRPr="005648F2" w:rsidRDefault="00C20776">
            <w:pPr>
              <w:ind w:left="-109" w:right="-171"/>
              <w:jc w:val="center"/>
              <w:rPr>
                <w:sz w:val="24"/>
                <w:szCs w:val="24"/>
              </w:rPr>
            </w:pPr>
            <w:r w:rsidRPr="005648F2">
              <w:rPr>
                <w:sz w:val="24"/>
                <w:szCs w:val="24"/>
              </w:rPr>
              <w:t>час</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621513" w14:textId="77777777" w:rsidR="00C20776" w:rsidRPr="005648F2" w:rsidRDefault="00C20776">
            <w:pPr>
              <w:jc w:val="center"/>
              <w:rPr>
                <w:sz w:val="24"/>
                <w:szCs w:val="24"/>
              </w:rPr>
            </w:pPr>
            <w:r w:rsidRPr="005648F2">
              <w:rPr>
                <w:sz w:val="24"/>
                <w:szCs w:val="24"/>
              </w:rPr>
              <w:t>2978</w:t>
            </w:r>
          </w:p>
        </w:tc>
      </w:tr>
    </w:tbl>
    <w:p w14:paraId="0B6E3C5C" w14:textId="77777777" w:rsidR="00C20776" w:rsidRPr="005648F2" w:rsidRDefault="00C20776" w:rsidP="005904E2">
      <w:pPr>
        <w:pStyle w:val="10"/>
        <w:numPr>
          <w:ilvl w:val="0"/>
          <w:numId w:val="0"/>
        </w:numPr>
        <w:spacing w:before="0" w:after="0"/>
        <w:ind w:firstLine="709"/>
        <w:rPr>
          <w:bCs/>
          <w:iCs/>
          <w:color w:val="000000" w:themeColor="text1"/>
          <w:sz w:val="24"/>
          <w:szCs w:val="24"/>
        </w:rPr>
      </w:pPr>
    </w:p>
    <w:p w14:paraId="01C1D4B9" w14:textId="77777777" w:rsidR="00C20776" w:rsidRPr="005648F2" w:rsidRDefault="00C20776">
      <w:pPr>
        <w:rPr>
          <w:b/>
          <w:bCs/>
          <w:iCs/>
          <w:color w:val="000000" w:themeColor="text1"/>
          <w:kern w:val="28"/>
          <w:sz w:val="24"/>
          <w:szCs w:val="24"/>
        </w:rPr>
      </w:pPr>
      <w:r w:rsidRPr="005648F2">
        <w:rPr>
          <w:bCs/>
          <w:iCs/>
          <w:color w:val="000000" w:themeColor="text1"/>
          <w:sz w:val="24"/>
          <w:szCs w:val="24"/>
        </w:rPr>
        <w:br w:type="page"/>
      </w:r>
    </w:p>
    <w:p w14:paraId="5CF2EF91" w14:textId="1F0E46E0" w:rsidR="00643347" w:rsidRPr="005648F2" w:rsidRDefault="008D7083" w:rsidP="005904E2">
      <w:pPr>
        <w:pStyle w:val="10"/>
        <w:numPr>
          <w:ilvl w:val="0"/>
          <w:numId w:val="0"/>
        </w:numPr>
        <w:spacing w:before="0" w:after="0"/>
        <w:ind w:firstLine="709"/>
        <w:rPr>
          <w:bCs/>
          <w:iCs/>
          <w:color w:val="000000" w:themeColor="text1"/>
          <w:sz w:val="24"/>
          <w:szCs w:val="24"/>
        </w:rPr>
      </w:pPr>
      <w:bookmarkStart w:id="30" w:name="_Toc67942393"/>
      <w:r w:rsidRPr="005648F2">
        <w:rPr>
          <w:bCs/>
          <w:iCs/>
          <w:color w:val="000000" w:themeColor="text1"/>
          <w:sz w:val="24"/>
          <w:szCs w:val="24"/>
        </w:rPr>
        <w:lastRenderedPageBreak/>
        <w:t xml:space="preserve">Книга </w:t>
      </w:r>
      <w:r w:rsidR="00643347" w:rsidRPr="005648F2">
        <w:rPr>
          <w:bCs/>
          <w:iCs/>
          <w:color w:val="000000" w:themeColor="text1"/>
          <w:sz w:val="24"/>
          <w:szCs w:val="24"/>
        </w:rPr>
        <w:t>1 Существующее положение в сфере производства, передачи и потребления тепловой энергии для целей теплоснабжения</w:t>
      </w:r>
      <w:bookmarkEnd w:id="21"/>
      <w:bookmarkEnd w:id="22"/>
      <w:bookmarkEnd w:id="30"/>
    </w:p>
    <w:p w14:paraId="6E7A62A6" w14:textId="77777777" w:rsidR="00C9265F" w:rsidRPr="005648F2" w:rsidRDefault="00C9265F" w:rsidP="005904E2">
      <w:pPr>
        <w:pStyle w:val="25"/>
        <w:spacing w:before="0" w:after="0"/>
        <w:ind w:left="1418" w:hanging="709"/>
        <w:rPr>
          <w:color w:val="000000" w:themeColor="text1"/>
          <w:sz w:val="24"/>
          <w:szCs w:val="24"/>
        </w:rPr>
      </w:pPr>
      <w:bookmarkStart w:id="31" w:name="_Toc360038799"/>
    </w:p>
    <w:p w14:paraId="3FBEFA47" w14:textId="06907237" w:rsidR="00643347" w:rsidRPr="005648F2" w:rsidRDefault="00AA4FE2" w:rsidP="005904E2">
      <w:pPr>
        <w:pStyle w:val="25"/>
        <w:spacing w:before="0" w:after="0"/>
        <w:ind w:left="1418" w:hanging="709"/>
        <w:rPr>
          <w:color w:val="000000" w:themeColor="text1"/>
          <w:sz w:val="24"/>
          <w:szCs w:val="24"/>
        </w:rPr>
      </w:pPr>
      <w:r w:rsidRPr="005648F2">
        <w:rPr>
          <w:color w:val="000000" w:themeColor="text1"/>
          <w:sz w:val="24"/>
          <w:szCs w:val="24"/>
        </w:rPr>
        <w:t>1.</w:t>
      </w:r>
      <w:r w:rsidR="00643347" w:rsidRPr="005648F2">
        <w:rPr>
          <w:color w:val="000000" w:themeColor="text1"/>
          <w:sz w:val="24"/>
          <w:szCs w:val="24"/>
        </w:rPr>
        <w:t>1 Функциональная структура теплоснабжения</w:t>
      </w:r>
      <w:bookmarkEnd w:id="31"/>
      <w:r w:rsidR="001265D2" w:rsidRPr="005648F2">
        <w:rPr>
          <w:color w:val="000000" w:themeColor="text1"/>
          <w:sz w:val="24"/>
          <w:szCs w:val="24"/>
        </w:rPr>
        <w:t xml:space="preserve"> </w:t>
      </w:r>
    </w:p>
    <w:p w14:paraId="781A7E7B" w14:textId="77777777" w:rsidR="00C9265F" w:rsidRPr="005648F2" w:rsidRDefault="00C9265F" w:rsidP="00C9265F">
      <w:pPr>
        <w:pStyle w:val="31"/>
        <w:numPr>
          <w:ilvl w:val="0"/>
          <w:numId w:val="0"/>
        </w:numPr>
        <w:tabs>
          <w:tab w:val="left" w:pos="851"/>
        </w:tabs>
        <w:spacing w:before="0" w:after="0"/>
        <w:ind w:left="709"/>
        <w:rPr>
          <w:color w:val="000000" w:themeColor="text1"/>
          <w:sz w:val="24"/>
          <w:szCs w:val="24"/>
        </w:rPr>
      </w:pPr>
      <w:bookmarkStart w:id="32" w:name="_Toc360038800"/>
    </w:p>
    <w:p w14:paraId="030A3125" w14:textId="4FA13FD4" w:rsidR="00643347" w:rsidRPr="005648F2" w:rsidRDefault="001265D2" w:rsidP="00C5050D">
      <w:pPr>
        <w:pStyle w:val="31"/>
        <w:numPr>
          <w:ilvl w:val="0"/>
          <w:numId w:val="33"/>
        </w:numPr>
        <w:tabs>
          <w:tab w:val="left" w:pos="851"/>
        </w:tabs>
        <w:spacing w:before="0" w:after="0"/>
        <w:ind w:left="0" w:firstLine="709"/>
        <w:rPr>
          <w:color w:val="000000" w:themeColor="text1"/>
          <w:sz w:val="24"/>
          <w:szCs w:val="24"/>
        </w:rPr>
      </w:pPr>
      <w:r w:rsidRPr="005648F2">
        <w:rPr>
          <w:color w:val="000000" w:themeColor="text1"/>
          <w:sz w:val="24"/>
          <w:szCs w:val="24"/>
        </w:rPr>
        <w:t xml:space="preserve"> </w:t>
      </w:r>
      <w:r w:rsidR="00643347" w:rsidRPr="005648F2">
        <w:rPr>
          <w:color w:val="000000" w:themeColor="text1"/>
          <w:sz w:val="24"/>
          <w:szCs w:val="24"/>
        </w:rPr>
        <w:t xml:space="preserve">Описание зон действия (эксплуатационной ответственности) теплоснабжающих и </w:t>
      </w:r>
      <w:proofErr w:type="spellStart"/>
      <w:r w:rsidR="00643347" w:rsidRPr="005648F2">
        <w:rPr>
          <w:color w:val="000000" w:themeColor="text1"/>
          <w:sz w:val="24"/>
          <w:szCs w:val="24"/>
        </w:rPr>
        <w:t>теплосетевых</w:t>
      </w:r>
      <w:proofErr w:type="spellEnd"/>
      <w:r w:rsidR="00643347" w:rsidRPr="005648F2">
        <w:rPr>
          <w:color w:val="000000" w:themeColor="text1"/>
          <w:sz w:val="24"/>
          <w:szCs w:val="24"/>
        </w:rPr>
        <w:t xml:space="preserve"> организаций</w:t>
      </w:r>
      <w:bookmarkEnd w:id="32"/>
      <w:r w:rsidR="00B91FB9" w:rsidRPr="005648F2">
        <w:rPr>
          <w:color w:val="000000" w:themeColor="text1"/>
          <w:sz w:val="24"/>
          <w:szCs w:val="24"/>
        </w:rPr>
        <w:t>, осуществляющих свою деятельность в границах зон деятельности единой теплоснабжающей организации</w:t>
      </w:r>
    </w:p>
    <w:p w14:paraId="572E399E" w14:textId="7B931694" w:rsidR="000959E7" w:rsidRPr="005648F2" w:rsidRDefault="000959E7" w:rsidP="005904E2">
      <w:pPr>
        <w:pStyle w:val="Default"/>
        <w:ind w:firstLine="709"/>
        <w:jc w:val="both"/>
        <w:rPr>
          <w:color w:val="000000" w:themeColor="text1"/>
        </w:rPr>
      </w:pPr>
      <w:bookmarkStart w:id="33" w:name="_Hlk487109558"/>
      <w:r w:rsidRPr="005648F2">
        <w:rPr>
          <w:color w:val="000000" w:themeColor="text1"/>
        </w:rPr>
        <w:t>В системе теплоснабжения сельского поселения</w:t>
      </w:r>
      <w:r w:rsidR="00C9265F" w:rsidRPr="005648F2">
        <w:rPr>
          <w:color w:val="000000" w:themeColor="text1"/>
        </w:rPr>
        <w:t xml:space="preserve"> Лемпино</w:t>
      </w:r>
      <w:r w:rsidRPr="005648F2">
        <w:rPr>
          <w:color w:val="000000" w:themeColor="text1"/>
        </w:rPr>
        <w:t xml:space="preserve"> можно выделить следующие эксплуатационные зоны: </w:t>
      </w:r>
    </w:p>
    <w:p w14:paraId="2365368C" w14:textId="69A71EAF" w:rsidR="000959E7" w:rsidRPr="005648F2" w:rsidRDefault="00164502" w:rsidP="00C5050D">
      <w:pPr>
        <w:pStyle w:val="Default"/>
        <w:numPr>
          <w:ilvl w:val="0"/>
          <w:numId w:val="99"/>
        </w:numPr>
        <w:jc w:val="both"/>
        <w:rPr>
          <w:b/>
          <w:bCs/>
          <w:color w:val="000000" w:themeColor="text1"/>
        </w:rPr>
      </w:pPr>
      <w:r w:rsidRPr="005648F2">
        <w:rPr>
          <w:b/>
          <w:bCs/>
          <w:color w:val="000000" w:themeColor="text1"/>
        </w:rPr>
        <w:t>з</w:t>
      </w:r>
      <w:r w:rsidR="000959E7" w:rsidRPr="005648F2">
        <w:rPr>
          <w:b/>
          <w:bCs/>
          <w:color w:val="000000" w:themeColor="text1"/>
        </w:rPr>
        <w:t>он</w:t>
      </w:r>
      <w:r w:rsidRPr="005648F2">
        <w:rPr>
          <w:b/>
          <w:bCs/>
          <w:color w:val="000000" w:themeColor="text1"/>
        </w:rPr>
        <w:t>а</w:t>
      </w:r>
      <w:r w:rsidR="00205A78" w:rsidRPr="005648F2">
        <w:rPr>
          <w:b/>
          <w:bCs/>
          <w:color w:val="000000" w:themeColor="text1"/>
        </w:rPr>
        <w:t xml:space="preserve"> </w:t>
      </w:r>
      <w:r w:rsidR="000959E7" w:rsidRPr="005648F2">
        <w:rPr>
          <w:b/>
          <w:bCs/>
          <w:color w:val="000000" w:themeColor="text1"/>
        </w:rPr>
        <w:t xml:space="preserve">централизованного теплоснабжения: </w:t>
      </w:r>
    </w:p>
    <w:p w14:paraId="0061BA2F" w14:textId="77777777" w:rsidR="00AB40EC" w:rsidRPr="005648F2" w:rsidRDefault="000959E7" w:rsidP="00C5050D">
      <w:pPr>
        <w:pStyle w:val="Default"/>
        <w:numPr>
          <w:ilvl w:val="0"/>
          <w:numId w:val="93"/>
        </w:numPr>
        <w:ind w:left="0" w:firstLine="709"/>
        <w:jc w:val="both"/>
        <w:rPr>
          <w:color w:val="000000" w:themeColor="text1"/>
        </w:rPr>
      </w:pPr>
      <w:r w:rsidRPr="005648F2">
        <w:rPr>
          <w:color w:val="000000" w:themeColor="text1"/>
        </w:rPr>
        <w:t xml:space="preserve"> </w:t>
      </w:r>
      <w:r w:rsidR="00AB40EC" w:rsidRPr="005648F2">
        <w:rPr>
          <w:color w:val="000000" w:themeColor="text1"/>
        </w:rPr>
        <w:t>многоквартирный жилой фонд, представленный жилыми 1-3 этажными домами, общей площадью – 3542,8 м</w:t>
      </w:r>
      <w:proofErr w:type="gramStart"/>
      <w:r w:rsidR="00AB40EC" w:rsidRPr="005648F2">
        <w:rPr>
          <w:color w:val="000000" w:themeColor="text1"/>
          <w:vertAlign w:val="superscript"/>
        </w:rPr>
        <w:t>2</w:t>
      </w:r>
      <w:proofErr w:type="gramEnd"/>
      <w:r w:rsidR="00AB40EC" w:rsidRPr="005648F2">
        <w:rPr>
          <w:color w:val="000000" w:themeColor="text1"/>
        </w:rPr>
        <w:t xml:space="preserve">, которые имеют централизованную систему горячего водоснабжения по открытой схеме, кроме жилых домов по ул. Дорожная, 1-1 и ул. Дорожная 2а/1 не имеющие горячее водоснабжение; </w:t>
      </w:r>
    </w:p>
    <w:p w14:paraId="40304829" w14:textId="01E04F4B" w:rsidR="00AB40EC" w:rsidRPr="005648F2" w:rsidRDefault="00AB40EC" w:rsidP="00C5050D">
      <w:pPr>
        <w:pStyle w:val="Default"/>
        <w:numPr>
          <w:ilvl w:val="0"/>
          <w:numId w:val="93"/>
        </w:numPr>
        <w:ind w:left="0" w:firstLine="709"/>
        <w:jc w:val="both"/>
        <w:rPr>
          <w:color w:val="000000" w:themeColor="text1"/>
        </w:rPr>
      </w:pPr>
      <w:r w:rsidRPr="005648F2">
        <w:rPr>
          <w:color w:val="000000" w:themeColor="text1"/>
        </w:rPr>
        <w:t xml:space="preserve"> объекты соцкультбыта общей площадью – 5450,1 м</w:t>
      </w:r>
      <w:proofErr w:type="gramStart"/>
      <w:r w:rsidRPr="005648F2">
        <w:rPr>
          <w:color w:val="000000" w:themeColor="text1"/>
          <w:vertAlign w:val="superscript"/>
        </w:rPr>
        <w:t>2</w:t>
      </w:r>
      <w:proofErr w:type="gramEnd"/>
      <w:r w:rsidRPr="005648F2">
        <w:rPr>
          <w:color w:val="000000" w:themeColor="text1"/>
        </w:rPr>
        <w:t>, имеющие централизованную систему горячего водоснабжения по открытой схеме, кроме АБК МО Лемпино, магазинов, ФАП ЦРБ 31, КСК «Кедр»</w:t>
      </w:r>
      <w:r w:rsidR="00D44510" w:rsidRPr="005648F2">
        <w:rPr>
          <w:color w:val="000000" w:themeColor="text1"/>
        </w:rPr>
        <w:t>,</w:t>
      </w:r>
      <w:r w:rsidRPr="005648F2">
        <w:rPr>
          <w:color w:val="000000" w:themeColor="text1"/>
        </w:rPr>
        <w:t xml:space="preserve"> не имеющие горячего водоснабжения; </w:t>
      </w:r>
    </w:p>
    <w:p w14:paraId="174D1162" w14:textId="6498DB96" w:rsidR="00AB40EC" w:rsidRPr="005648F2" w:rsidRDefault="00AB40EC" w:rsidP="00C5050D">
      <w:pPr>
        <w:pStyle w:val="Default"/>
        <w:numPr>
          <w:ilvl w:val="0"/>
          <w:numId w:val="93"/>
        </w:numPr>
        <w:ind w:left="0" w:firstLine="709"/>
        <w:jc w:val="both"/>
        <w:rPr>
          <w:color w:val="000000" w:themeColor="text1"/>
        </w:rPr>
      </w:pPr>
      <w:r w:rsidRPr="005648F2">
        <w:rPr>
          <w:color w:val="000000" w:themeColor="text1"/>
        </w:rPr>
        <w:t xml:space="preserve"> прочие потребители (артезианские скважины, водяные и нефтяные емкости, гаражи, в здании РММ рыбокоптильный цех и ВПЧ) общей площадью 4460 м</w:t>
      </w:r>
      <w:proofErr w:type="gramStart"/>
      <w:r w:rsidRPr="005648F2">
        <w:rPr>
          <w:color w:val="000000" w:themeColor="text1"/>
          <w:vertAlign w:val="superscript"/>
        </w:rPr>
        <w:t>2</w:t>
      </w:r>
      <w:proofErr w:type="gramEnd"/>
      <w:r w:rsidRPr="005648F2">
        <w:rPr>
          <w:color w:val="000000" w:themeColor="text1"/>
        </w:rPr>
        <w:t>, не имеют систему ГВС; Большая часть присоединенной тепловой нагрузки, 47% - теплоснабжение объектов соцкультбыта, 37% - теплоснабжение жилого фонда, 16 % - теплоснабжение прочих;</w:t>
      </w:r>
    </w:p>
    <w:p w14:paraId="796B0CB1" w14:textId="00C1780A" w:rsidR="00016967" w:rsidRPr="005648F2" w:rsidRDefault="000959E7" w:rsidP="00C5050D">
      <w:pPr>
        <w:pStyle w:val="Default"/>
        <w:numPr>
          <w:ilvl w:val="0"/>
          <w:numId w:val="99"/>
        </w:numPr>
        <w:jc w:val="both"/>
        <w:rPr>
          <w:b/>
          <w:bCs/>
          <w:color w:val="000000" w:themeColor="text1"/>
        </w:rPr>
      </w:pPr>
      <w:r w:rsidRPr="005648F2">
        <w:rPr>
          <w:b/>
          <w:bCs/>
          <w:color w:val="000000" w:themeColor="text1"/>
        </w:rPr>
        <w:t>зон</w:t>
      </w:r>
      <w:r w:rsidR="00164502" w:rsidRPr="005648F2">
        <w:rPr>
          <w:b/>
          <w:bCs/>
          <w:color w:val="000000" w:themeColor="text1"/>
        </w:rPr>
        <w:t>а</w:t>
      </w:r>
      <w:r w:rsidRPr="005648F2">
        <w:rPr>
          <w:b/>
          <w:bCs/>
          <w:color w:val="000000" w:themeColor="text1"/>
        </w:rPr>
        <w:t xml:space="preserve"> децентрализованного теплоснабжения</w:t>
      </w:r>
      <w:r w:rsidR="00016967" w:rsidRPr="005648F2">
        <w:rPr>
          <w:b/>
          <w:bCs/>
          <w:color w:val="000000" w:themeColor="text1"/>
        </w:rPr>
        <w:t xml:space="preserve"> – индивидуальная жилая застройка.</w:t>
      </w:r>
    </w:p>
    <w:p w14:paraId="2DA5518A" w14:textId="4F97C29B" w:rsidR="009E5B73" w:rsidRPr="005648F2" w:rsidRDefault="009E5B73" w:rsidP="00016967">
      <w:pPr>
        <w:pStyle w:val="affa"/>
        <w:autoSpaceDE w:val="0"/>
        <w:autoSpaceDN w:val="0"/>
        <w:adjustRightInd w:val="0"/>
        <w:ind w:left="709"/>
        <w:jc w:val="both"/>
        <w:rPr>
          <w:color w:val="000000" w:themeColor="text1"/>
          <w:sz w:val="24"/>
          <w:szCs w:val="24"/>
        </w:rPr>
      </w:pPr>
    </w:p>
    <w:p w14:paraId="5FC66B17" w14:textId="0D4E1C6F" w:rsidR="00FC5175" w:rsidRPr="005648F2" w:rsidRDefault="001265D2" w:rsidP="00C5050D">
      <w:pPr>
        <w:pStyle w:val="31"/>
        <w:numPr>
          <w:ilvl w:val="0"/>
          <w:numId w:val="33"/>
        </w:numPr>
        <w:tabs>
          <w:tab w:val="left" w:pos="851"/>
        </w:tabs>
        <w:spacing w:before="0" w:after="0"/>
        <w:ind w:left="0" w:firstLine="709"/>
        <w:rPr>
          <w:color w:val="000000" w:themeColor="text1"/>
          <w:sz w:val="24"/>
          <w:szCs w:val="24"/>
        </w:rPr>
      </w:pPr>
      <w:r w:rsidRPr="005648F2">
        <w:rPr>
          <w:color w:val="000000" w:themeColor="text1"/>
          <w:sz w:val="24"/>
          <w:szCs w:val="24"/>
        </w:rPr>
        <w:t xml:space="preserve"> </w:t>
      </w:r>
      <w:r w:rsidR="00FC5175" w:rsidRPr="005648F2">
        <w:rPr>
          <w:color w:val="000000" w:themeColor="text1"/>
          <w:sz w:val="24"/>
          <w:szCs w:val="24"/>
        </w:rPr>
        <w:t xml:space="preserve">Описание структуры договорных отношений между теплоснабжающими и </w:t>
      </w:r>
      <w:proofErr w:type="spellStart"/>
      <w:r w:rsidR="00FC5175" w:rsidRPr="005648F2">
        <w:rPr>
          <w:color w:val="000000" w:themeColor="text1"/>
          <w:sz w:val="24"/>
          <w:szCs w:val="24"/>
        </w:rPr>
        <w:t>теплосетевыми</w:t>
      </w:r>
      <w:proofErr w:type="spellEnd"/>
      <w:r w:rsidR="00FC5175" w:rsidRPr="005648F2">
        <w:rPr>
          <w:color w:val="000000" w:themeColor="text1"/>
          <w:sz w:val="24"/>
          <w:szCs w:val="24"/>
        </w:rPr>
        <w:t xml:space="preserve"> организациями, осуществляющих свою деятельность в границах зон деятельности ЕТО</w:t>
      </w:r>
    </w:p>
    <w:p w14:paraId="5A072A5E" w14:textId="0B987C4B" w:rsidR="00FC5175" w:rsidRPr="005648F2" w:rsidRDefault="00FC5175" w:rsidP="005904E2">
      <w:pPr>
        <w:pStyle w:val="Default"/>
        <w:ind w:firstLine="709"/>
        <w:jc w:val="both"/>
        <w:rPr>
          <w:color w:val="000000" w:themeColor="text1"/>
        </w:rPr>
      </w:pPr>
      <w:r w:rsidRPr="005648F2">
        <w:rPr>
          <w:color w:val="000000" w:themeColor="text1"/>
        </w:rPr>
        <w:t>На территории сельского поселения</w:t>
      </w:r>
      <w:r w:rsidR="0069375B" w:rsidRPr="005648F2">
        <w:rPr>
          <w:color w:val="000000" w:themeColor="text1"/>
        </w:rPr>
        <w:t xml:space="preserve"> </w:t>
      </w:r>
      <w:r w:rsidR="00016967" w:rsidRPr="005648F2">
        <w:rPr>
          <w:color w:val="000000" w:themeColor="text1"/>
        </w:rPr>
        <w:t xml:space="preserve">Лемпино </w:t>
      </w:r>
      <w:r w:rsidR="0069375B" w:rsidRPr="005648F2">
        <w:rPr>
          <w:color w:val="000000" w:themeColor="text1"/>
        </w:rPr>
        <w:t xml:space="preserve">услуги населения в централизованной зоне оказывает </w:t>
      </w:r>
      <w:proofErr w:type="spellStart"/>
      <w:r w:rsidR="00016967" w:rsidRPr="005648F2">
        <w:rPr>
          <w:color w:val="000000" w:themeColor="text1"/>
        </w:rPr>
        <w:t>Пойковское</w:t>
      </w:r>
      <w:proofErr w:type="spellEnd"/>
      <w:r w:rsidR="00016967" w:rsidRPr="005648F2">
        <w:rPr>
          <w:color w:val="000000" w:themeColor="text1"/>
        </w:rPr>
        <w:t> МУП «Управление </w:t>
      </w:r>
      <w:proofErr w:type="spellStart"/>
      <w:r w:rsidR="00016967" w:rsidRPr="005648F2">
        <w:rPr>
          <w:color w:val="000000" w:themeColor="text1"/>
        </w:rPr>
        <w:t>тепловодоснабжения</w:t>
      </w:r>
      <w:proofErr w:type="spellEnd"/>
      <w:r w:rsidR="00016967" w:rsidRPr="005648F2">
        <w:rPr>
          <w:color w:val="000000" w:themeColor="text1"/>
        </w:rPr>
        <w:t>» (далее – ПМУП «УТВС»)</w:t>
      </w:r>
      <w:r w:rsidR="0069375B" w:rsidRPr="005648F2">
        <w:rPr>
          <w:color w:val="000000" w:themeColor="text1"/>
        </w:rPr>
        <w:t>.</w:t>
      </w:r>
    </w:p>
    <w:p w14:paraId="5FF15042" w14:textId="23ADF437" w:rsidR="00FC5175" w:rsidRPr="006210F7" w:rsidRDefault="00FC5175" w:rsidP="005904E2">
      <w:pPr>
        <w:pStyle w:val="Default"/>
        <w:ind w:firstLine="709"/>
        <w:jc w:val="both"/>
        <w:rPr>
          <w:color w:val="000000" w:themeColor="text1"/>
        </w:rPr>
      </w:pPr>
      <w:r w:rsidRPr="005648F2">
        <w:rPr>
          <w:color w:val="000000" w:themeColor="text1"/>
        </w:rPr>
        <w:t>Основные сооружения, используемые при производстве, передаче и сбыте тепловой энергии</w:t>
      </w:r>
      <w:r w:rsidR="001265D2" w:rsidRPr="005648F2">
        <w:rPr>
          <w:color w:val="000000" w:themeColor="text1"/>
        </w:rPr>
        <w:t>,</w:t>
      </w:r>
      <w:r w:rsidRPr="005648F2">
        <w:rPr>
          <w:color w:val="000000" w:themeColor="text1"/>
        </w:rPr>
        <w:t xml:space="preserve"> </w:t>
      </w:r>
      <w:r w:rsidRPr="006210F7">
        <w:rPr>
          <w:color w:val="000000" w:themeColor="text1"/>
        </w:rPr>
        <w:t>находятся в муниципальной собственности.</w:t>
      </w:r>
    </w:p>
    <w:p w14:paraId="046877A3" w14:textId="1F68FED6" w:rsidR="00FC5175" w:rsidRPr="006210F7" w:rsidRDefault="00FC5175" w:rsidP="005904E2">
      <w:pPr>
        <w:pStyle w:val="Default"/>
        <w:ind w:firstLine="709"/>
        <w:jc w:val="both"/>
        <w:rPr>
          <w:color w:val="000000" w:themeColor="text1"/>
        </w:rPr>
      </w:pPr>
    </w:p>
    <w:p w14:paraId="5F4CDDE8" w14:textId="31C5F19F" w:rsidR="00FC5175" w:rsidRPr="006210F7" w:rsidRDefault="001265D2" w:rsidP="00C5050D">
      <w:pPr>
        <w:pStyle w:val="31"/>
        <w:numPr>
          <w:ilvl w:val="0"/>
          <w:numId w:val="33"/>
        </w:numPr>
        <w:tabs>
          <w:tab w:val="left" w:pos="851"/>
        </w:tabs>
        <w:spacing w:before="0" w:after="0"/>
        <w:ind w:left="0" w:firstLine="709"/>
        <w:rPr>
          <w:color w:val="000000" w:themeColor="text1"/>
          <w:sz w:val="24"/>
          <w:szCs w:val="24"/>
        </w:rPr>
      </w:pPr>
      <w:r w:rsidRPr="006210F7">
        <w:rPr>
          <w:color w:val="000000" w:themeColor="text1"/>
          <w:sz w:val="24"/>
          <w:szCs w:val="24"/>
        </w:rPr>
        <w:t xml:space="preserve"> </w:t>
      </w:r>
      <w:r w:rsidR="00FC5175" w:rsidRPr="006210F7">
        <w:rPr>
          <w:color w:val="000000" w:themeColor="text1"/>
          <w:sz w:val="24"/>
          <w:szCs w:val="24"/>
        </w:rPr>
        <w:t>Описание зон действия источников тепловой энергии, не вошедших в зоны деятельности ЕТО (производственных котельных)</w:t>
      </w:r>
    </w:p>
    <w:p w14:paraId="02881F9C" w14:textId="2B954C7D" w:rsidR="00FC5175" w:rsidRPr="005648F2" w:rsidRDefault="006210F7" w:rsidP="005904E2">
      <w:pPr>
        <w:ind w:firstLine="709"/>
        <w:jc w:val="both"/>
        <w:rPr>
          <w:rFonts w:eastAsia="Arial"/>
          <w:color w:val="000000" w:themeColor="text1"/>
          <w:sz w:val="24"/>
          <w:szCs w:val="24"/>
        </w:rPr>
      </w:pPr>
      <w:r>
        <w:rPr>
          <w:rFonts w:eastAsia="Arial"/>
          <w:color w:val="000000" w:themeColor="text1"/>
          <w:sz w:val="24"/>
          <w:szCs w:val="24"/>
        </w:rPr>
        <w:t>И</w:t>
      </w:r>
      <w:r w:rsidRPr="006210F7">
        <w:rPr>
          <w:rFonts w:eastAsia="Arial"/>
          <w:color w:val="000000" w:themeColor="text1"/>
          <w:sz w:val="24"/>
          <w:szCs w:val="24"/>
        </w:rPr>
        <w:t>нформация о производственных котельных, обеспечивающих подачу тепловой энергии населению и социальным объектам на территории поселения, отсутствует</w:t>
      </w:r>
      <w:r w:rsidR="00FC5175" w:rsidRPr="006210F7">
        <w:rPr>
          <w:rFonts w:eastAsia="Arial"/>
          <w:color w:val="000000" w:themeColor="text1"/>
          <w:sz w:val="24"/>
          <w:szCs w:val="24"/>
        </w:rPr>
        <w:t>.</w:t>
      </w:r>
    </w:p>
    <w:p w14:paraId="1A0526A5" w14:textId="77777777" w:rsidR="00FC5175" w:rsidRPr="005648F2" w:rsidRDefault="00FC5175" w:rsidP="005904E2">
      <w:pPr>
        <w:pStyle w:val="affa"/>
        <w:autoSpaceDE w:val="0"/>
        <w:autoSpaceDN w:val="0"/>
        <w:adjustRightInd w:val="0"/>
        <w:ind w:left="0" w:firstLine="709"/>
        <w:jc w:val="both"/>
        <w:rPr>
          <w:color w:val="000000" w:themeColor="text1"/>
          <w:sz w:val="24"/>
          <w:szCs w:val="24"/>
        </w:rPr>
      </w:pPr>
    </w:p>
    <w:p w14:paraId="31EBC517" w14:textId="454EF5F1" w:rsidR="00C95405" w:rsidRPr="005648F2" w:rsidRDefault="001265D2" w:rsidP="00C5050D">
      <w:pPr>
        <w:pStyle w:val="31"/>
        <w:numPr>
          <w:ilvl w:val="0"/>
          <w:numId w:val="33"/>
        </w:numPr>
        <w:tabs>
          <w:tab w:val="left" w:pos="851"/>
        </w:tabs>
        <w:spacing w:before="0" w:after="0"/>
        <w:ind w:left="0" w:firstLine="709"/>
        <w:rPr>
          <w:color w:val="000000" w:themeColor="text1"/>
          <w:sz w:val="24"/>
          <w:szCs w:val="24"/>
        </w:rPr>
      </w:pPr>
      <w:bookmarkStart w:id="34" w:name="_Toc360038802"/>
      <w:bookmarkStart w:id="35" w:name="_Toc360038801"/>
      <w:bookmarkEnd w:id="33"/>
      <w:r w:rsidRPr="005648F2">
        <w:rPr>
          <w:color w:val="000000" w:themeColor="text1"/>
          <w:sz w:val="24"/>
          <w:szCs w:val="24"/>
        </w:rPr>
        <w:t xml:space="preserve"> </w:t>
      </w:r>
      <w:r w:rsidR="00C95405" w:rsidRPr="005648F2">
        <w:rPr>
          <w:color w:val="000000" w:themeColor="text1"/>
          <w:sz w:val="24"/>
          <w:szCs w:val="24"/>
        </w:rPr>
        <w:t>Описание зон действия индивидуального теплоснабжения</w:t>
      </w:r>
      <w:bookmarkEnd w:id="34"/>
    </w:p>
    <w:p w14:paraId="74B2786E" w14:textId="4497D2A0" w:rsidR="00E06DCC" w:rsidRPr="005648F2" w:rsidRDefault="00EE6D2E" w:rsidP="005904E2">
      <w:pPr>
        <w:ind w:firstLine="709"/>
        <w:jc w:val="both"/>
        <w:rPr>
          <w:color w:val="000000" w:themeColor="text1"/>
          <w:sz w:val="24"/>
          <w:szCs w:val="24"/>
        </w:rPr>
      </w:pPr>
      <w:bookmarkStart w:id="36" w:name="_Hlk32932659"/>
      <w:r w:rsidRPr="005648F2">
        <w:rPr>
          <w:color w:val="000000" w:themeColor="text1"/>
          <w:sz w:val="24"/>
          <w:szCs w:val="24"/>
        </w:rPr>
        <w:t xml:space="preserve">Децентрализованная система теплоснабжения </w:t>
      </w:r>
      <w:r w:rsidR="004D51CA">
        <w:rPr>
          <w:color w:val="000000" w:themeColor="text1"/>
          <w:sz w:val="24"/>
          <w:szCs w:val="24"/>
        </w:rPr>
        <w:t>с</w:t>
      </w:r>
      <w:r w:rsidR="00D44510" w:rsidRPr="005648F2">
        <w:rPr>
          <w:color w:val="000000" w:themeColor="text1"/>
          <w:sz w:val="24"/>
          <w:szCs w:val="24"/>
        </w:rPr>
        <w:t>ельского поселения Лемпино</w:t>
      </w:r>
      <w:r w:rsidRPr="005648F2">
        <w:rPr>
          <w:color w:val="000000" w:themeColor="text1"/>
          <w:sz w:val="24"/>
          <w:szCs w:val="24"/>
        </w:rPr>
        <w:t xml:space="preserve"> представлена индивидуальными источниками теплоснабжения у населения (газ, дрова, уголь, электроэнергия): печное отопление и водогрейные установки (электрические котлы), которые работают на отопление и ГВС при наличии технической возможности (подключение к централизованной системе холодного водоснабжения или подключение к индивидуальным источникам водоснабжения)</w:t>
      </w:r>
      <w:r w:rsidR="00E06DCC" w:rsidRPr="005648F2">
        <w:rPr>
          <w:color w:val="000000" w:themeColor="text1"/>
          <w:sz w:val="24"/>
          <w:szCs w:val="24"/>
        </w:rPr>
        <w:t>.</w:t>
      </w:r>
    </w:p>
    <w:p w14:paraId="2E0D5063" w14:textId="77777777" w:rsidR="00E06DCC" w:rsidRPr="005648F2" w:rsidRDefault="00E06DCC" w:rsidP="005904E2">
      <w:pPr>
        <w:ind w:firstLine="709"/>
        <w:jc w:val="both"/>
        <w:rPr>
          <w:color w:val="000000" w:themeColor="text1"/>
          <w:sz w:val="24"/>
          <w:szCs w:val="24"/>
        </w:rPr>
      </w:pPr>
    </w:p>
    <w:p w14:paraId="720A5F73" w14:textId="77777777" w:rsidR="009E5B73" w:rsidRPr="005648F2" w:rsidRDefault="009E5B73" w:rsidP="005904E2">
      <w:pPr>
        <w:ind w:firstLine="709"/>
        <w:jc w:val="both"/>
        <w:rPr>
          <w:color w:val="000000" w:themeColor="text1"/>
          <w:sz w:val="24"/>
          <w:szCs w:val="24"/>
        </w:rPr>
      </w:pPr>
    </w:p>
    <w:p w14:paraId="0258B591" w14:textId="77777777" w:rsidR="00FC5175" w:rsidRPr="005648F2" w:rsidRDefault="00FC5175" w:rsidP="005904E2">
      <w:pPr>
        <w:pStyle w:val="25"/>
        <w:spacing w:before="0" w:after="0"/>
        <w:ind w:left="1418" w:hanging="709"/>
        <w:rPr>
          <w:color w:val="000000" w:themeColor="text1"/>
          <w:sz w:val="24"/>
          <w:szCs w:val="24"/>
        </w:rPr>
        <w:sectPr w:rsidR="00FC5175" w:rsidRPr="005648F2" w:rsidSect="00064A1D">
          <w:headerReference w:type="default" r:id="rId10"/>
          <w:footerReference w:type="default" r:id="rId11"/>
          <w:headerReference w:type="first" r:id="rId12"/>
          <w:footerReference w:type="first" r:id="rId13"/>
          <w:type w:val="nextColumn"/>
          <w:pgSz w:w="11906" w:h="16838"/>
          <w:pgMar w:top="1134" w:right="567" w:bottom="1134" w:left="1134" w:header="0" w:footer="567" w:gutter="0"/>
          <w:cols w:space="708"/>
          <w:titlePg/>
          <w:docGrid w:linePitch="360"/>
        </w:sectPr>
      </w:pPr>
      <w:bookmarkStart w:id="37" w:name="_Toc360038803"/>
      <w:bookmarkEnd w:id="35"/>
      <w:bookmarkEnd w:id="36"/>
    </w:p>
    <w:p w14:paraId="1EBDE610" w14:textId="2C1188F4" w:rsidR="00643347" w:rsidRPr="005648F2" w:rsidRDefault="00AA4FE2" w:rsidP="005904E2">
      <w:pPr>
        <w:pStyle w:val="25"/>
        <w:spacing w:before="0" w:after="0"/>
        <w:ind w:left="1418" w:hanging="709"/>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2 Источники тепловой энергии</w:t>
      </w:r>
      <w:bookmarkEnd w:id="37"/>
    </w:p>
    <w:p w14:paraId="37BFBD33" w14:textId="2725FFC9" w:rsidR="00572F2C" w:rsidRPr="005648F2" w:rsidRDefault="00572F2C" w:rsidP="00572F2C"/>
    <w:p w14:paraId="3A78542C" w14:textId="77777777" w:rsidR="009A3D56" w:rsidRPr="005648F2" w:rsidRDefault="0060794E" w:rsidP="005904E2">
      <w:pPr>
        <w:widowControl w:val="0"/>
        <w:autoSpaceDE w:val="0"/>
        <w:autoSpaceDN w:val="0"/>
        <w:adjustRightInd w:val="0"/>
        <w:ind w:firstLine="709"/>
        <w:jc w:val="both"/>
        <w:rPr>
          <w:color w:val="000000" w:themeColor="text1"/>
          <w:sz w:val="24"/>
          <w:szCs w:val="24"/>
        </w:rPr>
      </w:pPr>
      <w:bookmarkStart w:id="38" w:name="_Toc360038806"/>
      <w:r w:rsidRPr="005648F2">
        <w:rPr>
          <w:color w:val="000000" w:themeColor="text1"/>
          <w:sz w:val="24"/>
          <w:szCs w:val="24"/>
        </w:rPr>
        <w:t>На территории сельского поселения</w:t>
      </w:r>
      <w:r w:rsidR="009A3D56" w:rsidRPr="005648F2">
        <w:rPr>
          <w:color w:val="000000" w:themeColor="text1"/>
          <w:sz w:val="24"/>
          <w:szCs w:val="24"/>
        </w:rPr>
        <w:t xml:space="preserve"> Лемпино</w:t>
      </w:r>
      <w:r w:rsidRPr="005648F2">
        <w:rPr>
          <w:color w:val="000000" w:themeColor="text1"/>
          <w:sz w:val="24"/>
          <w:szCs w:val="24"/>
        </w:rPr>
        <w:t xml:space="preserve"> </w:t>
      </w:r>
      <w:r w:rsidR="00CD63C2" w:rsidRPr="005648F2">
        <w:rPr>
          <w:color w:val="000000" w:themeColor="text1"/>
          <w:sz w:val="24"/>
          <w:szCs w:val="24"/>
        </w:rPr>
        <w:t>действу</w:t>
      </w:r>
      <w:r w:rsidR="009A3D56" w:rsidRPr="005648F2">
        <w:rPr>
          <w:color w:val="000000" w:themeColor="text1"/>
          <w:sz w:val="24"/>
          <w:szCs w:val="24"/>
        </w:rPr>
        <w:t>е</w:t>
      </w:r>
      <w:r w:rsidR="00CD63C2" w:rsidRPr="005648F2">
        <w:rPr>
          <w:color w:val="000000" w:themeColor="text1"/>
          <w:sz w:val="24"/>
          <w:szCs w:val="24"/>
        </w:rPr>
        <w:t>т</w:t>
      </w:r>
      <w:r w:rsidRPr="005648F2">
        <w:rPr>
          <w:color w:val="000000" w:themeColor="text1"/>
          <w:sz w:val="24"/>
          <w:szCs w:val="24"/>
        </w:rPr>
        <w:t xml:space="preserve"> </w:t>
      </w:r>
      <w:r w:rsidR="009A3D56" w:rsidRPr="005648F2">
        <w:rPr>
          <w:color w:val="000000" w:themeColor="text1"/>
          <w:sz w:val="24"/>
          <w:szCs w:val="24"/>
        </w:rPr>
        <w:t>одна</w:t>
      </w:r>
      <w:r w:rsidRPr="005648F2">
        <w:rPr>
          <w:color w:val="000000" w:themeColor="text1"/>
          <w:sz w:val="24"/>
          <w:szCs w:val="24"/>
        </w:rPr>
        <w:t xml:space="preserve"> котел</w:t>
      </w:r>
      <w:r w:rsidR="009A3D56" w:rsidRPr="005648F2">
        <w:rPr>
          <w:color w:val="000000" w:themeColor="text1"/>
          <w:sz w:val="24"/>
          <w:szCs w:val="24"/>
        </w:rPr>
        <w:t>ьная.</w:t>
      </w:r>
    </w:p>
    <w:p w14:paraId="3CE32DE9" w14:textId="3851FD17" w:rsidR="00537AF7" w:rsidRPr="005648F2" w:rsidRDefault="00537AF7"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Основные технические параметры котельн</w:t>
      </w:r>
      <w:r w:rsidR="009A3D56" w:rsidRPr="005648F2">
        <w:rPr>
          <w:color w:val="000000" w:themeColor="text1"/>
          <w:sz w:val="24"/>
          <w:szCs w:val="24"/>
        </w:rPr>
        <w:t>ой</w:t>
      </w:r>
      <w:r w:rsidRPr="005648F2">
        <w:rPr>
          <w:color w:val="000000" w:themeColor="text1"/>
          <w:sz w:val="24"/>
          <w:szCs w:val="24"/>
        </w:rPr>
        <w:t xml:space="preserve"> сельского поселения</w:t>
      </w:r>
      <w:r w:rsidR="009A3D56" w:rsidRPr="005648F2">
        <w:rPr>
          <w:color w:val="000000" w:themeColor="text1"/>
          <w:sz w:val="24"/>
          <w:szCs w:val="24"/>
        </w:rPr>
        <w:t xml:space="preserve"> Лемпино</w:t>
      </w:r>
      <w:r w:rsidRPr="005648F2">
        <w:rPr>
          <w:color w:val="000000" w:themeColor="text1"/>
          <w:sz w:val="24"/>
          <w:szCs w:val="24"/>
        </w:rPr>
        <w:t>:</w:t>
      </w:r>
    </w:p>
    <w:p w14:paraId="72650F8B" w14:textId="123582AD"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целевое назначение котельн</w:t>
      </w:r>
      <w:r w:rsidR="001E27B2" w:rsidRPr="005648F2">
        <w:rPr>
          <w:color w:val="000000" w:themeColor="text1"/>
          <w:sz w:val="24"/>
          <w:szCs w:val="24"/>
        </w:rPr>
        <w:t>ой</w:t>
      </w:r>
      <w:r w:rsidRPr="005648F2">
        <w:rPr>
          <w:color w:val="000000" w:themeColor="text1"/>
          <w:sz w:val="24"/>
          <w:szCs w:val="24"/>
        </w:rPr>
        <w:t xml:space="preserve"> – отопление</w:t>
      </w:r>
      <w:r w:rsidR="00572F2C" w:rsidRPr="005648F2">
        <w:rPr>
          <w:color w:val="000000" w:themeColor="text1"/>
          <w:sz w:val="24"/>
          <w:szCs w:val="24"/>
        </w:rPr>
        <w:t xml:space="preserve"> и ГВС</w:t>
      </w:r>
      <w:r w:rsidRPr="005648F2">
        <w:rPr>
          <w:color w:val="000000" w:themeColor="text1"/>
          <w:sz w:val="24"/>
          <w:szCs w:val="24"/>
        </w:rPr>
        <w:t>;</w:t>
      </w:r>
    </w:p>
    <w:p w14:paraId="2A1247C6" w14:textId="1C075959"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 xml:space="preserve">основное топливо – </w:t>
      </w:r>
      <w:r w:rsidR="00692AD5">
        <w:rPr>
          <w:sz w:val="24"/>
          <w:szCs w:val="24"/>
        </w:rPr>
        <w:t>попутный нефтяной</w:t>
      </w:r>
      <w:r w:rsidR="00692AD5" w:rsidRPr="009A1157">
        <w:rPr>
          <w:sz w:val="24"/>
          <w:szCs w:val="24"/>
        </w:rPr>
        <w:t xml:space="preserve"> </w:t>
      </w:r>
      <w:r w:rsidRPr="005648F2">
        <w:rPr>
          <w:color w:val="000000" w:themeColor="text1"/>
          <w:sz w:val="24"/>
          <w:szCs w:val="24"/>
        </w:rPr>
        <w:t>газ;</w:t>
      </w:r>
    </w:p>
    <w:p w14:paraId="1A584F93" w14:textId="71C04EBD"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 xml:space="preserve">резервное топливо – </w:t>
      </w:r>
      <w:r w:rsidR="009A3D56" w:rsidRPr="005648F2">
        <w:rPr>
          <w:color w:val="000000" w:themeColor="text1"/>
          <w:sz w:val="24"/>
          <w:szCs w:val="24"/>
        </w:rPr>
        <w:t>нефть</w:t>
      </w:r>
      <w:r w:rsidRPr="005648F2">
        <w:rPr>
          <w:color w:val="000000" w:themeColor="text1"/>
          <w:sz w:val="24"/>
          <w:szCs w:val="24"/>
        </w:rPr>
        <w:t>;</w:t>
      </w:r>
    </w:p>
    <w:p w14:paraId="48F1694F" w14:textId="7417F416"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режим работы котлов – сезонный;</w:t>
      </w:r>
    </w:p>
    <w:p w14:paraId="7061CA4C" w14:textId="217B99A7"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температурный график (расчетный график работы) – 9</w:t>
      </w:r>
      <w:r w:rsidR="00FA3BDD" w:rsidRPr="005648F2">
        <w:rPr>
          <w:color w:val="000000" w:themeColor="text1"/>
          <w:sz w:val="24"/>
          <w:szCs w:val="24"/>
        </w:rPr>
        <w:t>5</w:t>
      </w:r>
      <w:r w:rsidRPr="005648F2">
        <w:rPr>
          <w:color w:val="000000" w:themeColor="text1"/>
          <w:sz w:val="24"/>
          <w:szCs w:val="24"/>
        </w:rPr>
        <w:t>/7</w:t>
      </w:r>
      <w:r w:rsidR="00FA3BDD" w:rsidRPr="005648F2">
        <w:rPr>
          <w:color w:val="000000" w:themeColor="text1"/>
          <w:sz w:val="24"/>
          <w:szCs w:val="24"/>
        </w:rPr>
        <w:t>0</w:t>
      </w:r>
      <w:proofErr w:type="gramStart"/>
      <w:r w:rsidRPr="005648F2">
        <w:rPr>
          <w:color w:val="000000" w:themeColor="text1"/>
          <w:sz w:val="24"/>
          <w:szCs w:val="24"/>
        </w:rPr>
        <w:t>°С</w:t>
      </w:r>
      <w:proofErr w:type="gramEnd"/>
      <w:r w:rsidRPr="005648F2">
        <w:rPr>
          <w:color w:val="000000" w:themeColor="text1"/>
          <w:sz w:val="24"/>
          <w:szCs w:val="24"/>
        </w:rPr>
        <w:t>;</w:t>
      </w:r>
    </w:p>
    <w:p w14:paraId="729AB433" w14:textId="6C49227F"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 xml:space="preserve">схема присоединения систем отопления к тепловым сетям через тепловые камеры – </w:t>
      </w:r>
      <w:r w:rsidR="00D44510" w:rsidRPr="005648F2">
        <w:rPr>
          <w:color w:val="000000" w:themeColor="text1"/>
          <w:sz w:val="24"/>
          <w:szCs w:val="24"/>
        </w:rPr>
        <w:t>открытая.</w:t>
      </w:r>
    </w:p>
    <w:p w14:paraId="6269EB62" w14:textId="295BC722" w:rsidR="00501446" w:rsidRPr="005648F2" w:rsidRDefault="00DA7F40"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Основные технические параметры котельн</w:t>
      </w:r>
      <w:r w:rsidR="00494728" w:rsidRPr="005648F2">
        <w:rPr>
          <w:color w:val="000000" w:themeColor="text1"/>
          <w:sz w:val="24"/>
          <w:szCs w:val="24"/>
        </w:rPr>
        <w:t>ой</w:t>
      </w:r>
      <w:r w:rsidRPr="005648F2">
        <w:rPr>
          <w:color w:val="000000" w:themeColor="text1"/>
          <w:sz w:val="24"/>
          <w:szCs w:val="24"/>
        </w:rPr>
        <w:t xml:space="preserve"> централизованной системы отопления сельского поселения </w:t>
      </w:r>
      <w:r w:rsidR="00494728" w:rsidRPr="005648F2">
        <w:rPr>
          <w:color w:val="000000" w:themeColor="text1"/>
          <w:sz w:val="24"/>
          <w:szCs w:val="24"/>
        </w:rPr>
        <w:t xml:space="preserve">Лемпино </w:t>
      </w:r>
      <w:r w:rsidRPr="005648F2">
        <w:rPr>
          <w:color w:val="000000" w:themeColor="text1"/>
          <w:sz w:val="24"/>
          <w:szCs w:val="24"/>
        </w:rPr>
        <w:t xml:space="preserve">представлены в табл. </w:t>
      </w:r>
      <w:r w:rsidR="00BF6469" w:rsidRPr="005648F2">
        <w:rPr>
          <w:color w:val="000000" w:themeColor="text1"/>
          <w:sz w:val="24"/>
          <w:szCs w:val="24"/>
        </w:rPr>
        <w:t>4</w:t>
      </w:r>
      <w:r w:rsidRPr="005648F2">
        <w:rPr>
          <w:color w:val="000000" w:themeColor="text1"/>
          <w:sz w:val="24"/>
          <w:szCs w:val="24"/>
        </w:rPr>
        <w:t xml:space="preserve">. </w:t>
      </w:r>
    </w:p>
    <w:p w14:paraId="4BD6DA9F" w14:textId="77777777" w:rsidR="0060794E" w:rsidRPr="005648F2" w:rsidRDefault="0060794E" w:rsidP="005904E2">
      <w:pPr>
        <w:widowControl w:val="0"/>
        <w:autoSpaceDE w:val="0"/>
        <w:autoSpaceDN w:val="0"/>
        <w:adjustRightInd w:val="0"/>
        <w:ind w:firstLine="709"/>
        <w:jc w:val="both"/>
        <w:rPr>
          <w:color w:val="000000" w:themeColor="text1"/>
          <w:sz w:val="24"/>
          <w:szCs w:val="24"/>
        </w:rPr>
      </w:pPr>
    </w:p>
    <w:p w14:paraId="10D95FFE" w14:textId="77777777" w:rsidR="0060794E" w:rsidRPr="005648F2" w:rsidRDefault="0060794E" w:rsidP="005904E2">
      <w:pPr>
        <w:pStyle w:val="a7"/>
        <w:jc w:val="right"/>
        <w:rPr>
          <w:b/>
          <w:bCs/>
          <w:color w:val="000000" w:themeColor="text1"/>
          <w:sz w:val="24"/>
          <w:szCs w:val="24"/>
        </w:rPr>
        <w:sectPr w:rsidR="0060794E" w:rsidRPr="005648F2" w:rsidSect="00064A1D">
          <w:type w:val="nextColumn"/>
          <w:pgSz w:w="11906" w:h="16838"/>
          <w:pgMar w:top="1134" w:right="567" w:bottom="1134" w:left="1134" w:header="0" w:footer="567" w:gutter="0"/>
          <w:cols w:space="708"/>
          <w:titlePg/>
          <w:docGrid w:linePitch="360"/>
        </w:sectPr>
      </w:pPr>
    </w:p>
    <w:bookmarkEnd w:id="38"/>
    <w:p w14:paraId="35E1DAAD" w14:textId="4229FDD5" w:rsidR="009C6369" w:rsidRPr="005648F2" w:rsidRDefault="00AC3D7E" w:rsidP="009C6369">
      <w:pPr>
        <w:pStyle w:val="a7"/>
        <w:jc w:val="right"/>
        <w:rPr>
          <w:b/>
          <w:bCs/>
          <w:color w:val="000000" w:themeColor="text1"/>
          <w:sz w:val="24"/>
          <w:szCs w:val="24"/>
        </w:rPr>
      </w:pPr>
      <w:r w:rsidRPr="005648F2">
        <w:rPr>
          <w:b/>
          <w:bCs/>
          <w:color w:val="000000" w:themeColor="text1"/>
          <w:sz w:val="24"/>
          <w:szCs w:val="24"/>
        </w:rPr>
        <w:lastRenderedPageBreak/>
        <w:t xml:space="preserve">Таблица </w:t>
      </w:r>
      <w:r w:rsidRPr="005648F2">
        <w:rPr>
          <w:b/>
          <w:bCs/>
          <w:color w:val="000000" w:themeColor="text1"/>
          <w:sz w:val="24"/>
          <w:szCs w:val="24"/>
        </w:rPr>
        <w:fldChar w:fldCharType="begin"/>
      </w:r>
      <w:r w:rsidRPr="005648F2">
        <w:rPr>
          <w:b/>
          <w:bCs/>
          <w:color w:val="000000" w:themeColor="text1"/>
          <w:sz w:val="24"/>
          <w:szCs w:val="24"/>
        </w:rPr>
        <w:instrText xml:space="preserve"> SEQ Таблица \* ARABIC </w:instrText>
      </w:r>
      <w:r w:rsidRPr="005648F2">
        <w:rPr>
          <w:b/>
          <w:bCs/>
          <w:color w:val="000000" w:themeColor="text1"/>
          <w:sz w:val="24"/>
          <w:szCs w:val="24"/>
        </w:rPr>
        <w:fldChar w:fldCharType="separate"/>
      </w:r>
      <w:r w:rsidR="004F6D1E">
        <w:rPr>
          <w:b/>
          <w:bCs/>
          <w:noProof/>
          <w:color w:val="000000" w:themeColor="text1"/>
          <w:sz w:val="24"/>
          <w:szCs w:val="24"/>
        </w:rPr>
        <w:t>4</w:t>
      </w:r>
      <w:r w:rsidRPr="005648F2">
        <w:rPr>
          <w:b/>
          <w:bCs/>
          <w:color w:val="000000" w:themeColor="text1"/>
          <w:sz w:val="24"/>
          <w:szCs w:val="24"/>
        </w:rPr>
        <w:fldChar w:fldCharType="end"/>
      </w:r>
      <w:r w:rsidR="001265D2" w:rsidRPr="005648F2">
        <w:rPr>
          <w:b/>
          <w:bCs/>
          <w:color w:val="000000" w:themeColor="text1"/>
          <w:sz w:val="24"/>
          <w:szCs w:val="24"/>
        </w:rPr>
        <w:t xml:space="preserve"> </w:t>
      </w:r>
    </w:p>
    <w:p w14:paraId="2B84EED5" w14:textId="7554A8C2" w:rsidR="0047744D" w:rsidRPr="005648F2" w:rsidRDefault="00A12E5D" w:rsidP="009C6369">
      <w:pPr>
        <w:pStyle w:val="a7"/>
        <w:rPr>
          <w:b/>
          <w:bCs/>
          <w:color w:val="000000" w:themeColor="text1"/>
          <w:sz w:val="24"/>
          <w:szCs w:val="24"/>
        </w:rPr>
      </w:pPr>
      <w:r w:rsidRPr="005648F2">
        <w:rPr>
          <w:b/>
          <w:bCs/>
          <w:color w:val="000000" w:themeColor="text1"/>
          <w:sz w:val="24"/>
          <w:szCs w:val="24"/>
        </w:rPr>
        <w:t>Состав и технические характеристики основного оборудования котельн</w:t>
      </w:r>
      <w:r w:rsidR="00494728" w:rsidRPr="005648F2">
        <w:rPr>
          <w:b/>
          <w:bCs/>
          <w:color w:val="000000" w:themeColor="text1"/>
          <w:sz w:val="24"/>
          <w:szCs w:val="24"/>
        </w:rPr>
        <w:t>ой</w:t>
      </w:r>
      <w:r w:rsidRPr="005648F2">
        <w:rPr>
          <w:b/>
          <w:bCs/>
          <w:color w:val="000000" w:themeColor="text1"/>
          <w:sz w:val="24"/>
          <w:szCs w:val="24"/>
        </w:rPr>
        <w:t xml:space="preserve"> </w:t>
      </w:r>
      <w:r w:rsidR="00B33883" w:rsidRPr="005648F2">
        <w:rPr>
          <w:b/>
          <w:bCs/>
          <w:color w:val="000000" w:themeColor="text1"/>
          <w:sz w:val="24"/>
          <w:szCs w:val="24"/>
        </w:rPr>
        <w:t>сельского поселения</w:t>
      </w:r>
      <w:r w:rsidR="00494728" w:rsidRPr="005648F2">
        <w:rPr>
          <w:b/>
          <w:bCs/>
          <w:color w:val="000000" w:themeColor="text1"/>
          <w:sz w:val="24"/>
          <w:szCs w:val="24"/>
        </w:rPr>
        <w:t xml:space="preserve"> Лемпино</w:t>
      </w:r>
      <w:r w:rsidR="00B33883" w:rsidRPr="005648F2">
        <w:rPr>
          <w:b/>
          <w:bCs/>
          <w:color w:val="000000" w:themeColor="text1"/>
          <w:sz w:val="24"/>
          <w:szCs w:val="24"/>
        </w:rPr>
        <w:t xml:space="preserve"> </w:t>
      </w:r>
      <w:r w:rsidRPr="005648F2">
        <w:rPr>
          <w:b/>
          <w:bCs/>
          <w:color w:val="000000" w:themeColor="text1"/>
          <w:sz w:val="24"/>
          <w:szCs w:val="24"/>
        </w:rPr>
        <w:t xml:space="preserve">в 2020 </w:t>
      </w:r>
      <w:r w:rsidR="00FA1CFA" w:rsidRPr="005648F2">
        <w:rPr>
          <w:b/>
          <w:bCs/>
          <w:color w:val="000000" w:themeColor="text1"/>
          <w:sz w:val="24"/>
          <w:szCs w:val="24"/>
        </w:rPr>
        <w:t>г.</w:t>
      </w:r>
    </w:p>
    <w:tbl>
      <w:tblPr>
        <w:tblW w:w="5000" w:type="pct"/>
        <w:jc w:val="center"/>
        <w:tblLayout w:type="fixed"/>
        <w:tblLook w:val="04A0" w:firstRow="1" w:lastRow="0" w:firstColumn="1" w:lastColumn="0" w:noHBand="0" w:noVBand="1"/>
      </w:tblPr>
      <w:tblGrid>
        <w:gridCol w:w="578"/>
        <w:gridCol w:w="2582"/>
        <w:gridCol w:w="1007"/>
        <w:gridCol w:w="1007"/>
        <w:gridCol w:w="1268"/>
        <w:gridCol w:w="1449"/>
        <w:gridCol w:w="1462"/>
        <w:gridCol w:w="1462"/>
        <w:gridCol w:w="1222"/>
        <w:gridCol w:w="1075"/>
        <w:gridCol w:w="1151"/>
        <w:gridCol w:w="1090"/>
      </w:tblGrid>
      <w:tr w:rsidR="00AD6536" w:rsidRPr="005648F2" w14:paraId="2356350E" w14:textId="77777777" w:rsidTr="002A2CD0">
        <w:trPr>
          <w:trHeight w:val="1260"/>
          <w:jc w:val="center"/>
        </w:trPr>
        <w:tc>
          <w:tcPr>
            <w:tcW w:w="1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8C93B0" w14:textId="77777777" w:rsidR="00AD6536" w:rsidRPr="005648F2" w:rsidRDefault="00AD6536" w:rsidP="00AD6536">
            <w:pPr>
              <w:jc w:val="center"/>
              <w:rPr>
                <w:b/>
                <w:bCs/>
                <w:color w:val="000000"/>
                <w:sz w:val="24"/>
                <w:szCs w:val="24"/>
              </w:rPr>
            </w:pPr>
            <w:r w:rsidRPr="005648F2">
              <w:rPr>
                <w:b/>
                <w:bCs/>
                <w:color w:val="000000"/>
                <w:sz w:val="24"/>
                <w:szCs w:val="24"/>
              </w:rPr>
              <w:t xml:space="preserve">№ </w:t>
            </w:r>
            <w:proofErr w:type="gramStart"/>
            <w:r w:rsidRPr="005648F2">
              <w:rPr>
                <w:b/>
                <w:bCs/>
                <w:color w:val="000000"/>
                <w:sz w:val="24"/>
                <w:szCs w:val="24"/>
              </w:rPr>
              <w:t>п</w:t>
            </w:r>
            <w:proofErr w:type="gramEnd"/>
            <w:r w:rsidRPr="005648F2">
              <w:rPr>
                <w:b/>
                <w:bCs/>
                <w:color w:val="000000"/>
                <w:sz w:val="24"/>
                <w:szCs w:val="24"/>
              </w:rPr>
              <w:t>/п</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4D0A90BE" w14:textId="77777777" w:rsidR="00AD6536" w:rsidRPr="005648F2" w:rsidRDefault="00AD6536" w:rsidP="00AD6536">
            <w:pPr>
              <w:jc w:val="center"/>
              <w:rPr>
                <w:b/>
                <w:bCs/>
                <w:color w:val="000000"/>
                <w:sz w:val="24"/>
                <w:szCs w:val="24"/>
              </w:rPr>
            </w:pPr>
            <w:r w:rsidRPr="005648F2">
              <w:rPr>
                <w:b/>
                <w:bCs/>
                <w:color w:val="000000"/>
                <w:sz w:val="24"/>
                <w:szCs w:val="24"/>
              </w:rPr>
              <w:t>Наименование котельной</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295F9FA4" w14:textId="77777777" w:rsidR="00AD6536" w:rsidRPr="005648F2" w:rsidRDefault="00AD6536" w:rsidP="00AD6536">
            <w:pPr>
              <w:jc w:val="center"/>
              <w:rPr>
                <w:b/>
                <w:bCs/>
                <w:color w:val="000000"/>
                <w:sz w:val="24"/>
                <w:szCs w:val="24"/>
              </w:rPr>
            </w:pPr>
            <w:r w:rsidRPr="005648F2">
              <w:rPr>
                <w:b/>
                <w:bCs/>
                <w:color w:val="000000"/>
                <w:sz w:val="24"/>
                <w:szCs w:val="24"/>
              </w:rPr>
              <w:t>Тип котла</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547C2F84" w14:textId="77777777" w:rsidR="00AD6536" w:rsidRPr="005648F2" w:rsidRDefault="00AD6536" w:rsidP="00AD6536">
            <w:pPr>
              <w:jc w:val="center"/>
              <w:rPr>
                <w:b/>
                <w:bCs/>
                <w:sz w:val="24"/>
                <w:szCs w:val="24"/>
              </w:rPr>
            </w:pPr>
            <w:r w:rsidRPr="005648F2">
              <w:rPr>
                <w:b/>
                <w:bCs/>
                <w:sz w:val="24"/>
                <w:szCs w:val="24"/>
              </w:rPr>
              <w:t>Кол-во котлов</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3B37CC18" w14:textId="77777777" w:rsidR="00AD6536" w:rsidRPr="002A2CD0" w:rsidRDefault="00AD6536" w:rsidP="002A2CD0">
            <w:pPr>
              <w:ind w:left="-69" w:right="-101"/>
              <w:jc w:val="center"/>
              <w:rPr>
                <w:b/>
                <w:bCs/>
                <w:color w:val="000000"/>
                <w:sz w:val="24"/>
                <w:szCs w:val="24"/>
              </w:rPr>
            </w:pPr>
            <w:r w:rsidRPr="002A2CD0">
              <w:rPr>
                <w:b/>
                <w:bCs/>
                <w:color w:val="000000"/>
                <w:sz w:val="24"/>
                <w:szCs w:val="24"/>
              </w:rPr>
              <w:t>Год установки котла</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669D9932" w14:textId="77777777" w:rsidR="00AD6536" w:rsidRPr="005648F2" w:rsidRDefault="00AD6536" w:rsidP="00AD6536">
            <w:pPr>
              <w:jc w:val="center"/>
              <w:rPr>
                <w:b/>
                <w:bCs/>
                <w:sz w:val="24"/>
                <w:szCs w:val="24"/>
              </w:rPr>
            </w:pPr>
            <w:r w:rsidRPr="005648F2">
              <w:rPr>
                <w:b/>
                <w:bCs/>
                <w:sz w:val="24"/>
                <w:szCs w:val="24"/>
              </w:rPr>
              <w:t>Мощность котла, Гкал/</w:t>
            </w:r>
            <w:proofErr w:type="gramStart"/>
            <w:r w:rsidRPr="005648F2">
              <w:rPr>
                <w:b/>
                <w:bCs/>
                <w:sz w:val="24"/>
                <w:szCs w:val="24"/>
              </w:rPr>
              <w:t>ч</w:t>
            </w:r>
            <w:proofErr w:type="gramEnd"/>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70B0342" w14:textId="77777777" w:rsidR="00AD6536" w:rsidRPr="005648F2" w:rsidRDefault="00AD6536" w:rsidP="00AD6536">
            <w:pPr>
              <w:jc w:val="center"/>
              <w:rPr>
                <w:b/>
                <w:bCs/>
                <w:sz w:val="24"/>
                <w:szCs w:val="24"/>
              </w:rPr>
            </w:pPr>
            <w:r w:rsidRPr="005648F2">
              <w:rPr>
                <w:b/>
                <w:bCs/>
                <w:sz w:val="24"/>
                <w:szCs w:val="24"/>
              </w:rPr>
              <w:t>Мощность котельной, МВт</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C88CAA1" w14:textId="77777777" w:rsidR="00AD6536" w:rsidRPr="005648F2" w:rsidRDefault="00AD6536" w:rsidP="00AD6536">
            <w:pPr>
              <w:jc w:val="center"/>
              <w:rPr>
                <w:b/>
                <w:bCs/>
                <w:sz w:val="24"/>
                <w:szCs w:val="24"/>
              </w:rPr>
            </w:pPr>
            <w:r w:rsidRPr="005648F2">
              <w:rPr>
                <w:b/>
                <w:bCs/>
                <w:sz w:val="24"/>
                <w:szCs w:val="24"/>
              </w:rPr>
              <w:t>Мощность котельной, Гкал/</w:t>
            </w:r>
            <w:proofErr w:type="gramStart"/>
            <w:r w:rsidRPr="005648F2">
              <w:rPr>
                <w:b/>
                <w:bCs/>
                <w:sz w:val="24"/>
                <w:szCs w:val="24"/>
              </w:rPr>
              <w:t>ч</w:t>
            </w:r>
            <w:proofErr w:type="gramEnd"/>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76D2392F" w14:textId="77777777" w:rsidR="00AD6536" w:rsidRPr="005648F2" w:rsidRDefault="00AD6536" w:rsidP="00AD6536">
            <w:pPr>
              <w:jc w:val="center"/>
              <w:rPr>
                <w:b/>
                <w:bCs/>
                <w:sz w:val="24"/>
                <w:szCs w:val="24"/>
              </w:rPr>
            </w:pPr>
            <w:r w:rsidRPr="005648F2">
              <w:rPr>
                <w:b/>
                <w:bCs/>
                <w:sz w:val="24"/>
                <w:szCs w:val="24"/>
              </w:rPr>
              <w:t xml:space="preserve">УРУТ по котлам, </w:t>
            </w:r>
            <w:proofErr w:type="gramStart"/>
            <w:r w:rsidRPr="005648F2">
              <w:rPr>
                <w:b/>
                <w:bCs/>
                <w:sz w:val="24"/>
                <w:szCs w:val="24"/>
              </w:rPr>
              <w:t>кг</w:t>
            </w:r>
            <w:proofErr w:type="gramEnd"/>
            <w:r w:rsidRPr="005648F2">
              <w:rPr>
                <w:b/>
                <w:bCs/>
                <w:sz w:val="24"/>
                <w:szCs w:val="24"/>
              </w:rPr>
              <w:t xml:space="preserve"> </w:t>
            </w:r>
            <w:proofErr w:type="spellStart"/>
            <w:r w:rsidRPr="005648F2">
              <w:rPr>
                <w:b/>
                <w:bCs/>
                <w:sz w:val="24"/>
                <w:szCs w:val="24"/>
              </w:rPr>
              <w:t>у.т</w:t>
            </w:r>
            <w:proofErr w:type="spellEnd"/>
            <w:r w:rsidRPr="005648F2">
              <w:rPr>
                <w:b/>
                <w:bCs/>
                <w:sz w:val="24"/>
                <w:szCs w:val="24"/>
              </w:rPr>
              <w:t>./ Гкал</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79E8B0D7" w14:textId="77777777" w:rsidR="00AD6536" w:rsidRPr="005648F2" w:rsidRDefault="00AD6536" w:rsidP="00AD6536">
            <w:pPr>
              <w:jc w:val="center"/>
              <w:rPr>
                <w:b/>
                <w:bCs/>
                <w:sz w:val="24"/>
                <w:szCs w:val="24"/>
              </w:rPr>
            </w:pPr>
            <w:r w:rsidRPr="005648F2">
              <w:rPr>
                <w:b/>
                <w:bCs/>
                <w:sz w:val="24"/>
                <w:szCs w:val="24"/>
              </w:rPr>
              <w:t>КПД котлов, %</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6ED5102E" w14:textId="77777777" w:rsidR="00AD6536" w:rsidRPr="005648F2" w:rsidRDefault="00AD6536" w:rsidP="00AD6536">
            <w:pPr>
              <w:jc w:val="center"/>
              <w:rPr>
                <w:b/>
                <w:bCs/>
                <w:sz w:val="24"/>
                <w:szCs w:val="24"/>
              </w:rPr>
            </w:pPr>
            <w:r w:rsidRPr="005648F2">
              <w:rPr>
                <w:b/>
                <w:bCs/>
                <w:sz w:val="24"/>
                <w:szCs w:val="24"/>
              </w:rPr>
              <w:t>Вид топлива</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EDA9A16" w14:textId="77777777" w:rsidR="00AD6536" w:rsidRPr="005648F2" w:rsidRDefault="00AD6536" w:rsidP="00AD6536">
            <w:pPr>
              <w:jc w:val="center"/>
              <w:rPr>
                <w:b/>
                <w:bCs/>
                <w:sz w:val="24"/>
                <w:szCs w:val="24"/>
              </w:rPr>
            </w:pPr>
            <w:r w:rsidRPr="005648F2">
              <w:rPr>
                <w:b/>
                <w:bCs/>
                <w:sz w:val="24"/>
                <w:szCs w:val="24"/>
              </w:rPr>
              <w:t>Срок службы котла, лет</w:t>
            </w:r>
          </w:p>
        </w:tc>
      </w:tr>
      <w:tr w:rsidR="00A32EB9" w:rsidRPr="005648F2" w14:paraId="6A87D746" w14:textId="77777777" w:rsidTr="002A2CD0">
        <w:trPr>
          <w:trHeight w:val="495"/>
          <w:jc w:val="center"/>
        </w:trPr>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14:paraId="1D8478D3" w14:textId="77777777" w:rsidR="00A32EB9" w:rsidRPr="005648F2" w:rsidRDefault="00A32EB9" w:rsidP="00AD6536">
            <w:pPr>
              <w:jc w:val="center"/>
              <w:rPr>
                <w:color w:val="000000"/>
                <w:sz w:val="24"/>
                <w:szCs w:val="24"/>
              </w:rPr>
            </w:pPr>
            <w:r w:rsidRPr="005648F2">
              <w:rPr>
                <w:color w:val="000000"/>
                <w:sz w:val="24"/>
                <w:szCs w:val="24"/>
              </w:rPr>
              <w:t>1</w:t>
            </w: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7E1BF537" w14:textId="69B3F361" w:rsidR="00A32EB9" w:rsidRPr="005648F2" w:rsidRDefault="00A32EB9" w:rsidP="002A2CD0">
            <w:pPr>
              <w:ind w:right="-105"/>
              <w:rPr>
                <w:color w:val="000000"/>
                <w:sz w:val="24"/>
                <w:szCs w:val="24"/>
              </w:rPr>
            </w:pPr>
            <w:r w:rsidRPr="005648F2">
              <w:rPr>
                <w:color w:val="000000"/>
                <w:sz w:val="24"/>
                <w:szCs w:val="24"/>
              </w:rPr>
              <w:t xml:space="preserve">Котельная «Лемпино», </w:t>
            </w:r>
            <w:r w:rsidRPr="005648F2">
              <w:rPr>
                <w:color w:val="000000"/>
                <w:sz w:val="24"/>
                <w:szCs w:val="24"/>
              </w:rPr>
              <w:br/>
              <w:t>ул. Промышленная, д. 2</w:t>
            </w:r>
          </w:p>
        </w:tc>
        <w:tc>
          <w:tcPr>
            <w:tcW w:w="328" w:type="pct"/>
            <w:tcBorders>
              <w:top w:val="nil"/>
              <w:left w:val="nil"/>
              <w:bottom w:val="single" w:sz="4" w:space="0" w:color="auto"/>
              <w:right w:val="single" w:sz="4" w:space="0" w:color="auto"/>
            </w:tcBorders>
            <w:shd w:val="clear" w:color="000000" w:fill="FFFFFF"/>
            <w:vAlign w:val="center"/>
            <w:hideMark/>
          </w:tcPr>
          <w:p w14:paraId="119B3286" w14:textId="77777777" w:rsidR="00A32EB9" w:rsidRPr="005648F2" w:rsidRDefault="00A32EB9" w:rsidP="002A2CD0">
            <w:pPr>
              <w:ind w:left="-69" w:right="-101"/>
              <w:jc w:val="center"/>
              <w:rPr>
                <w:color w:val="000000"/>
                <w:sz w:val="24"/>
                <w:szCs w:val="24"/>
              </w:rPr>
            </w:pPr>
            <w:r w:rsidRPr="005648F2">
              <w:rPr>
                <w:color w:val="000000"/>
                <w:sz w:val="24"/>
                <w:szCs w:val="24"/>
              </w:rPr>
              <w:t>ВВД-1,8</w:t>
            </w:r>
          </w:p>
        </w:tc>
        <w:tc>
          <w:tcPr>
            <w:tcW w:w="328" w:type="pct"/>
            <w:tcBorders>
              <w:top w:val="nil"/>
              <w:left w:val="nil"/>
              <w:bottom w:val="single" w:sz="4" w:space="0" w:color="auto"/>
              <w:right w:val="single" w:sz="4" w:space="0" w:color="auto"/>
            </w:tcBorders>
            <w:shd w:val="clear" w:color="auto" w:fill="auto"/>
            <w:vAlign w:val="center"/>
            <w:hideMark/>
          </w:tcPr>
          <w:p w14:paraId="09EDF5C1" w14:textId="77777777" w:rsidR="00A32EB9" w:rsidRPr="005648F2" w:rsidRDefault="00A32EB9" w:rsidP="00AD6536">
            <w:pPr>
              <w:jc w:val="center"/>
              <w:rPr>
                <w:color w:val="000000"/>
                <w:sz w:val="24"/>
                <w:szCs w:val="24"/>
              </w:rPr>
            </w:pPr>
            <w:r w:rsidRPr="005648F2">
              <w:rPr>
                <w:color w:val="000000"/>
                <w:sz w:val="24"/>
                <w:szCs w:val="24"/>
              </w:rPr>
              <w:t>3</w:t>
            </w:r>
          </w:p>
        </w:tc>
        <w:tc>
          <w:tcPr>
            <w:tcW w:w="413" w:type="pct"/>
            <w:tcBorders>
              <w:top w:val="nil"/>
              <w:left w:val="nil"/>
              <w:bottom w:val="single" w:sz="4" w:space="0" w:color="auto"/>
              <w:right w:val="single" w:sz="4" w:space="0" w:color="auto"/>
            </w:tcBorders>
            <w:shd w:val="clear" w:color="auto" w:fill="auto"/>
            <w:vAlign w:val="center"/>
            <w:hideMark/>
          </w:tcPr>
          <w:p w14:paraId="08F9B400" w14:textId="77777777" w:rsidR="00A32EB9" w:rsidRPr="005648F2" w:rsidRDefault="00A32EB9" w:rsidP="00AD6536">
            <w:pPr>
              <w:jc w:val="center"/>
              <w:rPr>
                <w:color w:val="000000"/>
                <w:sz w:val="24"/>
                <w:szCs w:val="24"/>
              </w:rPr>
            </w:pPr>
            <w:r w:rsidRPr="005648F2">
              <w:rPr>
                <w:color w:val="000000"/>
                <w:sz w:val="24"/>
                <w:szCs w:val="24"/>
              </w:rPr>
              <w:t>1988</w:t>
            </w:r>
          </w:p>
        </w:tc>
        <w:tc>
          <w:tcPr>
            <w:tcW w:w="472" w:type="pct"/>
            <w:tcBorders>
              <w:top w:val="nil"/>
              <w:left w:val="nil"/>
              <w:bottom w:val="single" w:sz="4" w:space="0" w:color="auto"/>
              <w:right w:val="nil"/>
            </w:tcBorders>
            <w:shd w:val="clear" w:color="auto" w:fill="auto"/>
            <w:vAlign w:val="center"/>
            <w:hideMark/>
          </w:tcPr>
          <w:p w14:paraId="6E7B1108" w14:textId="77777777" w:rsidR="00A32EB9" w:rsidRPr="005648F2" w:rsidRDefault="00A32EB9" w:rsidP="00AD6536">
            <w:pPr>
              <w:jc w:val="center"/>
              <w:rPr>
                <w:sz w:val="24"/>
                <w:szCs w:val="24"/>
              </w:rPr>
            </w:pPr>
            <w:r w:rsidRPr="005648F2">
              <w:rPr>
                <w:sz w:val="24"/>
                <w:szCs w:val="24"/>
              </w:rPr>
              <w:t>5,4000</w:t>
            </w:r>
          </w:p>
        </w:tc>
        <w:tc>
          <w:tcPr>
            <w:tcW w:w="476" w:type="pct"/>
            <w:vMerge w:val="restart"/>
            <w:tcBorders>
              <w:top w:val="nil"/>
              <w:left w:val="single" w:sz="4" w:space="0" w:color="auto"/>
              <w:bottom w:val="single" w:sz="4" w:space="0" w:color="000000"/>
              <w:right w:val="single" w:sz="4" w:space="0" w:color="auto"/>
            </w:tcBorders>
            <w:shd w:val="clear" w:color="auto" w:fill="auto"/>
            <w:vAlign w:val="center"/>
            <w:hideMark/>
          </w:tcPr>
          <w:p w14:paraId="0249401E" w14:textId="77777777" w:rsidR="00A32EB9" w:rsidRPr="005648F2" w:rsidRDefault="00A32EB9" w:rsidP="00AD6536">
            <w:pPr>
              <w:jc w:val="center"/>
              <w:rPr>
                <w:sz w:val="24"/>
                <w:szCs w:val="24"/>
              </w:rPr>
            </w:pPr>
            <w:r w:rsidRPr="005648F2">
              <w:rPr>
                <w:sz w:val="24"/>
                <w:szCs w:val="24"/>
              </w:rPr>
              <w:t>8,374</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4F2D7B11" w14:textId="77777777" w:rsidR="00A32EB9" w:rsidRPr="005648F2" w:rsidRDefault="00A32EB9" w:rsidP="00AD6536">
            <w:pPr>
              <w:jc w:val="center"/>
              <w:rPr>
                <w:sz w:val="24"/>
                <w:szCs w:val="24"/>
              </w:rPr>
            </w:pPr>
            <w:r w:rsidRPr="005648F2">
              <w:rPr>
                <w:sz w:val="24"/>
                <w:szCs w:val="24"/>
              </w:rPr>
              <w:t>7,200</w:t>
            </w:r>
          </w:p>
        </w:tc>
        <w:tc>
          <w:tcPr>
            <w:tcW w:w="398" w:type="pct"/>
            <w:vMerge w:val="restart"/>
            <w:tcBorders>
              <w:top w:val="nil"/>
              <w:left w:val="nil"/>
              <w:right w:val="single" w:sz="4" w:space="0" w:color="auto"/>
            </w:tcBorders>
            <w:shd w:val="clear" w:color="auto" w:fill="auto"/>
            <w:vAlign w:val="center"/>
            <w:hideMark/>
          </w:tcPr>
          <w:p w14:paraId="1ED70F8D" w14:textId="48AFB7EF" w:rsidR="00A32EB9" w:rsidRPr="005648F2" w:rsidRDefault="00A32EB9" w:rsidP="004D51CA">
            <w:pPr>
              <w:jc w:val="center"/>
              <w:rPr>
                <w:sz w:val="24"/>
                <w:szCs w:val="24"/>
              </w:rPr>
            </w:pPr>
            <w:r w:rsidRPr="005648F2">
              <w:rPr>
                <w:sz w:val="24"/>
                <w:szCs w:val="24"/>
              </w:rPr>
              <w:t>188,</w:t>
            </w:r>
            <w:r w:rsidR="004D51CA">
              <w:rPr>
                <w:sz w:val="24"/>
                <w:szCs w:val="24"/>
              </w:rPr>
              <w:t>89</w:t>
            </w:r>
          </w:p>
        </w:tc>
        <w:tc>
          <w:tcPr>
            <w:tcW w:w="350" w:type="pct"/>
            <w:tcBorders>
              <w:top w:val="nil"/>
              <w:left w:val="nil"/>
              <w:bottom w:val="single" w:sz="4" w:space="0" w:color="auto"/>
              <w:right w:val="single" w:sz="4" w:space="0" w:color="auto"/>
            </w:tcBorders>
            <w:shd w:val="clear" w:color="auto" w:fill="auto"/>
            <w:vAlign w:val="center"/>
            <w:hideMark/>
          </w:tcPr>
          <w:p w14:paraId="3B7C4C92" w14:textId="77777777" w:rsidR="00A32EB9" w:rsidRPr="005648F2" w:rsidRDefault="00A32EB9" w:rsidP="00AD6536">
            <w:pPr>
              <w:jc w:val="center"/>
              <w:rPr>
                <w:sz w:val="24"/>
                <w:szCs w:val="24"/>
              </w:rPr>
            </w:pPr>
            <w:r w:rsidRPr="005648F2">
              <w:rPr>
                <w:sz w:val="24"/>
                <w:szCs w:val="24"/>
              </w:rPr>
              <w:t>85,1</w:t>
            </w:r>
          </w:p>
        </w:tc>
        <w:tc>
          <w:tcPr>
            <w:tcW w:w="375" w:type="pct"/>
            <w:tcBorders>
              <w:top w:val="nil"/>
              <w:left w:val="nil"/>
              <w:bottom w:val="single" w:sz="4" w:space="0" w:color="auto"/>
              <w:right w:val="single" w:sz="4" w:space="0" w:color="auto"/>
            </w:tcBorders>
            <w:shd w:val="clear" w:color="auto" w:fill="auto"/>
            <w:vAlign w:val="center"/>
            <w:hideMark/>
          </w:tcPr>
          <w:p w14:paraId="2A92474B" w14:textId="77777777" w:rsidR="00A32EB9" w:rsidRPr="005648F2" w:rsidRDefault="00A32EB9" w:rsidP="00AD6536">
            <w:pPr>
              <w:jc w:val="center"/>
              <w:rPr>
                <w:sz w:val="24"/>
                <w:szCs w:val="24"/>
              </w:rPr>
            </w:pPr>
            <w:r w:rsidRPr="005648F2">
              <w:rPr>
                <w:sz w:val="24"/>
                <w:szCs w:val="24"/>
              </w:rPr>
              <w:t>газ</w:t>
            </w:r>
          </w:p>
        </w:tc>
        <w:tc>
          <w:tcPr>
            <w:tcW w:w="355" w:type="pct"/>
            <w:tcBorders>
              <w:top w:val="nil"/>
              <w:left w:val="nil"/>
              <w:bottom w:val="single" w:sz="4" w:space="0" w:color="auto"/>
              <w:right w:val="single" w:sz="4" w:space="0" w:color="auto"/>
            </w:tcBorders>
            <w:shd w:val="clear" w:color="auto" w:fill="auto"/>
            <w:vAlign w:val="center"/>
            <w:hideMark/>
          </w:tcPr>
          <w:p w14:paraId="48C5E24F" w14:textId="77777777" w:rsidR="00A32EB9" w:rsidRPr="005648F2" w:rsidRDefault="00A32EB9" w:rsidP="00AD6536">
            <w:pPr>
              <w:jc w:val="center"/>
              <w:rPr>
                <w:sz w:val="24"/>
                <w:szCs w:val="24"/>
              </w:rPr>
            </w:pPr>
            <w:r w:rsidRPr="005648F2">
              <w:rPr>
                <w:sz w:val="24"/>
                <w:szCs w:val="24"/>
              </w:rPr>
              <w:t>33</w:t>
            </w:r>
          </w:p>
        </w:tc>
      </w:tr>
      <w:tr w:rsidR="00A32EB9" w:rsidRPr="005648F2" w14:paraId="72C050B5" w14:textId="77777777" w:rsidTr="002A2CD0">
        <w:trPr>
          <w:trHeight w:val="495"/>
          <w:jc w:val="center"/>
        </w:trPr>
        <w:tc>
          <w:tcPr>
            <w:tcW w:w="188" w:type="pct"/>
            <w:vMerge/>
            <w:tcBorders>
              <w:top w:val="nil"/>
              <w:left w:val="single" w:sz="4" w:space="0" w:color="auto"/>
              <w:bottom w:val="single" w:sz="4" w:space="0" w:color="auto"/>
              <w:right w:val="single" w:sz="4" w:space="0" w:color="auto"/>
            </w:tcBorders>
            <w:vAlign w:val="center"/>
            <w:hideMark/>
          </w:tcPr>
          <w:p w14:paraId="785A8BD1" w14:textId="77777777" w:rsidR="00A32EB9" w:rsidRPr="005648F2" w:rsidRDefault="00A32EB9" w:rsidP="00AD6536">
            <w:pPr>
              <w:rPr>
                <w:color w:val="000000"/>
                <w:sz w:val="24"/>
                <w:szCs w:val="24"/>
              </w:rPr>
            </w:pPr>
          </w:p>
        </w:tc>
        <w:tc>
          <w:tcPr>
            <w:tcW w:w="841" w:type="pct"/>
            <w:vMerge/>
            <w:tcBorders>
              <w:top w:val="nil"/>
              <w:left w:val="single" w:sz="4" w:space="0" w:color="auto"/>
              <w:bottom w:val="single" w:sz="4" w:space="0" w:color="000000"/>
              <w:right w:val="single" w:sz="4" w:space="0" w:color="auto"/>
            </w:tcBorders>
            <w:vAlign w:val="center"/>
            <w:hideMark/>
          </w:tcPr>
          <w:p w14:paraId="44B2C6A3" w14:textId="77777777" w:rsidR="00A32EB9" w:rsidRPr="005648F2" w:rsidRDefault="00A32EB9" w:rsidP="00AD6536">
            <w:pPr>
              <w:rPr>
                <w:color w:val="000000"/>
                <w:sz w:val="24"/>
                <w:szCs w:val="24"/>
              </w:rPr>
            </w:pPr>
          </w:p>
        </w:tc>
        <w:tc>
          <w:tcPr>
            <w:tcW w:w="328" w:type="pct"/>
            <w:tcBorders>
              <w:top w:val="nil"/>
              <w:left w:val="nil"/>
              <w:bottom w:val="single" w:sz="4" w:space="0" w:color="auto"/>
              <w:right w:val="single" w:sz="4" w:space="0" w:color="auto"/>
            </w:tcBorders>
            <w:shd w:val="clear" w:color="000000" w:fill="FFFFFF"/>
            <w:vAlign w:val="center"/>
            <w:hideMark/>
          </w:tcPr>
          <w:p w14:paraId="197B42D8" w14:textId="77777777" w:rsidR="00A32EB9" w:rsidRPr="005648F2" w:rsidRDefault="00A32EB9" w:rsidP="002A2CD0">
            <w:pPr>
              <w:ind w:left="-69" w:right="-101"/>
              <w:jc w:val="center"/>
              <w:rPr>
                <w:color w:val="000000"/>
                <w:sz w:val="24"/>
                <w:szCs w:val="24"/>
              </w:rPr>
            </w:pPr>
            <w:r w:rsidRPr="005648F2">
              <w:rPr>
                <w:color w:val="000000"/>
                <w:sz w:val="24"/>
                <w:szCs w:val="24"/>
              </w:rPr>
              <w:t>ВВД-1,8</w:t>
            </w:r>
          </w:p>
        </w:tc>
        <w:tc>
          <w:tcPr>
            <w:tcW w:w="328" w:type="pct"/>
            <w:tcBorders>
              <w:top w:val="nil"/>
              <w:left w:val="nil"/>
              <w:bottom w:val="single" w:sz="4" w:space="0" w:color="auto"/>
              <w:right w:val="single" w:sz="4" w:space="0" w:color="auto"/>
            </w:tcBorders>
            <w:shd w:val="clear" w:color="auto" w:fill="auto"/>
            <w:vAlign w:val="center"/>
            <w:hideMark/>
          </w:tcPr>
          <w:p w14:paraId="28C013F7" w14:textId="77777777" w:rsidR="00A32EB9" w:rsidRPr="005648F2" w:rsidRDefault="00A32EB9" w:rsidP="00AD6536">
            <w:pPr>
              <w:jc w:val="center"/>
              <w:rPr>
                <w:color w:val="000000"/>
                <w:sz w:val="24"/>
                <w:szCs w:val="24"/>
              </w:rPr>
            </w:pPr>
            <w:r w:rsidRPr="005648F2">
              <w:rPr>
                <w:color w:val="000000"/>
                <w:sz w:val="24"/>
                <w:szCs w:val="24"/>
              </w:rPr>
              <w:t>1</w:t>
            </w:r>
          </w:p>
        </w:tc>
        <w:tc>
          <w:tcPr>
            <w:tcW w:w="413" w:type="pct"/>
            <w:tcBorders>
              <w:top w:val="nil"/>
              <w:left w:val="nil"/>
              <w:bottom w:val="single" w:sz="4" w:space="0" w:color="auto"/>
              <w:right w:val="single" w:sz="4" w:space="0" w:color="auto"/>
            </w:tcBorders>
            <w:shd w:val="clear" w:color="auto" w:fill="auto"/>
            <w:vAlign w:val="center"/>
            <w:hideMark/>
          </w:tcPr>
          <w:p w14:paraId="6BCAA6BF" w14:textId="77777777" w:rsidR="00A32EB9" w:rsidRPr="005648F2" w:rsidRDefault="00A32EB9" w:rsidP="00AD6536">
            <w:pPr>
              <w:jc w:val="center"/>
              <w:rPr>
                <w:color w:val="000000"/>
                <w:sz w:val="24"/>
                <w:szCs w:val="24"/>
              </w:rPr>
            </w:pPr>
            <w:r w:rsidRPr="005648F2">
              <w:rPr>
                <w:color w:val="000000"/>
                <w:sz w:val="24"/>
                <w:szCs w:val="24"/>
              </w:rPr>
              <w:t>1988</w:t>
            </w:r>
          </w:p>
        </w:tc>
        <w:tc>
          <w:tcPr>
            <w:tcW w:w="472" w:type="pct"/>
            <w:tcBorders>
              <w:top w:val="nil"/>
              <w:left w:val="nil"/>
              <w:bottom w:val="single" w:sz="4" w:space="0" w:color="auto"/>
              <w:right w:val="nil"/>
            </w:tcBorders>
            <w:shd w:val="clear" w:color="auto" w:fill="auto"/>
            <w:vAlign w:val="center"/>
            <w:hideMark/>
          </w:tcPr>
          <w:p w14:paraId="586BDA2E" w14:textId="77777777" w:rsidR="00A32EB9" w:rsidRPr="005648F2" w:rsidRDefault="00A32EB9" w:rsidP="00AD6536">
            <w:pPr>
              <w:jc w:val="center"/>
              <w:rPr>
                <w:sz w:val="24"/>
                <w:szCs w:val="24"/>
              </w:rPr>
            </w:pPr>
            <w:r w:rsidRPr="005648F2">
              <w:rPr>
                <w:sz w:val="24"/>
                <w:szCs w:val="24"/>
              </w:rPr>
              <w:t>1,8000</w:t>
            </w:r>
          </w:p>
        </w:tc>
        <w:tc>
          <w:tcPr>
            <w:tcW w:w="476" w:type="pct"/>
            <w:vMerge/>
            <w:tcBorders>
              <w:top w:val="nil"/>
              <w:left w:val="single" w:sz="4" w:space="0" w:color="auto"/>
              <w:bottom w:val="single" w:sz="4" w:space="0" w:color="000000"/>
              <w:right w:val="single" w:sz="4" w:space="0" w:color="auto"/>
            </w:tcBorders>
            <w:vAlign w:val="center"/>
            <w:hideMark/>
          </w:tcPr>
          <w:p w14:paraId="3C9E0D06" w14:textId="77777777" w:rsidR="00A32EB9" w:rsidRPr="005648F2" w:rsidRDefault="00A32EB9" w:rsidP="00AD6536">
            <w:pPr>
              <w:rPr>
                <w:sz w:val="24"/>
                <w:szCs w:val="24"/>
              </w:rPr>
            </w:pPr>
          </w:p>
        </w:tc>
        <w:tc>
          <w:tcPr>
            <w:tcW w:w="476" w:type="pct"/>
            <w:vMerge/>
            <w:tcBorders>
              <w:top w:val="nil"/>
              <w:left w:val="single" w:sz="4" w:space="0" w:color="auto"/>
              <w:bottom w:val="single" w:sz="4" w:space="0" w:color="auto"/>
              <w:right w:val="single" w:sz="4" w:space="0" w:color="auto"/>
            </w:tcBorders>
            <w:vAlign w:val="center"/>
            <w:hideMark/>
          </w:tcPr>
          <w:p w14:paraId="166671C1" w14:textId="77777777" w:rsidR="00A32EB9" w:rsidRPr="005648F2" w:rsidRDefault="00A32EB9" w:rsidP="00AD6536">
            <w:pPr>
              <w:rPr>
                <w:sz w:val="24"/>
                <w:szCs w:val="24"/>
              </w:rPr>
            </w:pPr>
          </w:p>
        </w:tc>
        <w:tc>
          <w:tcPr>
            <w:tcW w:w="398" w:type="pct"/>
            <w:vMerge/>
            <w:tcBorders>
              <w:left w:val="nil"/>
              <w:bottom w:val="single" w:sz="4" w:space="0" w:color="auto"/>
              <w:right w:val="single" w:sz="4" w:space="0" w:color="auto"/>
            </w:tcBorders>
            <w:shd w:val="clear" w:color="auto" w:fill="auto"/>
            <w:vAlign w:val="center"/>
          </w:tcPr>
          <w:p w14:paraId="7326B308" w14:textId="1D64D3FE" w:rsidR="00A32EB9" w:rsidRPr="005648F2" w:rsidRDefault="00A32EB9" w:rsidP="00AD6536">
            <w:pPr>
              <w:jc w:val="center"/>
              <w:rPr>
                <w:sz w:val="24"/>
                <w:szCs w:val="24"/>
              </w:rPr>
            </w:pPr>
          </w:p>
        </w:tc>
        <w:tc>
          <w:tcPr>
            <w:tcW w:w="350" w:type="pct"/>
            <w:tcBorders>
              <w:top w:val="nil"/>
              <w:left w:val="nil"/>
              <w:bottom w:val="single" w:sz="4" w:space="0" w:color="auto"/>
              <w:right w:val="single" w:sz="4" w:space="0" w:color="auto"/>
            </w:tcBorders>
            <w:shd w:val="clear" w:color="auto" w:fill="auto"/>
            <w:vAlign w:val="center"/>
            <w:hideMark/>
          </w:tcPr>
          <w:p w14:paraId="2EAF2368" w14:textId="77777777" w:rsidR="00A32EB9" w:rsidRPr="005648F2" w:rsidRDefault="00A32EB9" w:rsidP="00AD6536">
            <w:pPr>
              <w:jc w:val="center"/>
              <w:rPr>
                <w:sz w:val="24"/>
                <w:szCs w:val="24"/>
              </w:rPr>
            </w:pPr>
            <w:r w:rsidRPr="005648F2">
              <w:rPr>
                <w:sz w:val="24"/>
                <w:szCs w:val="24"/>
              </w:rPr>
              <w:t>78,0</w:t>
            </w:r>
          </w:p>
        </w:tc>
        <w:tc>
          <w:tcPr>
            <w:tcW w:w="375" w:type="pct"/>
            <w:tcBorders>
              <w:top w:val="nil"/>
              <w:left w:val="nil"/>
              <w:bottom w:val="single" w:sz="4" w:space="0" w:color="auto"/>
              <w:right w:val="single" w:sz="4" w:space="0" w:color="auto"/>
            </w:tcBorders>
            <w:shd w:val="clear" w:color="auto" w:fill="auto"/>
            <w:vAlign w:val="center"/>
            <w:hideMark/>
          </w:tcPr>
          <w:p w14:paraId="0FEE1D08" w14:textId="77777777" w:rsidR="00A32EB9" w:rsidRPr="005648F2" w:rsidRDefault="00A32EB9" w:rsidP="00AD6536">
            <w:pPr>
              <w:jc w:val="center"/>
              <w:rPr>
                <w:sz w:val="24"/>
                <w:szCs w:val="24"/>
              </w:rPr>
            </w:pPr>
            <w:r w:rsidRPr="005648F2">
              <w:rPr>
                <w:sz w:val="24"/>
                <w:szCs w:val="24"/>
              </w:rPr>
              <w:t>нефть</w:t>
            </w:r>
          </w:p>
        </w:tc>
        <w:tc>
          <w:tcPr>
            <w:tcW w:w="355" w:type="pct"/>
            <w:tcBorders>
              <w:top w:val="nil"/>
              <w:left w:val="nil"/>
              <w:bottom w:val="single" w:sz="4" w:space="0" w:color="auto"/>
              <w:right w:val="single" w:sz="4" w:space="0" w:color="auto"/>
            </w:tcBorders>
            <w:shd w:val="clear" w:color="auto" w:fill="auto"/>
            <w:vAlign w:val="center"/>
            <w:hideMark/>
          </w:tcPr>
          <w:p w14:paraId="3CDC83FD" w14:textId="77777777" w:rsidR="00A32EB9" w:rsidRPr="005648F2" w:rsidRDefault="00A32EB9" w:rsidP="00AD6536">
            <w:pPr>
              <w:jc w:val="center"/>
              <w:rPr>
                <w:sz w:val="24"/>
                <w:szCs w:val="24"/>
              </w:rPr>
            </w:pPr>
            <w:r w:rsidRPr="005648F2">
              <w:rPr>
                <w:sz w:val="24"/>
                <w:szCs w:val="24"/>
              </w:rPr>
              <w:t>33</w:t>
            </w:r>
          </w:p>
        </w:tc>
      </w:tr>
    </w:tbl>
    <w:p w14:paraId="338E90BC" w14:textId="77777777" w:rsidR="0047744D" w:rsidRPr="005648F2" w:rsidRDefault="0047744D" w:rsidP="005904E2">
      <w:pPr>
        <w:jc w:val="center"/>
        <w:rPr>
          <w:b/>
          <w:bCs/>
          <w:color w:val="000000" w:themeColor="text1"/>
          <w:sz w:val="24"/>
          <w:szCs w:val="24"/>
        </w:rPr>
      </w:pPr>
    </w:p>
    <w:p w14:paraId="2E26856E" w14:textId="2C7C31C8" w:rsidR="00A12E5D" w:rsidRPr="005648F2" w:rsidRDefault="00EF6134" w:rsidP="005904E2">
      <w:pPr>
        <w:jc w:val="center"/>
        <w:rPr>
          <w:b/>
          <w:bCs/>
          <w:color w:val="000000" w:themeColor="text1"/>
          <w:sz w:val="24"/>
          <w:szCs w:val="24"/>
        </w:rPr>
      </w:pPr>
      <w:r w:rsidRPr="005648F2">
        <w:rPr>
          <w:b/>
          <w:bCs/>
          <w:color w:val="000000" w:themeColor="text1"/>
          <w:sz w:val="24"/>
          <w:szCs w:val="24"/>
        </w:rPr>
        <w:t xml:space="preserve"> </w:t>
      </w:r>
    </w:p>
    <w:p w14:paraId="66BD0164" w14:textId="77777777" w:rsidR="00A12E5D" w:rsidRPr="005648F2" w:rsidRDefault="00A12E5D" w:rsidP="005904E2">
      <w:pPr>
        <w:pStyle w:val="affa"/>
        <w:autoSpaceDE w:val="0"/>
        <w:autoSpaceDN w:val="0"/>
        <w:adjustRightInd w:val="0"/>
        <w:ind w:left="0" w:firstLine="709"/>
        <w:jc w:val="both"/>
        <w:rPr>
          <w:color w:val="000000" w:themeColor="text1"/>
          <w:sz w:val="24"/>
          <w:szCs w:val="24"/>
        </w:rPr>
        <w:sectPr w:rsidR="00A12E5D" w:rsidRPr="005648F2" w:rsidSect="00064A1D">
          <w:type w:val="nextColumn"/>
          <w:pgSz w:w="16838" w:h="11906" w:orient="landscape"/>
          <w:pgMar w:top="1134" w:right="567" w:bottom="1134" w:left="1134" w:header="0" w:footer="567" w:gutter="0"/>
          <w:cols w:space="708"/>
          <w:titlePg/>
          <w:docGrid w:linePitch="360"/>
        </w:sectPr>
      </w:pPr>
    </w:p>
    <w:p w14:paraId="2A7DE482" w14:textId="77777777" w:rsidR="00207D18" w:rsidRPr="005648F2" w:rsidRDefault="00207D18" w:rsidP="00C5050D">
      <w:pPr>
        <w:pStyle w:val="31"/>
        <w:numPr>
          <w:ilvl w:val="2"/>
          <w:numId w:val="37"/>
        </w:numPr>
        <w:tabs>
          <w:tab w:val="left" w:pos="851"/>
        </w:tabs>
        <w:spacing w:before="0" w:after="0"/>
        <w:ind w:left="1287"/>
        <w:rPr>
          <w:color w:val="000000" w:themeColor="text1"/>
          <w:sz w:val="24"/>
          <w:szCs w:val="24"/>
        </w:rPr>
      </w:pPr>
      <w:bookmarkStart w:id="39" w:name="_Toc360038807"/>
      <w:r w:rsidRPr="005648F2">
        <w:rPr>
          <w:color w:val="000000" w:themeColor="text1"/>
          <w:sz w:val="24"/>
          <w:szCs w:val="24"/>
        </w:rPr>
        <w:lastRenderedPageBreak/>
        <w:t>Структура и технические характеристики основного оборудования</w:t>
      </w:r>
    </w:p>
    <w:p w14:paraId="3AB420E6" w14:textId="10AA0EE4" w:rsidR="00207D18" w:rsidRPr="005648F2" w:rsidRDefault="00207D18"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Состав и технические характеристики основного оборудования котельн</w:t>
      </w:r>
      <w:r w:rsidR="00535BC7" w:rsidRPr="005648F2">
        <w:rPr>
          <w:color w:val="000000" w:themeColor="text1"/>
          <w:sz w:val="24"/>
          <w:szCs w:val="24"/>
        </w:rPr>
        <w:t>ой</w:t>
      </w:r>
      <w:r w:rsidRPr="005648F2">
        <w:rPr>
          <w:color w:val="000000" w:themeColor="text1"/>
          <w:sz w:val="24"/>
          <w:szCs w:val="24"/>
        </w:rPr>
        <w:t xml:space="preserve"> централизованной системы отопления сельского поселения</w:t>
      </w:r>
      <w:r w:rsidR="001A3CD9" w:rsidRPr="005648F2">
        <w:rPr>
          <w:color w:val="000000" w:themeColor="text1"/>
          <w:sz w:val="24"/>
          <w:szCs w:val="24"/>
        </w:rPr>
        <w:t xml:space="preserve"> Лемпино</w:t>
      </w:r>
      <w:r w:rsidRPr="005648F2">
        <w:rPr>
          <w:color w:val="000000" w:themeColor="text1"/>
          <w:sz w:val="24"/>
          <w:szCs w:val="24"/>
        </w:rPr>
        <w:t xml:space="preserve"> представлен в табл</w:t>
      </w:r>
      <w:r w:rsidR="00BF6469" w:rsidRPr="005648F2">
        <w:rPr>
          <w:color w:val="000000" w:themeColor="text1"/>
          <w:sz w:val="24"/>
          <w:szCs w:val="24"/>
        </w:rPr>
        <w:t>.</w:t>
      </w:r>
      <w:r w:rsidRPr="005648F2">
        <w:rPr>
          <w:color w:val="000000" w:themeColor="text1"/>
          <w:sz w:val="24"/>
          <w:szCs w:val="24"/>
        </w:rPr>
        <w:t xml:space="preserve"> </w:t>
      </w:r>
      <w:r w:rsidR="00BF6469" w:rsidRPr="005648F2">
        <w:rPr>
          <w:color w:val="000000" w:themeColor="text1"/>
          <w:sz w:val="24"/>
          <w:szCs w:val="24"/>
        </w:rPr>
        <w:t>5</w:t>
      </w:r>
      <w:r w:rsidRPr="005648F2">
        <w:rPr>
          <w:color w:val="000000" w:themeColor="text1"/>
          <w:sz w:val="24"/>
          <w:szCs w:val="24"/>
        </w:rPr>
        <w:t>.</w:t>
      </w:r>
    </w:p>
    <w:p w14:paraId="6485DF37" w14:textId="0EFB9A9B" w:rsidR="001D3DC6" w:rsidRPr="005648F2" w:rsidRDefault="00207D18" w:rsidP="005904E2">
      <w:pPr>
        <w:pStyle w:val="a7"/>
        <w:jc w:val="right"/>
        <w:rPr>
          <w:b/>
          <w:bCs/>
          <w:color w:val="000000" w:themeColor="text1"/>
          <w:sz w:val="24"/>
          <w:szCs w:val="24"/>
        </w:rPr>
      </w:pPr>
      <w:r w:rsidRPr="005648F2">
        <w:rPr>
          <w:b/>
          <w:bCs/>
          <w:color w:val="000000" w:themeColor="text1"/>
          <w:sz w:val="24"/>
          <w:szCs w:val="24"/>
        </w:rPr>
        <w:t xml:space="preserve">Таблица </w:t>
      </w:r>
      <w:r w:rsidRPr="005648F2">
        <w:rPr>
          <w:b/>
          <w:bCs/>
          <w:color w:val="000000" w:themeColor="text1"/>
          <w:sz w:val="24"/>
          <w:szCs w:val="24"/>
        </w:rPr>
        <w:fldChar w:fldCharType="begin"/>
      </w:r>
      <w:r w:rsidRPr="005648F2">
        <w:rPr>
          <w:b/>
          <w:bCs/>
          <w:color w:val="000000" w:themeColor="text1"/>
          <w:sz w:val="24"/>
          <w:szCs w:val="24"/>
        </w:rPr>
        <w:instrText xml:space="preserve"> SEQ Таблица \* ARABIC </w:instrText>
      </w:r>
      <w:r w:rsidRPr="005648F2">
        <w:rPr>
          <w:b/>
          <w:bCs/>
          <w:color w:val="000000" w:themeColor="text1"/>
          <w:sz w:val="24"/>
          <w:szCs w:val="24"/>
        </w:rPr>
        <w:fldChar w:fldCharType="separate"/>
      </w:r>
      <w:r w:rsidR="004F6D1E">
        <w:rPr>
          <w:b/>
          <w:bCs/>
          <w:noProof/>
          <w:color w:val="000000" w:themeColor="text1"/>
          <w:sz w:val="24"/>
          <w:szCs w:val="24"/>
        </w:rPr>
        <w:t>5</w:t>
      </w:r>
      <w:r w:rsidRPr="005648F2">
        <w:rPr>
          <w:b/>
          <w:bCs/>
          <w:color w:val="000000" w:themeColor="text1"/>
          <w:sz w:val="24"/>
          <w:szCs w:val="24"/>
        </w:rPr>
        <w:fldChar w:fldCharType="end"/>
      </w:r>
    </w:p>
    <w:p w14:paraId="744E4223" w14:textId="0FAB0C80" w:rsidR="00207D18" w:rsidRPr="005648F2" w:rsidRDefault="00207D18" w:rsidP="001D3DC6">
      <w:pPr>
        <w:pStyle w:val="a7"/>
        <w:rPr>
          <w:b/>
          <w:bCs/>
          <w:color w:val="000000" w:themeColor="text1"/>
          <w:sz w:val="24"/>
          <w:szCs w:val="24"/>
        </w:rPr>
      </w:pPr>
      <w:r w:rsidRPr="005648F2">
        <w:rPr>
          <w:b/>
          <w:bCs/>
          <w:color w:val="000000" w:themeColor="text1"/>
          <w:sz w:val="24"/>
          <w:szCs w:val="24"/>
        </w:rPr>
        <w:t xml:space="preserve">Перечень основного оборудования котельной </w:t>
      </w:r>
      <w:r w:rsidR="001A3CD9" w:rsidRPr="005648F2">
        <w:rPr>
          <w:b/>
          <w:bCs/>
          <w:color w:val="000000" w:themeColor="text1"/>
          <w:sz w:val="24"/>
          <w:szCs w:val="24"/>
        </w:rPr>
        <w:t>«Лемпино»</w:t>
      </w:r>
    </w:p>
    <w:tbl>
      <w:tblPr>
        <w:tblStyle w:val="afb"/>
        <w:tblW w:w="5000" w:type="pct"/>
        <w:tblLook w:val="04A0" w:firstRow="1" w:lastRow="0" w:firstColumn="1" w:lastColumn="0" w:noHBand="0" w:noVBand="1"/>
      </w:tblPr>
      <w:tblGrid>
        <w:gridCol w:w="573"/>
        <w:gridCol w:w="4638"/>
        <w:gridCol w:w="1305"/>
        <w:gridCol w:w="3906"/>
      </w:tblGrid>
      <w:tr w:rsidR="00207D18" w:rsidRPr="005648F2" w14:paraId="00CCC43A" w14:textId="77777777" w:rsidTr="009E6795">
        <w:trPr>
          <w:cantSplit/>
          <w:trHeight w:val="20"/>
          <w:tblHeader/>
        </w:trPr>
        <w:tc>
          <w:tcPr>
            <w:tcW w:w="275" w:type="pct"/>
            <w:vAlign w:val="center"/>
          </w:tcPr>
          <w:p w14:paraId="794C2AD4" w14:textId="77777777" w:rsidR="00207D18" w:rsidRPr="005648F2" w:rsidRDefault="00207D18" w:rsidP="005904E2">
            <w:pPr>
              <w:widowControl w:val="0"/>
              <w:autoSpaceDE w:val="0"/>
              <w:autoSpaceDN w:val="0"/>
              <w:adjustRightInd w:val="0"/>
              <w:jc w:val="center"/>
              <w:rPr>
                <w:b/>
                <w:bCs/>
                <w:color w:val="000000" w:themeColor="text1"/>
                <w:sz w:val="24"/>
                <w:szCs w:val="24"/>
              </w:rPr>
            </w:pPr>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2225" w:type="pct"/>
            <w:vAlign w:val="center"/>
          </w:tcPr>
          <w:p w14:paraId="7A13F96E" w14:textId="77777777" w:rsidR="00207D18" w:rsidRPr="005648F2" w:rsidRDefault="00207D18" w:rsidP="005904E2">
            <w:pPr>
              <w:widowControl w:val="0"/>
              <w:autoSpaceDE w:val="0"/>
              <w:autoSpaceDN w:val="0"/>
              <w:adjustRightInd w:val="0"/>
              <w:jc w:val="center"/>
              <w:rPr>
                <w:b/>
                <w:bCs/>
                <w:color w:val="000000" w:themeColor="text1"/>
                <w:sz w:val="24"/>
                <w:szCs w:val="24"/>
              </w:rPr>
            </w:pPr>
            <w:r w:rsidRPr="005648F2">
              <w:rPr>
                <w:b/>
                <w:bCs/>
                <w:color w:val="000000" w:themeColor="text1"/>
                <w:sz w:val="24"/>
                <w:szCs w:val="24"/>
              </w:rPr>
              <w:t>Наименование оборудования</w:t>
            </w:r>
          </w:p>
        </w:tc>
        <w:tc>
          <w:tcPr>
            <w:tcW w:w="626" w:type="pct"/>
            <w:vAlign w:val="center"/>
          </w:tcPr>
          <w:p w14:paraId="6B54D8E2" w14:textId="77777777" w:rsidR="00207D18" w:rsidRPr="005648F2" w:rsidRDefault="00207D18" w:rsidP="005904E2">
            <w:pPr>
              <w:widowControl w:val="0"/>
              <w:autoSpaceDE w:val="0"/>
              <w:autoSpaceDN w:val="0"/>
              <w:adjustRightInd w:val="0"/>
              <w:jc w:val="center"/>
              <w:rPr>
                <w:b/>
                <w:bCs/>
                <w:color w:val="000000" w:themeColor="text1"/>
                <w:sz w:val="24"/>
                <w:szCs w:val="24"/>
              </w:rPr>
            </w:pPr>
            <w:r w:rsidRPr="005648F2">
              <w:rPr>
                <w:b/>
                <w:bCs/>
                <w:color w:val="000000" w:themeColor="text1"/>
                <w:sz w:val="24"/>
                <w:szCs w:val="24"/>
              </w:rPr>
              <w:t>Кол-во, ед.</w:t>
            </w:r>
          </w:p>
        </w:tc>
        <w:tc>
          <w:tcPr>
            <w:tcW w:w="1874" w:type="pct"/>
            <w:vAlign w:val="center"/>
          </w:tcPr>
          <w:p w14:paraId="311153E8" w14:textId="77777777" w:rsidR="00207D18" w:rsidRPr="005648F2" w:rsidRDefault="00207D18" w:rsidP="005904E2">
            <w:pPr>
              <w:widowControl w:val="0"/>
              <w:autoSpaceDE w:val="0"/>
              <w:autoSpaceDN w:val="0"/>
              <w:adjustRightInd w:val="0"/>
              <w:jc w:val="center"/>
              <w:rPr>
                <w:b/>
                <w:bCs/>
                <w:color w:val="000000" w:themeColor="text1"/>
                <w:sz w:val="24"/>
                <w:szCs w:val="24"/>
              </w:rPr>
            </w:pPr>
            <w:r w:rsidRPr="005648F2">
              <w:rPr>
                <w:b/>
                <w:bCs/>
                <w:color w:val="000000" w:themeColor="text1"/>
                <w:sz w:val="24"/>
                <w:szCs w:val="24"/>
              </w:rPr>
              <w:t>Технические характеристики</w:t>
            </w:r>
          </w:p>
        </w:tc>
      </w:tr>
      <w:tr w:rsidR="00207D18" w:rsidRPr="005648F2" w14:paraId="590D5D19" w14:textId="77777777" w:rsidTr="009E6795">
        <w:trPr>
          <w:cantSplit/>
          <w:trHeight w:val="20"/>
        </w:trPr>
        <w:tc>
          <w:tcPr>
            <w:tcW w:w="275" w:type="pct"/>
            <w:vMerge w:val="restart"/>
            <w:vAlign w:val="center"/>
          </w:tcPr>
          <w:p w14:paraId="4A90897C" w14:textId="77777777" w:rsidR="00207D18" w:rsidRPr="005648F2" w:rsidRDefault="00207D18" w:rsidP="005904E2">
            <w:pPr>
              <w:widowControl w:val="0"/>
              <w:autoSpaceDE w:val="0"/>
              <w:autoSpaceDN w:val="0"/>
              <w:adjustRightInd w:val="0"/>
              <w:jc w:val="center"/>
              <w:rPr>
                <w:color w:val="000000" w:themeColor="text1"/>
                <w:sz w:val="24"/>
                <w:szCs w:val="24"/>
              </w:rPr>
            </w:pPr>
            <w:r w:rsidRPr="005648F2">
              <w:rPr>
                <w:color w:val="000000" w:themeColor="text1"/>
                <w:sz w:val="24"/>
                <w:szCs w:val="24"/>
              </w:rPr>
              <w:t>1</w:t>
            </w:r>
          </w:p>
        </w:tc>
        <w:tc>
          <w:tcPr>
            <w:tcW w:w="2225" w:type="pct"/>
            <w:vMerge w:val="restart"/>
            <w:vAlign w:val="center"/>
          </w:tcPr>
          <w:p w14:paraId="25F73E87" w14:textId="042340EF" w:rsidR="00207D18" w:rsidRPr="005648F2" w:rsidRDefault="00207D18" w:rsidP="001A3CD9">
            <w:pPr>
              <w:widowControl w:val="0"/>
              <w:autoSpaceDE w:val="0"/>
              <w:autoSpaceDN w:val="0"/>
              <w:adjustRightInd w:val="0"/>
              <w:rPr>
                <w:color w:val="000000" w:themeColor="text1"/>
                <w:sz w:val="24"/>
              </w:rPr>
            </w:pPr>
            <w:r w:rsidRPr="005648F2">
              <w:rPr>
                <w:color w:val="000000" w:themeColor="text1"/>
                <w:sz w:val="24"/>
              </w:rPr>
              <w:t xml:space="preserve">Котел </w:t>
            </w:r>
            <w:r w:rsidR="001A3CD9" w:rsidRPr="005648F2">
              <w:rPr>
                <w:color w:val="000000" w:themeColor="text1"/>
                <w:sz w:val="24"/>
              </w:rPr>
              <w:t>ВВД-1,8</w:t>
            </w:r>
          </w:p>
        </w:tc>
        <w:tc>
          <w:tcPr>
            <w:tcW w:w="626" w:type="pct"/>
            <w:vMerge w:val="restart"/>
            <w:vAlign w:val="center"/>
          </w:tcPr>
          <w:p w14:paraId="1926963D" w14:textId="1024D259" w:rsidR="00207D18" w:rsidRPr="005648F2" w:rsidRDefault="003F1781" w:rsidP="005904E2">
            <w:pPr>
              <w:widowControl w:val="0"/>
              <w:autoSpaceDE w:val="0"/>
              <w:autoSpaceDN w:val="0"/>
              <w:adjustRightInd w:val="0"/>
              <w:jc w:val="center"/>
              <w:rPr>
                <w:color w:val="000000" w:themeColor="text1"/>
                <w:sz w:val="24"/>
                <w:szCs w:val="24"/>
              </w:rPr>
            </w:pPr>
            <w:r w:rsidRPr="005648F2">
              <w:rPr>
                <w:color w:val="000000" w:themeColor="text1"/>
                <w:sz w:val="24"/>
                <w:szCs w:val="24"/>
              </w:rPr>
              <w:t>4</w:t>
            </w:r>
          </w:p>
        </w:tc>
        <w:tc>
          <w:tcPr>
            <w:tcW w:w="1874" w:type="pct"/>
            <w:vAlign w:val="center"/>
          </w:tcPr>
          <w:p w14:paraId="785E69CA" w14:textId="43679F75" w:rsidR="00207D18" w:rsidRPr="005648F2" w:rsidRDefault="00207D18" w:rsidP="001A3CD9">
            <w:pPr>
              <w:widowControl w:val="0"/>
              <w:autoSpaceDE w:val="0"/>
              <w:autoSpaceDN w:val="0"/>
              <w:adjustRightInd w:val="0"/>
              <w:rPr>
                <w:color w:val="000000" w:themeColor="text1"/>
                <w:sz w:val="24"/>
                <w:szCs w:val="24"/>
              </w:rPr>
            </w:pPr>
            <w:r w:rsidRPr="005648F2">
              <w:rPr>
                <w:color w:val="000000" w:themeColor="text1"/>
                <w:sz w:val="24"/>
                <w:szCs w:val="24"/>
              </w:rPr>
              <w:t xml:space="preserve">Мощность – </w:t>
            </w:r>
            <w:r w:rsidR="001A3CD9" w:rsidRPr="005648F2">
              <w:rPr>
                <w:color w:val="000000" w:themeColor="text1"/>
                <w:sz w:val="24"/>
                <w:szCs w:val="24"/>
              </w:rPr>
              <w:t>2,09</w:t>
            </w:r>
            <w:r w:rsidRPr="005648F2">
              <w:rPr>
                <w:color w:val="000000" w:themeColor="text1"/>
                <w:sz w:val="24"/>
                <w:szCs w:val="24"/>
              </w:rPr>
              <w:t xml:space="preserve"> МВт (1,</w:t>
            </w:r>
            <w:r w:rsidR="001A3CD9" w:rsidRPr="005648F2">
              <w:rPr>
                <w:color w:val="000000" w:themeColor="text1"/>
                <w:sz w:val="24"/>
                <w:szCs w:val="24"/>
              </w:rPr>
              <w:t>8</w:t>
            </w:r>
            <w:r w:rsidRPr="005648F2">
              <w:rPr>
                <w:color w:val="000000" w:themeColor="text1"/>
                <w:sz w:val="24"/>
                <w:szCs w:val="24"/>
              </w:rPr>
              <w:t xml:space="preserve"> Гкал/ч)</w:t>
            </w:r>
          </w:p>
        </w:tc>
      </w:tr>
      <w:tr w:rsidR="00207D18" w:rsidRPr="005648F2" w14:paraId="2C4869DD" w14:textId="77777777" w:rsidTr="009E6795">
        <w:trPr>
          <w:cantSplit/>
          <w:trHeight w:val="20"/>
        </w:trPr>
        <w:tc>
          <w:tcPr>
            <w:tcW w:w="275" w:type="pct"/>
            <w:vMerge/>
            <w:vAlign w:val="center"/>
          </w:tcPr>
          <w:p w14:paraId="70B96584" w14:textId="77777777" w:rsidR="00207D18" w:rsidRPr="005648F2" w:rsidRDefault="00207D18" w:rsidP="005904E2">
            <w:pPr>
              <w:widowControl w:val="0"/>
              <w:autoSpaceDE w:val="0"/>
              <w:autoSpaceDN w:val="0"/>
              <w:adjustRightInd w:val="0"/>
              <w:jc w:val="center"/>
              <w:rPr>
                <w:color w:val="000000" w:themeColor="text1"/>
                <w:sz w:val="24"/>
                <w:szCs w:val="24"/>
              </w:rPr>
            </w:pPr>
          </w:p>
        </w:tc>
        <w:tc>
          <w:tcPr>
            <w:tcW w:w="2225" w:type="pct"/>
            <w:vMerge/>
            <w:vAlign w:val="center"/>
          </w:tcPr>
          <w:p w14:paraId="13786634" w14:textId="77777777" w:rsidR="00207D18" w:rsidRPr="005648F2" w:rsidRDefault="00207D18" w:rsidP="005904E2">
            <w:pPr>
              <w:widowControl w:val="0"/>
              <w:autoSpaceDE w:val="0"/>
              <w:autoSpaceDN w:val="0"/>
              <w:adjustRightInd w:val="0"/>
              <w:rPr>
                <w:color w:val="000000" w:themeColor="text1"/>
                <w:sz w:val="24"/>
                <w:szCs w:val="24"/>
              </w:rPr>
            </w:pPr>
          </w:p>
        </w:tc>
        <w:tc>
          <w:tcPr>
            <w:tcW w:w="626" w:type="pct"/>
            <w:vMerge/>
            <w:vAlign w:val="center"/>
          </w:tcPr>
          <w:p w14:paraId="0CF58613" w14:textId="77777777" w:rsidR="00207D18" w:rsidRPr="005648F2" w:rsidRDefault="00207D18" w:rsidP="005904E2">
            <w:pPr>
              <w:widowControl w:val="0"/>
              <w:autoSpaceDE w:val="0"/>
              <w:autoSpaceDN w:val="0"/>
              <w:adjustRightInd w:val="0"/>
              <w:jc w:val="center"/>
              <w:rPr>
                <w:color w:val="000000" w:themeColor="text1"/>
                <w:sz w:val="24"/>
                <w:szCs w:val="24"/>
              </w:rPr>
            </w:pPr>
          </w:p>
        </w:tc>
        <w:tc>
          <w:tcPr>
            <w:tcW w:w="1874" w:type="pct"/>
            <w:vAlign w:val="center"/>
          </w:tcPr>
          <w:p w14:paraId="42254EAF" w14:textId="77777777" w:rsidR="00207D18" w:rsidRPr="005648F2" w:rsidRDefault="00207D18" w:rsidP="005904E2">
            <w:pPr>
              <w:widowControl w:val="0"/>
              <w:autoSpaceDE w:val="0"/>
              <w:autoSpaceDN w:val="0"/>
              <w:adjustRightInd w:val="0"/>
              <w:rPr>
                <w:color w:val="000000" w:themeColor="text1"/>
                <w:sz w:val="24"/>
                <w:szCs w:val="24"/>
              </w:rPr>
            </w:pPr>
            <w:r w:rsidRPr="005648F2">
              <w:rPr>
                <w:color w:val="000000" w:themeColor="text1"/>
                <w:sz w:val="24"/>
                <w:szCs w:val="24"/>
              </w:rPr>
              <w:t>Режим работы – водогрейный</w:t>
            </w:r>
          </w:p>
        </w:tc>
      </w:tr>
      <w:tr w:rsidR="00207D18" w:rsidRPr="005648F2" w14:paraId="3A875F78" w14:textId="77777777" w:rsidTr="009E6795">
        <w:trPr>
          <w:cantSplit/>
          <w:trHeight w:val="20"/>
        </w:trPr>
        <w:tc>
          <w:tcPr>
            <w:tcW w:w="275" w:type="pct"/>
            <w:vMerge/>
            <w:vAlign w:val="center"/>
          </w:tcPr>
          <w:p w14:paraId="71121867" w14:textId="77777777" w:rsidR="00207D18" w:rsidRPr="005648F2" w:rsidRDefault="00207D18" w:rsidP="005904E2">
            <w:pPr>
              <w:widowControl w:val="0"/>
              <w:autoSpaceDE w:val="0"/>
              <w:autoSpaceDN w:val="0"/>
              <w:adjustRightInd w:val="0"/>
              <w:jc w:val="center"/>
              <w:rPr>
                <w:color w:val="000000" w:themeColor="text1"/>
                <w:sz w:val="24"/>
                <w:szCs w:val="24"/>
              </w:rPr>
            </w:pPr>
          </w:p>
        </w:tc>
        <w:tc>
          <w:tcPr>
            <w:tcW w:w="2225" w:type="pct"/>
            <w:vMerge/>
            <w:vAlign w:val="center"/>
          </w:tcPr>
          <w:p w14:paraId="5E3F0E71" w14:textId="77777777" w:rsidR="00207D18" w:rsidRPr="005648F2" w:rsidRDefault="00207D18" w:rsidP="005904E2">
            <w:pPr>
              <w:widowControl w:val="0"/>
              <w:autoSpaceDE w:val="0"/>
              <w:autoSpaceDN w:val="0"/>
              <w:adjustRightInd w:val="0"/>
              <w:rPr>
                <w:color w:val="000000" w:themeColor="text1"/>
                <w:sz w:val="24"/>
                <w:szCs w:val="24"/>
              </w:rPr>
            </w:pPr>
          </w:p>
        </w:tc>
        <w:tc>
          <w:tcPr>
            <w:tcW w:w="626" w:type="pct"/>
            <w:vMerge/>
            <w:vAlign w:val="center"/>
          </w:tcPr>
          <w:p w14:paraId="3419FBF7" w14:textId="77777777" w:rsidR="00207D18" w:rsidRPr="005648F2" w:rsidRDefault="00207D18" w:rsidP="005904E2">
            <w:pPr>
              <w:widowControl w:val="0"/>
              <w:autoSpaceDE w:val="0"/>
              <w:autoSpaceDN w:val="0"/>
              <w:adjustRightInd w:val="0"/>
              <w:jc w:val="center"/>
              <w:rPr>
                <w:color w:val="000000" w:themeColor="text1"/>
                <w:sz w:val="24"/>
                <w:szCs w:val="24"/>
              </w:rPr>
            </w:pPr>
          </w:p>
        </w:tc>
        <w:tc>
          <w:tcPr>
            <w:tcW w:w="1874" w:type="pct"/>
            <w:vAlign w:val="center"/>
          </w:tcPr>
          <w:p w14:paraId="63E3F052" w14:textId="27892687" w:rsidR="00207D18" w:rsidRPr="005648F2" w:rsidRDefault="00207D18" w:rsidP="001A3CD9">
            <w:pPr>
              <w:widowControl w:val="0"/>
              <w:autoSpaceDE w:val="0"/>
              <w:autoSpaceDN w:val="0"/>
              <w:adjustRightInd w:val="0"/>
              <w:rPr>
                <w:color w:val="000000" w:themeColor="text1"/>
                <w:sz w:val="24"/>
                <w:szCs w:val="24"/>
              </w:rPr>
            </w:pPr>
            <w:r w:rsidRPr="005648F2">
              <w:rPr>
                <w:color w:val="000000" w:themeColor="text1"/>
                <w:sz w:val="24"/>
                <w:szCs w:val="24"/>
              </w:rPr>
              <w:t xml:space="preserve">Вид топлива – </w:t>
            </w:r>
            <w:r w:rsidR="001A3CD9" w:rsidRPr="005648F2">
              <w:rPr>
                <w:color w:val="000000" w:themeColor="text1"/>
                <w:sz w:val="24"/>
                <w:szCs w:val="24"/>
              </w:rPr>
              <w:t>газ</w:t>
            </w:r>
            <w:r w:rsidRPr="005648F2">
              <w:rPr>
                <w:color w:val="000000" w:themeColor="text1"/>
                <w:sz w:val="24"/>
                <w:szCs w:val="24"/>
              </w:rPr>
              <w:t xml:space="preserve"> </w:t>
            </w:r>
          </w:p>
        </w:tc>
      </w:tr>
      <w:tr w:rsidR="003F1781" w:rsidRPr="005648F2" w14:paraId="2B8DA6A8" w14:textId="77777777" w:rsidTr="009E6795">
        <w:trPr>
          <w:cantSplit/>
          <w:trHeight w:val="20"/>
        </w:trPr>
        <w:tc>
          <w:tcPr>
            <w:tcW w:w="275" w:type="pct"/>
            <w:vMerge w:val="restart"/>
            <w:vAlign w:val="center"/>
          </w:tcPr>
          <w:p w14:paraId="451C5BC8" w14:textId="79416D71" w:rsidR="003F1781" w:rsidRPr="005648F2" w:rsidRDefault="003F1781" w:rsidP="003F1781">
            <w:pPr>
              <w:widowControl w:val="0"/>
              <w:autoSpaceDE w:val="0"/>
              <w:autoSpaceDN w:val="0"/>
              <w:adjustRightInd w:val="0"/>
              <w:jc w:val="center"/>
              <w:rPr>
                <w:color w:val="000000" w:themeColor="text1"/>
                <w:sz w:val="24"/>
                <w:szCs w:val="24"/>
              </w:rPr>
            </w:pPr>
            <w:r w:rsidRPr="005648F2">
              <w:rPr>
                <w:color w:val="000000" w:themeColor="text1"/>
                <w:sz w:val="24"/>
                <w:szCs w:val="24"/>
              </w:rPr>
              <w:t>2</w:t>
            </w:r>
          </w:p>
        </w:tc>
        <w:tc>
          <w:tcPr>
            <w:tcW w:w="2225" w:type="pct"/>
            <w:vMerge w:val="restart"/>
            <w:vAlign w:val="center"/>
          </w:tcPr>
          <w:p w14:paraId="6BF9D415" w14:textId="02F21EAC"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Насос 1К-150-125-315а</w:t>
            </w:r>
          </w:p>
        </w:tc>
        <w:tc>
          <w:tcPr>
            <w:tcW w:w="626" w:type="pct"/>
            <w:vMerge w:val="restart"/>
            <w:vAlign w:val="center"/>
          </w:tcPr>
          <w:p w14:paraId="6A4A0DF5" w14:textId="2D7A948D" w:rsidR="003F1781" w:rsidRPr="005648F2" w:rsidRDefault="003F1781" w:rsidP="003F1781">
            <w:pPr>
              <w:widowControl w:val="0"/>
              <w:autoSpaceDE w:val="0"/>
              <w:autoSpaceDN w:val="0"/>
              <w:adjustRightInd w:val="0"/>
              <w:jc w:val="center"/>
              <w:rPr>
                <w:color w:val="000000" w:themeColor="text1"/>
                <w:sz w:val="24"/>
                <w:szCs w:val="24"/>
              </w:rPr>
            </w:pPr>
            <w:r w:rsidRPr="005648F2">
              <w:rPr>
                <w:color w:val="000000" w:themeColor="text1"/>
                <w:sz w:val="24"/>
                <w:szCs w:val="24"/>
              </w:rPr>
              <w:t>1</w:t>
            </w:r>
          </w:p>
        </w:tc>
        <w:tc>
          <w:tcPr>
            <w:tcW w:w="1874" w:type="pct"/>
            <w:vAlign w:val="center"/>
          </w:tcPr>
          <w:p w14:paraId="3606523C" w14:textId="0D3D14BD"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 xml:space="preserve">Мощность – 30 </w:t>
            </w:r>
            <w:proofErr w:type="spellStart"/>
            <w:r w:rsidRPr="005648F2">
              <w:rPr>
                <w:color w:val="000000" w:themeColor="text1"/>
                <w:sz w:val="24"/>
                <w:szCs w:val="24"/>
              </w:rPr>
              <w:t>кВ</w:t>
            </w:r>
            <w:proofErr w:type="spellEnd"/>
          </w:p>
        </w:tc>
      </w:tr>
      <w:tr w:rsidR="003F1781" w:rsidRPr="005648F2" w14:paraId="6A805F19" w14:textId="77777777" w:rsidTr="009E6795">
        <w:trPr>
          <w:cantSplit/>
          <w:trHeight w:val="20"/>
        </w:trPr>
        <w:tc>
          <w:tcPr>
            <w:tcW w:w="275" w:type="pct"/>
            <w:vMerge/>
            <w:vAlign w:val="center"/>
          </w:tcPr>
          <w:p w14:paraId="0C25C417" w14:textId="77777777" w:rsidR="003F1781" w:rsidRPr="005648F2" w:rsidRDefault="003F1781" w:rsidP="003F1781">
            <w:pPr>
              <w:widowControl w:val="0"/>
              <w:autoSpaceDE w:val="0"/>
              <w:autoSpaceDN w:val="0"/>
              <w:adjustRightInd w:val="0"/>
              <w:jc w:val="center"/>
              <w:rPr>
                <w:color w:val="000000" w:themeColor="text1"/>
                <w:sz w:val="24"/>
                <w:szCs w:val="24"/>
              </w:rPr>
            </w:pPr>
          </w:p>
        </w:tc>
        <w:tc>
          <w:tcPr>
            <w:tcW w:w="2225" w:type="pct"/>
            <w:vMerge/>
            <w:vAlign w:val="center"/>
          </w:tcPr>
          <w:p w14:paraId="1FE05DA8" w14:textId="77777777" w:rsidR="003F1781" w:rsidRPr="005648F2" w:rsidRDefault="003F1781" w:rsidP="003F1781">
            <w:pPr>
              <w:widowControl w:val="0"/>
              <w:autoSpaceDE w:val="0"/>
              <w:autoSpaceDN w:val="0"/>
              <w:adjustRightInd w:val="0"/>
              <w:rPr>
                <w:color w:val="000000" w:themeColor="text1"/>
                <w:sz w:val="24"/>
                <w:szCs w:val="24"/>
              </w:rPr>
            </w:pPr>
          </w:p>
        </w:tc>
        <w:tc>
          <w:tcPr>
            <w:tcW w:w="626" w:type="pct"/>
            <w:vMerge/>
            <w:vAlign w:val="center"/>
          </w:tcPr>
          <w:p w14:paraId="7D75AB74" w14:textId="77777777" w:rsidR="003F1781" w:rsidRPr="005648F2" w:rsidRDefault="003F1781" w:rsidP="003F1781">
            <w:pPr>
              <w:widowControl w:val="0"/>
              <w:autoSpaceDE w:val="0"/>
              <w:autoSpaceDN w:val="0"/>
              <w:adjustRightInd w:val="0"/>
              <w:jc w:val="center"/>
              <w:rPr>
                <w:color w:val="000000" w:themeColor="text1"/>
                <w:sz w:val="24"/>
                <w:szCs w:val="24"/>
              </w:rPr>
            </w:pPr>
          </w:p>
        </w:tc>
        <w:tc>
          <w:tcPr>
            <w:tcW w:w="1874" w:type="pct"/>
            <w:vAlign w:val="center"/>
          </w:tcPr>
          <w:p w14:paraId="263F6E8A" w14:textId="7B515AFE"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Подача -200 м3/ч</w:t>
            </w:r>
          </w:p>
        </w:tc>
      </w:tr>
      <w:tr w:rsidR="003F1781" w:rsidRPr="005648F2" w14:paraId="52823745" w14:textId="77777777" w:rsidTr="009E6795">
        <w:trPr>
          <w:cantSplit/>
          <w:trHeight w:val="20"/>
        </w:trPr>
        <w:tc>
          <w:tcPr>
            <w:tcW w:w="275" w:type="pct"/>
            <w:vAlign w:val="center"/>
          </w:tcPr>
          <w:p w14:paraId="070CBBB7" w14:textId="19734C84" w:rsidR="003F1781" w:rsidRPr="005648F2" w:rsidRDefault="003F1781" w:rsidP="003F1781">
            <w:pPr>
              <w:widowControl w:val="0"/>
              <w:autoSpaceDE w:val="0"/>
              <w:autoSpaceDN w:val="0"/>
              <w:adjustRightInd w:val="0"/>
              <w:jc w:val="center"/>
              <w:rPr>
                <w:color w:val="000000" w:themeColor="text1"/>
                <w:sz w:val="24"/>
                <w:szCs w:val="24"/>
              </w:rPr>
            </w:pPr>
            <w:r w:rsidRPr="005648F2">
              <w:rPr>
                <w:color w:val="000000" w:themeColor="text1"/>
                <w:sz w:val="24"/>
                <w:szCs w:val="24"/>
              </w:rPr>
              <w:t>3</w:t>
            </w:r>
          </w:p>
        </w:tc>
        <w:tc>
          <w:tcPr>
            <w:tcW w:w="2225" w:type="pct"/>
            <w:vAlign w:val="center"/>
          </w:tcPr>
          <w:p w14:paraId="0E8A066B" w14:textId="461510A6"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Насос</w:t>
            </w:r>
            <w:proofErr w:type="gramStart"/>
            <w:r w:rsidRPr="005648F2">
              <w:rPr>
                <w:color w:val="000000" w:themeColor="text1"/>
                <w:sz w:val="24"/>
                <w:szCs w:val="24"/>
              </w:rPr>
              <w:t xml:space="preserve"> </w:t>
            </w:r>
            <w:r w:rsidR="006A3071" w:rsidRPr="006A3071">
              <w:rPr>
                <w:color w:val="000000" w:themeColor="text1"/>
                <w:sz w:val="24"/>
                <w:szCs w:val="24"/>
              </w:rPr>
              <w:t>К</w:t>
            </w:r>
            <w:proofErr w:type="gramEnd"/>
            <w:r w:rsidR="006A3071" w:rsidRPr="006A3071">
              <w:rPr>
                <w:color w:val="000000" w:themeColor="text1"/>
                <w:sz w:val="24"/>
                <w:szCs w:val="24"/>
              </w:rPr>
              <w:t xml:space="preserve"> 100-65-200С</w:t>
            </w:r>
          </w:p>
        </w:tc>
        <w:tc>
          <w:tcPr>
            <w:tcW w:w="626" w:type="pct"/>
            <w:vAlign w:val="center"/>
          </w:tcPr>
          <w:p w14:paraId="6024ED6B" w14:textId="431D32AB" w:rsidR="003F1781" w:rsidRPr="005648F2" w:rsidRDefault="006A3071" w:rsidP="003F1781">
            <w:pPr>
              <w:widowControl w:val="0"/>
              <w:autoSpaceDE w:val="0"/>
              <w:autoSpaceDN w:val="0"/>
              <w:adjustRightInd w:val="0"/>
              <w:jc w:val="center"/>
              <w:rPr>
                <w:color w:val="000000" w:themeColor="text1"/>
                <w:sz w:val="24"/>
                <w:szCs w:val="24"/>
              </w:rPr>
            </w:pPr>
            <w:r>
              <w:rPr>
                <w:color w:val="000000" w:themeColor="text1"/>
                <w:sz w:val="24"/>
                <w:szCs w:val="24"/>
              </w:rPr>
              <w:t>2</w:t>
            </w:r>
          </w:p>
        </w:tc>
        <w:tc>
          <w:tcPr>
            <w:tcW w:w="1874" w:type="pct"/>
            <w:vAlign w:val="center"/>
          </w:tcPr>
          <w:p w14:paraId="03B504B5" w14:textId="7B1CB549"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 xml:space="preserve">Мощность – 30 </w:t>
            </w:r>
            <w:proofErr w:type="spellStart"/>
            <w:r w:rsidRPr="005648F2">
              <w:rPr>
                <w:color w:val="000000" w:themeColor="text1"/>
                <w:sz w:val="24"/>
                <w:szCs w:val="24"/>
              </w:rPr>
              <w:t>кВ</w:t>
            </w:r>
            <w:proofErr w:type="spellEnd"/>
          </w:p>
        </w:tc>
      </w:tr>
    </w:tbl>
    <w:p w14:paraId="53F6BCEB" w14:textId="77777777" w:rsidR="001A3CD9" w:rsidRPr="005648F2" w:rsidRDefault="001A3CD9" w:rsidP="001A3CD9">
      <w:pPr>
        <w:pStyle w:val="31"/>
        <w:numPr>
          <w:ilvl w:val="0"/>
          <w:numId w:val="0"/>
        </w:numPr>
        <w:tabs>
          <w:tab w:val="left" w:pos="851"/>
        </w:tabs>
        <w:spacing w:before="0" w:after="0"/>
        <w:ind w:left="567"/>
        <w:rPr>
          <w:color w:val="000000" w:themeColor="text1"/>
          <w:sz w:val="24"/>
          <w:szCs w:val="24"/>
        </w:rPr>
      </w:pPr>
    </w:p>
    <w:p w14:paraId="03CE7FA7" w14:textId="008A47F2" w:rsidR="00A47AC6" w:rsidRPr="005648F2" w:rsidRDefault="005F6EF5"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A47AC6" w:rsidRPr="005648F2">
        <w:rPr>
          <w:color w:val="000000" w:themeColor="text1"/>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14:paraId="1341BF30" w14:textId="0BFB37AA" w:rsidR="001A3FE6" w:rsidRPr="005648F2" w:rsidRDefault="001A3FE6" w:rsidP="005904E2">
      <w:pPr>
        <w:ind w:firstLine="709"/>
        <w:jc w:val="both"/>
        <w:rPr>
          <w:color w:val="000000" w:themeColor="text1"/>
          <w:sz w:val="24"/>
          <w:szCs w:val="24"/>
        </w:rPr>
      </w:pPr>
      <w:r w:rsidRPr="005648F2">
        <w:rPr>
          <w:color w:val="000000" w:themeColor="text1"/>
          <w:sz w:val="24"/>
          <w:szCs w:val="24"/>
        </w:rPr>
        <w:t xml:space="preserve">Установленная и располагаемая тепловая мощность котлов, </w:t>
      </w:r>
      <w:r w:rsidR="00C7170E" w:rsidRPr="005648F2">
        <w:rPr>
          <w:color w:val="000000" w:themeColor="text1"/>
          <w:sz w:val="24"/>
          <w:szCs w:val="24"/>
        </w:rPr>
        <w:t xml:space="preserve">установленных </w:t>
      </w:r>
      <w:r w:rsidRPr="005648F2">
        <w:rPr>
          <w:color w:val="000000" w:themeColor="text1"/>
          <w:sz w:val="24"/>
          <w:szCs w:val="24"/>
        </w:rPr>
        <w:t>в котельн</w:t>
      </w:r>
      <w:r w:rsidR="00535BC7" w:rsidRPr="005648F2">
        <w:rPr>
          <w:color w:val="000000" w:themeColor="text1"/>
          <w:sz w:val="24"/>
          <w:szCs w:val="24"/>
        </w:rPr>
        <w:t>ой</w:t>
      </w:r>
      <w:r w:rsidRPr="005648F2">
        <w:rPr>
          <w:color w:val="000000" w:themeColor="text1"/>
          <w:sz w:val="24"/>
          <w:szCs w:val="24"/>
        </w:rPr>
        <w:t xml:space="preserve"> </w:t>
      </w:r>
      <w:r w:rsidR="0047744D" w:rsidRPr="005648F2">
        <w:rPr>
          <w:color w:val="000000" w:themeColor="text1"/>
          <w:sz w:val="24"/>
          <w:szCs w:val="24"/>
        </w:rPr>
        <w:t>сельского поселения</w:t>
      </w:r>
      <w:r w:rsidRPr="005648F2">
        <w:rPr>
          <w:color w:val="000000" w:themeColor="text1"/>
          <w:sz w:val="24"/>
          <w:szCs w:val="24"/>
        </w:rPr>
        <w:t xml:space="preserve"> </w:t>
      </w:r>
      <w:r w:rsidR="00182092" w:rsidRPr="005648F2">
        <w:rPr>
          <w:color w:val="000000" w:themeColor="text1"/>
          <w:sz w:val="24"/>
          <w:szCs w:val="24"/>
        </w:rPr>
        <w:t xml:space="preserve">Лемпино </w:t>
      </w:r>
      <w:r w:rsidRPr="005648F2">
        <w:rPr>
          <w:color w:val="000000" w:themeColor="text1"/>
          <w:sz w:val="24"/>
          <w:szCs w:val="24"/>
        </w:rPr>
        <w:t>в 20</w:t>
      </w:r>
      <w:r w:rsidR="00182092" w:rsidRPr="005648F2">
        <w:rPr>
          <w:color w:val="000000" w:themeColor="text1"/>
          <w:sz w:val="24"/>
          <w:szCs w:val="24"/>
        </w:rPr>
        <w:t>16</w:t>
      </w:r>
      <w:r w:rsidRPr="005648F2">
        <w:rPr>
          <w:color w:val="000000" w:themeColor="text1"/>
          <w:sz w:val="24"/>
          <w:szCs w:val="24"/>
        </w:rPr>
        <w:t xml:space="preserve"> – 20</w:t>
      </w:r>
      <w:r w:rsidR="00182092" w:rsidRPr="005648F2">
        <w:rPr>
          <w:color w:val="000000" w:themeColor="text1"/>
          <w:sz w:val="24"/>
          <w:szCs w:val="24"/>
        </w:rPr>
        <w:t>20</w:t>
      </w:r>
      <w:r w:rsidRPr="005648F2">
        <w:rPr>
          <w:color w:val="000000" w:themeColor="text1"/>
          <w:sz w:val="24"/>
          <w:szCs w:val="24"/>
        </w:rPr>
        <w:t xml:space="preserve"> г. представлен</w:t>
      </w:r>
      <w:r w:rsidR="009F4947" w:rsidRPr="005648F2">
        <w:rPr>
          <w:color w:val="000000" w:themeColor="text1"/>
          <w:sz w:val="24"/>
          <w:szCs w:val="24"/>
        </w:rPr>
        <w:t>а</w:t>
      </w:r>
      <w:r w:rsidRPr="005648F2">
        <w:rPr>
          <w:color w:val="000000" w:themeColor="text1"/>
          <w:sz w:val="24"/>
          <w:szCs w:val="24"/>
        </w:rPr>
        <w:t xml:space="preserve"> в табл. </w:t>
      </w:r>
      <w:r w:rsidR="00BF6469" w:rsidRPr="005648F2">
        <w:rPr>
          <w:color w:val="000000" w:themeColor="text1"/>
          <w:sz w:val="24"/>
          <w:szCs w:val="24"/>
        </w:rPr>
        <w:t>6</w:t>
      </w:r>
      <w:r w:rsidRPr="005648F2">
        <w:rPr>
          <w:color w:val="000000" w:themeColor="text1"/>
          <w:sz w:val="24"/>
          <w:szCs w:val="24"/>
        </w:rPr>
        <w:t>.</w:t>
      </w:r>
    </w:p>
    <w:p w14:paraId="77C987A3" w14:textId="67BC1800" w:rsidR="001D3DC6" w:rsidRPr="005648F2" w:rsidRDefault="001A3FE6" w:rsidP="001D3DC6">
      <w:pPr>
        <w:pStyle w:val="a7"/>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6</w:t>
      </w:r>
      <w:r w:rsidRPr="005648F2">
        <w:rPr>
          <w:b/>
          <w:color w:val="000000" w:themeColor="text1"/>
          <w:sz w:val="24"/>
          <w:szCs w:val="24"/>
        </w:rPr>
        <w:fldChar w:fldCharType="end"/>
      </w:r>
      <w:r w:rsidR="002F5700" w:rsidRPr="005648F2">
        <w:rPr>
          <w:b/>
          <w:color w:val="000000" w:themeColor="text1"/>
          <w:sz w:val="24"/>
          <w:szCs w:val="24"/>
        </w:rPr>
        <w:t xml:space="preserve"> </w:t>
      </w:r>
    </w:p>
    <w:p w14:paraId="4994531F" w14:textId="15977C54" w:rsidR="00C7170E" w:rsidRPr="005648F2" w:rsidRDefault="001A3FE6" w:rsidP="001D3DC6">
      <w:pPr>
        <w:pStyle w:val="a7"/>
        <w:rPr>
          <w:b/>
          <w:bCs/>
          <w:color w:val="000000" w:themeColor="text1"/>
          <w:sz w:val="24"/>
          <w:szCs w:val="24"/>
        </w:rPr>
      </w:pPr>
      <w:r w:rsidRPr="005648F2">
        <w:rPr>
          <w:b/>
          <w:bCs/>
          <w:color w:val="000000" w:themeColor="text1"/>
          <w:sz w:val="24"/>
          <w:szCs w:val="24"/>
        </w:rPr>
        <w:t>Установленная</w:t>
      </w:r>
      <w:r w:rsidR="00C7170E" w:rsidRPr="005648F2">
        <w:rPr>
          <w:b/>
          <w:bCs/>
          <w:color w:val="000000" w:themeColor="text1"/>
          <w:sz w:val="24"/>
          <w:szCs w:val="24"/>
        </w:rPr>
        <w:t xml:space="preserve"> тепловая мощность, </w:t>
      </w:r>
      <w:r w:rsidRPr="005648F2">
        <w:rPr>
          <w:b/>
          <w:bCs/>
          <w:color w:val="000000" w:themeColor="text1"/>
          <w:sz w:val="24"/>
          <w:szCs w:val="24"/>
        </w:rPr>
        <w:t xml:space="preserve">ограничения тепловой мощности, </w:t>
      </w:r>
      <w:r w:rsidR="00C7170E" w:rsidRPr="005648F2">
        <w:rPr>
          <w:b/>
          <w:bCs/>
          <w:color w:val="000000" w:themeColor="text1"/>
          <w:sz w:val="24"/>
          <w:szCs w:val="24"/>
        </w:rPr>
        <w:t>располагаемая тепловая мощность котельных</w:t>
      </w:r>
      <w:r w:rsidR="00376C86" w:rsidRPr="005648F2">
        <w:rPr>
          <w:b/>
          <w:bCs/>
          <w:color w:val="000000" w:themeColor="text1"/>
          <w:sz w:val="24"/>
          <w:szCs w:val="24"/>
        </w:rPr>
        <w:t xml:space="preserve"> </w:t>
      </w:r>
      <w:r w:rsidR="0047744D" w:rsidRPr="005648F2">
        <w:rPr>
          <w:b/>
          <w:bCs/>
          <w:color w:val="000000" w:themeColor="text1"/>
          <w:sz w:val="24"/>
          <w:szCs w:val="24"/>
        </w:rPr>
        <w:t>сельского поселения</w:t>
      </w:r>
      <w:r w:rsidR="00182092" w:rsidRPr="005648F2">
        <w:rPr>
          <w:b/>
          <w:bCs/>
          <w:color w:val="000000" w:themeColor="text1"/>
          <w:sz w:val="24"/>
          <w:szCs w:val="24"/>
        </w:rPr>
        <w:t xml:space="preserve"> Лемпино</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985"/>
        <w:gridCol w:w="1745"/>
        <w:gridCol w:w="1715"/>
        <w:gridCol w:w="1666"/>
        <w:gridCol w:w="1306"/>
      </w:tblGrid>
      <w:tr w:rsidR="00744140" w:rsidRPr="005648F2" w14:paraId="37EAA110" w14:textId="77777777" w:rsidTr="00A9241B">
        <w:trPr>
          <w:trHeight w:val="1932"/>
          <w:tblHeader/>
        </w:trPr>
        <w:tc>
          <w:tcPr>
            <w:tcW w:w="696" w:type="dxa"/>
            <w:shd w:val="clear" w:color="auto" w:fill="auto"/>
            <w:vAlign w:val="center"/>
            <w:hideMark/>
          </w:tcPr>
          <w:p w14:paraId="292E596F"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Год</w:t>
            </w:r>
          </w:p>
        </w:tc>
        <w:tc>
          <w:tcPr>
            <w:tcW w:w="2985" w:type="dxa"/>
            <w:shd w:val="clear" w:color="auto" w:fill="auto"/>
            <w:vAlign w:val="center"/>
            <w:hideMark/>
          </w:tcPr>
          <w:p w14:paraId="7229D1FC"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Установленная мощность, Гкал/</w:t>
            </w:r>
            <w:proofErr w:type="gramStart"/>
            <w:r w:rsidRPr="005648F2">
              <w:rPr>
                <w:b/>
                <w:bCs/>
                <w:color w:val="000000" w:themeColor="text1"/>
                <w:sz w:val="22"/>
                <w:szCs w:val="22"/>
              </w:rPr>
              <w:t>ч</w:t>
            </w:r>
            <w:proofErr w:type="gramEnd"/>
          </w:p>
        </w:tc>
        <w:tc>
          <w:tcPr>
            <w:tcW w:w="1745" w:type="dxa"/>
            <w:shd w:val="clear" w:color="auto" w:fill="auto"/>
            <w:vAlign w:val="center"/>
            <w:hideMark/>
          </w:tcPr>
          <w:p w14:paraId="4969A882"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Ограничения установленной тепловой мощности, Гкал/</w:t>
            </w:r>
            <w:proofErr w:type="gramStart"/>
            <w:r w:rsidRPr="005648F2">
              <w:rPr>
                <w:b/>
                <w:bCs/>
                <w:color w:val="000000" w:themeColor="text1"/>
                <w:sz w:val="22"/>
                <w:szCs w:val="22"/>
              </w:rPr>
              <w:t>ч</w:t>
            </w:r>
            <w:proofErr w:type="gramEnd"/>
          </w:p>
        </w:tc>
        <w:tc>
          <w:tcPr>
            <w:tcW w:w="1715" w:type="dxa"/>
            <w:shd w:val="clear" w:color="auto" w:fill="auto"/>
            <w:vAlign w:val="center"/>
            <w:hideMark/>
          </w:tcPr>
          <w:p w14:paraId="757255B8"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Располагаемая тепловая мощность, Гкал/</w:t>
            </w:r>
            <w:proofErr w:type="gramStart"/>
            <w:r w:rsidRPr="005648F2">
              <w:rPr>
                <w:b/>
                <w:bCs/>
                <w:color w:val="000000" w:themeColor="text1"/>
                <w:sz w:val="22"/>
                <w:szCs w:val="22"/>
              </w:rPr>
              <w:t>ч</w:t>
            </w:r>
            <w:proofErr w:type="gramEnd"/>
          </w:p>
        </w:tc>
        <w:tc>
          <w:tcPr>
            <w:tcW w:w="1666" w:type="dxa"/>
            <w:shd w:val="clear" w:color="auto" w:fill="auto"/>
            <w:vAlign w:val="center"/>
            <w:hideMark/>
          </w:tcPr>
          <w:p w14:paraId="3E4F7386"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Расчетное потребление тепловой мощности на собственные нужды, Гкал/</w:t>
            </w:r>
            <w:proofErr w:type="gramStart"/>
            <w:r w:rsidRPr="005648F2">
              <w:rPr>
                <w:b/>
                <w:bCs/>
                <w:color w:val="000000" w:themeColor="text1"/>
                <w:sz w:val="22"/>
                <w:szCs w:val="22"/>
              </w:rPr>
              <w:t>ч</w:t>
            </w:r>
            <w:proofErr w:type="gramEnd"/>
          </w:p>
        </w:tc>
        <w:tc>
          <w:tcPr>
            <w:tcW w:w="1306" w:type="dxa"/>
            <w:shd w:val="clear" w:color="auto" w:fill="auto"/>
            <w:vAlign w:val="center"/>
            <w:hideMark/>
          </w:tcPr>
          <w:p w14:paraId="090FA2F1"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Тепловая мощность нетто, Гкал/</w:t>
            </w:r>
            <w:proofErr w:type="gramStart"/>
            <w:r w:rsidRPr="005648F2">
              <w:rPr>
                <w:b/>
                <w:bCs/>
                <w:color w:val="000000" w:themeColor="text1"/>
                <w:sz w:val="22"/>
                <w:szCs w:val="22"/>
              </w:rPr>
              <w:t>ч</w:t>
            </w:r>
            <w:proofErr w:type="gramEnd"/>
          </w:p>
        </w:tc>
      </w:tr>
      <w:tr w:rsidR="004C52F3" w:rsidRPr="005648F2" w14:paraId="1EEEC676" w14:textId="77777777" w:rsidTr="00A9241B">
        <w:trPr>
          <w:trHeight w:val="109"/>
        </w:trPr>
        <w:tc>
          <w:tcPr>
            <w:tcW w:w="696" w:type="dxa"/>
            <w:shd w:val="clear" w:color="auto" w:fill="auto"/>
            <w:vAlign w:val="center"/>
            <w:hideMark/>
          </w:tcPr>
          <w:p w14:paraId="45BAB016" w14:textId="77777777" w:rsidR="004C52F3" w:rsidRPr="005648F2" w:rsidRDefault="004C52F3" w:rsidP="004C52F3">
            <w:pPr>
              <w:jc w:val="center"/>
              <w:rPr>
                <w:b/>
                <w:bCs/>
                <w:color w:val="000000" w:themeColor="text1"/>
                <w:sz w:val="22"/>
                <w:szCs w:val="22"/>
              </w:rPr>
            </w:pPr>
            <w:r w:rsidRPr="005648F2">
              <w:rPr>
                <w:b/>
                <w:bCs/>
                <w:color w:val="000000" w:themeColor="text1"/>
                <w:sz w:val="22"/>
                <w:szCs w:val="22"/>
              </w:rPr>
              <w:t> </w:t>
            </w:r>
          </w:p>
        </w:tc>
        <w:tc>
          <w:tcPr>
            <w:tcW w:w="2985" w:type="dxa"/>
            <w:shd w:val="clear" w:color="auto" w:fill="auto"/>
            <w:vAlign w:val="center"/>
            <w:hideMark/>
          </w:tcPr>
          <w:p w14:paraId="260206C6" w14:textId="60B4CA11" w:rsidR="004C52F3" w:rsidRPr="005648F2" w:rsidRDefault="004C52F3" w:rsidP="00A32EB9">
            <w:pPr>
              <w:ind w:left="-94" w:right="113"/>
              <w:contextualSpacing/>
              <w:jc w:val="both"/>
              <w:rPr>
                <w:b/>
                <w:bCs/>
                <w:color w:val="000000" w:themeColor="text1"/>
                <w:sz w:val="22"/>
                <w:szCs w:val="22"/>
              </w:rPr>
            </w:pPr>
            <w:r w:rsidRPr="005648F2">
              <w:rPr>
                <w:b/>
                <w:color w:val="000000" w:themeColor="text1"/>
                <w:sz w:val="24"/>
                <w:szCs w:val="24"/>
              </w:rPr>
              <w:t>Котельная</w:t>
            </w:r>
            <w:r w:rsidR="00A32EB9" w:rsidRPr="005648F2">
              <w:rPr>
                <w:b/>
                <w:color w:val="000000" w:themeColor="text1"/>
                <w:sz w:val="24"/>
                <w:szCs w:val="24"/>
              </w:rPr>
              <w:t xml:space="preserve"> </w:t>
            </w:r>
            <w:proofErr w:type="spellStart"/>
            <w:r w:rsidRPr="005648F2">
              <w:rPr>
                <w:b/>
                <w:color w:val="000000" w:themeColor="text1"/>
                <w:sz w:val="24"/>
                <w:szCs w:val="24"/>
              </w:rPr>
              <w:t>с</w:t>
            </w:r>
            <w:r w:rsidR="00A32EB9" w:rsidRPr="005648F2">
              <w:rPr>
                <w:b/>
                <w:color w:val="000000" w:themeColor="text1"/>
                <w:sz w:val="24"/>
                <w:szCs w:val="24"/>
              </w:rPr>
              <w:t>п</w:t>
            </w:r>
            <w:proofErr w:type="spellEnd"/>
            <w:r w:rsidRPr="005648F2">
              <w:rPr>
                <w:b/>
                <w:color w:val="000000" w:themeColor="text1"/>
                <w:sz w:val="24"/>
                <w:szCs w:val="24"/>
              </w:rPr>
              <w:t>. Лемпино</w:t>
            </w:r>
          </w:p>
        </w:tc>
        <w:tc>
          <w:tcPr>
            <w:tcW w:w="1745" w:type="dxa"/>
            <w:shd w:val="clear" w:color="auto" w:fill="auto"/>
            <w:vAlign w:val="center"/>
            <w:hideMark/>
          </w:tcPr>
          <w:p w14:paraId="36CAA383" w14:textId="65F4278B" w:rsidR="004C52F3" w:rsidRPr="005648F2" w:rsidRDefault="004C52F3" w:rsidP="004C52F3">
            <w:pPr>
              <w:jc w:val="center"/>
              <w:rPr>
                <w:color w:val="000000" w:themeColor="text1"/>
                <w:sz w:val="22"/>
                <w:szCs w:val="22"/>
              </w:rPr>
            </w:pPr>
            <w:r w:rsidRPr="005648F2">
              <w:rPr>
                <w:color w:val="000000" w:themeColor="text1"/>
                <w:sz w:val="22"/>
                <w:szCs w:val="22"/>
              </w:rPr>
              <w:t> </w:t>
            </w:r>
          </w:p>
        </w:tc>
        <w:tc>
          <w:tcPr>
            <w:tcW w:w="1715" w:type="dxa"/>
            <w:shd w:val="clear" w:color="auto" w:fill="auto"/>
            <w:vAlign w:val="center"/>
            <w:hideMark/>
          </w:tcPr>
          <w:p w14:paraId="16EF9A4E" w14:textId="5DE69B8F" w:rsidR="004C52F3" w:rsidRPr="005648F2" w:rsidRDefault="004C52F3" w:rsidP="004C52F3">
            <w:pPr>
              <w:jc w:val="center"/>
              <w:rPr>
                <w:color w:val="000000" w:themeColor="text1"/>
                <w:sz w:val="22"/>
                <w:szCs w:val="22"/>
              </w:rPr>
            </w:pPr>
            <w:r w:rsidRPr="005648F2">
              <w:rPr>
                <w:color w:val="000000" w:themeColor="text1"/>
                <w:sz w:val="22"/>
                <w:szCs w:val="22"/>
              </w:rPr>
              <w:t> </w:t>
            </w:r>
          </w:p>
        </w:tc>
        <w:tc>
          <w:tcPr>
            <w:tcW w:w="1666" w:type="dxa"/>
            <w:shd w:val="clear" w:color="auto" w:fill="auto"/>
            <w:vAlign w:val="center"/>
            <w:hideMark/>
          </w:tcPr>
          <w:p w14:paraId="00FF6148" w14:textId="2D0670CA" w:rsidR="004C52F3" w:rsidRPr="005648F2" w:rsidRDefault="004C52F3" w:rsidP="004C52F3">
            <w:pPr>
              <w:jc w:val="center"/>
              <w:rPr>
                <w:color w:val="000000" w:themeColor="text1"/>
                <w:sz w:val="22"/>
                <w:szCs w:val="22"/>
              </w:rPr>
            </w:pPr>
            <w:r w:rsidRPr="005648F2">
              <w:rPr>
                <w:color w:val="000000" w:themeColor="text1"/>
                <w:sz w:val="22"/>
                <w:szCs w:val="22"/>
              </w:rPr>
              <w:t> </w:t>
            </w:r>
          </w:p>
        </w:tc>
        <w:tc>
          <w:tcPr>
            <w:tcW w:w="1306" w:type="dxa"/>
            <w:shd w:val="clear" w:color="auto" w:fill="auto"/>
            <w:vAlign w:val="center"/>
            <w:hideMark/>
          </w:tcPr>
          <w:p w14:paraId="6043AA72" w14:textId="07E7341C" w:rsidR="004C52F3" w:rsidRPr="005648F2" w:rsidRDefault="004C52F3" w:rsidP="004C52F3">
            <w:pPr>
              <w:jc w:val="center"/>
              <w:rPr>
                <w:color w:val="000000" w:themeColor="text1"/>
                <w:sz w:val="22"/>
                <w:szCs w:val="22"/>
              </w:rPr>
            </w:pPr>
            <w:r w:rsidRPr="005648F2">
              <w:rPr>
                <w:color w:val="000000" w:themeColor="text1"/>
                <w:sz w:val="22"/>
                <w:szCs w:val="22"/>
              </w:rPr>
              <w:t> </w:t>
            </w:r>
          </w:p>
        </w:tc>
      </w:tr>
      <w:tr w:rsidR="00A9241B" w:rsidRPr="005648F2" w14:paraId="1F72C79C" w14:textId="77777777" w:rsidTr="00A9241B">
        <w:trPr>
          <w:trHeight w:val="109"/>
        </w:trPr>
        <w:tc>
          <w:tcPr>
            <w:tcW w:w="696" w:type="dxa"/>
            <w:shd w:val="clear" w:color="auto" w:fill="auto"/>
            <w:vAlign w:val="center"/>
            <w:hideMark/>
          </w:tcPr>
          <w:p w14:paraId="49406326" w14:textId="4A408856" w:rsidR="00A9241B" w:rsidRPr="005648F2" w:rsidRDefault="00A9241B" w:rsidP="00A9241B">
            <w:pPr>
              <w:rPr>
                <w:sz w:val="24"/>
                <w:szCs w:val="24"/>
              </w:rPr>
            </w:pPr>
            <w:r w:rsidRPr="005648F2">
              <w:rPr>
                <w:sz w:val="24"/>
                <w:szCs w:val="24"/>
              </w:rPr>
              <w:t>2016</w:t>
            </w:r>
          </w:p>
        </w:tc>
        <w:tc>
          <w:tcPr>
            <w:tcW w:w="2985" w:type="dxa"/>
            <w:shd w:val="clear" w:color="auto" w:fill="auto"/>
            <w:vAlign w:val="center"/>
            <w:hideMark/>
          </w:tcPr>
          <w:p w14:paraId="4628912E" w14:textId="618AAB54"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1D566C87" w14:textId="49953400"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178E3037" w14:textId="10B4717D"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44DC7829" w14:textId="43890AD4"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58FA8FFD" w14:textId="4133F5DB" w:rsidR="00A9241B" w:rsidRPr="00A9241B" w:rsidRDefault="00A9241B" w:rsidP="00A9241B">
            <w:pPr>
              <w:jc w:val="center"/>
              <w:rPr>
                <w:sz w:val="24"/>
                <w:szCs w:val="24"/>
              </w:rPr>
            </w:pPr>
            <w:r w:rsidRPr="00A9241B">
              <w:rPr>
                <w:color w:val="000000"/>
                <w:sz w:val="24"/>
                <w:szCs w:val="24"/>
              </w:rPr>
              <w:t>6,995</w:t>
            </w:r>
          </w:p>
        </w:tc>
      </w:tr>
      <w:tr w:rsidR="00A9241B" w:rsidRPr="005648F2" w14:paraId="6D8846B9" w14:textId="77777777" w:rsidTr="00A9241B">
        <w:trPr>
          <w:trHeight w:val="360"/>
        </w:trPr>
        <w:tc>
          <w:tcPr>
            <w:tcW w:w="696" w:type="dxa"/>
            <w:shd w:val="clear" w:color="auto" w:fill="auto"/>
            <w:vAlign w:val="center"/>
          </w:tcPr>
          <w:p w14:paraId="11607854" w14:textId="1917DC01" w:rsidR="00A9241B" w:rsidRPr="005648F2" w:rsidRDefault="00A9241B" w:rsidP="00A9241B">
            <w:pPr>
              <w:rPr>
                <w:sz w:val="24"/>
                <w:szCs w:val="24"/>
              </w:rPr>
            </w:pPr>
            <w:r w:rsidRPr="005648F2">
              <w:rPr>
                <w:sz w:val="24"/>
                <w:szCs w:val="24"/>
              </w:rPr>
              <w:t>2017</w:t>
            </w:r>
          </w:p>
        </w:tc>
        <w:tc>
          <w:tcPr>
            <w:tcW w:w="2985" w:type="dxa"/>
            <w:shd w:val="clear" w:color="auto" w:fill="auto"/>
            <w:vAlign w:val="center"/>
            <w:hideMark/>
          </w:tcPr>
          <w:p w14:paraId="3CF4DB06" w14:textId="17A83A6C"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18834AFA" w14:textId="4DC2DD21"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7FE00B78" w14:textId="64F1D382"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5124F2B4" w14:textId="7EA6B514"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117FC3D4" w14:textId="603942BC" w:rsidR="00A9241B" w:rsidRPr="00A9241B" w:rsidRDefault="00A9241B" w:rsidP="00A9241B">
            <w:pPr>
              <w:jc w:val="center"/>
              <w:rPr>
                <w:sz w:val="24"/>
                <w:szCs w:val="24"/>
              </w:rPr>
            </w:pPr>
            <w:r w:rsidRPr="00A9241B">
              <w:rPr>
                <w:color w:val="000000"/>
                <w:sz w:val="24"/>
                <w:szCs w:val="24"/>
              </w:rPr>
              <w:t>6,995</w:t>
            </w:r>
          </w:p>
        </w:tc>
      </w:tr>
      <w:tr w:rsidR="00A9241B" w:rsidRPr="005648F2" w14:paraId="4DE2CFA5" w14:textId="77777777" w:rsidTr="00A9241B">
        <w:trPr>
          <w:trHeight w:val="360"/>
        </w:trPr>
        <w:tc>
          <w:tcPr>
            <w:tcW w:w="696" w:type="dxa"/>
            <w:shd w:val="clear" w:color="auto" w:fill="auto"/>
            <w:vAlign w:val="center"/>
          </w:tcPr>
          <w:p w14:paraId="200E1594" w14:textId="523DFEEE" w:rsidR="00A9241B" w:rsidRPr="005648F2" w:rsidRDefault="00A9241B" w:rsidP="00A9241B">
            <w:pPr>
              <w:rPr>
                <w:sz w:val="24"/>
                <w:szCs w:val="24"/>
              </w:rPr>
            </w:pPr>
            <w:r w:rsidRPr="005648F2">
              <w:rPr>
                <w:sz w:val="24"/>
                <w:szCs w:val="24"/>
              </w:rPr>
              <w:t>2018</w:t>
            </w:r>
          </w:p>
        </w:tc>
        <w:tc>
          <w:tcPr>
            <w:tcW w:w="2985" w:type="dxa"/>
            <w:shd w:val="clear" w:color="auto" w:fill="auto"/>
            <w:vAlign w:val="center"/>
            <w:hideMark/>
          </w:tcPr>
          <w:p w14:paraId="575E97AB" w14:textId="229FD877"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62ED7135" w14:textId="581189CB"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4A1CE248" w14:textId="38C02319"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5121D0CD" w14:textId="6DB8F40C"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195430DA" w14:textId="6084F1B7" w:rsidR="00A9241B" w:rsidRPr="00A9241B" w:rsidRDefault="00A9241B" w:rsidP="00A9241B">
            <w:pPr>
              <w:jc w:val="center"/>
              <w:rPr>
                <w:sz w:val="24"/>
                <w:szCs w:val="24"/>
              </w:rPr>
            </w:pPr>
            <w:r w:rsidRPr="00A9241B">
              <w:rPr>
                <w:color w:val="000000"/>
                <w:sz w:val="24"/>
                <w:szCs w:val="24"/>
              </w:rPr>
              <w:t>6,995</w:t>
            </w:r>
          </w:p>
        </w:tc>
      </w:tr>
      <w:tr w:rsidR="00A9241B" w:rsidRPr="005648F2" w14:paraId="6D1DFD83" w14:textId="77777777" w:rsidTr="00A9241B">
        <w:trPr>
          <w:trHeight w:val="360"/>
        </w:trPr>
        <w:tc>
          <w:tcPr>
            <w:tcW w:w="696" w:type="dxa"/>
            <w:shd w:val="clear" w:color="auto" w:fill="auto"/>
            <w:vAlign w:val="center"/>
          </w:tcPr>
          <w:p w14:paraId="1144CC7A" w14:textId="3625491A" w:rsidR="00A9241B" w:rsidRPr="005648F2" w:rsidRDefault="00A9241B" w:rsidP="00A9241B">
            <w:pPr>
              <w:rPr>
                <w:sz w:val="24"/>
                <w:szCs w:val="24"/>
              </w:rPr>
            </w:pPr>
            <w:r w:rsidRPr="005648F2">
              <w:rPr>
                <w:sz w:val="24"/>
                <w:szCs w:val="24"/>
              </w:rPr>
              <w:t>2019</w:t>
            </w:r>
          </w:p>
        </w:tc>
        <w:tc>
          <w:tcPr>
            <w:tcW w:w="2985" w:type="dxa"/>
            <w:shd w:val="clear" w:color="auto" w:fill="auto"/>
            <w:vAlign w:val="center"/>
            <w:hideMark/>
          </w:tcPr>
          <w:p w14:paraId="17652E81" w14:textId="32FC24FA"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1FB5B799" w14:textId="7BF3DA6E"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19512CEB" w14:textId="53E466A9"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5A350005" w14:textId="3D213D7E"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3E4EB90D" w14:textId="353F0759" w:rsidR="00A9241B" w:rsidRPr="00A9241B" w:rsidRDefault="00A9241B" w:rsidP="00A9241B">
            <w:pPr>
              <w:jc w:val="center"/>
              <w:rPr>
                <w:sz w:val="24"/>
                <w:szCs w:val="24"/>
              </w:rPr>
            </w:pPr>
            <w:r w:rsidRPr="00A9241B">
              <w:rPr>
                <w:color w:val="000000"/>
                <w:sz w:val="24"/>
                <w:szCs w:val="24"/>
              </w:rPr>
              <w:t>6,995</w:t>
            </w:r>
          </w:p>
        </w:tc>
      </w:tr>
      <w:tr w:rsidR="00A9241B" w:rsidRPr="005648F2" w14:paraId="12934460" w14:textId="77777777" w:rsidTr="00A9241B">
        <w:trPr>
          <w:trHeight w:val="360"/>
        </w:trPr>
        <w:tc>
          <w:tcPr>
            <w:tcW w:w="696" w:type="dxa"/>
            <w:shd w:val="clear" w:color="auto" w:fill="auto"/>
            <w:vAlign w:val="center"/>
          </w:tcPr>
          <w:p w14:paraId="329389F8" w14:textId="6EEF4219" w:rsidR="00A9241B" w:rsidRPr="005648F2" w:rsidRDefault="00A9241B" w:rsidP="00A9241B">
            <w:pPr>
              <w:rPr>
                <w:sz w:val="24"/>
                <w:szCs w:val="24"/>
              </w:rPr>
            </w:pPr>
            <w:r w:rsidRPr="005648F2">
              <w:rPr>
                <w:sz w:val="24"/>
                <w:szCs w:val="24"/>
              </w:rPr>
              <w:t>2020</w:t>
            </w:r>
          </w:p>
        </w:tc>
        <w:tc>
          <w:tcPr>
            <w:tcW w:w="2985" w:type="dxa"/>
            <w:shd w:val="clear" w:color="auto" w:fill="auto"/>
            <w:vAlign w:val="center"/>
            <w:hideMark/>
          </w:tcPr>
          <w:p w14:paraId="6120C0D7" w14:textId="670AD0E5"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4092D877" w14:textId="11BF0FA1"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5C871755" w14:textId="1DB23B21"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45970A5F" w14:textId="7B2BA366"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4E75A6F8" w14:textId="2F68C5C3" w:rsidR="00A9241B" w:rsidRPr="00A9241B" w:rsidRDefault="00A9241B" w:rsidP="00A9241B">
            <w:pPr>
              <w:jc w:val="center"/>
              <w:rPr>
                <w:sz w:val="24"/>
                <w:szCs w:val="24"/>
              </w:rPr>
            </w:pPr>
            <w:r w:rsidRPr="00A9241B">
              <w:rPr>
                <w:color w:val="000000"/>
                <w:sz w:val="24"/>
                <w:szCs w:val="24"/>
              </w:rPr>
              <w:t>6,995</w:t>
            </w:r>
          </w:p>
        </w:tc>
      </w:tr>
    </w:tbl>
    <w:p w14:paraId="6E66F2B2" w14:textId="7E799211" w:rsidR="00FA1CFA" w:rsidRPr="005648F2" w:rsidRDefault="00FA1CFA" w:rsidP="005904E2">
      <w:pPr>
        <w:jc w:val="center"/>
        <w:rPr>
          <w:b/>
          <w:bCs/>
          <w:color w:val="000000" w:themeColor="text1"/>
          <w:sz w:val="24"/>
          <w:szCs w:val="24"/>
        </w:rPr>
      </w:pPr>
    </w:p>
    <w:p w14:paraId="7CCF23AA" w14:textId="0369FC62" w:rsidR="00012410" w:rsidRPr="005648F2" w:rsidRDefault="002F5700"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12410" w:rsidRPr="005648F2">
        <w:rPr>
          <w:color w:val="000000" w:themeColor="text1"/>
          <w:sz w:val="24"/>
          <w:szCs w:val="24"/>
        </w:rPr>
        <w:t>Ограничения тепловой мощности и параметры располагаемой тепловой мощности</w:t>
      </w:r>
      <w:bookmarkEnd w:id="39"/>
    </w:p>
    <w:p w14:paraId="5A572338" w14:textId="1CCEB0F8" w:rsidR="00304D15" w:rsidRPr="005648F2" w:rsidRDefault="00304D15"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Располагаемая тепловая мощность котлов </w:t>
      </w:r>
      <w:r w:rsidR="003E3CE6" w:rsidRPr="005648F2">
        <w:rPr>
          <w:color w:val="000000" w:themeColor="text1"/>
          <w:sz w:val="24"/>
          <w:szCs w:val="24"/>
        </w:rPr>
        <w:t>7,2</w:t>
      </w:r>
      <w:r w:rsidR="00E8457F" w:rsidRPr="005648F2">
        <w:rPr>
          <w:color w:val="000000" w:themeColor="text1"/>
          <w:sz w:val="24"/>
          <w:szCs w:val="24"/>
        </w:rPr>
        <w:t xml:space="preserve"> </w:t>
      </w:r>
      <w:r w:rsidRPr="005648F2">
        <w:rPr>
          <w:color w:val="000000" w:themeColor="text1"/>
          <w:sz w:val="24"/>
          <w:szCs w:val="24"/>
        </w:rPr>
        <w:t>Гкал/час соответствует установленной мощности</w:t>
      </w:r>
      <w:r w:rsidR="00376C86" w:rsidRPr="005648F2">
        <w:rPr>
          <w:color w:val="000000" w:themeColor="text1"/>
          <w:sz w:val="24"/>
          <w:szCs w:val="24"/>
        </w:rPr>
        <w:t xml:space="preserve"> (табл. </w:t>
      </w:r>
      <w:r w:rsidR="00BF6469" w:rsidRPr="005648F2">
        <w:rPr>
          <w:color w:val="000000" w:themeColor="text1"/>
          <w:sz w:val="24"/>
          <w:szCs w:val="24"/>
        </w:rPr>
        <w:t>6</w:t>
      </w:r>
      <w:r w:rsidR="00376C86" w:rsidRPr="005648F2">
        <w:rPr>
          <w:color w:val="000000" w:themeColor="text1"/>
          <w:sz w:val="24"/>
          <w:szCs w:val="24"/>
        </w:rPr>
        <w:t>)</w:t>
      </w:r>
      <w:r w:rsidRPr="005648F2">
        <w:rPr>
          <w:color w:val="000000" w:themeColor="text1"/>
          <w:sz w:val="24"/>
          <w:szCs w:val="24"/>
        </w:rPr>
        <w:t>, что свидетельствует о</w:t>
      </w:r>
      <w:r w:rsidR="00E8457F" w:rsidRPr="005648F2">
        <w:rPr>
          <w:color w:val="000000" w:themeColor="text1"/>
          <w:sz w:val="24"/>
          <w:szCs w:val="24"/>
        </w:rPr>
        <w:t xml:space="preserve"> </w:t>
      </w:r>
      <w:r w:rsidRPr="005648F2">
        <w:rPr>
          <w:color w:val="000000" w:themeColor="text1"/>
          <w:sz w:val="24"/>
          <w:szCs w:val="24"/>
        </w:rPr>
        <w:t>минимальных ограничениях использования мощности. Соответственно</w:t>
      </w:r>
      <w:r w:rsidR="002F5700" w:rsidRPr="005648F2">
        <w:rPr>
          <w:color w:val="000000" w:themeColor="text1"/>
          <w:sz w:val="24"/>
          <w:szCs w:val="24"/>
        </w:rPr>
        <w:t>,</w:t>
      </w:r>
      <w:r w:rsidRPr="005648F2">
        <w:rPr>
          <w:color w:val="000000" w:themeColor="text1"/>
          <w:sz w:val="24"/>
          <w:szCs w:val="24"/>
        </w:rPr>
        <w:t xml:space="preserve"> ограничений, обусловленных снижением тепловой мощности в результате эксплуатации оборудования на продленном ресурсе, не наблюдается.</w:t>
      </w:r>
    </w:p>
    <w:p w14:paraId="58812B49" w14:textId="77777777" w:rsidR="00207D18" w:rsidRPr="005648F2" w:rsidRDefault="00207D18" w:rsidP="005904E2">
      <w:pPr>
        <w:widowControl w:val="0"/>
        <w:autoSpaceDE w:val="0"/>
        <w:autoSpaceDN w:val="0"/>
        <w:adjustRightInd w:val="0"/>
        <w:ind w:firstLine="709"/>
        <w:jc w:val="both"/>
        <w:rPr>
          <w:color w:val="000000" w:themeColor="text1"/>
          <w:sz w:val="24"/>
          <w:szCs w:val="24"/>
        </w:rPr>
      </w:pPr>
    </w:p>
    <w:p w14:paraId="15A7BEB0" w14:textId="18B92DD1" w:rsidR="00012410" w:rsidRPr="005648F2" w:rsidRDefault="002F5700" w:rsidP="00C5050D">
      <w:pPr>
        <w:pStyle w:val="31"/>
        <w:numPr>
          <w:ilvl w:val="2"/>
          <w:numId w:val="37"/>
        </w:numPr>
        <w:tabs>
          <w:tab w:val="left" w:pos="851"/>
        </w:tabs>
        <w:spacing w:before="0" w:after="0"/>
        <w:ind w:left="0" w:firstLine="567"/>
        <w:rPr>
          <w:color w:val="000000" w:themeColor="text1"/>
          <w:sz w:val="24"/>
          <w:szCs w:val="24"/>
        </w:rPr>
      </w:pPr>
      <w:bookmarkStart w:id="40" w:name="_Toc360038808"/>
      <w:r w:rsidRPr="005648F2">
        <w:rPr>
          <w:color w:val="000000" w:themeColor="text1"/>
          <w:sz w:val="24"/>
          <w:szCs w:val="24"/>
        </w:rPr>
        <w:t xml:space="preserve"> </w:t>
      </w:r>
      <w:r w:rsidR="00012410" w:rsidRPr="005648F2">
        <w:rPr>
          <w:color w:val="000000" w:themeColor="text1"/>
          <w:sz w:val="24"/>
          <w:szCs w:val="24"/>
        </w:rPr>
        <w:t xml:space="preserve">Объем </w:t>
      </w:r>
      <w:bookmarkEnd w:id="40"/>
      <w:r w:rsidR="00A47AC6" w:rsidRPr="005648F2">
        <w:rPr>
          <w:color w:val="000000" w:themeColor="text1"/>
          <w:sz w:val="24"/>
          <w:szCs w:val="24"/>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7423C763" w14:textId="111A7947" w:rsidR="005F6EF5" w:rsidRPr="005648F2" w:rsidRDefault="005F6EF5" w:rsidP="005904E2">
      <w:pPr>
        <w:ind w:firstLine="709"/>
        <w:jc w:val="both"/>
        <w:rPr>
          <w:color w:val="000000" w:themeColor="text1"/>
          <w:sz w:val="24"/>
          <w:szCs w:val="24"/>
        </w:rPr>
      </w:pPr>
      <w:r w:rsidRPr="005648F2">
        <w:rPr>
          <w:color w:val="000000" w:themeColor="text1"/>
          <w:sz w:val="24"/>
          <w:szCs w:val="24"/>
        </w:rPr>
        <w:t xml:space="preserve">Расходы тепловой энергии на собственные нужды </w:t>
      </w:r>
      <w:r w:rsidR="003E3CE6" w:rsidRPr="005648F2">
        <w:rPr>
          <w:color w:val="000000" w:themeColor="text1"/>
          <w:sz w:val="24"/>
          <w:szCs w:val="24"/>
        </w:rPr>
        <w:t>ПМУП «УТВС»</w:t>
      </w:r>
      <w:r w:rsidRPr="005648F2">
        <w:rPr>
          <w:color w:val="000000" w:themeColor="text1"/>
          <w:sz w:val="24"/>
          <w:szCs w:val="24"/>
        </w:rPr>
        <w:t xml:space="preserve"> на период 20</w:t>
      </w:r>
      <w:r w:rsidR="009C1507" w:rsidRPr="005648F2">
        <w:rPr>
          <w:color w:val="000000" w:themeColor="text1"/>
          <w:sz w:val="24"/>
          <w:szCs w:val="24"/>
        </w:rPr>
        <w:t>21</w:t>
      </w:r>
      <w:r w:rsidRPr="005648F2">
        <w:rPr>
          <w:color w:val="000000" w:themeColor="text1"/>
          <w:sz w:val="24"/>
          <w:szCs w:val="24"/>
        </w:rPr>
        <w:t xml:space="preserve"> – 202</w:t>
      </w:r>
      <w:r w:rsidR="009C1507" w:rsidRPr="005648F2">
        <w:rPr>
          <w:color w:val="000000" w:themeColor="text1"/>
          <w:sz w:val="24"/>
          <w:szCs w:val="24"/>
        </w:rPr>
        <w:t>3</w:t>
      </w:r>
      <w:r w:rsidRPr="005648F2">
        <w:rPr>
          <w:color w:val="000000" w:themeColor="text1"/>
          <w:sz w:val="24"/>
          <w:szCs w:val="24"/>
        </w:rPr>
        <w:t xml:space="preserve"> гг. </w:t>
      </w:r>
      <w:r w:rsidR="00F728DB" w:rsidRPr="005648F2">
        <w:rPr>
          <w:color w:val="000000" w:themeColor="text1"/>
          <w:sz w:val="24"/>
          <w:szCs w:val="24"/>
        </w:rPr>
        <w:t>не утвержд</w:t>
      </w:r>
      <w:r w:rsidR="00A57B74" w:rsidRPr="005648F2">
        <w:rPr>
          <w:color w:val="000000" w:themeColor="text1"/>
          <w:sz w:val="24"/>
          <w:szCs w:val="24"/>
        </w:rPr>
        <w:t>ены</w:t>
      </w:r>
      <w:r w:rsidR="00A32EB9" w:rsidRPr="005648F2">
        <w:rPr>
          <w:color w:val="000000" w:themeColor="text1"/>
          <w:sz w:val="24"/>
          <w:szCs w:val="24"/>
        </w:rPr>
        <w:t>.</w:t>
      </w:r>
      <w:r w:rsidRPr="005648F2">
        <w:rPr>
          <w:color w:val="000000" w:themeColor="text1"/>
          <w:sz w:val="24"/>
          <w:szCs w:val="24"/>
        </w:rPr>
        <w:t xml:space="preserve"> </w:t>
      </w:r>
    </w:p>
    <w:p w14:paraId="6D4E15CB" w14:textId="7AF147E7" w:rsidR="00376C86" w:rsidRPr="005648F2" w:rsidRDefault="00376C86" w:rsidP="005904E2">
      <w:pPr>
        <w:ind w:firstLine="709"/>
        <w:jc w:val="both"/>
        <w:rPr>
          <w:color w:val="000000" w:themeColor="text1"/>
          <w:sz w:val="24"/>
          <w:szCs w:val="24"/>
        </w:rPr>
      </w:pPr>
      <w:r w:rsidRPr="005648F2">
        <w:rPr>
          <w:color w:val="000000" w:themeColor="text1"/>
          <w:sz w:val="24"/>
          <w:szCs w:val="24"/>
        </w:rPr>
        <w:t xml:space="preserve">Параметры тепловой мощности нетто источников приведены в табл. </w:t>
      </w:r>
      <w:r w:rsidR="00BF6469" w:rsidRPr="005648F2">
        <w:rPr>
          <w:color w:val="000000" w:themeColor="text1"/>
          <w:sz w:val="24"/>
          <w:szCs w:val="24"/>
        </w:rPr>
        <w:t>6</w:t>
      </w:r>
      <w:r w:rsidRPr="005648F2">
        <w:rPr>
          <w:color w:val="000000" w:themeColor="text1"/>
          <w:sz w:val="24"/>
          <w:szCs w:val="24"/>
        </w:rPr>
        <w:t>.</w:t>
      </w:r>
    </w:p>
    <w:p w14:paraId="168FA44A" w14:textId="77777777" w:rsidR="00376C86" w:rsidRPr="005648F2" w:rsidRDefault="00376C86" w:rsidP="005904E2">
      <w:pPr>
        <w:ind w:firstLine="709"/>
        <w:jc w:val="both"/>
        <w:rPr>
          <w:color w:val="000000" w:themeColor="text1"/>
          <w:sz w:val="24"/>
          <w:szCs w:val="24"/>
        </w:rPr>
      </w:pPr>
    </w:p>
    <w:p w14:paraId="1BB1DCB3" w14:textId="131F69A5" w:rsidR="00012410" w:rsidRPr="005648F2" w:rsidRDefault="002F5700"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lastRenderedPageBreak/>
        <w:t xml:space="preserve"> </w:t>
      </w:r>
      <w:r w:rsidR="00012410" w:rsidRPr="005648F2">
        <w:rPr>
          <w:color w:val="000000" w:themeColor="text1"/>
          <w:sz w:val="24"/>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740B16EF" w14:textId="4FE014FC" w:rsidR="0091540E" w:rsidRPr="005648F2" w:rsidRDefault="00935EDF"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Все</w:t>
      </w:r>
      <w:r w:rsidR="00BE06C4" w:rsidRPr="005648F2">
        <w:rPr>
          <w:color w:val="000000" w:themeColor="text1"/>
          <w:sz w:val="24"/>
          <w:szCs w:val="24"/>
        </w:rPr>
        <w:t xml:space="preserve"> </w:t>
      </w:r>
      <w:r w:rsidR="00A57B74" w:rsidRPr="005648F2">
        <w:rPr>
          <w:color w:val="000000" w:themeColor="text1"/>
          <w:sz w:val="24"/>
          <w:szCs w:val="24"/>
        </w:rPr>
        <w:t xml:space="preserve">установленные котлы котельной сельского поселения Лемпино </w:t>
      </w:r>
      <w:r w:rsidR="0091540E" w:rsidRPr="005648F2">
        <w:rPr>
          <w:color w:val="000000" w:themeColor="text1"/>
          <w:sz w:val="24"/>
          <w:szCs w:val="24"/>
        </w:rPr>
        <w:t xml:space="preserve">введены в эксплуатацию </w:t>
      </w:r>
      <w:r w:rsidRPr="005648F2">
        <w:rPr>
          <w:color w:val="000000" w:themeColor="text1"/>
          <w:sz w:val="24"/>
          <w:szCs w:val="24"/>
        </w:rPr>
        <w:t xml:space="preserve">в 1988 </w:t>
      </w:r>
      <w:r w:rsidR="0091540E" w:rsidRPr="005648F2">
        <w:rPr>
          <w:color w:val="000000" w:themeColor="text1"/>
          <w:sz w:val="24"/>
          <w:szCs w:val="24"/>
        </w:rPr>
        <w:t xml:space="preserve">г. </w:t>
      </w:r>
    </w:p>
    <w:p w14:paraId="3AE05132" w14:textId="6FE35246" w:rsidR="0091540E" w:rsidRPr="005648F2" w:rsidRDefault="00A32EB9"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Замена оборудования в</w:t>
      </w:r>
      <w:r w:rsidR="00420004" w:rsidRPr="005648F2">
        <w:rPr>
          <w:color w:val="000000" w:themeColor="text1"/>
          <w:sz w:val="24"/>
          <w:szCs w:val="24"/>
        </w:rPr>
        <w:t xml:space="preserve"> </w:t>
      </w:r>
      <w:r w:rsidR="00935EDF" w:rsidRPr="005648F2">
        <w:rPr>
          <w:color w:val="000000" w:themeColor="text1"/>
          <w:sz w:val="24"/>
          <w:szCs w:val="24"/>
        </w:rPr>
        <w:t>котельной</w:t>
      </w:r>
      <w:r w:rsidR="00420004" w:rsidRPr="005648F2">
        <w:rPr>
          <w:color w:val="000000" w:themeColor="text1"/>
          <w:sz w:val="24"/>
          <w:szCs w:val="24"/>
        </w:rPr>
        <w:t xml:space="preserve"> сельского поселения </w:t>
      </w:r>
      <w:r w:rsidR="00935EDF" w:rsidRPr="005648F2">
        <w:rPr>
          <w:color w:val="000000" w:themeColor="text1"/>
          <w:sz w:val="24"/>
          <w:szCs w:val="24"/>
        </w:rPr>
        <w:t xml:space="preserve">Лемпино </w:t>
      </w:r>
      <w:r w:rsidRPr="005648F2">
        <w:rPr>
          <w:color w:val="000000" w:themeColor="text1"/>
          <w:sz w:val="24"/>
          <w:szCs w:val="24"/>
        </w:rPr>
        <w:t>не производилась.</w:t>
      </w:r>
    </w:p>
    <w:p w14:paraId="5E0CF80E" w14:textId="3316958A" w:rsidR="008C34F9" w:rsidRPr="005648F2" w:rsidRDefault="0091540E"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Срок службы установленных котлов составляет </w:t>
      </w:r>
      <w:r w:rsidR="00462127">
        <w:rPr>
          <w:color w:val="000000" w:themeColor="text1"/>
          <w:sz w:val="24"/>
          <w:szCs w:val="24"/>
        </w:rPr>
        <w:t>33 года</w:t>
      </w:r>
      <w:r w:rsidRPr="005648F2">
        <w:rPr>
          <w:color w:val="000000" w:themeColor="text1"/>
          <w:sz w:val="24"/>
          <w:szCs w:val="24"/>
        </w:rPr>
        <w:t xml:space="preserve"> (</w:t>
      </w:r>
      <w:r w:rsidR="00462127">
        <w:rPr>
          <w:color w:val="000000" w:themeColor="text1"/>
          <w:sz w:val="24"/>
          <w:szCs w:val="24"/>
        </w:rPr>
        <w:t xml:space="preserve">для справки, </w:t>
      </w:r>
      <w:r w:rsidRPr="005648F2">
        <w:rPr>
          <w:color w:val="000000" w:themeColor="text1"/>
          <w:sz w:val="24"/>
          <w:szCs w:val="24"/>
        </w:rPr>
        <w:t xml:space="preserve">полный срок для котлов </w:t>
      </w:r>
      <w:proofErr w:type="spellStart"/>
      <w:r w:rsidRPr="005648F2">
        <w:rPr>
          <w:color w:val="000000" w:themeColor="text1"/>
          <w:sz w:val="24"/>
          <w:szCs w:val="24"/>
        </w:rPr>
        <w:t>теплопроизводительностью</w:t>
      </w:r>
      <w:proofErr w:type="spellEnd"/>
      <w:r w:rsidRPr="005648F2">
        <w:rPr>
          <w:color w:val="000000" w:themeColor="text1"/>
          <w:sz w:val="24"/>
          <w:szCs w:val="24"/>
        </w:rPr>
        <w:t xml:space="preserve"> до 4,65 МВт принимается равным 10 годам). </w:t>
      </w:r>
    </w:p>
    <w:p w14:paraId="0CDBFB22" w14:textId="2DFCAA34" w:rsidR="0091540E" w:rsidRPr="005648F2" w:rsidRDefault="0091540E" w:rsidP="005904E2">
      <w:pPr>
        <w:widowControl w:val="0"/>
        <w:autoSpaceDE w:val="0"/>
        <w:autoSpaceDN w:val="0"/>
        <w:adjustRightInd w:val="0"/>
        <w:ind w:firstLine="709"/>
        <w:jc w:val="both"/>
        <w:rPr>
          <w:color w:val="000000" w:themeColor="text1"/>
          <w:sz w:val="28"/>
          <w:szCs w:val="28"/>
        </w:rPr>
      </w:pPr>
    </w:p>
    <w:p w14:paraId="489FDA6C" w14:textId="372493B1" w:rsidR="00643347" w:rsidRPr="005648F2" w:rsidRDefault="002F5700" w:rsidP="00C5050D">
      <w:pPr>
        <w:pStyle w:val="31"/>
        <w:numPr>
          <w:ilvl w:val="2"/>
          <w:numId w:val="37"/>
        </w:numPr>
        <w:tabs>
          <w:tab w:val="left" w:pos="851"/>
        </w:tabs>
        <w:spacing w:before="0" w:after="0"/>
        <w:ind w:left="0" w:firstLine="567"/>
        <w:rPr>
          <w:color w:val="000000" w:themeColor="text1"/>
          <w:sz w:val="24"/>
          <w:szCs w:val="24"/>
        </w:rPr>
      </w:pPr>
      <w:bookmarkStart w:id="41" w:name="_Toc360038809"/>
      <w:r w:rsidRPr="005648F2">
        <w:rPr>
          <w:color w:val="000000" w:themeColor="text1"/>
          <w:sz w:val="24"/>
          <w:szCs w:val="24"/>
        </w:rPr>
        <w:t xml:space="preserve"> </w:t>
      </w:r>
      <w:r w:rsidR="00643347" w:rsidRPr="005648F2">
        <w:rPr>
          <w:color w:val="000000" w:themeColor="text1"/>
          <w:sz w:val="24"/>
          <w:szCs w:val="24"/>
        </w:rPr>
        <w:t xml:space="preserve">Способ регулирования отпуска тепловой энергии от источников тепловой энергии с обоснованием </w:t>
      </w:r>
      <w:proofErr w:type="gramStart"/>
      <w:r w:rsidR="00643347" w:rsidRPr="005648F2">
        <w:rPr>
          <w:color w:val="000000" w:themeColor="text1"/>
          <w:sz w:val="24"/>
          <w:szCs w:val="24"/>
        </w:rPr>
        <w:t>выбора графика изменения температур теплоносителя</w:t>
      </w:r>
      <w:bookmarkEnd w:id="41"/>
      <w:proofErr w:type="gramEnd"/>
      <w:r w:rsidR="00897B69" w:rsidRPr="005648F2">
        <w:rPr>
          <w:color w:val="000000" w:themeColor="text1"/>
          <w:sz w:val="24"/>
          <w:szCs w:val="24"/>
        </w:rPr>
        <w:t xml:space="preserve"> в зависимости от температуры наружного воздуха</w:t>
      </w:r>
    </w:p>
    <w:p w14:paraId="378B4E68" w14:textId="489CCDB1" w:rsidR="00FD0C56" w:rsidRPr="005648F2" w:rsidRDefault="009B531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 соответствии с СП 124.13330.201</w:t>
      </w:r>
      <w:r w:rsidR="008431CB" w:rsidRPr="005648F2">
        <w:rPr>
          <w:color w:val="000000" w:themeColor="text1"/>
          <w:sz w:val="24"/>
          <w:szCs w:val="24"/>
        </w:rPr>
        <w:t>8</w:t>
      </w:r>
      <w:r w:rsidRPr="005648F2">
        <w:rPr>
          <w:color w:val="000000" w:themeColor="text1"/>
          <w:sz w:val="24"/>
          <w:szCs w:val="24"/>
        </w:rPr>
        <w:t xml:space="preserve"> </w:t>
      </w:r>
      <w:r w:rsidRPr="005648F2">
        <w:rPr>
          <w:color w:val="000000" w:themeColor="text1"/>
          <w:sz w:val="24"/>
          <w:szCs w:val="24"/>
        </w:rPr>
        <w:tab/>
        <w:t>регулирование отпуска теплоты от источников</w:t>
      </w:r>
      <w:r w:rsidRPr="005648F2">
        <w:rPr>
          <w:color w:val="000000" w:themeColor="text1"/>
          <w:sz w:val="24"/>
          <w:szCs w:val="24"/>
        </w:rPr>
        <w:tab/>
        <w:t>тепловой</w:t>
      </w:r>
      <w:r w:rsidRPr="005648F2">
        <w:rPr>
          <w:color w:val="000000" w:themeColor="text1"/>
          <w:sz w:val="24"/>
          <w:szCs w:val="24"/>
        </w:rPr>
        <w:tab/>
      </w:r>
      <w:r w:rsidR="001F103C" w:rsidRPr="005648F2">
        <w:rPr>
          <w:color w:val="000000" w:themeColor="text1"/>
          <w:sz w:val="24"/>
          <w:szCs w:val="24"/>
        </w:rPr>
        <w:t xml:space="preserve"> </w:t>
      </w:r>
      <w:r w:rsidRPr="005648F2">
        <w:rPr>
          <w:color w:val="000000" w:themeColor="text1"/>
          <w:sz w:val="24"/>
          <w:szCs w:val="24"/>
        </w:rPr>
        <w:t>энергии</w:t>
      </w:r>
      <w:r w:rsidR="001F103C" w:rsidRPr="005648F2">
        <w:rPr>
          <w:color w:val="000000" w:themeColor="text1"/>
          <w:sz w:val="24"/>
          <w:szCs w:val="24"/>
        </w:rPr>
        <w:t xml:space="preserve"> </w:t>
      </w:r>
      <w:r w:rsidRPr="005648F2">
        <w:rPr>
          <w:color w:val="000000" w:themeColor="text1"/>
          <w:sz w:val="24"/>
          <w:szCs w:val="24"/>
        </w:rPr>
        <w:tab/>
        <w:t>предусматривается</w:t>
      </w:r>
      <w:r w:rsidR="001F103C" w:rsidRPr="005648F2">
        <w:rPr>
          <w:color w:val="000000" w:themeColor="text1"/>
          <w:sz w:val="24"/>
          <w:szCs w:val="24"/>
        </w:rPr>
        <w:t xml:space="preserve"> </w:t>
      </w:r>
      <w:r w:rsidRPr="005648F2">
        <w:rPr>
          <w:color w:val="000000" w:themeColor="text1"/>
          <w:sz w:val="24"/>
          <w:szCs w:val="24"/>
        </w:rPr>
        <w:tab/>
        <w:t>качественное</w:t>
      </w:r>
      <w:r w:rsidRPr="005648F2">
        <w:rPr>
          <w:color w:val="000000" w:themeColor="text1"/>
          <w:sz w:val="24"/>
          <w:szCs w:val="24"/>
        </w:rPr>
        <w:tab/>
      </w:r>
      <w:r w:rsidR="001F103C" w:rsidRPr="005648F2">
        <w:rPr>
          <w:color w:val="000000" w:themeColor="text1"/>
          <w:sz w:val="24"/>
          <w:szCs w:val="24"/>
        </w:rPr>
        <w:t xml:space="preserve"> </w:t>
      </w:r>
      <w:r w:rsidRPr="005648F2">
        <w:rPr>
          <w:color w:val="000000" w:themeColor="text1"/>
          <w:sz w:val="24"/>
          <w:szCs w:val="24"/>
        </w:rPr>
        <w:t>по</w:t>
      </w:r>
      <w:r w:rsidR="001F103C" w:rsidRPr="005648F2">
        <w:rPr>
          <w:color w:val="000000" w:themeColor="text1"/>
          <w:sz w:val="24"/>
          <w:szCs w:val="24"/>
        </w:rPr>
        <w:t xml:space="preserve"> </w:t>
      </w:r>
      <w:r w:rsidRPr="005648F2">
        <w:rPr>
          <w:color w:val="000000" w:themeColor="text1"/>
          <w:sz w:val="24"/>
          <w:szCs w:val="24"/>
        </w:rPr>
        <w:tab/>
        <w:t>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r w:rsidR="00FD0C56" w:rsidRPr="005648F2">
        <w:rPr>
          <w:color w:val="000000" w:themeColor="text1"/>
          <w:sz w:val="24"/>
          <w:szCs w:val="24"/>
        </w:rPr>
        <w:t>.</w:t>
      </w:r>
    </w:p>
    <w:p w14:paraId="64B873E9" w14:textId="4A06FC50" w:rsidR="00110688" w:rsidRPr="005648F2" w:rsidRDefault="002F5700" w:rsidP="005904E2">
      <w:pPr>
        <w:autoSpaceDE w:val="0"/>
        <w:autoSpaceDN w:val="0"/>
        <w:adjustRightInd w:val="0"/>
        <w:ind w:firstLine="1"/>
        <w:jc w:val="both"/>
        <w:rPr>
          <w:color w:val="000000" w:themeColor="text1"/>
          <w:sz w:val="24"/>
          <w:szCs w:val="24"/>
        </w:rPr>
      </w:pPr>
      <w:r w:rsidRPr="005648F2">
        <w:rPr>
          <w:color w:val="000000" w:themeColor="text1"/>
          <w:sz w:val="24"/>
          <w:szCs w:val="24"/>
        </w:rPr>
        <w:t xml:space="preserve">            </w:t>
      </w:r>
      <w:r w:rsidR="00110688" w:rsidRPr="005648F2">
        <w:rPr>
          <w:color w:val="000000" w:themeColor="text1"/>
          <w:sz w:val="24"/>
          <w:szCs w:val="24"/>
        </w:rPr>
        <w:t xml:space="preserve">В настоящее время на территории </w:t>
      </w:r>
      <w:r w:rsidR="001A0B8A" w:rsidRPr="005648F2">
        <w:rPr>
          <w:color w:val="000000" w:themeColor="text1"/>
          <w:sz w:val="24"/>
          <w:szCs w:val="24"/>
        </w:rPr>
        <w:t>сельского поселения</w:t>
      </w:r>
      <w:r w:rsidR="001A0B8A" w:rsidRPr="005648F2">
        <w:rPr>
          <w:b/>
          <w:bCs/>
          <w:color w:val="000000" w:themeColor="text1"/>
          <w:sz w:val="24"/>
          <w:szCs w:val="24"/>
        </w:rPr>
        <w:t xml:space="preserve"> </w:t>
      </w:r>
      <w:r w:rsidR="00935EDF" w:rsidRPr="005648F2">
        <w:rPr>
          <w:bCs/>
          <w:color w:val="000000" w:themeColor="text1"/>
          <w:sz w:val="24"/>
          <w:szCs w:val="24"/>
        </w:rPr>
        <w:t>Лемпино</w:t>
      </w:r>
      <w:r w:rsidR="00935EDF" w:rsidRPr="005648F2">
        <w:rPr>
          <w:b/>
          <w:bCs/>
          <w:color w:val="000000" w:themeColor="text1"/>
          <w:sz w:val="24"/>
          <w:szCs w:val="24"/>
        </w:rPr>
        <w:t xml:space="preserve"> </w:t>
      </w:r>
      <w:r w:rsidR="00110688" w:rsidRPr="005648F2">
        <w:rPr>
          <w:color w:val="000000" w:themeColor="text1"/>
          <w:sz w:val="24"/>
          <w:szCs w:val="24"/>
        </w:rPr>
        <w:t>отпуск тепловой энергии регулируется по температурному графику 9</w:t>
      </w:r>
      <w:r w:rsidR="00D9331C" w:rsidRPr="005648F2">
        <w:rPr>
          <w:color w:val="000000" w:themeColor="text1"/>
          <w:sz w:val="24"/>
          <w:szCs w:val="24"/>
        </w:rPr>
        <w:t>5</w:t>
      </w:r>
      <w:r w:rsidR="00110688" w:rsidRPr="005648F2">
        <w:rPr>
          <w:color w:val="000000" w:themeColor="text1"/>
          <w:sz w:val="24"/>
          <w:szCs w:val="24"/>
        </w:rPr>
        <w:t>/</w:t>
      </w:r>
      <w:r w:rsidR="00D9331C" w:rsidRPr="005648F2">
        <w:rPr>
          <w:color w:val="000000" w:themeColor="text1"/>
          <w:sz w:val="24"/>
          <w:szCs w:val="24"/>
        </w:rPr>
        <w:t>70</w:t>
      </w:r>
      <w:proofErr w:type="gramStart"/>
      <w:r w:rsidR="00110688" w:rsidRPr="005648F2">
        <w:rPr>
          <w:color w:val="000000" w:themeColor="text1"/>
          <w:sz w:val="24"/>
          <w:szCs w:val="24"/>
        </w:rPr>
        <w:t>°С</w:t>
      </w:r>
      <w:proofErr w:type="gramEnd"/>
      <w:r w:rsidR="00D41991" w:rsidRPr="005648F2">
        <w:rPr>
          <w:color w:val="000000" w:themeColor="text1"/>
          <w:sz w:val="24"/>
          <w:szCs w:val="24"/>
        </w:rPr>
        <w:t xml:space="preserve"> с изломом графика при 55°С для целей ГВС</w:t>
      </w:r>
      <w:r w:rsidR="00E14D52" w:rsidRPr="005648F2">
        <w:rPr>
          <w:rFonts w:eastAsia="Calibri"/>
          <w:color w:val="000000" w:themeColor="text1"/>
          <w:sz w:val="24"/>
          <w:szCs w:val="24"/>
        </w:rPr>
        <w:t xml:space="preserve"> </w:t>
      </w:r>
      <w:r w:rsidR="00D41991" w:rsidRPr="005648F2">
        <w:rPr>
          <w:rFonts w:eastAsia="Calibri"/>
          <w:color w:val="000000" w:themeColor="text1"/>
          <w:sz w:val="24"/>
          <w:szCs w:val="24"/>
        </w:rPr>
        <w:br/>
      </w:r>
      <w:r w:rsidR="00110688" w:rsidRPr="005648F2">
        <w:rPr>
          <w:color w:val="000000" w:themeColor="text1"/>
          <w:sz w:val="24"/>
          <w:szCs w:val="24"/>
        </w:rPr>
        <w:t xml:space="preserve">(табл. </w:t>
      </w:r>
      <w:r w:rsidR="00BF6469" w:rsidRPr="005648F2">
        <w:rPr>
          <w:color w:val="000000" w:themeColor="text1"/>
          <w:sz w:val="24"/>
          <w:szCs w:val="24"/>
        </w:rPr>
        <w:t>7</w:t>
      </w:r>
      <w:r w:rsidR="00110688" w:rsidRPr="005648F2">
        <w:rPr>
          <w:color w:val="000000" w:themeColor="text1"/>
          <w:sz w:val="24"/>
          <w:szCs w:val="24"/>
        </w:rPr>
        <w:t>).</w:t>
      </w:r>
    </w:p>
    <w:p w14:paraId="28A03157" w14:textId="6DE31D05" w:rsidR="001D3DC6" w:rsidRPr="005648F2" w:rsidRDefault="00110688"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7</w:t>
      </w:r>
      <w:r w:rsidRPr="005648F2">
        <w:rPr>
          <w:b/>
          <w:color w:val="000000" w:themeColor="text1"/>
          <w:sz w:val="24"/>
          <w:szCs w:val="24"/>
        </w:rPr>
        <w:fldChar w:fldCharType="end"/>
      </w:r>
      <w:r w:rsidR="002F5700" w:rsidRPr="005648F2">
        <w:rPr>
          <w:b/>
          <w:color w:val="000000" w:themeColor="text1"/>
          <w:sz w:val="24"/>
          <w:szCs w:val="24"/>
        </w:rPr>
        <w:t xml:space="preserve"> </w:t>
      </w:r>
    </w:p>
    <w:p w14:paraId="236FED05" w14:textId="523094A8" w:rsidR="00110688" w:rsidRPr="005648F2" w:rsidRDefault="00110688" w:rsidP="001D3DC6">
      <w:pPr>
        <w:jc w:val="center"/>
        <w:rPr>
          <w:rFonts w:eastAsia="Calibri"/>
          <w:b/>
          <w:color w:val="000000" w:themeColor="text1"/>
          <w:sz w:val="24"/>
          <w:szCs w:val="24"/>
        </w:rPr>
      </w:pPr>
      <w:r w:rsidRPr="005648F2">
        <w:rPr>
          <w:rFonts w:eastAsia="Calibri"/>
          <w:b/>
          <w:color w:val="000000" w:themeColor="text1"/>
          <w:sz w:val="24"/>
          <w:szCs w:val="24"/>
        </w:rPr>
        <w:t>Температурный график отпуска тепловой энергии для источников тепловой энергии в системах теплоснабжения сельского поселения</w:t>
      </w:r>
      <w:r w:rsidR="00935EDF" w:rsidRPr="005648F2">
        <w:rPr>
          <w:rFonts w:eastAsia="Calibri"/>
          <w:b/>
          <w:color w:val="000000" w:themeColor="text1"/>
          <w:sz w:val="24"/>
          <w:szCs w:val="24"/>
        </w:rPr>
        <w:t xml:space="preserve"> Лемпино</w:t>
      </w:r>
    </w:p>
    <w:tbl>
      <w:tblPr>
        <w:tblStyle w:val="afb"/>
        <w:tblW w:w="0" w:type="auto"/>
        <w:tblLook w:val="04A0" w:firstRow="1" w:lastRow="0" w:firstColumn="1" w:lastColumn="0" w:noHBand="0" w:noVBand="1"/>
      </w:tblPr>
      <w:tblGrid>
        <w:gridCol w:w="3114"/>
        <w:gridCol w:w="3685"/>
        <w:gridCol w:w="3367"/>
      </w:tblGrid>
      <w:tr w:rsidR="001A0B8A" w:rsidRPr="005648F2" w14:paraId="15427471" w14:textId="77777777" w:rsidTr="00AC4FAA">
        <w:trPr>
          <w:trHeight w:val="70"/>
          <w:tblHeader/>
        </w:trPr>
        <w:tc>
          <w:tcPr>
            <w:tcW w:w="3114" w:type="dxa"/>
            <w:vAlign w:val="center"/>
          </w:tcPr>
          <w:p w14:paraId="4E9340C3" w14:textId="77777777" w:rsidR="001A0B8A" w:rsidRPr="005648F2" w:rsidRDefault="001A0B8A" w:rsidP="005904E2">
            <w:pPr>
              <w:contextualSpacing/>
              <w:jc w:val="center"/>
              <w:rPr>
                <w:b/>
                <w:bCs/>
                <w:color w:val="000000" w:themeColor="text1"/>
                <w:sz w:val="24"/>
                <w:szCs w:val="24"/>
              </w:rPr>
            </w:pPr>
            <w:r w:rsidRPr="005648F2">
              <w:rPr>
                <w:b/>
                <w:bCs/>
                <w:color w:val="000000" w:themeColor="text1"/>
                <w:sz w:val="24"/>
                <w:szCs w:val="24"/>
              </w:rPr>
              <w:t xml:space="preserve">Температура наружного воздуха, </w:t>
            </w:r>
            <w:proofErr w:type="gramStart"/>
            <w:r w:rsidRPr="005648F2">
              <w:rPr>
                <w:b/>
                <w:bCs/>
                <w:color w:val="000000" w:themeColor="text1"/>
                <w:sz w:val="24"/>
                <w:szCs w:val="24"/>
              </w:rPr>
              <w:t>С</w:t>
            </w:r>
            <w:proofErr w:type="gramEnd"/>
          </w:p>
        </w:tc>
        <w:tc>
          <w:tcPr>
            <w:tcW w:w="3685" w:type="dxa"/>
            <w:vAlign w:val="center"/>
          </w:tcPr>
          <w:p w14:paraId="02285E5F" w14:textId="77777777" w:rsidR="001A0B8A" w:rsidRPr="005648F2" w:rsidRDefault="001A0B8A" w:rsidP="005904E2">
            <w:pPr>
              <w:contextualSpacing/>
              <w:jc w:val="center"/>
              <w:rPr>
                <w:b/>
                <w:bCs/>
                <w:color w:val="000000" w:themeColor="text1"/>
                <w:sz w:val="24"/>
                <w:szCs w:val="24"/>
              </w:rPr>
            </w:pPr>
            <w:r w:rsidRPr="005648F2">
              <w:rPr>
                <w:b/>
                <w:bCs/>
                <w:color w:val="000000" w:themeColor="text1"/>
                <w:sz w:val="24"/>
                <w:szCs w:val="24"/>
              </w:rPr>
              <w:t xml:space="preserve">Температура ОП (подача), </w:t>
            </w:r>
            <w:proofErr w:type="gramStart"/>
            <w:r w:rsidRPr="005648F2">
              <w:rPr>
                <w:b/>
                <w:bCs/>
                <w:color w:val="000000" w:themeColor="text1"/>
                <w:sz w:val="24"/>
                <w:szCs w:val="24"/>
              </w:rPr>
              <w:t>С</w:t>
            </w:r>
            <w:proofErr w:type="gramEnd"/>
          </w:p>
        </w:tc>
        <w:tc>
          <w:tcPr>
            <w:tcW w:w="3367" w:type="dxa"/>
            <w:vAlign w:val="center"/>
          </w:tcPr>
          <w:p w14:paraId="61B91AB5" w14:textId="77777777" w:rsidR="001A0B8A" w:rsidRPr="005648F2" w:rsidRDefault="001A0B8A" w:rsidP="005904E2">
            <w:pPr>
              <w:contextualSpacing/>
              <w:jc w:val="center"/>
              <w:rPr>
                <w:b/>
                <w:bCs/>
                <w:color w:val="000000" w:themeColor="text1"/>
                <w:sz w:val="24"/>
                <w:szCs w:val="24"/>
              </w:rPr>
            </w:pPr>
            <w:r w:rsidRPr="005648F2">
              <w:rPr>
                <w:b/>
                <w:bCs/>
                <w:color w:val="000000" w:themeColor="text1"/>
                <w:sz w:val="24"/>
                <w:szCs w:val="24"/>
              </w:rPr>
              <w:t>Температура ВО (</w:t>
            </w:r>
            <w:proofErr w:type="spellStart"/>
            <w:r w:rsidRPr="005648F2">
              <w:rPr>
                <w:b/>
                <w:bCs/>
                <w:color w:val="000000" w:themeColor="text1"/>
                <w:sz w:val="24"/>
                <w:szCs w:val="24"/>
              </w:rPr>
              <w:t>обратка</w:t>
            </w:r>
            <w:proofErr w:type="spellEnd"/>
            <w:r w:rsidRPr="005648F2">
              <w:rPr>
                <w:b/>
                <w:bCs/>
                <w:color w:val="000000" w:themeColor="text1"/>
                <w:sz w:val="24"/>
                <w:szCs w:val="24"/>
              </w:rPr>
              <w:t xml:space="preserve">), </w:t>
            </w:r>
            <w:proofErr w:type="gramStart"/>
            <w:r w:rsidRPr="005648F2">
              <w:rPr>
                <w:b/>
                <w:bCs/>
                <w:color w:val="000000" w:themeColor="text1"/>
                <w:sz w:val="24"/>
                <w:szCs w:val="24"/>
              </w:rPr>
              <w:t>С</w:t>
            </w:r>
            <w:proofErr w:type="gramEnd"/>
          </w:p>
        </w:tc>
      </w:tr>
      <w:tr w:rsidR="00935EDF" w:rsidRPr="005648F2" w14:paraId="367FC195" w14:textId="77777777" w:rsidTr="00FA3BDD">
        <w:trPr>
          <w:trHeight w:val="70"/>
        </w:trPr>
        <w:tc>
          <w:tcPr>
            <w:tcW w:w="3114" w:type="dxa"/>
            <w:vAlign w:val="bottom"/>
          </w:tcPr>
          <w:p w14:paraId="3179BFA2" w14:textId="7D807F66" w:rsidR="00935EDF" w:rsidRPr="005648F2" w:rsidRDefault="00935EDF" w:rsidP="00935EDF">
            <w:pPr>
              <w:contextualSpacing/>
              <w:jc w:val="center"/>
              <w:rPr>
                <w:color w:val="000000" w:themeColor="text1"/>
                <w:sz w:val="24"/>
                <w:szCs w:val="24"/>
              </w:rPr>
            </w:pPr>
            <w:r w:rsidRPr="005648F2">
              <w:rPr>
                <w:color w:val="000000"/>
                <w:sz w:val="24"/>
                <w:szCs w:val="24"/>
              </w:rPr>
              <w:t>10</w:t>
            </w:r>
          </w:p>
        </w:tc>
        <w:tc>
          <w:tcPr>
            <w:tcW w:w="3685" w:type="dxa"/>
            <w:vAlign w:val="bottom"/>
          </w:tcPr>
          <w:p w14:paraId="26B9869D" w14:textId="45A46E35"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366E09EE" w14:textId="5024AE5C"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660EFA8D" w14:textId="77777777" w:rsidTr="00FA3BDD">
        <w:trPr>
          <w:trHeight w:val="70"/>
        </w:trPr>
        <w:tc>
          <w:tcPr>
            <w:tcW w:w="3114" w:type="dxa"/>
            <w:vAlign w:val="bottom"/>
          </w:tcPr>
          <w:p w14:paraId="5E324DF7" w14:textId="2A41E7B9" w:rsidR="00935EDF" w:rsidRPr="005648F2" w:rsidRDefault="00935EDF" w:rsidP="00935EDF">
            <w:pPr>
              <w:contextualSpacing/>
              <w:jc w:val="center"/>
              <w:rPr>
                <w:color w:val="000000" w:themeColor="text1"/>
                <w:sz w:val="24"/>
                <w:szCs w:val="24"/>
              </w:rPr>
            </w:pPr>
            <w:r w:rsidRPr="005648F2">
              <w:rPr>
                <w:color w:val="000000"/>
                <w:sz w:val="24"/>
                <w:szCs w:val="24"/>
              </w:rPr>
              <w:t>9</w:t>
            </w:r>
          </w:p>
        </w:tc>
        <w:tc>
          <w:tcPr>
            <w:tcW w:w="3685" w:type="dxa"/>
            <w:vAlign w:val="bottom"/>
          </w:tcPr>
          <w:p w14:paraId="4AE5D898" w14:textId="3D63780D"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6EB30D37" w14:textId="2C016E61"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7A5E0AD" w14:textId="77777777" w:rsidTr="00FA3BDD">
        <w:tc>
          <w:tcPr>
            <w:tcW w:w="3114" w:type="dxa"/>
            <w:vAlign w:val="bottom"/>
          </w:tcPr>
          <w:p w14:paraId="67AEF1ED" w14:textId="4DF4490B" w:rsidR="00935EDF" w:rsidRPr="005648F2" w:rsidRDefault="00935EDF" w:rsidP="00935EDF">
            <w:pPr>
              <w:contextualSpacing/>
              <w:jc w:val="center"/>
              <w:rPr>
                <w:color w:val="000000" w:themeColor="text1"/>
                <w:sz w:val="24"/>
                <w:szCs w:val="24"/>
              </w:rPr>
            </w:pPr>
            <w:r w:rsidRPr="005648F2">
              <w:rPr>
                <w:color w:val="000000"/>
                <w:sz w:val="24"/>
                <w:szCs w:val="24"/>
              </w:rPr>
              <w:t>8</w:t>
            </w:r>
          </w:p>
        </w:tc>
        <w:tc>
          <w:tcPr>
            <w:tcW w:w="3685" w:type="dxa"/>
            <w:vAlign w:val="bottom"/>
          </w:tcPr>
          <w:p w14:paraId="3D83F0DB" w14:textId="2FA3019D"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09BBE0A5" w14:textId="1B81BCFA"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26AF515A" w14:textId="77777777" w:rsidTr="00FA3BDD">
        <w:tc>
          <w:tcPr>
            <w:tcW w:w="3114" w:type="dxa"/>
            <w:vAlign w:val="bottom"/>
          </w:tcPr>
          <w:p w14:paraId="01A9124F" w14:textId="5B3B8D99" w:rsidR="00935EDF" w:rsidRPr="005648F2" w:rsidRDefault="00935EDF" w:rsidP="00935EDF">
            <w:pPr>
              <w:contextualSpacing/>
              <w:jc w:val="center"/>
              <w:rPr>
                <w:color w:val="000000" w:themeColor="text1"/>
                <w:sz w:val="24"/>
                <w:szCs w:val="24"/>
              </w:rPr>
            </w:pPr>
            <w:r w:rsidRPr="005648F2">
              <w:rPr>
                <w:color w:val="000000"/>
                <w:sz w:val="24"/>
                <w:szCs w:val="24"/>
              </w:rPr>
              <w:t>7</w:t>
            </w:r>
          </w:p>
        </w:tc>
        <w:tc>
          <w:tcPr>
            <w:tcW w:w="3685" w:type="dxa"/>
            <w:vAlign w:val="bottom"/>
          </w:tcPr>
          <w:p w14:paraId="4E3022C9" w14:textId="16B40B10"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27B35ACE" w14:textId="14192E8C"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6D39A637" w14:textId="77777777" w:rsidTr="00FA3BDD">
        <w:tc>
          <w:tcPr>
            <w:tcW w:w="3114" w:type="dxa"/>
            <w:vAlign w:val="bottom"/>
          </w:tcPr>
          <w:p w14:paraId="2ED0AC3C" w14:textId="251B5A26" w:rsidR="00935EDF" w:rsidRPr="005648F2" w:rsidRDefault="00935EDF" w:rsidP="00935EDF">
            <w:pPr>
              <w:contextualSpacing/>
              <w:jc w:val="center"/>
              <w:rPr>
                <w:color w:val="000000" w:themeColor="text1"/>
                <w:sz w:val="24"/>
                <w:szCs w:val="24"/>
              </w:rPr>
            </w:pPr>
            <w:r w:rsidRPr="005648F2">
              <w:rPr>
                <w:color w:val="000000"/>
                <w:sz w:val="24"/>
                <w:szCs w:val="24"/>
              </w:rPr>
              <w:t>6</w:t>
            </w:r>
          </w:p>
        </w:tc>
        <w:tc>
          <w:tcPr>
            <w:tcW w:w="3685" w:type="dxa"/>
            <w:vAlign w:val="bottom"/>
          </w:tcPr>
          <w:p w14:paraId="166C38AA" w14:textId="255E1A81"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50C69471" w14:textId="262B9145"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22DC6B90" w14:textId="77777777" w:rsidTr="00FA3BDD">
        <w:tc>
          <w:tcPr>
            <w:tcW w:w="3114" w:type="dxa"/>
            <w:vAlign w:val="bottom"/>
          </w:tcPr>
          <w:p w14:paraId="57AA6CC9" w14:textId="7070C5B3" w:rsidR="00935EDF" w:rsidRPr="005648F2" w:rsidRDefault="00935EDF" w:rsidP="00935EDF">
            <w:pPr>
              <w:contextualSpacing/>
              <w:jc w:val="center"/>
              <w:rPr>
                <w:color w:val="000000" w:themeColor="text1"/>
                <w:sz w:val="24"/>
                <w:szCs w:val="24"/>
              </w:rPr>
            </w:pPr>
            <w:r w:rsidRPr="005648F2">
              <w:rPr>
                <w:color w:val="000000"/>
                <w:sz w:val="24"/>
                <w:szCs w:val="24"/>
              </w:rPr>
              <w:t>5</w:t>
            </w:r>
          </w:p>
        </w:tc>
        <w:tc>
          <w:tcPr>
            <w:tcW w:w="3685" w:type="dxa"/>
            <w:vAlign w:val="bottom"/>
          </w:tcPr>
          <w:p w14:paraId="401C4EEF" w14:textId="315D68BA"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190D0097" w14:textId="6787756B"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700B076D" w14:textId="77777777" w:rsidTr="00FA3BDD">
        <w:tc>
          <w:tcPr>
            <w:tcW w:w="3114" w:type="dxa"/>
            <w:vAlign w:val="bottom"/>
          </w:tcPr>
          <w:p w14:paraId="7D172A75" w14:textId="52B07F82" w:rsidR="00935EDF" w:rsidRPr="005648F2" w:rsidRDefault="00935EDF" w:rsidP="00935EDF">
            <w:pPr>
              <w:contextualSpacing/>
              <w:jc w:val="center"/>
              <w:rPr>
                <w:color w:val="000000" w:themeColor="text1"/>
                <w:sz w:val="24"/>
                <w:szCs w:val="24"/>
              </w:rPr>
            </w:pPr>
            <w:r w:rsidRPr="005648F2">
              <w:rPr>
                <w:color w:val="000000"/>
                <w:sz w:val="24"/>
                <w:szCs w:val="24"/>
              </w:rPr>
              <w:t>4</w:t>
            </w:r>
          </w:p>
        </w:tc>
        <w:tc>
          <w:tcPr>
            <w:tcW w:w="3685" w:type="dxa"/>
            <w:vAlign w:val="bottom"/>
          </w:tcPr>
          <w:p w14:paraId="7CC4BEB7" w14:textId="58187ECF"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22D56832" w14:textId="3EC5AA35"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A659924" w14:textId="77777777" w:rsidTr="00FA3BDD">
        <w:tc>
          <w:tcPr>
            <w:tcW w:w="3114" w:type="dxa"/>
            <w:vAlign w:val="bottom"/>
          </w:tcPr>
          <w:p w14:paraId="7228C274" w14:textId="401F9962" w:rsidR="00935EDF" w:rsidRPr="005648F2" w:rsidRDefault="00935EDF" w:rsidP="00935EDF">
            <w:pPr>
              <w:contextualSpacing/>
              <w:jc w:val="center"/>
              <w:rPr>
                <w:color w:val="000000" w:themeColor="text1"/>
                <w:sz w:val="24"/>
                <w:szCs w:val="24"/>
              </w:rPr>
            </w:pPr>
            <w:r w:rsidRPr="005648F2">
              <w:rPr>
                <w:color w:val="000000"/>
                <w:sz w:val="24"/>
                <w:szCs w:val="24"/>
              </w:rPr>
              <w:t>3</w:t>
            </w:r>
          </w:p>
        </w:tc>
        <w:tc>
          <w:tcPr>
            <w:tcW w:w="3685" w:type="dxa"/>
            <w:vAlign w:val="bottom"/>
          </w:tcPr>
          <w:p w14:paraId="20B8BEAC" w14:textId="174C0E2F"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6A77A0ED" w14:textId="5BC8E2C9"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EED12A9" w14:textId="77777777" w:rsidTr="00FA3BDD">
        <w:tc>
          <w:tcPr>
            <w:tcW w:w="3114" w:type="dxa"/>
            <w:vAlign w:val="bottom"/>
          </w:tcPr>
          <w:p w14:paraId="76B0A2E9" w14:textId="44B11E53" w:rsidR="00935EDF" w:rsidRPr="005648F2" w:rsidRDefault="00935EDF" w:rsidP="00935EDF">
            <w:pPr>
              <w:contextualSpacing/>
              <w:jc w:val="center"/>
              <w:rPr>
                <w:color w:val="000000" w:themeColor="text1"/>
                <w:sz w:val="24"/>
                <w:szCs w:val="24"/>
              </w:rPr>
            </w:pPr>
            <w:r w:rsidRPr="005648F2">
              <w:rPr>
                <w:color w:val="000000"/>
                <w:sz w:val="24"/>
                <w:szCs w:val="24"/>
              </w:rPr>
              <w:t>2</w:t>
            </w:r>
          </w:p>
        </w:tc>
        <w:tc>
          <w:tcPr>
            <w:tcW w:w="3685" w:type="dxa"/>
            <w:vAlign w:val="bottom"/>
          </w:tcPr>
          <w:p w14:paraId="7166C49F" w14:textId="59E51FCE"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0E91EAE5" w14:textId="460210E1"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4EC2859" w14:textId="77777777" w:rsidTr="00FA3BDD">
        <w:tc>
          <w:tcPr>
            <w:tcW w:w="3114" w:type="dxa"/>
            <w:vAlign w:val="bottom"/>
          </w:tcPr>
          <w:p w14:paraId="37F18B1A" w14:textId="584E68EB" w:rsidR="00935EDF" w:rsidRPr="005648F2" w:rsidRDefault="00935EDF" w:rsidP="00935EDF">
            <w:pPr>
              <w:contextualSpacing/>
              <w:jc w:val="center"/>
              <w:rPr>
                <w:color w:val="000000" w:themeColor="text1"/>
                <w:sz w:val="24"/>
                <w:szCs w:val="24"/>
              </w:rPr>
            </w:pPr>
            <w:r w:rsidRPr="005648F2">
              <w:rPr>
                <w:color w:val="000000"/>
                <w:sz w:val="24"/>
                <w:szCs w:val="24"/>
              </w:rPr>
              <w:t>1</w:t>
            </w:r>
          </w:p>
        </w:tc>
        <w:tc>
          <w:tcPr>
            <w:tcW w:w="3685" w:type="dxa"/>
            <w:vAlign w:val="bottom"/>
          </w:tcPr>
          <w:p w14:paraId="487236A4" w14:textId="531BEFC3"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60A71562" w14:textId="71C9F75C"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F41BD7E" w14:textId="77777777" w:rsidTr="00FA3BDD">
        <w:tc>
          <w:tcPr>
            <w:tcW w:w="3114" w:type="dxa"/>
            <w:vAlign w:val="bottom"/>
          </w:tcPr>
          <w:p w14:paraId="72D48657" w14:textId="6C23775C" w:rsidR="00935EDF" w:rsidRPr="005648F2" w:rsidRDefault="00935EDF" w:rsidP="00935EDF">
            <w:pPr>
              <w:contextualSpacing/>
              <w:jc w:val="center"/>
              <w:rPr>
                <w:color w:val="000000" w:themeColor="text1"/>
                <w:sz w:val="24"/>
                <w:szCs w:val="24"/>
              </w:rPr>
            </w:pPr>
            <w:r w:rsidRPr="005648F2">
              <w:rPr>
                <w:color w:val="000000"/>
                <w:sz w:val="24"/>
                <w:szCs w:val="24"/>
              </w:rPr>
              <w:t>0</w:t>
            </w:r>
          </w:p>
        </w:tc>
        <w:tc>
          <w:tcPr>
            <w:tcW w:w="3685" w:type="dxa"/>
            <w:vAlign w:val="bottom"/>
          </w:tcPr>
          <w:p w14:paraId="5E32B7A8" w14:textId="27A6F6D7"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5ABC9234" w14:textId="4B5857AB"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58E6EE0F" w14:textId="77777777" w:rsidTr="00FA3BDD">
        <w:tc>
          <w:tcPr>
            <w:tcW w:w="3114" w:type="dxa"/>
            <w:vAlign w:val="bottom"/>
          </w:tcPr>
          <w:p w14:paraId="680F5420" w14:textId="1728127E" w:rsidR="00935EDF" w:rsidRPr="005648F2" w:rsidRDefault="00935EDF" w:rsidP="00935EDF">
            <w:pPr>
              <w:contextualSpacing/>
              <w:jc w:val="center"/>
              <w:rPr>
                <w:color w:val="000000" w:themeColor="text1"/>
                <w:sz w:val="24"/>
                <w:szCs w:val="24"/>
              </w:rPr>
            </w:pPr>
            <w:r w:rsidRPr="005648F2">
              <w:rPr>
                <w:color w:val="000000"/>
                <w:sz w:val="24"/>
                <w:szCs w:val="24"/>
              </w:rPr>
              <w:t>-1</w:t>
            </w:r>
          </w:p>
        </w:tc>
        <w:tc>
          <w:tcPr>
            <w:tcW w:w="3685" w:type="dxa"/>
            <w:vAlign w:val="bottom"/>
          </w:tcPr>
          <w:p w14:paraId="2F1B4929" w14:textId="775A174E"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44D27533" w14:textId="563CF9A1"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15474634" w14:textId="77777777" w:rsidTr="00FA3BDD">
        <w:tc>
          <w:tcPr>
            <w:tcW w:w="3114" w:type="dxa"/>
            <w:vAlign w:val="bottom"/>
          </w:tcPr>
          <w:p w14:paraId="2E4788B2" w14:textId="7C417DB6" w:rsidR="00935EDF" w:rsidRPr="005648F2" w:rsidRDefault="00935EDF" w:rsidP="00935EDF">
            <w:pPr>
              <w:contextualSpacing/>
              <w:jc w:val="center"/>
              <w:rPr>
                <w:color w:val="000000" w:themeColor="text1"/>
                <w:sz w:val="24"/>
                <w:szCs w:val="24"/>
              </w:rPr>
            </w:pPr>
            <w:r w:rsidRPr="005648F2">
              <w:rPr>
                <w:color w:val="000000"/>
                <w:sz w:val="24"/>
                <w:szCs w:val="24"/>
              </w:rPr>
              <w:t>-2</w:t>
            </w:r>
          </w:p>
        </w:tc>
        <w:tc>
          <w:tcPr>
            <w:tcW w:w="3685" w:type="dxa"/>
            <w:vAlign w:val="bottom"/>
          </w:tcPr>
          <w:p w14:paraId="0953E6F0" w14:textId="7780A25B"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72CF4998" w14:textId="1CE164FD"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6CA3533E" w14:textId="77777777" w:rsidTr="00FA3BDD">
        <w:tc>
          <w:tcPr>
            <w:tcW w:w="3114" w:type="dxa"/>
            <w:vAlign w:val="bottom"/>
          </w:tcPr>
          <w:p w14:paraId="6A5D07A3" w14:textId="0DEBEEFE" w:rsidR="00935EDF" w:rsidRPr="005648F2" w:rsidRDefault="00935EDF" w:rsidP="00935EDF">
            <w:pPr>
              <w:contextualSpacing/>
              <w:jc w:val="center"/>
              <w:rPr>
                <w:color w:val="000000" w:themeColor="text1"/>
                <w:sz w:val="24"/>
                <w:szCs w:val="24"/>
              </w:rPr>
            </w:pPr>
            <w:r w:rsidRPr="005648F2">
              <w:rPr>
                <w:color w:val="000000"/>
                <w:sz w:val="24"/>
                <w:szCs w:val="24"/>
              </w:rPr>
              <w:t>-3</w:t>
            </w:r>
          </w:p>
        </w:tc>
        <w:tc>
          <w:tcPr>
            <w:tcW w:w="3685" w:type="dxa"/>
            <w:vAlign w:val="bottom"/>
          </w:tcPr>
          <w:p w14:paraId="0DFAF4C0" w14:textId="2F3C38C7"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6F8C18E1" w14:textId="345AEE1B"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2610DD05" w14:textId="77777777" w:rsidTr="00FA3BDD">
        <w:tc>
          <w:tcPr>
            <w:tcW w:w="3114" w:type="dxa"/>
            <w:vAlign w:val="bottom"/>
          </w:tcPr>
          <w:p w14:paraId="50BD53C1" w14:textId="1F6D440C" w:rsidR="00935EDF" w:rsidRPr="005648F2" w:rsidRDefault="00935EDF" w:rsidP="00935EDF">
            <w:pPr>
              <w:contextualSpacing/>
              <w:jc w:val="center"/>
              <w:rPr>
                <w:color w:val="000000" w:themeColor="text1"/>
                <w:sz w:val="24"/>
                <w:szCs w:val="24"/>
              </w:rPr>
            </w:pPr>
            <w:r w:rsidRPr="005648F2">
              <w:rPr>
                <w:color w:val="000000"/>
                <w:sz w:val="24"/>
                <w:szCs w:val="24"/>
              </w:rPr>
              <w:t>-4</w:t>
            </w:r>
          </w:p>
        </w:tc>
        <w:tc>
          <w:tcPr>
            <w:tcW w:w="3685" w:type="dxa"/>
            <w:vAlign w:val="bottom"/>
          </w:tcPr>
          <w:p w14:paraId="0A42F20D" w14:textId="3DD849B7"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454C9585" w14:textId="2D90C4A7"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492C5672" w14:textId="77777777" w:rsidTr="00FA3BDD">
        <w:tc>
          <w:tcPr>
            <w:tcW w:w="3114" w:type="dxa"/>
            <w:vAlign w:val="bottom"/>
          </w:tcPr>
          <w:p w14:paraId="6FFBCA27" w14:textId="25D505F9" w:rsidR="00935EDF" w:rsidRPr="005648F2" w:rsidRDefault="00935EDF" w:rsidP="00935EDF">
            <w:pPr>
              <w:contextualSpacing/>
              <w:jc w:val="center"/>
              <w:rPr>
                <w:color w:val="000000" w:themeColor="text1"/>
                <w:sz w:val="24"/>
                <w:szCs w:val="24"/>
              </w:rPr>
            </w:pPr>
            <w:r w:rsidRPr="005648F2">
              <w:rPr>
                <w:color w:val="000000"/>
                <w:sz w:val="24"/>
                <w:szCs w:val="24"/>
              </w:rPr>
              <w:t>-5</w:t>
            </w:r>
          </w:p>
        </w:tc>
        <w:tc>
          <w:tcPr>
            <w:tcW w:w="3685" w:type="dxa"/>
            <w:vAlign w:val="bottom"/>
          </w:tcPr>
          <w:p w14:paraId="298722FF" w14:textId="7852E9FC"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4056489C" w14:textId="1FE76228"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67EBFE3D" w14:textId="77777777" w:rsidTr="00FA3BDD">
        <w:tc>
          <w:tcPr>
            <w:tcW w:w="3114" w:type="dxa"/>
            <w:vAlign w:val="bottom"/>
          </w:tcPr>
          <w:p w14:paraId="44FD4215" w14:textId="0AAD6AE2" w:rsidR="00935EDF" w:rsidRPr="005648F2" w:rsidRDefault="00935EDF" w:rsidP="00935EDF">
            <w:pPr>
              <w:contextualSpacing/>
              <w:jc w:val="center"/>
              <w:rPr>
                <w:color w:val="000000" w:themeColor="text1"/>
                <w:sz w:val="24"/>
                <w:szCs w:val="24"/>
              </w:rPr>
            </w:pPr>
            <w:r w:rsidRPr="005648F2">
              <w:rPr>
                <w:color w:val="000000"/>
                <w:sz w:val="24"/>
                <w:szCs w:val="24"/>
              </w:rPr>
              <w:t>-6</w:t>
            </w:r>
          </w:p>
        </w:tc>
        <w:tc>
          <w:tcPr>
            <w:tcW w:w="3685" w:type="dxa"/>
            <w:vAlign w:val="bottom"/>
          </w:tcPr>
          <w:p w14:paraId="42DD0455" w14:textId="39EA051E" w:rsidR="00935EDF" w:rsidRPr="005648F2" w:rsidRDefault="00935EDF" w:rsidP="00935EDF">
            <w:pPr>
              <w:contextualSpacing/>
              <w:jc w:val="center"/>
              <w:rPr>
                <w:color w:val="000000" w:themeColor="text1"/>
                <w:sz w:val="24"/>
                <w:szCs w:val="24"/>
              </w:rPr>
            </w:pPr>
            <w:r w:rsidRPr="005648F2">
              <w:rPr>
                <w:color w:val="000000"/>
                <w:sz w:val="24"/>
                <w:szCs w:val="24"/>
              </w:rPr>
              <w:t>55,9</w:t>
            </w:r>
          </w:p>
        </w:tc>
        <w:tc>
          <w:tcPr>
            <w:tcW w:w="3367" w:type="dxa"/>
            <w:vAlign w:val="bottom"/>
          </w:tcPr>
          <w:p w14:paraId="33FC0F84" w14:textId="61D31F65" w:rsidR="00935EDF" w:rsidRPr="005648F2" w:rsidRDefault="00935EDF" w:rsidP="00935EDF">
            <w:pPr>
              <w:contextualSpacing/>
              <w:jc w:val="center"/>
              <w:rPr>
                <w:color w:val="000000" w:themeColor="text1"/>
                <w:sz w:val="24"/>
                <w:szCs w:val="24"/>
              </w:rPr>
            </w:pPr>
            <w:r w:rsidRPr="005648F2">
              <w:rPr>
                <w:color w:val="000000"/>
                <w:sz w:val="24"/>
                <w:szCs w:val="24"/>
              </w:rPr>
              <w:t>45,6</w:t>
            </w:r>
          </w:p>
        </w:tc>
      </w:tr>
      <w:tr w:rsidR="00935EDF" w:rsidRPr="005648F2" w14:paraId="3031BB5D" w14:textId="77777777" w:rsidTr="00FA3BDD">
        <w:tc>
          <w:tcPr>
            <w:tcW w:w="3114" w:type="dxa"/>
            <w:vAlign w:val="bottom"/>
          </w:tcPr>
          <w:p w14:paraId="63854858" w14:textId="7B685B2D" w:rsidR="00935EDF" w:rsidRPr="005648F2" w:rsidRDefault="00935EDF" w:rsidP="00935EDF">
            <w:pPr>
              <w:contextualSpacing/>
              <w:jc w:val="center"/>
              <w:rPr>
                <w:color w:val="000000" w:themeColor="text1"/>
                <w:sz w:val="24"/>
                <w:szCs w:val="24"/>
              </w:rPr>
            </w:pPr>
            <w:r w:rsidRPr="005648F2">
              <w:rPr>
                <w:color w:val="000000"/>
                <w:sz w:val="24"/>
                <w:szCs w:val="24"/>
              </w:rPr>
              <w:t>-7</w:t>
            </w:r>
          </w:p>
        </w:tc>
        <w:tc>
          <w:tcPr>
            <w:tcW w:w="3685" w:type="dxa"/>
            <w:vAlign w:val="bottom"/>
          </w:tcPr>
          <w:p w14:paraId="0B353E2D" w14:textId="6D7EC65B" w:rsidR="00935EDF" w:rsidRPr="005648F2" w:rsidRDefault="00935EDF" w:rsidP="00935EDF">
            <w:pPr>
              <w:contextualSpacing/>
              <w:jc w:val="center"/>
              <w:rPr>
                <w:color w:val="000000" w:themeColor="text1"/>
                <w:sz w:val="24"/>
                <w:szCs w:val="24"/>
              </w:rPr>
            </w:pPr>
            <w:r w:rsidRPr="005648F2">
              <w:rPr>
                <w:color w:val="000000"/>
                <w:sz w:val="24"/>
                <w:szCs w:val="24"/>
              </w:rPr>
              <w:t>57,1</w:t>
            </w:r>
          </w:p>
        </w:tc>
        <w:tc>
          <w:tcPr>
            <w:tcW w:w="3367" w:type="dxa"/>
            <w:vAlign w:val="bottom"/>
          </w:tcPr>
          <w:p w14:paraId="149EEE89" w14:textId="338C7863" w:rsidR="00935EDF" w:rsidRPr="005648F2" w:rsidRDefault="00935EDF" w:rsidP="00935EDF">
            <w:pPr>
              <w:contextualSpacing/>
              <w:jc w:val="center"/>
              <w:rPr>
                <w:color w:val="000000" w:themeColor="text1"/>
                <w:sz w:val="24"/>
                <w:szCs w:val="24"/>
              </w:rPr>
            </w:pPr>
            <w:r w:rsidRPr="005648F2">
              <w:rPr>
                <w:color w:val="000000"/>
                <w:sz w:val="24"/>
                <w:szCs w:val="24"/>
              </w:rPr>
              <w:t>46,4</w:t>
            </w:r>
          </w:p>
        </w:tc>
      </w:tr>
      <w:tr w:rsidR="00935EDF" w:rsidRPr="005648F2" w14:paraId="2567EF06" w14:textId="77777777" w:rsidTr="00FA3BDD">
        <w:tc>
          <w:tcPr>
            <w:tcW w:w="3114" w:type="dxa"/>
            <w:vAlign w:val="bottom"/>
          </w:tcPr>
          <w:p w14:paraId="7EED9E19" w14:textId="2EF33406" w:rsidR="00935EDF" w:rsidRPr="005648F2" w:rsidRDefault="00935EDF" w:rsidP="00935EDF">
            <w:pPr>
              <w:contextualSpacing/>
              <w:jc w:val="center"/>
              <w:rPr>
                <w:color w:val="000000" w:themeColor="text1"/>
                <w:sz w:val="24"/>
                <w:szCs w:val="24"/>
              </w:rPr>
            </w:pPr>
            <w:r w:rsidRPr="005648F2">
              <w:rPr>
                <w:color w:val="000000"/>
                <w:sz w:val="24"/>
                <w:szCs w:val="24"/>
              </w:rPr>
              <w:t>-8</w:t>
            </w:r>
          </w:p>
        </w:tc>
        <w:tc>
          <w:tcPr>
            <w:tcW w:w="3685" w:type="dxa"/>
            <w:vAlign w:val="bottom"/>
          </w:tcPr>
          <w:p w14:paraId="7CD71193" w14:textId="431F9DA6" w:rsidR="00935EDF" w:rsidRPr="005648F2" w:rsidRDefault="00935EDF" w:rsidP="00935EDF">
            <w:pPr>
              <w:contextualSpacing/>
              <w:jc w:val="center"/>
              <w:rPr>
                <w:color w:val="000000" w:themeColor="text1"/>
                <w:sz w:val="24"/>
                <w:szCs w:val="24"/>
              </w:rPr>
            </w:pPr>
            <w:r w:rsidRPr="005648F2">
              <w:rPr>
                <w:color w:val="000000"/>
                <w:sz w:val="24"/>
                <w:szCs w:val="24"/>
              </w:rPr>
              <w:t>58,2</w:t>
            </w:r>
          </w:p>
        </w:tc>
        <w:tc>
          <w:tcPr>
            <w:tcW w:w="3367" w:type="dxa"/>
            <w:vAlign w:val="bottom"/>
          </w:tcPr>
          <w:p w14:paraId="61CA3534" w14:textId="2EEFD07B" w:rsidR="00935EDF" w:rsidRPr="005648F2" w:rsidRDefault="00935EDF" w:rsidP="00935EDF">
            <w:pPr>
              <w:contextualSpacing/>
              <w:jc w:val="center"/>
              <w:rPr>
                <w:color w:val="000000" w:themeColor="text1"/>
                <w:sz w:val="24"/>
                <w:szCs w:val="24"/>
              </w:rPr>
            </w:pPr>
            <w:r w:rsidRPr="005648F2">
              <w:rPr>
                <w:color w:val="000000"/>
                <w:sz w:val="24"/>
                <w:szCs w:val="24"/>
              </w:rPr>
              <w:t>47,1</w:t>
            </w:r>
          </w:p>
        </w:tc>
      </w:tr>
      <w:tr w:rsidR="00935EDF" w:rsidRPr="005648F2" w14:paraId="4A5D6B1F" w14:textId="77777777" w:rsidTr="00FA3BDD">
        <w:tc>
          <w:tcPr>
            <w:tcW w:w="3114" w:type="dxa"/>
            <w:vAlign w:val="bottom"/>
          </w:tcPr>
          <w:p w14:paraId="1F497892" w14:textId="411DDD18" w:rsidR="00935EDF" w:rsidRPr="005648F2" w:rsidRDefault="00935EDF" w:rsidP="00935EDF">
            <w:pPr>
              <w:contextualSpacing/>
              <w:jc w:val="center"/>
              <w:rPr>
                <w:color w:val="000000" w:themeColor="text1"/>
                <w:sz w:val="24"/>
                <w:szCs w:val="24"/>
              </w:rPr>
            </w:pPr>
            <w:r w:rsidRPr="005648F2">
              <w:rPr>
                <w:color w:val="000000"/>
                <w:sz w:val="24"/>
                <w:szCs w:val="24"/>
              </w:rPr>
              <w:t>-9</w:t>
            </w:r>
          </w:p>
        </w:tc>
        <w:tc>
          <w:tcPr>
            <w:tcW w:w="3685" w:type="dxa"/>
            <w:vAlign w:val="bottom"/>
          </w:tcPr>
          <w:p w14:paraId="60A34623" w14:textId="31B7B677" w:rsidR="00935EDF" w:rsidRPr="005648F2" w:rsidRDefault="00935EDF" w:rsidP="00935EDF">
            <w:pPr>
              <w:contextualSpacing/>
              <w:jc w:val="center"/>
              <w:rPr>
                <w:color w:val="000000" w:themeColor="text1"/>
                <w:sz w:val="24"/>
                <w:szCs w:val="24"/>
              </w:rPr>
            </w:pPr>
            <w:r w:rsidRPr="005648F2">
              <w:rPr>
                <w:color w:val="000000"/>
                <w:sz w:val="24"/>
                <w:szCs w:val="24"/>
              </w:rPr>
              <w:t>59,4</w:t>
            </w:r>
          </w:p>
        </w:tc>
        <w:tc>
          <w:tcPr>
            <w:tcW w:w="3367" w:type="dxa"/>
            <w:vAlign w:val="bottom"/>
          </w:tcPr>
          <w:p w14:paraId="72C6A965" w14:textId="6FDFB76A" w:rsidR="00935EDF" w:rsidRPr="005648F2" w:rsidRDefault="00935EDF" w:rsidP="00935EDF">
            <w:pPr>
              <w:contextualSpacing/>
              <w:jc w:val="center"/>
              <w:rPr>
                <w:color w:val="000000" w:themeColor="text1"/>
                <w:sz w:val="24"/>
                <w:szCs w:val="24"/>
              </w:rPr>
            </w:pPr>
            <w:r w:rsidRPr="005648F2">
              <w:rPr>
                <w:color w:val="000000"/>
                <w:sz w:val="24"/>
                <w:szCs w:val="24"/>
              </w:rPr>
              <w:t>47,9</w:t>
            </w:r>
          </w:p>
        </w:tc>
      </w:tr>
      <w:tr w:rsidR="00935EDF" w:rsidRPr="005648F2" w14:paraId="718C65E7" w14:textId="77777777" w:rsidTr="00FA3BDD">
        <w:tc>
          <w:tcPr>
            <w:tcW w:w="3114" w:type="dxa"/>
            <w:vAlign w:val="bottom"/>
          </w:tcPr>
          <w:p w14:paraId="7CE35F99" w14:textId="748C4295" w:rsidR="00935EDF" w:rsidRPr="005648F2" w:rsidRDefault="00935EDF" w:rsidP="00935EDF">
            <w:pPr>
              <w:contextualSpacing/>
              <w:jc w:val="center"/>
              <w:rPr>
                <w:color w:val="000000" w:themeColor="text1"/>
                <w:sz w:val="24"/>
                <w:szCs w:val="24"/>
              </w:rPr>
            </w:pPr>
            <w:r w:rsidRPr="005648F2">
              <w:rPr>
                <w:color w:val="000000"/>
                <w:sz w:val="24"/>
                <w:szCs w:val="24"/>
              </w:rPr>
              <w:t>-10</w:t>
            </w:r>
          </w:p>
        </w:tc>
        <w:tc>
          <w:tcPr>
            <w:tcW w:w="3685" w:type="dxa"/>
            <w:vAlign w:val="bottom"/>
          </w:tcPr>
          <w:p w14:paraId="39D75A88" w14:textId="43E34FAE" w:rsidR="00935EDF" w:rsidRPr="005648F2" w:rsidRDefault="00935EDF" w:rsidP="00935EDF">
            <w:pPr>
              <w:contextualSpacing/>
              <w:jc w:val="center"/>
              <w:rPr>
                <w:color w:val="000000" w:themeColor="text1"/>
                <w:sz w:val="24"/>
                <w:szCs w:val="24"/>
              </w:rPr>
            </w:pPr>
            <w:r w:rsidRPr="005648F2">
              <w:rPr>
                <w:color w:val="000000"/>
                <w:sz w:val="24"/>
                <w:szCs w:val="24"/>
              </w:rPr>
              <w:t>60,5</w:t>
            </w:r>
          </w:p>
        </w:tc>
        <w:tc>
          <w:tcPr>
            <w:tcW w:w="3367" w:type="dxa"/>
            <w:vAlign w:val="bottom"/>
          </w:tcPr>
          <w:p w14:paraId="15B8E741" w14:textId="0274A24D" w:rsidR="00935EDF" w:rsidRPr="005648F2" w:rsidRDefault="00935EDF" w:rsidP="00935EDF">
            <w:pPr>
              <w:contextualSpacing/>
              <w:jc w:val="center"/>
              <w:rPr>
                <w:color w:val="000000" w:themeColor="text1"/>
                <w:sz w:val="24"/>
                <w:szCs w:val="24"/>
              </w:rPr>
            </w:pPr>
            <w:r w:rsidRPr="005648F2">
              <w:rPr>
                <w:color w:val="000000"/>
                <w:sz w:val="24"/>
                <w:szCs w:val="24"/>
              </w:rPr>
              <w:t>48,6</w:t>
            </w:r>
          </w:p>
        </w:tc>
      </w:tr>
      <w:tr w:rsidR="00935EDF" w:rsidRPr="005648F2" w14:paraId="55ED5DB4" w14:textId="77777777" w:rsidTr="00FA3BDD">
        <w:tc>
          <w:tcPr>
            <w:tcW w:w="3114" w:type="dxa"/>
            <w:vAlign w:val="bottom"/>
          </w:tcPr>
          <w:p w14:paraId="322E3F16" w14:textId="4F832084" w:rsidR="00935EDF" w:rsidRPr="005648F2" w:rsidRDefault="00935EDF" w:rsidP="00935EDF">
            <w:pPr>
              <w:contextualSpacing/>
              <w:jc w:val="center"/>
              <w:rPr>
                <w:color w:val="000000" w:themeColor="text1"/>
                <w:sz w:val="24"/>
                <w:szCs w:val="24"/>
              </w:rPr>
            </w:pPr>
            <w:r w:rsidRPr="005648F2">
              <w:rPr>
                <w:color w:val="000000"/>
                <w:sz w:val="24"/>
                <w:szCs w:val="24"/>
              </w:rPr>
              <w:t>-11</w:t>
            </w:r>
          </w:p>
        </w:tc>
        <w:tc>
          <w:tcPr>
            <w:tcW w:w="3685" w:type="dxa"/>
            <w:vAlign w:val="bottom"/>
          </w:tcPr>
          <w:p w14:paraId="333705AF" w14:textId="748338CD" w:rsidR="00935EDF" w:rsidRPr="005648F2" w:rsidRDefault="00935EDF" w:rsidP="00935EDF">
            <w:pPr>
              <w:contextualSpacing/>
              <w:jc w:val="center"/>
              <w:rPr>
                <w:color w:val="000000" w:themeColor="text1"/>
                <w:sz w:val="24"/>
                <w:szCs w:val="24"/>
              </w:rPr>
            </w:pPr>
            <w:r w:rsidRPr="005648F2">
              <w:rPr>
                <w:color w:val="000000"/>
                <w:sz w:val="24"/>
                <w:szCs w:val="24"/>
              </w:rPr>
              <w:t>61,6</w:t>
            </w:r>
          </w:p>
        </w:tc>
        <w:tc>
          <w:tcPr>
            <w:tcW w:w="3367" w:type="dxa"/>
            <w:vAlign w:val="bottom"/>
          </w:tcPr>
          <w:p w14:paraId="60E1EA7B" w14:textId="692700F0" w:rsidR="00935EDF" w:rsidRPr="005648F2" w:rsidRDefault="00935EDF" w:rsidP="00935EDF">
            <w:pPr>
              <w:contextualSpacing/>
              <w:jc w:val="center"/>
              <w:rPr>
                <w:color w:val="000000" w:themeColor="text1"/>
                <w:sz w:val="24"/>
                <w:szCs w:val="24"/>
              </w:rPr>
            </w:pPr>
            <w:r w:rsidRPr="005648F2">
              <w:rPr>
                <w:color w:val="000000"/>
                <w:sz w:val="24"/>
                <w:szCs w:val="24"/>
              </w:rPr>
              <w:t>49,3</w:t>
            </w:r>
          </w:p>
        </w:tc>
      </w:tr>
      <w:tr w:rsidR="00935EDF" w:rsidRPr="005648F2" w14:paraId="04A16E90" w14:textId="77777777" w:rsidTr="00FA3BDD">
        <w:tc>
          <w:tcPr>
            <w:tcW w:w="3114" w:type="dxa"/>
            <w:vAlign w:val="bottom"/>
          </w:tcPr>
          <w:p w14:paraId="0E30A73F" w14:textId="185BE9C1" w:rsidR="00935EDF" w:rsidRPr="005648F2" w:rsidRDefault="00935EDF" w:rsidP="00935EDF">
            <w:pPr>
              <w:contextualSpacing/>
              <w:jc w:val="center"/>
              <w:rPr>
                <w:color w:val="000000" w:themeColor="text1"/>
                <w:sz w:val="24"/>
                <w:szCs w:val="24"/>
              </w:rPr>
            </w:pPr>
            <w:r w:rsidRPr="005648F2">
              <w:rPr>
                <w:color w:val="000000"/>
                <w:sz w:val="24"/>
                <w:szCs w:val="24"/>
              </w:rPr>
              <w:t>-12</w:t>
            </w:r>
          </w:p>
        </w:tc>
        <w:tc>
          <w:tcPr>
            <w:tcW w:w="3685" w:type="dxa"/>
            <w:vAlign w:val="bottom"/>
          </w:tcPr>
          <w:p w14:paraId="7B8CE217" w14:textId="1923608A" w:rsidR="00935EDF" w:rsidRPr="005648F2" w:rsidRDefault="00935EDF" w:rsidP="00935EDF">
            <w:pPr>
              <w:contextualSpacing/>
              <w:jc w:val="center"/>
              <w:rPr>
                <w:color w:val="000000" w:themeColor="text1"/>
                <w:sz w:val="24"/>
                <w:szCs w:val="24"/>
              </w:rPr>
            </w:pPr>
            <w:r w:rsidRPr="005648F2">
              <w:rPr>
                <w:color w:val="000000"/>
                <w:sz w:val="24"/>
                <w:szCs w:val="24"/>
              </w:rPr>
              <w:t>62,7</w:t>
            </w:r>
          </w:p>
        </w:tc>
        <w:tc>
          <w:tcPr>
            <w:tcW w:w="3367" w:type="dxa"/>
            <w:vAlign w:val="bottom"/>
          </w:tcPr>
          <w:p w14:paraId="66CA9420" w14:textId="7D3B5649" w:rsidR="00935EDF" w:rsidRPr="005648F2" w:rsidRDefault="00935EDF" w:rsidP="00935EDF">
            <w:pPr>
              <w:contextualSpacing/>
              <w:jc w:val="center"/>
              <w:rPr>
                <w:color w:val="000000" w:themeColor="text1"/>
                <w:sz w:val="24"/>
                <w:szCs w:val="24"/>
              </w:rPr>
            </w:pPr>
            <w:r w:rsidRPr="005648F2">
              <w:rPr>
                <w:color w:val="000000"/>
                <w:sz w:val="24"/>
                <w:szCs w:val="24"/>
              </w:rPr>
              <w:t>50</w:t>
            </w:r>
          </w:p>
        </w:tc>
      </w:tr>
      <w:tr w:rsidR="00935EDF" w:rsidRPr="005648F2" w14:paraId="2EA37EF1" w14:textId="77777777" w:rsidTr="00FA3BDD">
        <w:tc>
          <w:tcPr>
            <w:tcW w:w="3114" w:type="dxa"/>
            <w:vAlign w:val="bottom"/>
          </w:tcPr>
          <w:p w14:paraId="401B431C" w14:textId="686A2BA6" w:rsidR="00935EDF" w:rsidRPr="005648F2" w:rsidRDefault="00935EDF" w:rsidP="00935EDF">
            <w:pPr>
              <w:contextualSpacing/>
              <w:jc w:val="center"/>
              <w:rPr>
                <w:color w:val="000000" w:themeColor="text1"/>
                <w:sz w:val="24"/>
                <w:szCs w:val="24"/>
              </w:rPr>
            </w:pPr>
            <w:r w:rsidRPr="005648F2">
              <w:rPr>
                <w:color w:val="000000"/>
                <w:sz w:val="24"/>
                <w:szCs w:val="24"/>
              </w:rPr>
              <w:t>-13</w:t>
            </w:r>
          </w:p>
        </w:tc>
        <w:tc>
          <w:tcPr>
            <w:tcW w:w="3685" w:type="dxa"/>
            <w:vAlign w:val="bottom"/>
          </w:tcPr>
          <w:p w14:paraId="70EA56DF" w14:textId="4C196655" w:rsidR="00935EDF" w:rsidRPr="005648F2" w:rsidRDefault="00935EDF" w:rsidP="00935EDF">
            <w:pPr>
              <w:contextualSpacing/>
              <w:jc w:val="center"/>
              <w:rPr>
                <w:color w:val="000000" w:themeColor="text1"/>
                <w:sz w:val="24"/>
                <w:szCs w:val="24"/>
              </w:rPr>
            </w:pPr>
            <w:r w:rsidRPr="005648F2">
              <w:rPr>
                <w:color w:val="000000"/>
                <w:sz w:val="24"/>
                <w:szCs w:val="24"/>
              </w:rPr>
              <w:t>63,8</w:t>
            </w:r>
          </w:p>
        </w:tc>
        <w:tc>
          <w:tcPr>
            <w:tcW w:w="3367" w:type="dxa"/>
            <w:vAlign w:val="bottom"/>
          </w:tcPr>
          <w:p w14:paraId="691390B6" w14:textId="05779B5B" w:rsidR="00935EDF" w:rsidRPr="005648F2" w:rsidRDefault="00935EDF" w:rsidP="00935EDF">
            <w:pPr>
              <w:contextualSpacing/>
              <w:jc w:val="center"/>
              <w:rPr>
                <w:color w:val="000000" w:themeColor="text1"/>
                <w:sz w:val="24"/>
                <w:szCs w:val="24"/>
              </w:rPr>
            </w:pPr>
            <w:r w:rsidRPr="005648F2">
              <w:rPr>
                <w:color w:val="000000"/>
                <w:sz w:val="24"/>
                <w:szCs w:val="24"/>
              </w:rPr>
              <w:t>50,7</w:t>
            </w:r>
          </w:p>
        </w:tc>
      </w:tr>
      <w:tr w:rsidR="00935EDF" w:rsidRPr="005648F2" w14:paraId="14968A85" w14:textId="77777777" w:rsidTr="00FA3BDD">
        <w:tc>
          <w:tcPr>
            <w:tcW w:w="3114" w:type="dxa"/>
            <w:vAlign w:val="bottom"/>
          </w:tcPr>
          <w:p w14:paraId="5149C1CF" w14:textId="588FA8AE" w:rsidR="00935EDF" w:rsidRPr="005648F2" w:rsidRDefault="00935EDF" w:rsidP="00935EDF">
            <w:pPr>
              <w:contextualSpacing/>
              <w:jc w:val="center"/>
              <w:rPr>
                <w:color w:val="000000" w:themeColor="text1"/>
                <w:sz w:val="24"/>
                <w:szCs w:val="24"/>
              </w:rPr>
            </w:pPr>
            <w:r w:rsidRPr="005648F2">
              <w:rPr>
                <w:color w:val="000000"/>
                <w:sz w:val="24"/>
                <w:szCs w:val="24"/>
              </w:rPr>
              <w:t>-14</w:t>
            </w:r>
          </w:p>
        </w:tc>
        <w:tc>
          <w:tcPr>
            <w:tcW w:w="3685" w:type="dxa"/>
            <w:vAlign w:val="bottom"/>
          </w:tcPr>
          <w:p w14:paraId="159D0F5F" w14:textId="1A470503" w:rsidR="00935EDF" w:rsidRPr="005648F2" w:rsidRDefault="00935EDF" w:rsidP="00935EDF">
            <w:pPr>
              <w:contextualSpacing/>
              <w:jc w:val="center"/>
              <w:rPr>
                <w:color w:val="000000" w:themeColor="text1"/>
                <w:sz w:val="24"/>
                <w:szCs w:val="24"/>
              </w:rPr>
            </w:pPr>
            <w:r w:rsidRPr="005648F2">
              <w:rPr>
                <w:color w:val="000000"/>
                <w:sz w:val="24"/>
                <w:szCs w:val="24"/>
              </w:rPr>
              <w:t>64,9</w:t>
            </w:r>
          </w:p>
        </w:tc>
        <w:tc>
          <w:tcPr>
            <w:tcW w:w="3367" w:type="dxa"/>
            <w:vAlign w:val="bottom"/>
          </w:tcPr>
          <w:p w14:paraId="45637BF0" w14:textId="319809D9" w:rsidR="00935EDF" w:rsidRPr="005648F2" w:rsidRDefault="00935EDF" w:rsidP="00935EDF">
            <w:pPr>
              <w:contextualSpacing/>
              <w:jc w:val="center"/>
              <w:rPr>
                <w:color w:val="000000" w:themeColor="text1"/>
                <w:sz w:val="24"/>
                <w:szCs w:val="24"/>
              </w:rPr>
            </w:pPr>
            <w:r w:rsidRPr="005648F2">
              <w:rPr>
                <w:color w:val="000000"/>
                <w:sz w:val="24"/>
                <w:szCs w:val="24"/>
              </w:rPr>
              <w:t>51,4</w:t>
            </w:r>
          </w:p>
        </w:tc>
      </w:tr>
      <w:tr w:rsidR="00935EDF" w:rsidRPr="005648F2" w14:paraId="490E4CF1" w14:textId="77777777" w:rsidTr="00FA3BDD">
        <w:tc>
          <w:tcPr>
            <w:tcW w:w="3114" w:type="dxa"/>
            <w:vAlign w:val="bottom"/>
          </w:tcPr>
          <w:p w14:paraId="6E4CCC1B" w14:textId="30BEA7CB" w:rsidR="00935EDF" w:rsidRPr="005648F2" w:rsidRDefault="00935EDF" w:rsidP="00935EDF">
            <w:pPr>
              <w:contextualSpacing/>
              <w:jc w:val="center"/>
              <w:rPr>
                <w:color w:val="000000" w:themeColor="text1"/>
                <w:sz w:val="24"/>
                <w:szCs w:val="24"/>
              </w:rPr>
            </w:pPr>
            <w:r w:rsidRPr="005648F2">
              <w:rPr>
                <w:color w:val="000000"/>
                <w:sz w:val="24"/>
                <w:szCs w:val="24"/>
              </w:rPr>
              <w:t>-15</w:t>
            </w:r>
          </w:p>
        </w:tc>
        <w:tc>
          <w:tcPr>
            <w:tcW w:w="3685" w:type="dxa"/>
            <w:vAlign w:val="bottom"/>
          </w:tcPr>
          <w:p w14:paraId="133F2611" w14:textId="1D37E80C" w:rsidR="00935EDF" w:rsidRPr="005648F2" w:rsidRDefault="00935EDF" w:rsidP="00935EDF">
            <w:pPr>
              <w:contextualSpacing/>
              <w:jc w:val="center"/>
              <w:rPr>
                <w:color w:val="000000" w:themeColor="text1"/>
                <w:sz w:val="24"/>
                <w:szCs w:val="24"/>
              </w:rPr>
            </w:pPr>
            <w:r w:rsidRPr="005648F2">
              <w:rPr>
                <w:color w:val="000000"/>
                <w:sz w:val="24"/>
                <w:szCs w:val="24"/>
              </w:rPr>
              <w:t>66</w:t>
            </w:r>
          </w:p>
        </w:tc>
        <w:tc>
          <w:tcPr>
            <w:tcW w:w="3367" w:type="dxa"/>
            <w:vAlign w:val="bottom"/>
          </w:tcPr>
          <w:p w14:paraId="78A41032" w14:textId="04CDCAE9" w:rsidR="00935EDF" w:rsidRPr="005648F2" w:rsidRDefault="00935EDF" w:rsidP="00935EDF">
            <w:pPr>
              <w:contextualSpacing/>
              <w:jc w:val="center"/>
              <w:rPr>
                <w:color w:val="000000" w:themeColor="text1"/>
                <w:sz w:val="24"/>
                <w:szCs w:val="24"/>
              </w:rPr>
            </w:pPr>
            <w:r w:rsidRPr="005648F2">
              <w:rPr>
                <w:color w:val="000000"/>
                <w:sz w:val="24"/>
                <w:szCs w:val="24"/>
              </w:rPr>
              <w:t>52,1</w:t>
            </w:r>
          </w:p>
        </w:tc>
      </w:tr>
      <w:tr w:rsidR="00935EDF" w:rsidRPr="005648F2" w14:paraId="535A1F6E" w14:textId="77777777" w:rsidTr="00FA3BDD">
        <w:tc>
          <w:tcPr>
            <w:tcW w:w="3114" w:type="dxa"/>
            <w:vAlign w:val="bottom"/>
          </w:tcPr>
          <w:p w14:paraId="44AAA047" w14:textId="65EE091C" w:rsidR="00935EDF" w:rsidRPr="005648F2" w:rsidRDefault="00935EDF" w:rsidP="00935EDF">
            <w:pPr>
              <w:contextualSpacing/>
              <w:jc w:val="center"/>
              <w:rPr>
                <w:color w:val="000000" w:themeColor="text1"/>
                <w:sz w:val="24"/>
                <w:szCs w:val="24"/>
              </w:rPr>
            </w:pPr>
            <w:r w:rsidRPr="005648F2">
              <w:rPr>
                <w:color w:val="000000"/>
                <w:sz w:val="24"/>
                <w:szCs w:val="24"/>
              </w:rPr>
              <w:t>-16</w:t>
            </w:r>
          </w:p>
        </w:tc>
        <w:tc>
          <w:tcPr>
            <w:tcW w:w="3685" w:type="dxa"/>
            <w:vAlign w:val="bottom"/>
          </w:tcPr>
          <w:p w14:paraId="60D39EC1" w14:textId="77E06769" w:rsidR="00935EDF" w:rsidRPr="005648F2" w:rsidRDefault="00935EDF" w:rsidP="00935EDF">
            <w:pPr>
              <w:contextualSpacing/>
              <w:jc w:val="center"/>
              <w:rPr>
                <w:color w:val="000000" w:themeColor="text1"/>
                <w:sz w:val="24"/>
                <w:szCs w:val="24"/>
              </w:rPr>
            </w:pPr>
            <w:r w:rsidRPr="005648F2">
              <w:rPr>
                <w:color w:val="000000"/>
                <w:sz w:val="24"/>
                <w:szCs w:val="24"/>
              </w:rPr>
              <w:t>67,1</w:t>
            </w:r>
          </w:p>
        </w:tc>
        <w:tc>
          <w:tcPr>
            <w:tcW w:w="3367" w:type="dxa"/>
            <w:vAlign w:val="bottom"/>
          </w:tcPr>
          <w:p w14:paraId="317E3F96" w14:textId="76EC2B17" w:rsidR="00935EDF" w:rsidRPr="005648F2" w:rsidRDefault="00935EDF" w:rsidP="00935EDF">
            <w:pPr>
              <w:contextualSpacing/>
              <w:jc w:val="center"/>
              <w:rPr>
                <w:color w:val="000000" w:themeColor="text1"/>
                <w:sz w:val="24"/>
                <w:szCs w:val="24"/>
              </w:rPr>
            </w:pPr>
            <w:r w:rsidRPr="005648F2">
              <w:rPr>
                <w:color w:val="000000"/>
                <w:sz w:val="24"/>
                <w:szCs w:val="24"/>
              </w:rPr>
              <w:t>52,8</w:t>
            </w:r>
          </w:p>
        </w:tc>
      </w:tr>
      <w:tr w:rsidR="00935EDF" w:rsidRPr="005648F2" w14:paraId="43F24F62" w14:textId="77777777" w:rsidTr="00FA3BDD">
        <w:tc>
          <w:tcPr>
            <w:tcW w:w="3114" w:type="dxa"/>
            <w:vAlign w:val="bottom"/>
          </w:tcPr>
          <w:p w14:paraId="437492CE" w14:textId="5D3E0C9C" w:rsidR="00935EDF" w:rsidRPr="005648F2" w:rsidRDefault="00935EDF" w:rsidP="00935EDF">
            <w:pPr>
              <w:contextualSpacing/>
              <w:jc w:val="center"/>
              <w:rPr>
                <w:color w:val="000000" w:themeColor="text1"/>
                <w:sz w:val="24"/>
                <w:szCs w:val="24"/>
              </w:rPr>
            </w:pPr>
            <w:r w:rsidRPr="005648F2">
              <w:rPr>
                <w:color w:val="000000"/>
                <w:sz w:val="24"/>
                <w:szCs w:val="24"/>
              </w:rPr>
              <w:lastRenderedPageBreak/>
              <w:t>-17</w:t>
            </w:r>
          </w:p>
        </w:tc>
        <w:tc>
          <w:tcPr>
            <w:tcW w:w="3685" w:type="dxa"/>
            <w:vAlign w:val="bottom"/>
          </w:tcPr>
          <w:p w14:paraId="6A30CC7D" w14:textId="3076B53C" w:rsidR="00935EDF" w:rsidRPr="005648F2" w:rsidRDefault="00935EDF" w:rsidP="00935EDF">
            <w:pPr>
              <w:contextualSpacing/>
              <w:jc w:val="center"/>
              <w:rPr>
                <w:color w:val="000000" w:themeColor="text1"/>
                <w:sz w:val="24"/>
                <w:szCs w:val="24"/>
              </w:rPr>
            </w:pPr>
            <w:r w:rsidRPr="005648F2">
              <w:rPr>
                <w:color w:val="000000"/>
                <w:sz w:val="24"/>
                <w:szCs w:val="24"/>
              </w:rPr>
              <w:t>68,2</w:t>
            </w:r>
          </w:p>
        </w:tc>
        <w:tc>
          <w:tcPr>
            <w:tcW w:w="3367" w:type="dxa"/>
            <w:vAlign w:val="bottom"/>
          </w:tcPr>
          <w:p w14:paraId="6D21C793" w14:textId="55137C3D" w:rsidR="00935EDF" w:rsidRPr="005648F2" w:rsidRDefault="00935EDF" w:rsidP="00935EDF">
            <w:pPr>
              <w:contextualSpacing/>
              <w:jc w:val="center"/>
              <w:rPr>
                <w:color w:val="000000" w:themeColor="text1"/>
                <w:sz w:val="24"/>
                <w:szCs w:val="24"/>
              </w:rPr>
            </w:pPr>
            <w:r w:rsidRPr="005648F2">
              <w:rPr>
                <w:color w:val="000000"/>
                <w:sz w:val="24"/>
                <w:szCs w:val="24"/>
              </w:rPr>
              <w:t>53,5</w:t>
            </w:r>
          </w:p>
        </w:tc>
      </w:tr>
      <w:tr w:rsidR="00935EDF" w:rsidRPr="005648F2" w14:paraId="2441EF60" w14:textId="77777777" w:rsidTr="00FA3BDD">
        <w:tc>
          <w:tcPr>
            <w:tcW w:w="3114" w:type="dxa"/>
            <w:vAlign w:val="bottom"/>
          </w:tcPr>
          <w:p w14:paraId="41DC3B8B" w14:textId="679207E6" w:rsidR="00935EDF" w:rsidRPr="005648F2" w:rsidRDefault="00935EDF" w:rsidP="00935EDF">
            <w:pPr>
              <w:contextualSpacing/>
              <w:jc w:val="center"/>
              <w:rPr>
                <w:color w:val="000000" w:themeColor="text1"/>
                <w:sz w:val="24"/>
                <w:szCs w:val="24"/>
              </w:rPr>
            </w:pPr>
            <w:r w:rsidRPr="005648F2">
              <w:rPr>
                <w:color w:val="000000"/>
                <w:sz w:val="24"/>
                <w:szCs w:val="24"/>
              </w:rPr>
              <w:t>-18</w:t>
            </w:r>
          </w:p>
        </w:tc>
        <w:tc>
          <w:tcPr>
            <w:tcW w:w="3685" w:type="dxa"/>
            <w:vAlign w:val="bottom"/>
          </w:tcPr>
          <w:p w14:paraId="38E50E46" w14:textId="6845F74A" w:rsidR="00935EDF" w:rsidRPr="005648F2" w:rsidRDefault="00935EDF" w:rsidP="00935EDF">
            <w:pPr>
              <w:contextualSpacing/>
              <w:jc w:val="center"/>
              <w:rPr>
                <w:color w:val="000000" w:themeColor="text1"/>
                <w:sz w:val="24"/>
                <w:szCs w:val="24"/>
              </w:rPr>
            </w:pPr>
            <w:r w:rsidRPr="005648F2">
              <w:rPr>
                <w:color w:val="000000"/>
                <w:sz w:val="24"/>
                <w:szCs w:val="24"/>
              </w:rPr>
              <w:t>69,2</w:t>
            </w:r>
          </w:p>
        </w:tc>
        <w:tc>
          <w:tcPr>
            <w:tcW w:w="3367" w:type="dxa"/>
            <w:vAlign w:val="bottom"/>
          </w:tcPr>
          <w:p w14:paraId="466177E9" w14:textId="5F2CD1EF" w:rsidR="00935EDF" w:rsidRPr="005648F2" w:rsidRDefault="00935EDF" w:rsidP="00935EDF">
            <w:pPr>
              <w:contextualSpacing/>
              <w:jc w:val="center"/>
              <w:rPr>
                <w:color w:val="000000" w:themeColor="text1"/>
                <w:sz w:val="24"/>
                <w:szCs w:val="24"/>
              </w:rPr>
            </w:pPr>
            <w:r w:rsidRPr="005648F2">
              <w:rPr>
                <w:color w:val="000000"/>
                <w:sz w:val="24"/>
                <w:szCs w:val="24"/>
              </w:rPr>
              <w:t>54,1</w:t>
            </w:r>
          </w:p>
        </w:tc>
      </w:tr>
      <w:tr w:rsidR="00935EDF" w:rsidRPr="005648F2" w14:paraId="046BE6AD" w14:textId="77777777" w:rsidTr="00FA3BDD">
        <w:tc>
          <w:tcPr>
            <w:tcW w:w="3114" w:type="dxa"/>
            <w:vAlign w:val="bottom"/>
          </w:tcPr>
          <w:p w14:paraId="10890587" w14:textId="557EA7EC" w:rsidR="00935EDF" w:rsidRPr="005648F2" w:rsidRDefault="00935EDF" w:rsidP="00935EDF">
            <w:pPr>
              <w:contextualSpacing/>
              <w:jc w:val="center"/>
              <w:rPr>
                <w:color w:val="000000" w:themeColor="text1"/>
                <w:sz w:val="24"/>
                <w:szCs w:val="24"/>
              </w:rPr>
            </w:pPr>
            <w:r w:rsidRPr="005648F2">
              <w:rPr>
                <w:color w:val="000000"/>
                <w:sz w:val="24"/>
                <w:szCs w:val="24"/>
              </w:rPr>
              <w:t>-19</w:t>
            </w:r>
          </w:p>
        </w:tc>
        <w:tc>
          <w:tcPr>
            <w:tcW w:w="3685" w:type="dxa"/>
            <w:vAlign w:val="bottom"/>
          </w:tcPr>
          <w:p w14:paraId="73A5C2BD" w14:textId="76FCEA5D" w:rsidR="00935EDF" w:rsidRPr="005648F2" w:rsidRDefault="00935EDF" w:rsidP="00935EDF">
            <w:pPr>
              <w:contextualSpacing/>
              <w:jc w:val="center"/>
              <w:rPr>
                <w:color w:val="000000" w:themeColor="text1"/>
                <w:sz w:val="24"/>
                <w:szCs w:val="24"/>
              </w:rPr>
            </w:pPr>
            <w:r w:rsidRPr="005648F2">
              <w:rPr>
                <w:color w:val="000000"/>
                <w:sz w:val="24"/>
                <w:szCs w:val="24"/>
              </w:rPr>
              <w:t>70,3</w:t>
            </w:r>
          </w:p>
        </w:tc>
        <w:tc>
          <w:tcPr>
            <w:tcW w:w="3367" w:type="dxa"/>
            <w:vAlign w:val="bottom"/>
          </w:tcPr>
          <w:p w14:paraId="392CBD6E" w14:textId="5FB7E59F" w:rsidR="00935EDF" w:rsidRPr="005648F2" w:rsidRDefault="00935EDF" w:rsidP="00935EDF">
            <w:pPr>
              <w:contextualSpacing/>
              <w:jc w:val="center"/>
              <w:rPr>
                <w:color w:val="000000" w:themeColor="text1"/>
                <w:sz w:val="24"/>
                <w:szCs w:val="24"/>
              </w:rPr>
            </w:pPr>
            <w:r w:rsidRPr="005648F2">
              <w:rPr>
                <w:color w:val="000000"/>
                <w:sz w:val="24"/>
                <w:szCs w:val="24"/>
              </w:rPr>
              <w:t>54,8</w:t>
            </w:r>
          </w:p>
        </w:tc>
      </w:tr>
      <w:tr w:rsidR="00935EDF" w:rsidRPr="005648F2" w14:paraId="51D4EA65" w14:textId="77777777" w:rsidTr="00FA3BDD">
        <w:tc>
          <w:tcPr>
            <w:tcW w:w="3114" w:type="dxa"/>
            <w:vAlign w:val="bottom"/>
          </w:tcPr>
          <w:p w14:paraId="3A7D39CA" w14:textId="2CF0FE12" w:rsidR="00935EDF" w:rsidRPr="005648F2" w:rsidRDefault="00935EDF" w:rsidP="00935EDF">
            <w:pPr>
              <w:contextualSpacing/>
              <w:jc w:val="center"/>
              <w:rPr>
                <w:color w:val="000000" w:themeColor="text1"/>
                <w:sz w:val="24"/>
                <w:szCs w:val="24"/>
              </w:rPr>
            </w:pPr>
            <w:r w:rsidRPr="005648F2">
              <w:rPr>
                <w:color w:val="000000"/>
                <w:sz w:val="24"/>
                <w:szCs w:val="24"/>
              </w:rPr>
              <w:t>-20</w:t>
            </w:r>
          </w:p>
        </w:tc>
        <w:tc>
          <w:tcPr>
            <w:tcW w:w="3685" w:type="dxa"/>
            <w:vAlign w:val="bottom"/>
          </w:tcPr>
          <w:p w14:paraId="711EC409" w14:textId="344FD54D" w:rsidR="00935EDF" w:rsidRPr="005648F2" w:rsidRDefault="00935EDF" w:rsidP="00935EDF">
            <w:pPr>
              <w:contextualSpacing/>
              <w:jc w:val="center"/>
              <w:rPr>
                <w:color w:val="000000" w:themeColor="text1"/>
                <w:sz w:val="24"/>
                <w:szCs w:val="24"/>
              </w:rPr>
            </w:pPr>
            <w:r w:rsidRPr="005648F2">
              <w:rPr>
                <w:color w:val="000000"/>
                <w:sz w:val="24"/>
                <w:szCs w:val="24"/>
              </w:rPr>
              <w:t>71,4</w:t>
            </w:r>
          </w:p>
        </w:tc>
        <w:tc>
          <w:tcPr>
            <w:tcW w:w="3367" w:type="dxa"/>
            <w:vAlign w:val="bottom"/>
          </w:tcPr>
          <w:p w14:paraId="44537C50" w14:textId="75B6BFDD" w:rsidR="00935EDF" w:rsidRPr="005648F2" w:rsidRDefault="00935EDF" w:rsidP="00935EDF">
            <w:pPr>
              <w:contextualSpacing/>
              <w:jc w:val="center"/>
              <w:rPr>
                <w:color w:val="000000" w:themeColor="text1"/>
                <w:sz w:val="24"/>
                <w:szCs w:val="24"/>
              </w:rPr>
            </w:pPr>
            <w:r w:rsidRPr="005648F2">
              <w:rPr>
                <w:color w:val="000000"/>
                <w:sz w:val="24"/>
                <w:szCs w:val="24"/>
              </w:rPr>
              <w:t>55,5</w:t>
            </w:r>
          </w:p>
        </w:tc>
      </w:tr>
      <w:tr w:rsidR="00935EDF" w:rsidRPr="005648F2" w14:paraId="25A37F0F" w14:textId="77777777" w:rsidTr="00FA3BDD">
        <w:tc>
          <w:tcPr>
            <w:tcW w:w="3114" w:type="dxa"/>
            <w:vAlign w:val="bottom"/>
          </w:tcPr>
          <w:p w14:paraId="7030FCA8" w14:textId="7EEB79C4" w:rsidR="00935EDF" w:rsidRPr="005648F2" w:rsidRDefault="00935EDF" w:rsidP="00935EDF">
            <w:pPr>
              <w:contextualSpacing/>
              <w:jc w:val="center"/>
              <w:rPr>
                <w:color w:val="000000" w:themeColor="text1"/>
                <w:sz w:val="24"/>
                <w:szCs w:val="24"/>
              </w:rPr>
            </w:pPr>
            <w:r w:rsidRPr="005648F2">
              <w:rPr>
                <w:color w:val="000000"/>
                <w:sz w:val="24"/>
                <w:szCs w:val="24"/>
              </w:rPr>
              <w:t>-21</w:t>
            </w:r>
          </w:p>
        </w:tc>
        <w:tc>
          <w:tcPr>
            <w:tcW w:w="3685" w:type="dxa"/>
            <w:vAlign w:val="bottom"/>
          </w:tcPr>
          <w:p w14:paraId="22599C50" w14:textId="2AAB5767" w:rsidR="00935EDF" w:rsidRPr="005648F2" w:rsidRDefault="00935EDF" w:rsidP="00935EDF">
            <w:pPr>
              <w:contextualSpacing/>
              <w:jc w:val="center"/>
              <w:rPr>
                <w:color w:val="000000" w:themeColor="text1"/>
                <w:sz w:val="24"/>
                <w:szCs w:val="24"/>
              </w:rPr>
            </w:pPr>
            <w:r w:rsidRPr="005648F2">
              <w:rPr>
                <w:color w:val="000000"/>
                <w:sz w:val="24"/>
                <w:szCs w:val="24"/>
              </w:rPr>
              <w:t>72,5</w:t>
            </w:r>
          </w:p>
        </w:tc>
        <w:tc>
          <w:tcPr>
            <w:tcW w:w="3367" w:type="dxa"/>
            <w:vAlign w:val="bottom"/>
          </w:tcPr>
          <w:p w14:paraId="62CE7676" w14:textId="0A44E65C" w:rsidR="00935EDF" w:rsidRPr="005648F2" w:rsidRDefault="00935EDF" w:rsidP="00935EDF">
            <w:pPr>
              <w:contextualSpacing/>
              <w:jc w:val="center"/>
              <w:rPr>
                <w:color w:val="000000" w:themeColor="text1"/>
                <w:sz w:val="24"/>
                <w:szCs w:val="24"/>
              </w:rPr>
            </w:pPr>
            <w:r w:rsidRPr="005648F2">
              <w:rPr>
                <w:color w:val="000000"/>
                <w:sz w:val="24"/>
                <w:szCs w:val="24"/>
              </w:rPr>
              <w:t>56,2</w:t>
            </w:r>
          </w:p>
        </w:tc>
      </w:tr>
      <w:tr w:rsidR="00935EDF" w:rsidRPr="005648F2" w14:paraId="2C5F6664" w14:textId="77777777" w:rsidTr="00FA3BDD">
        <w:tc>
          <w:tcPr>
            <w:tcW w:w="3114" w:type="dxa"/>
            <w:vAlign w:val="bottom"/>
          </w:tcPr>
          <w:p w14:paraId="0C4E3566" w14:textId="10460608" w:rsidR="00935EDF" w:rsidRPr="005648F2" w:rsidRDefault="00935EDF" w:rsidP="00935EDF">
            <w:pPr>
              <w:contextualSpacing/>
              <w:jc w:val="center"/>
              <w:rPr>
                <w:color w:val="000000" w:themeColor="text1"/>
                <w:sz w:val="24"/>
                <w:szCs w:val="24"/>
              </w:rPr>
            </w:pPr>
            <w:r w:rsidRPr="005648F2">
              <w:rPr>
                <w:color w:val="000000"/>
                <w:sz w:val="24"/>
                <w:szCs w:val="24"/>
              </w:rPr>
              <w:t>-22</w:t>
            </w:r>
          </w:p>
        </w:tc>
        <w:tc>
          <w:tcPr>
            <w:tcW w:w="3685" w:type="dxa"/>
            <w:vAlign w:val="bottom"/>
          </w:tcPr>
          <w:p w14:paraId="2F634074" w14:textId="696213A1" w:rsidR="00935EDF" w:rsidRPr="005648F2" w:rsidRDefault="00935EDF" w:rsidP="00935EDF">
            <w:pPr>
              <w:contextualSpacing/>
              <w:jc w:val="center"/>
              <w:rPr>
                <w:color w:val="000000" w:themeColor="text1"/>
                <w:sz w:val="24"/>
                <w:szCs w:val="24"/>
              </w:rPr>
            </w:pPr>
            <w:r w:rsidRPr="005648F2">
              <w:rPr>
                <w:color w:val="000000"/>
                <w:sz w:val="24"/>
                <w:szCs w:val="24"/>
              </w:rPr>
              <w:t>73,5</w:t>
            </w:r>
          </w:p>
        </w:tc>
        <w:tc>
          <w:tcPr>
            <w:tcW w:w="3367" w:type="dxa"/>
            <w:vAlign w:val="bottom"/>
          </w:tcPr>
          <w:p w14:paraId="0DAC770A" w14:textId="72980690" w:rsidR="00935EDF" w:rsidRPr="005648F2" w:rsidRDefault="00935EDF" w:rsidP="00935EDF">
            <w:pPr>
              <w:contextualSpacing/>
              <w:jc w:val="center"/>
              <w:rPr>
                <w:color w:val="000000" w:themeColor="text1"/>
                <w:sz w:val="24"/>
                <w:szCs w:val="24"/>
              </w:rPr>
            </w:pPr>
            <w:r w:rsidRPr="005648F2">
              <w:rPr>
                <w:color w:val="000000"/>
                <w:sz w:val="24"/>
                <w:szCs w:val="24"/>
              </w:rPr>
              <w:t>56,8</w:t>
            </w:r>
          </w:p>
        </w:tc>
      </w:tr>
      <w:tr w:rsidR="00935EDF" w:rsidRPr="005648F2" w14:paraId="0653D0A1" w14:textId="77777777" w:rsidTr="00FA3BDD">
        <w:tc>
          <w:tcPr>
            <w:tcW w:w="3114" w:type="dxa"/>
            <w:vAlign w:val="bottom"/>
          </w:tcPr>
          <w:p w14:paraId="62E7E72A" w14:textId="4D40C4E9" w:rsidR="00935EDF" w:rsidRPr="005648F2" w:rsidRDefault="00935EDF" w:rsidP="00935EDF">
            <w:pPr>
              <w:contextualSpacing/>
              <w:jc w:val="center"/>
              <w:rPr>
                <w:color w:val="000000" w:themeColor="text1"/>
                <w:sz w:val="24"/>
                <w:szCs w:val="24"/>
              </w:rPr>
            </w:pPr>
            <w:r w:rsidRPr="005648F2">
              <w:rPr>
                <w:color w:val="000000"/>
                <w:sz w:val="24"/>
                <w:szCs w:val="24"/>
              </w:rPr>
              <w:t>-23</w:t>
            </w:r>
          </w:p>
        </w:tc>
        <w:tc>
          <w:tcPr>
            <w:tcW w:w="3685" w:type="dxa"/>
            <w:vAlign w:val="bottom"/>
          </w:tcPr>
          <w:p w14:paraId="759C121E" w14:textId="48CF0F90" w:rsidR="00935EDF" w:rsidRPr="005648F2" w:rsidRDefault="00935EDF" w:rsidP="00935EDF">
            <w:pPr>
              <w:contextualSpacing/>
              <w:jc w:val="center"/>
              <w:rPr>
                <w:color w:val="000000" w:themeColor="text1"/>
                <w:sz w:val="24"/>
                <w:szCs w:val="24"/>
              </w:rPr>
            </w:pPr>
            <w:r w:rsidRPr="005648F2">
              <w:rPr>
                <w:color w:val="000000"/>
                <w:sz w:val="24"/>
                <w:szCs w:val="24"/>
              </w:rPr>
              <w:t>74,6</w:t>
            </w:r>
          </w:p>
        </w:tc>
        <w:tc>
          <w:tcPr>
            <w:tcW w:w="3367" w:type="dxa"/>
            <w:vAlign w:val="bottom"/>
          </w:tcPr>
          <w:p w14:paraId="7F6FFD42" w14:textId="4A94D6E3" w:rsidR="00935EDF" w:rsidRPr="005648F2" w:rsidRDefault="00935EDF" w:rsidP="00935EDF">
            <w:pPr>
              <w:contextualSpacing/>
              <w:jc w:val="center"/>
              <w:rPr>
                <w:color w:val="000000" w:themeColor="text1"/>
                <w:sz w:val="24"/>
                <w:szCs w:val="24"/>
              </w:rPr>
            </w:pPr>
            <w:r w:rsidRPr="005648F2">
              <w:rPr>
                <w:color w:val="000000"/>
                <w:sz w:val="24"/>
                <w:szCs w:val="24"/>
              </w:rPr>
              <w:t>57,5</w:t>
            </w:r>
          </w:p>
        </w:tc>
      </w:tr>
      <w:tr w:rsidR="00935EDF" w:rsidRPr="005648F2" w14:paraId="433F5681" w14:textId="77777777" w:rsidTr="00FA3BDD">
        <w:tc>
          <w:tcPr>
            <w:tcW w:w="3114" w:type="dxa"/>
            <w:vAlign w:val="bottom"/>
          </w:tcPr>
          <w:p w14:paraId="58776982" w14:textId="4B04988F" w:rsidR="00935EDF" w:rsidRPr="005648F2" w:rsidRDefault="00935EDF" w:rsidP="00935EDF">
            <w:pPr>
              <w:contextualSpacing/>
              <w:jc w:val="center"/>
              <w:rPr>
                <w:color w:val="000000" w:themeColor="text1"/>
                <w:sz w:val="24"/>
                <w:szCs w:val="24"/>
              </w:rPr>
            </w:pPr>
            <w:r w:rsidRPr="005648F2">
              <w:rPr>
                <w:color w:val="000000"/>
                <w:sz w:val="24"/>
                <w:szCs w:val="24"/>
              </w:rPr>
              <w:t>-24</w:t>
            </w:r>
          </w:p>
        </w:tc>
        <w:tc>
          <w:tcPr>
            <w:tcW w:w="3685" w:type="dxa"/>
            <w:vAlign w:val="bottom"/>
          </w:tcPr>
          <w:p w14:paraId="781782D4" w14:textId="0A5D747A" w:rsidR="00935EDF" w:rsidRPr="005648F2" w:rsidRDefault="00935EDF" w:rsidP="00935EDF">
            <w:pPr>
              <w:contextualSpacing/>
              <w:jc w:val="center"/>
              <w:rPr>
                <w:color w:val="000000" w:themeColor="text1"/>
                <w:sz w:val="24"/>
                <w:szCs w:val="24"/>
              </w:rPr>
            </w:pPr>
            <w:r w:rsidRPr="005648F2">
              <w:rPr>
                <w:color w:val="000000"/>
                <w:sz w:val="24"/>
                <w:szCs w:val="24"/>
              </w:rPr>
              <w:t>75,6</w:t>
            </w:r>
          </w:p>
        </w:tc>
        <w:tc>
          <w:tcPr>
            <w:tcW w:w="3367" w:type="dxa"/>
            <w:vAlign w:val="bottom"/>
          </w:tcPr>
          <w:p w14:paraId="390300B8" w14:textId="3E4A2D95" w:rsidR="00935EDF" w:rsidRPr="005648F2" w:rsidRDefault="00935EDF" w:rsidP="00935EDF">
            <w:pPr>
              <w:contextualSpacing/>
              <w:jc w:val="center"/>
              <w:rPr>
                <w:color w:val="000000" w:themeColor="text1"/>
                <w:sz w:val="24"/>
                <w:szCs w:val="24"/>
              </w:rPr>
            </w:pPr>
            <w:r w:rsidRPr="005648F2">
              <w:rPr>
                <w:color w:val="000000"/>
                <w:sz w:val="24"/>
                <w:szCs w:val="24"/>
              </w:rPr>
              <w:t>58,1</w:t>
            </w:r>
          </w:p>
        </w:tc>
      </w:tr>
      <w:tr w:rsidR="00935EDF" w:rsidRPr="005648F2" w14:paraId="37404D4B" w14:textId="77777777" w:rsidTr="00FA3BDD">
        <w:tc>
          <w:tcPr>
            <w:tcW w:w="3114" w:type="dxa"/>
            <w:vAlign w:val="bottom"/>
          </w:tcPr>
          <w:p w14:paraId="6FE66D86" w14:textId="3EC38EFC" w:rsidR="00935EDF" w:rsidRPr="005648F2" w:rsidRDefault="00935EDF" w:rsidP="00935EDF">
            <w:pPr>
              <w:contextualSpacing/>
              <w:jc w:val="center"/>
              <w:rPr>
                <w:color w:val="000000" w:themeColor="text1"/>
                <w:sz w:val="24"/>
                <w:szCs w:val="24"/>
              </w:rPr>
            </w:pPr>
            <w:r w:rsidRPr="005648F2">
              <w:rPr>
                <w:color w:val="000000"/>
                <w:sz w:val="24"/>
                <w:szCs w:val="24"/>
              </w:rPr>
              <w:t>-25</w:t>
            </w:r>
          </w:p>
        </w:tc>
        <w:tc>
          <w:tcPr>
            <w:tcW w:w="3685" w:type="dxa"/>
            <w:vAlign w:val="bottom"/>
          </w:tcPr>
          <w:p w14:paraId="7604A5A3" w14:textId="6F513BED" w:rsidR="00935EDF" w:rsidRPr="005648F2" w:rsidRDefault="00935EDF" w:rsidP="00935EDF">
            <w:pPr>
              <w:contextualSpacing/>
              <w:jc w:val="center"/>
              <w:rPr>
                <w:color w:val="000000" w:themeColor="text1"/>
                <w:sz w:val="24"/>
                <w:szCs w:val="24"/>
              </w:rPr>
            </w:pPr>
            <w:r w:rsidRPr="005648F2">
              <w:rPr>
                <w:color w:val="000000"/>
                <w:sz w:val="24"/>
                <w:szCs w:val="24"/>
              </w:rPr>
              <w:t>76,7</w:t>
            </w:r>
          </w:p>
        </w:tc>
        <w:tc>
          <w:tcPr>
            <w:tcW w:w="3367" w:type="dxa"/>
            <w:vAlign w:val="bottom"/>
          </w:tcPr>
          <w:p w14:paraId="2B535713" w14:textId="1A74DFE5" w:rsidR="00935EDF" w:rsidRPr="005648F2" w:rsidRDefault="00935EDF" w:rsidP="00935EDF">
            <w:pPr>
              <w:contextualSpacing/>
              <w:jc w:val="center"/>
              <w:rPr>
                <w:color w:val="000000" w:themeColor="text1"/>
                <w:sz w:val="24"/>
                <w:szCs w:val="24"/>
              </w:rPr>
            </w:pPr>
            <w:r w:rsidRPr="005648F2">
              <w:rPr>
                <w:color w:val="000000"/>
                <w:sz w:val="24"/>
                <w:szCs w:val="24"/>
              </w:rPr>
              <w:t>58,8</w:t>
            </w:r>
          </w:p>
        </w:tc>
      </w:tr>
      <w:tr w:rsidR="00935EDF" w:rsidRPr="005648F2" w14:paraId="5A162C9A" w14:textId="77777777" w:rsidTr="00FA3BDD">
        <w:tc>
          <w:tcPr>
            <w:tcW w:w="3114" w:type="dxa"/>
            <w:vAlign w:val="bottom"/>
          </w:tcPr>
          <w:p w14:paraId="38E20479" w14:textId="10BE2425" w:rsidR="00935EDF" w:rsidRPr="005648F2" w:rsidRDefault="00935EDF" w:rsidP="00935EDF">
            <w:pPr>
              <w:contextualSpacing/>
              <w:jc w:val="center"/>
              <w:rPr>
                <w:color w:val="000000" w:themeColor="text1"/>
                <w:sz w:val="24"/>
                <w:szCs w:val="24"/>
              </w:rPr>
            </w:pPr>
            <w:r w:rsidRPr="005648F2">
              <w:rPr>
                <w:color w:val="000000"/>
                <w:sz w:val="24"/>
                <w:szCs w:val="24"/>
              </w:rPr>
              <w:t>-26</w:t>
            </w:r>
          </w:p>
        </w:tc>
        <w:tc>
          <w:tcPr>
            <w:tcW w:w="3685" w:type="dxa"/>
            <w:vAlign w:val="bottom"/>
          </w:tcPr>
          <w:p w14:paraId="51D261B5" w14:textId="697D4BA6" w:rsidR="00935EDF" w:rsidRPr="005648F2" w:rsidRDefault="00935EDF" w:rsidP="00935EDF">
            <w:pPr>
              <w:contextualSpacing/>
              <w:jc w:val="center"/>
              <w:rPr>
                <w:color w:val="000000" w:themeColor="text1"/>
                <w:sz w:val="24"/>
                <w:szCs w:val="24"/>
              </w:rPr>
            </w:pPr>
            <w:r w:rsidRPr="005648F2">
              <w:rPr>
                <w:color w:val="000000"/>
                <w:sz w:val="24"/>
                <w:szCs w:val="24"/>
              </w:rPr>
              <w:t>77,7</w:t>
            </w:r>
          </w:p>
        </w:tc>
        <w:tc>
          <w:tcPr>
            <w:tcW w:w="3367" w:type="dxa"/>
            <w:vAlign w:val="bottom"/>
          </w:tcPr>
          <w:p w14:paraId="0EFB4F19" w14:textId="06CBFF97" w:rsidR="00935EDF" w:rsidRPr="005648F2" w:rsidRDefault="00935EDF" w:rsidP="00935EDF">
            <w:pPr>
              <w:contextualSpacing/>
              <w:jc w:val="center"/>
              <w:rPr>
                <w:color w:val="000000" w:themeColor="text1"/>
                <w:sz w:val="24"/>
                <w:szCs w:val="24"/>
              </w:rPr>
            </w:pPr>
            <w:r w:rsidRPr="005648F2">
              <w:rPr>
                <w:color w:val="000000"/>
                <w:sz w:val="24"/>
                <w:szCs w:val="24"/>
              </w:rPr>
              <w:t>59,4</w:t>
            </w:r>
          </w:p>
        </w:tc>
      </w:tr>
      <w:tr w:rsidR="00935EDF" w:rsidRPr="005648F2" w14:paraId="65F49621" w14:textId="77777777" w:rsidTr="00FA3BDD">
        <w:tc>
          <w:tcPr>
            <w:tcW w:w="3114" w:type="dxa"/>
            <w:vAlign w:val="bottom"/>
          </w:tcPr>
          <w:p w14:paraId="1FB9E477" w14:textId="5B1906FD" w:rsidR="00935EDF" w:rsidRPr="005648F2" w:rsidRDefault="00935EDF" w:rsidP="00935EDF">
            <w:pPr>
              <w:contextualSpacing/>
              <w:jc w:val="center"/>
              <w:rPr>
                <w:color w:val="000000" w:themeColor="text1"/>
                <w:sz w:val="24"/>
                <w:szCs w:val="24"/>
              </w:rPr>
            </w:pPr>
            <w:r w:rsidRPr="005648F2">
              <w:rPr>
                <w:color w:val="000000"/>
                <w:sz w:val="24"/>
                <w:szCs w:val="24"/>
              </w:rPr>
              <w:t>-27</w:t>
            </w:r>
          </w:p>
        </w:tc>
        <w:tc>
          <w:tcPr>
            <w:tcW w:w="3685" w:type="dxa"/>
            <w:vAlign w:val="bottom"/>
          </w:tcPr>
          <w:p w14:paraId="397E7EE0" w14:textId="6A2E0E85" w:rsidR="00935EDF" w:rsidRPr="005648F2" w:rsidRDefault="00935EDF" w:rsidP="00935EDF">
            <w:pPr>
              <w:contextualSpacing/>
              <w:jc w:val="center"/>
              <w:rPr>
                <w:color w:val="000000" w:themeColor="text1"/>
                <w:sz w:val="24"/>
                <w:szCs w:val="24"/>
              </w:rPr>
            </w:pPr>
            <w:r w:rsidRPr="005648F2">
              <w:rPr>
                <w:color w:val="000000"/>
                <w:sz w:val="24"/>
                <w:szCs w:val="24"/>
              </w:rPr>
              <w:t>78,8</w:t>
            </w:r>
          </w:p>
        </w:tc>
        <w:tc>
          <w:tcPr>
            <w:tcW w:w="3367" w:type="dxa"/>
            <w:vAlign w:val="bottom"/>
          </w:tcPr>
          <w:p w14:paraId="44D62274" w14:textId="03EFF2C4" w:rsidR="00935EDF" w:rsidRPr="005648F2" w:rsidRDefault="00935EDF" w:rsidP="00935EDF">
            <w:pPr>
              <w:contextualSpacing/>
              <w:jc w:val="center"/>
              <w:rPr>
                <w:color w:val="000000" w:themeColor="text1"/>
                <w:sz w:val="24"/>
                <w:szCs w:val="24"/>
              </w:rPr>
            </w:pPr>
            <w:r w:rsidRPr="005648F2">
              <w:rPr>
                <w:color w:val="000000"/>
                <w:sz w:val="24"/>
                <w:szCs w:val="24"/>
              </w:rPr>
              <w:t>60,1</w:t>
            </w:r>
          </w:p>
        </w:tc>
      </w:tr>
      <w:tr w:rsidR="00935EDF" w:rsidRPr="005648F2" w14:paraId="177F4C3A" w14:textId="77777777" w:rsidTr="00FA3BDD">
        <w:tc>
          <w:tcPr>
            <w:tcW w:w="3114" w:type="dxa"/>
            <w:vAlign w:val="bottom"/>
          </w:tcPr>
          <w:p w14:paraId="73304F98" w14:textId="2740F2A4" w:rsidR="00935EDF" w:rsidRPr="005648F2" w:rsidRDefault="00935EDF" w:rsidP="00935EDF">
            <w:pPr>
              <w:contextualSpacing/>
              <w:jc w:val="center"/>
              <w:rPr>
                <w:color w:val="000000" w:themeColor="text1"/>
                <w:sz w:val="24"/>
                <w:szCs w:val="24"/>
              </w:rPr>
            </w:pPr>
            <w:r w:rsidRPr="005648F2">
              <w:rPr>
                <w:color w:val="000000"/>
                <w:sz w:val="24"/>
                <w:szCs w:val="24"/>
              </w:rPr>
              <w:t>-28</w:t>
            </w:r>
          </w:p>
        </w:tc>
        <w:tc>
          <w:tcPr>
            <w:tcW w:w="3685" w:type="dxa"/>
            <w:vAlign w:val="bottom"/>
          </w:tcPr>
          <w:p w14:paraId="1F6A71BB" w14:textId="01A94237" w:rsidR="00935EDF" w:rsidRPr="005648F2" w:rsidRDefault="00935EDF" w:rsidP="00935EDF">
            <w:pPr>
              <w:contextualSpacing/>
              <w:jc w:val="center"/>
              <w:rPr>
                <w:color w:val="000000" w:themeColor="text1"/>
                <w:sz w:val="24"/>
                <w:szCs w:val="24"/>
              </w:rPr>
            </w:pPr>
            <w:r w:rsidRPr="005648F2">
              <w:rPr>
                <w:color w:val="000000"/>
                <w:sz w:val="24"/>
                <w:szCs w:val="24"/>
              </w:rPr>
              <w:t>79,8</w:t>
            </w:r>
          </w:p>
        </w:tc>
        <w:tc>
          <w:tcPr>
            <w:tcW w:w="3367" w:type="dxa"/>
            <w:vAlign w:val="bottom"/>
          </w:tcPr>
          <w:p w14:paraId="5199E1FB" w14:textId="555DFA24" w:rsidR="00935EDF" w:rsidRPr="005648F2" w:rsidRDefault="00935EDF" w:rsidP="00935EDF">
            <w:pPr>
              <w:contextualSpacing/>
              <w:jc w:val="center"/>
              <w:rPr>
                <w:color w:val="000000" w:themeColor="text1"/>
                <w:sz w:val="24"/>
                <w:szCs w:val="24"/>
              </w:rPr>
            </w:pPr>
            <w:r w:rsidRPr="005648F2">
              <w:rPr>
                <w:color w:val="000000"/>
                <w:sz w:val="24"/>
                <w:szCs w:val="24"/>
              </w:rPr>
              <w:t>60,7</w:t>
            </w:r>
          </w:p>
        </w:tc>
      </w:tr>
      <w:tr w:rsidR="00935EDF" w:rsidRPr="005648F2" w14:paraId="6DCBEDC8" w14:textId="77777777" w:rsidTr="00FA3BDD">
        <w:tc>
          <w:tcPr>
            <w:tcW w:w="3114" w:type="dxa"/>
            <w:vAlign w:val="bottom"/>
          </w:tcPr>
          <w:p w14:paraId="099C1215" w14:textId="11521FD5" w:rsidR="00935EDF" w:rsidRPr="005648F2" w:rsidRDefault="00935EDF" w:rsidP="00935EDF">
            <w:pPr>
              <w:contextualSpacing/>
              <w:jc w:val="center"/>
              <w:rPr>
                <w:color w:val="000000" w:themeColor="text1"/>
                <w:sz w:val="24"/>
                <w:szCs w:val="24"/>
              </w:rPr>
            </w:pPr>
            <w:r w:rsidRPr="005648F2">
              <w:rPr>
                <w:color w:val="000000"/>
                <w:sz w:val="24"/>
                <w:szCs w:val="24"/>
              </w:rPr>
              <w:t>-29</w:t>
            </w:r>
          </w:p>
        </w:tc>
        <w:tc>
          <w:tcPr>
            <w:tcW w:w="3685" w:type="dxa"/>
            <w:vAlign w:val="bottom"/>
          </w:tcPr>
          <w:p w14:paraId="436E6E45" w14:textId="169BEAC6" w:rsidR="00935EDF" w:rsidRPr="005648F2" w:rsidRDefault="00935EDF" w:rsidP="00935EDF">
            <w:pPr>
              <w:contextualSpacing/>
              <w:jc w:val="center"/>
              <w:rPr>
                <w:color w:val="000000" w:themeColor="text1"/>
                <w:sz w:val="24"/>
                <w:szCs w:val="24"/>
              </w:rPr>
            </w:pPr>
            <w:r w:rsidRPr="005648F2">
              <w:rPr>
                <w:color w:val="000000"/>
                <w:sz w:val="24"/>
                <w:szCs w:val="24"/>
              </w:rPr>
              <w:t>80,9</w:t>
            </w:r>
          </w:p>
        </w:tc>
        <w:tc>
          <w:tcPr>
            <w:tcW w:w="3367" w:type="dxa"/>
            <w:vAlign w:val="bottom"/>
          </w:tcPr>
          <w:p w14:paraId="7E892135" w14:textId="768A70D6" w:rsidR="00935EDF" w:rsidRPr="005648F2" w:rsidRDefault="00935EDF" w:rsidP="00935EDF">
            <w:pPr>
              <w:contextualSpacing/>
              <w:jc w:val="center"/>
              <w:rPr>
                <w:color w:val="000000" w:themeColor="text1"/>
                <w:sz w:val="24"/>
                <w:szCs w:val="24"/>
              </w:rPr>
            </w:pPr>
            <w:r w:rsidRPr="005648F2">
              <w:rPr>
                <w:color w:val="000000"/>
                <w:sz w:val="24"/>
                <w:szCs w:val="24"/>
              </w:rPr>
              <w:t>61,4</w:t>
            </w:r>
          </w:p>
        </w:tc>
      </w:tr>
      <w:tr w:rsidR="00935EDF" w:rsidRPr="005648F2" w14:paraId="0B1A8759" w14:textId="77777777" w:rsidTr="00FA3BDD">
        <w:tc>
          <w:tcPr>
            <w:tcW w:w="3114" w:type="dxa"/>
            <w:vAlign w:val="bottom"/>
          </w:tcPr>
          <w:p w14:paraId="436DF17D" w14:textId="3817C9D0" w:rsidR="00935EDF" w:rsidRPr="005648F2" w:rsidRDefault="00935EDF" w:rsidP="00935EDF">
            <w:pPr>
              <w:contextualSpacing/>
              <w:jc w:val="center"/>
              <w:rPr>
                <w:color w:val="000000" w:themeColor="text1"/>
                <w:sz w:val="24"/>
                <w:szCs w:val="24"/>
              </w:rPr>
            </w:pPr>
            <w:r w:rsidRPr="005648F2">
              <w:rPr>
                <w:color w:val="000000"/>
                <w:sz w:val="24"/>
                <w:szCs w:val="24"/>
              </w:rPr>
              <w:t>-30</w:t>
            </w:r>
          </w:p>
        </w:tc>
        <w:tc>
          <w:tcPr>
            <w:tcW w:w="3685" w:type="dxa"/>
            <w:vAlign w:val="bottom"/>
          </w:tcPr>
          <w:p w14:paraId="6BD62E89" w14:textId="03A60503" w:rsidR="00935EDF" w:rsidRPr="005648F2" w:rsidRDefault="00935EDF" w:rsidP="00935EDF">
            <w:pPr>
              <w:contextualSpacing/>
              <w:jc w:val="center"/>
              <w:rPr>
                <w:color w:val="000000" w:themeColor="text1"/>
                <w:sz w:val="24"/>
                <w:szCs w:val="24"/>
              </w:rPr>
            </w:pPr>
            <w:r w:rsidRPr="005648F2">
              <w:rPr>
                <w:color w:val="000000"/>
                <w:sz w:val="24"/>
                <w:szCs w:val="24"/>
              </w:rPr>
              <w:t>81,9</w:t>
            </w:r>
          </w:p>
        </w:tc>
        <w:tc>
          <w:tcPr>
            <w:tcW w:w="3367" w:type="dxa"/>
            <w:vAlign w:val="bottom"/>
          </w:tcPr>
          <w:p w14:paraId="12C42DB7" w14:textId="131AEC68" w:rsidR="00935EDF" w:rsidRPr="005648F2" w:rsidRDefault="00935EDF" w:rsidP="00935EDF">
            <w:pPr>
              <w:contextualSpacing/>
              <w:jc w:val="center"/>
              <w:rPr>
                <w:color w:val="000000" w:themeColor="text1"/>
                <w:sz w:val="24"/>
                <w:szCs w:val="24"/>
              </w:rPr>
            </w:pPr>
            <w:r w:rsidRPr="005648F2">
              <w:rPr>
                <w:color w:val="000000"/>
                <w:sz w:val="24"/>
                <w:szCs w:val="24"/>
              </w:rPr>
              <w:t>62</w:t>
            </w:r>
          </w:p>
        </w:tc>
      </w:tr>
      <w:tr w:rsidR="00935EDF" w:rsidRPr="005648F2" w14:paraId="615D2890" w14:textId="77777777" w:rsidTr="00FA3BDD">
        <w:tc>
          <w:tcPr>
            <w:tcW w:w="3114" w:type="dxa"/>
            <w:vAlign w:val="bottom"/>
          </w:tcPr>
          <w:p w14:paraId="13C707D9" w14:textId="0AEBFA9F" w:rsidR="00935EDF" w:rsidRPr="005648F2" w:rsidRDefault="00935EDF" w:rsidP="00935EDF">
            <w:pPr>
              <w:contextualSpacing/>
              <w:jc w:val="center"/>
              <w:rPr>
                <w:color w:val="000000" w:themeColor="text1"/>
                <w:sz w:val="24"/>
                <w:szCs w:val="24"/>
              </w:rPr>
            </w:pPr>
            <w:r w:rsidRPr="005648F2">
              <w:rPr>
                <w:color w:val="000000"/>
                <w:sz w:val="24"/>
                <w:szCs w:val="24"/>
              </w:rPr>
              <w:t>-31</w:t>
            </w:r>
          </w:p>
        </w:tc>
        <w:tc>
          <w:tcPr>
            <w:tcW w:w="3685" w:type="dxa"/>
            <w:vAlign w:val="bottom"/>
          </w:tcPr>
          <w:p w14:paraId="5584D13E" w14:textId="19FA5904" w:rsidR="00935EDF" w:rsidRPr="005648F2" w:rsidRDefault="00935EDF" w:rsidP="00935EDF">
            <w:pPr>
              <w:contextualSpacing/>
              <w:jc w:val="center"/>
              <w:rPr>
                <w:color w:val="000000" w:themeColor="text1"/>
                <w:sz w:val="24"/>
                <w:szCs w:val="24"/>
              </w:rPr>
            </w:pPr>
            <w:r w:rsidRPr="005648F2">
              <w:rPr>
                <w:color w:val="000000"/>
                <w:sz w:val="24"/>
                <w:szCs w:val="24"/>
              </w:rPr>
              <w:t>82,9</w:t>
            </w:r>
          </w:p>
        </w:tc>
        <w:tc>
          <w:tcPr>
            <w:tcW w:w="3367" w:type="dxa"/>
            <w:vAlign w:val="bottom"/>
          </w:tcPr>
          <w:p w14:paraId="635C2751" w14:textId="3435AB39" w:rsidR="00935EDF" w:rsidRPr="005648F2" w:rsidRDefault="00935EDF" w:rsidP="00935EDF">
            <w:pPr>
              <w:contextualSpacing/>
              <w:jc w:val="center"/>
              <w:rPr>
                <w:color w:val="000000" w:themeColor="text1"/>
                <w:sz w:val="24"/>
                <w:szCs w:val="24"/>
              </w:rPr>
            </w:pPr>
            <w:r w:rsidRPr="005648F2">
              <w:rPr>
                <w:color w:val="000000"/>
                <w:sz w:val="24"/>
                <w:szCs w:val="24"/>
              </w:rPr>
              <w:t>62,6</w:t>
            </w:r>
          </w:p>
        </w:tc>
      </w:tr>
      <w:tr w:rsidR="00935EDF" w:rsidRPr="005648F2" w14:paraId="3D98E7B1" w14:textId="77777777" w:rsidTr="00FA3BDD">
        <w:tc>
          <w:tcPr>
            <w:tcW w:w="3114" w:type="dxa"/>
            <w:vAlign w:val="bottom"/>
          </w:tcPr>
          <w:p w14:paraId="4DEA09DB" w14:textId="09F6691A" w:rsidR="00935EDF" w:rsidRPr="005648F2" w:rsidRDefault="00935EDF" w:rsidP="00935EDF">
            <w:pPr>
              <w:contextualSpacing/>
              <w:jc w:val="center"/>
              <w:rPr>
                <w:color w:val="000000" w:themeColor="text1"/>
                <w:sz w:val="24"/>
                <w:szCs w:val="24"/>
              </w:rPr>
            </w:pPr>
            <w:r w:rsidRPr="005648F2">
              <w:rPr>
                <w:color w:val="000000"/>
                <w:sz w:val="24"/>
                <w:szCs w:val="24"/>
              </w:rPr>
              <w:t>-32</w:t>
            </w:r>
          </w:p>
        </w:tc>
        <w:tc>
          <w:tcPr>
            <w:tcW w:w="3685" w:type="dxa"/>
            <w:vAlign w:val="bottom"/>
          </w:tcPr>
          <w:p w14:paraId="268905D4" w14:textId="4D2AB12F" w:rsidR="00935EDF" w:rsidRPr="005648F2" w:rsidRDefault="00935EDF" w:rsidP="00935EDF">
            <w:pPr>
              <w:contextualSpacing/>
              <w:jc w:val="center"/>
              <w:rPr>
                <w:color w:val="000000" w:themeColor="text1"/>
                <w:sz w:val="24"/>
                <w:szCs w:val="24"/>
              </w:rPr>
            </w:pPr>
            <w:r w:rsidRPr="005648F2">
              <w:rPr>
                <w:color w:val="000000"/>
                <w:sz w:val="24"/>
                <w:szCs w:val="24"/>
              </w:rPr>
              <w:t>83,9</w:t>
            </w:r>
          </w:p>
        </w:tc>
        <w:tc>
          <w:tcPr>
            <w:tcW w:w="3367" w:type="dxa"/>
            <w:vAlign w:val="bottom"/>
          </w:tcPr>
          <w:p w14:paraId="71B165BD" w14:textId="79DC2E63" w:rsidR="00935EDF" w:rsidRPr="005648F2" w:rsidRDefault="00935EDF" w:rsidP="00935EDF">
            <w:pPr>
              <w:contextualSpacing/>
              <w:jc w:val="center"/>
              <w:rPr>
                <w:color w:val="000000" w:themeColor="text1"/>
                <w:sz w:val="24"/>
                <w:szCs w:val="24"/>
              </w:rPr>
            </w:pPr>
            <w:r w:rsidRPr="005648F2">
              <w:rPr>
                <w:color w:val="000000"/>
                <w:sz w:val="24"/>
                <w:szCs w:val="24"/>
              </w:rPr>
              <w:t>63,3</w:t>
            </w:r>
          </w:p>
        </w:tc>
      </w:tr>
      <w:tr w:rsidR="00935EDF" w:rsidRPr="005648F2" w14:paraId="63FE5E95" w14:textId="77777777" w:rsidTr="00FA3BDD">
        <w:tc>
          <w:tcPr>
            <w:tcW w:w="3114" w:type="dxa"/>
            <w:vAlign w:val="bottom"/>
          </w:tcPr>
          <w:p w14:paraId="2DFD37A9" w14:textId="0EEC95C3" w:rsidR="00935EDF" w:rsidRPr="005648F2" w:rsidRDefault="00935EDF" w:rsidP="00935EDF">
            <w:pPr>
              <w:contextualSpacing/>
              <w:jc w:val="center"/>
              <w:rPr>
                <w:color w:val="000000" w:themeColor="text1"/>
                <w:sz w:val="24"/>
                <w:szCs w:val="24"/>
              </w:rPr>
            </w:pPr>
            <w:r w:rsidRPr="005648F2">
              <w:rPr>
                <w:color w:val="000000"/>
                <w:sz w:val="24"/>
                <w:szCs w:val="24"/>
              </w:rPr>
              <w:t>-33</w:t>
            </w:r>
          </w:p>
        </w:tc>
        <w:tc>
          <w:tcPr>
            <w:tcW w:w="3685" w:type="dxa"/>
            <w:vAlign w:val="bottom"/>
          </w:tcPr>
          <w:p w14:paraId="664D175F" w14:textId="253A0ED1" w:rsidR="00935EDF" w:rsidRPr="005648F2" w:rsidRDefault="00935EDF" w:rsidP="00935EDF">
            <w:pPr>
              <w:contextualSpacing/>
              <w:jc w:val="center"/>
              <w:rPr>
                <w:color w:val="000000" w:themeColor="text1"/>
                <w:sz w:val="24"/>
                <w:szCs w:val="24"/>
              </w:rPr>
            </w:pPr>
            <w:r w:rsidRPr="005648F2">
              <w:rPr>
                <w:color w:val="000000"/>
                <w:sz w:val="24"/>
                <w:szCs w:val="24"/>
              </w:rPr>
              <w:t>85</w:t>
            </w:r>
          </w:p>
        </w:tc>
        <w:tc>
          <w:tcPr>
            <w:tcW w:w="3367" w:type="dxa"/>
            <w:vAlign w:val="bottom"/>
          </w:tcPr>
          <w:p w14:paraId="36869491" w14:textId="3F572B83" w:rsidR="00935EDF" w:rsidRPr="005648F2" w:rsidRDefault="00935EDF" w:rsidP="00935EDF">
            <w:pPr>
              <w:contextualSpacing/>
              <w:jc w:val="center"/>
              <w:rPr>
                <w:color w:val="000000" w:themeColor="text1"/>
                <w:sz w:val="24"/>
                <w:szCs w:val="24"/>
              </w:rPr>
            </w:pPr>
            <w:r w:rsidRPr="005648F2">
              <w:rPr>
                <w:color w:val="000000"/>
                <w:sz w:val="24"/>
                <w:szCs w:val="24"/>
              </w:rPr>
              <w:t>63,9</w:t>
            </w:r>
          </w:p>
        </w:tc>
      </w:tr>
      <w:tr w:rsidR="00935EDF" w:rsidRPr="005648F2" w14:paraId="63FBD35A" w14:textId="77777777" w:rsidTr="00FA3BDD">
        <w:tc>
          <w:tcPr>
            <w:tcW w:w="3114" w:type="dxa"/>
            <w:vAlign w:val="bottom"/>
          </w:tcPr>
          <w:p w14:paraId="307F6727" w14:textId="0E2D144A" w:rsidR="00935EDF" w:rsidRPr="005648F2" w:rsidRDefault="00935EDF" w:rsidP="00935EDF">
            <w:pPr>
              <w:contextualSpacing/>
              <w:jc w:val="center"/>
              <w:rPr>
                <w:color w:val="000000" w:themeColor="text1"/>
                <w:sz w:val="24"/>
                <w:szCs w:val="24"/>
              </w:rPr>
            </w:pPr>
            <w:r w:rsidRPr="005648F2">
              <w:rPr>
                <w:color w:val="000000"/>
                <w:sz w:val="24"/>
                <w:szCs w:val="24"/>
              </w:rPr>
              <w:t>-34</w:t>
            </w:r>
          </w:p>
        </w:tc>
        <w:tc>
          <w:tcPr>
            <w:tcW w:w="3685" w:type="dxa"/>
            <w:vAlign w:val="bottom"/>
          </w:tcPr>
          <w:p w14:paraId="22A501A9" w14:textId="72700A3C" w:rsidR="00935EDF" w:rsidRPr="005648F2" w:rsidRDefault="00935EDF" w:rsidP="00935EDF">
            <w:pPr>
              <w:contextualSpacing/>
              <w:jc w:val="center"/>
              <w:rPr>
                <w:color w:val="000000" w:themeColor="text1"/>
                <w:sz w:val="24"/>
                <w:szCs w:val="24"/>
              </w:rPr>
            </w:pPr>
            <w:r w:rsidRPr="005648F2">
              <w:rPr>
                <w:color w:val="000000"/>
                <w:sz w:val="24"/>
                <w:szCs w:val="24"/>
              </w:rPr>
              <w:t>86</w:t>
            </w:r>
          </w:p>
        </w:tc>
        <w:tc>
          <w:tcPr>
            <w:tcW w:w="3367" w:type="dxa"/>
            <w:vAlign w:val="bottom"/>
          </w:tcPr>
          <w:p w14:paraId="2F3D769B" w14:textId="4F459835" w:rsidR="00935EDF" w:rsidRPr="005648F2" w:rsidRDefault="00935EDF" w:rsidP="00935EDF">
            <w:pPr>
              <w:contextualSpacing/>
              <w:jc w:val="center"/>
              <w:rPr>
                <w:color w:val="000000" w:themeColor="text1"/>
                <w:sz w:val="24"/>
                <w:szCs w:val="24"/>
              </w:rPr>
            </w:pPr>
            <w:r w:rsidRPr="005648F2">
              <w:rPr>
                <w:color w:val="000000"/>
                <w:sz w:val="24"/>
                <w:szCs w:val="24"/>
              </w:rPr>
              <w:t>64,6</w:t>
            </w:r>
          </w:p>
        </w:tc>
      </w:tr>
      <w:tr w:rsidR="00935EDF" w:rsidRPr="005648F2" w14:paraId="62F88510" w14:textId="77777777" w:rsidTr="00FA3BDD">
        <w:tc>
          <w:tcPr>
            <w:tcW w:w="3114" w:type="dxa"/>
            <w:vAlign w:val="bottom"/>
          </w:tcPr>
          <w:p w14:paraId="4EE802A1" w14:textId="3BECFF32" w:rsidR="00935EDF" w:rsidRPr="005648F2" w:rsidRDefault="00935EDF" w:rsidP="00935EDF">
            <w:pPr>
              <w:contextualSpacing/>
              <w:jc w:val="center"/>
              <w:rPr>
                <w:color w:val="000000" w:themeColor="text1"/>
                <w:sz w:val="24"/>
                <w:szCs w:val="24"/>
              </w:rPr>
            </w:pPr>
            <w:r w:rsidRPr="005648F2">
              <w:rPr>
                <w:color w:val="000000"/>
                <w:sz w:val="24"/>
                <w:szCs w:val="24"/>
              </w:rPr>
              <w:t>-35</w:t>
            </w:r>
          </w:p>
        </w:tc>
        <w:tc>
          <w:tcPr>
            <w:tcW w:w="3685" w:type="dxa"/>
            <w:vAlign w:val="bottom"/>
          </w:tcPr>
          <w:p w14:paraId="35B9B9A6" w14:textId="0E07081E" w:rsidR="00935EDF" w:rsidRPr="005648F2" w:rsidRDefault="00935EDF" w:rsidP="00935EDF">
            <w:pPr>
              <w:contextualSpacing/>
              <w:jc w:val="center"/>
              <w:rPr>
                <w:color w:val="000000" w:themeColor="text1"/>
                <w:sz w:val="24"/>
                <w:szCs w:val="24"/>
              </w:rPr>
            </w:pPr>
            <w:r w:rsidRPr="005648F2">
              <w:rPr>
                <w:color w:val="000000"/>
                <w:sz w:val="24"/>
                <w:szCs w:val="24"/>
              </w:rPr>
              <w:t>87</w:t>
            </w:r>
          </w:p>
        </w:tc>
        <w:tc>
          <w:tcPr>
            <w:tcW w:w="3367" w:type="dxa"/>
            <w:vAlign w:val="bottom"/>
          </w:tcPr>
          <w:p w14:paraId="3113E302" w14:textId="3ECF3067" w:rsidR="00935EDF" w:rsidRPr="005648F2" w:rsidRDefault="00935EDF" w:rsidP="00935EDF">
            <w:pPr>
              <w:contextualSpacing/>
              <w:jc w:val="center"/>
              <w:rPr>
                <w:color w:val="000000" w:themeColor="text1"/>
                <w:sz w:val="24"/>
                <w:szCs w:val="24"/>
              </w:rPr>
            </w:pPr>
            <w:r w:rsidRPr="005648F2">
              <w:rPr>
                <w:color w:val="000000"/>
                <w:sz w:val="24"/>
                <w:szCs w:val="24"/>
              </w:rPr>
              <w:t>65,2</w:t>
            </w:r>
          </w:p>
        </w:tc>
      </w:tr>
      <w:tr w:rsidR="00935EDF" w:rsidRPr="005648F2" w14:paraId="0FE4EF29" w14:textId="77777777" w:rsidTr="00FA3BDD">
        <w:tc>
          <w:tcPr>
            <w:tcW w:w="3114" w:type="dxa"/>
            <w:vAlign w:val="bottom"/>
          </w:tcPr>
          <w:p w14:paraId="73159FA2" w14:textId="2D80C087" w:rsidR="00935EDF" w:rsidRPr="005648F2" w:rsidRDefault="00935EDF" w:rsidP="00935EDF">
            <w:pPr>
              <w:contextualSpacing/>
              <w:jc w:val="center"/>
              <w:rPr>
                <w:color w:val="000000" w:themeColor="text1"/>
                <w:sz w:val="24"/>
                <w:szCs w:val="24"/>
              </w:rPr>
            </w:pPr>
            <w:r w:rsidRPr="005648F2">
              <w:rPr>
                <w:color w:val="000000"/>
                <w:sz w:val="24"/>
                <w:szCs w:val="24"/>
              </w:rPr>
              <w:t>-36</w:t>
            </w:r>
          </w:p>
        </w:tc>
        <w:tc>
          <w:tcPr>
            <w:tcW w:w="3685" w:type="dxa"/>
            <w:vAlign w:val="bottom"/>
          </w:tcPr>
          <w:p w14:paraId="1F9A0E7A" w14:textId="3F66BE1B" w:rsidR="00935EDF" w:rsidRPr="005648F2" w:rsidRDefault="00935EDF" w:rsidP="00935EDF">
            <w:pPr>
              <w:contextualSpacing/>
              <w:jc w:val="center"/>
              <w:rPr>
                <w:color w:val="000000" w:themeColor="text1"/>
                <w:sz w:val="24"/>
                <w:szCs w:val="24"/>
              </w:rPr>
            </w:pPr>
            <w:r w:rsidRPr="005648F2">
              <w:rPr>
                <w:color w:val="000000"/>
                <w:sz w:val="24"/>
                <w:szCs w:val="24"/>
              </w:rPr>
              <w:t>88</w:t>
            </w:r>
          </w:p>
        </w:tc>
        <w:tc>
          <w:tcPr>
            <w:tcW w:w="3367" w:type="dxa"/>
            <w:vAlign w:val="bottom"/>
          </w:tcPr>
          <w:p w14:paraId="742A2546" w14:textId="6397DB16" w:rsidR="00935EDF" w:rsidRPr="005648F2" w:rsidRDefault="00935EDF" w:rsidP="00935EDF">
            <w:pPr>
              <w:contextualSpacing/>
              <w:jc w:val="center"/>
              <w:rPr>
                <w:color w:val="000000" w:themeColor="text1"/>
                <w:sz w:val="24"/>
                <w:szCs w:val="24"/>
              </w:rPr>
            </w:pPr>
            <w:r w:rsidRPr="005648F2">
              <w:rPr>
                <w:color w:val="000000"/>
                <w:sz w:val="24"/>
                <w:szCs w:val="24"/>
              </w:rPr>
              <w:t>65,8</w:t>
            </w:r>
          </w:p>
        </w:tc>
      </w:tr>
      <w:tr w:rsidR="00935EDF" w:rsidRPr="005648F2" w14:paraId="407CD2F2" w14:textId="77777777" w:rsidTr="00FA3BDD">
        <w:tc>
          <w:tcPr>
            <w:tcW w:w="3114" w:type="dxa"/>
            <w:vAlign w:val="bottom"/>
          </w:tcPr>
          <w:p w14:paraId="5CB7ADC4" w14:textId="53BCCD8F" w:rsidR="00935EDF" w:rsidRPr="005648F2" w:rsidRDefault="00935EDF" w:rsidP="00935EDF">
            <w:pPr>
              <w:contextualSpacing/>
              <w:jc w:val="center"/>
              <w:rPr>
                <w:color w:val="000000" w:themeColor="text1"/>
                <w:sz w:val="24"/>
                <w:szCs w:val="24"/>
              </w:rPr>
            </w:pPr>
            <w:r w:rsidRPr="005648F2">
              <w:rPr>
                <w:color w:val="000000"/>
                <w:sz w:val="24"/>
                <w:szCs w:val="24"/>
              </w:rPr>
              <w:t>-37</w:t>
            </w:r>
          </w:p>
        </w:tc>
        <w:tc>
          <w:tcPr>
            <w:tcW w:w="3685" w:type="dxa"/>
            <w:vAlign w:val="bottom"/>
          </w:tcPr>
          <w:p w14:paraId="0D92290C" w14:textId="0D26B660" w:rsidR="00935EDF" w:rsidRPr="005648F2" w:rsidRDefault="00935EDF" w:rsidP="00935EDF">
            <w:pPr>
              <w:contextualSpacing/>
              <w:jc w:val="center"/>
              <w:rPr>
                <w:color w:val="000000" w:themeColor="text1"/>
                <w:sz w:val="24"/>
                <w:szCs w:val="24"/>
              </w:rPr>
            </w:pPr>
            <w:r w:rsidRPr="005648F2">
              <w:rPr>
                <w:color w:val="000000"/>
                <w:sz w:val="24"/>
                <w:szCs w:val="24"/>
              </w:rPr>
              <w:t>89</w:t>
            </w:r>
          </w:p>
        </w:tc>
        <w:tc>
          <w:tcPr>
            <w:tcW w:w="3367" w:type="dxa"/>
            <w:vAlign w:val="bottom"/>
          </w:tcPr>
          <w:p w14:paraId="3B3D79F7" w14:textId="212F4908" w:rsidR="00935EDF" w:rsidRPr="005648F2" w:rsidRDefault="00935EDF" w:rsidP="00935EDF">
            <w:pPr>
              <w:contextualSpacing/>
              <w:jc w:val="center"/>
              <w:rPr>
                <w:color w:val="000000" w:themeColor="text1"/>
                <w:sz w:val="24"/>
                <w:szCs w:val="24"/>
              </w:rPr>
            </w:pPr>
            <w:r w:rsidRPr="005648F2">
              <w:rPr>
                <w:color w:val="000000"/>
                <w:sz w:val="24"/>
                <w:szCs w:val="24"/>
              </w:rPr>
              <w:t>66,4</w:t>
            </w:r>
          </w:p>
        </w:tc>
      </w:tr>
      <w:tr w:rsidR="00935EDF" w:rsidRPr="005648F2" w14:paraId="6B592ABC" w14:textId="77777777" w:rsidTr="00FA3BDD">
        <w:tc>
          <w:tcPr>
            <w:tcW w:w="3114" w:type="dxa"/>
            <w:vAlign w:val="bottom"/>
          </w:tcPr>
          <w:p w14:paraId="0FB55C11" w14:textId="2E118EAD" w:rsidR="00935EDF" w:rsidRPr="005648F2" w:rsidRDefault="00935EDF" w:rsidP="00935EDF">
            <w:pPr>
              <w:contextualSpacing/>
              <w:jc w:val="center"/>
              <w:rPr>
                <w:color w:val="000000" w:themeColor="text1"/>
                <w:sz w:val="24"/>
                <w:szCs w:val="24"/>
              </w:rPr>
            </w:pPr>
            <w:r w:rsidRPr="005648F2">
              <w:rPr>
                <w:color w:val="000000"/>
                <w:sz w:val="24"/>
                <w:szCs w:val="24"/>
              </w:rPr>
              <w:t>-38</w:t>
            </w:r>
          </w:p>
        </w:tc>
        <w:tc>
          <w:tcPr>
            <w:tcW w:w="3685" w:type="dxa"/>
            <w:vAlign w:val="bottom"/>
          </w:tcPr>
          <w:p w14:paraId="3B99BCF6" w14:textId="729B435C" w:rsidR="00935EDF" w:rsidRPr="005648F2" w:rsidRDefault="00935EDF" w:rsidP="00935EDF">
            <w:pPr>
              <w:contextualSpacing/>
              <w:jc w:val="center"/>
              <w:rPr>
                <w:color w:val="000000" w:themeColor="text1"/>
                <w:sz w:val="24"/>
                <w:szCs w:val="24"/>
              </w:rPr>
            </w:pPr>
            <w:r w:rsidRPr="005648F2">
              <w:rPr>
                <w:color w:val="000000"/>
                <w:sz w:val="24"/>
                <w:szCs w:val="24"/>
              </w:rPr>
              <w:t>90</w:t>
            </w:r>
          </w:p>
        </w:tc>
        <w:tc>
          <w:tcPr>
            <w:tcW w:w="3367" w:type="dxa"/>
            <w:vAlign w:val="bottom"/>
          </w:tcPr>
          <w:p w14:paraId="13F2F978" w14:textId="49740952" w:rsidR="00935EDF" w:rsidRPr="005648F2" w:rsidRDefault="00935EDF" w:rsidP="00935EDF">
            <w:pPr>
              <w:contextualSpacing/>
              <w:jc w:val="center"/>
              <w:rPr>
                <w:color w:val="000000" w:themeColor="text1"/>
                <w:sz w:val="24"/>
                <w:szCs w:val="24"/>
              </w:rPr>
            </w:pPr>
            <w:r w:rsidRPr="005648F2">
              <w:rPr>
                <w:color w:val="000000"/>
                <w:sz w:val="24"/>
                <w:szCs w:val="24"/>
              </w:rPr>
              <w:t>67</w:t>
            </w:r>
          </w:p>
        </w:tc>
      </w:tr>
      <w:tr w:rsidR="00935EDF" w:rsidRPr="005648F2" w14:paraId="190F4921" w14:textId="77777777" w:rsidTr="00FA3BDD">
        <w:tc>
          <w:tcPr>
            <w:tcW w:w="3114" w:type="dxa"/>
            <w:vAlign w:val="bottom"/>
          </w:tcPr>
          <w:p w14:paraId="56C96CB3" w14:textId="03967405" w:rsidR="00935EDF" w:rsidRPr="005648F2" w:rsidRDefault="00935EDF" w:rsidP="00935EDF">
            <w:pPr>
              <w:contextualSpacing/>
              <w:jc w:val="center"/>
              <w:rPr>
                <w:color w:val="000000" w:themeColor="text1"/>
                <w:sz w:val="24"/>
                <w:szCs w:val="24"/>
              </w:rPr>
            </w:pPr>
            <w:r w:rsidRPr="005648F2">
              <w:rPr>
                <w:color w:val="000000"/>
                <w:sz w:val="24"/>
                <w:szCs w:val="24"/>
              </w:rPr>
              <w:t>-39</w:t>
            </w:r>
          </w:p>
        </w:tc>
        <w:tc>
          <w:tcPr>
            <w:tcW w:w="3685" w:type="dxa"/>
            <w:vAlign w:val="bottom"/>
          </w:tcPr>
          <w:p w14:paraId="085BF95B" w14:textId="3DEDA681" w:rsidR="00935EDF" w:rsidRPr="005648F2" w:rsidRDefault="00935EDF" w:rsidP="00935EDF">
            <w:pPr>
              <w:contextualSpacing/>
              <w:jc w:val="center"/>
              <w:rPr>
                <w:color w:val="000000" w:themeColor="text1"/>
                <w:sz w:val="24"/>
                <w:szCs w:val="24"/>
              </w:rPr>
            </w:pPr>
            <w:r w:rsidRPr="005648F2">
              <w:rPr>
                <w:color w:val="000000"/>
                <w:sz w:val="24"/>
                <w:szCs w:val="24"/>
              </w:rPr>
              <w:t>91</w:t>
            </w:r>
          </w:p>
        </w:tc>
        <w:tc>
          <w:tcPr>
            <w:tcW w:w="3367" w:type="dxa"/>
            <w:vAlign w:val="bottom"/>
          </w:tcPr>
          <w:p w14:paraId="4B79C1DE" w14:textId="61196FAA" w:rsidR="00935EDF" w:rsidRPr="005648F2" w:rsidRDefault="00935EDF" w:rsidP="00935EDF">
            <w:pPr>
              <w:contextualSpacing/>
              <w:jc w:val="center"/>
              <w:rPr>
                <w:color w:val="000000" w:themeColor="text1"/>
                <w:sz w:val="24"/>
                <w:szCs w:val="24"/>
              </w:rPr>
            </w:pPr>
            <w:r w:rsidRPr="005648F2">
              <w:rPr>
                <w:color w:val="000000"/>
                <w:sz w:val="24"/>
                <w:szCs w:val="24"/>
              </w:rPr>
              <w:t>67,6</w:t>
            </w:r>
          </w:p>
        </w:tc>
      </w:tr>
      <w:tr w:rsidR="00935EDF" w:rsidRPr="005648F2" w14:paraId="532F27DA" w14:textId="77777777" w:rsidTr="00FA3BDD">
        <w:tc>
          <w:tcPr>
            <w:tcW w:w="3114" w:type="dxa"/>
            <w:vAlign w:val="bottom"/>
          </w:tcPr>
          <w:p w14:paraId="7A75248B" w14:textId="27DDAD91" w:rsidR="00935EDF" w:rsidRPr="005648F2" w:rsidRDefault="00935EDF" w:rsidP="00935EDF">
            <w:pPr>
              <w:contextualSpacing/>
              <w:jc w:val="center"/>
              <w:rPr>
                <w:color w:val="000000" w:themeColor="text1"/>
                <w:sz w:val="24"/>
                <w:szCs w:val="24"/>
              </w:rPr>
            </w:pPr>
            <w:r w:rsidRPr="005648F2">
              <w:rPr>
                <w:color w:val="000000"/>
                <w:sz w:val="24"/>
                <w:szCs w:val="24"/>
              </w:rPr>
              <w:t>-40</w:t>
            </w:r>
          </w:p>
        </w:tc>
        <w:tc>
          <w:tcPr>
            <w:tcW w:w="3685" w:type="dxa"/>
            <w:vAlign w:val="bottom"/>
          </w:tcPr>
          <w:p w14:paraId="7B07D31E" w14:textId="7E586139" w:rsidR="00935EDF" w:rsidRPr="005648F2" w:rsidRDefault="00935EDF" w:rsidP="00935EDF">
            <w:pPr>
              <w:contextualSpacing/>
              <w:jc w:val="center"/>
              <w:rPr>
                <w:color w:val="000000" w:themeColor="text1"/>
                <w:sz w:val="24"/>
                <w:szCs w:val="24"/>
              </w:rPr>
            </w:pPr>
            <w:r w:rsidRPr="005648F2">
              <w:rPr>
                <w:color w:val="000000"/>
                <w:sz w:val="24"/>
                <w:szCs w:val="24"/>
              </w:rPr>
              <w:t>92</w:t>
            </w:r>
          </w:p>
        </w:tc>
        <w:tc>
          <w:tcPr>
            <w:tcW w:w="3367" w:type="dxa"/>
            <w:vAlign w:val="bottom"/>
          </w:tcPr>
          <w:p w14:paraId="763B1204" w14:textId="1F96C7D6" w:rsidR="00935EDF" w:rsidRPr="005648F2" w:rsidRDefault="00935EDF" w:rsidP="00935EDF">
            <w:pPr>
              <w:contextualSpacing/>
              <w:jc w:val="center"/>
              <w:rPr>
                <w:color w:val="000000" w:themeColor="text1"/>
                <w:sz w:val="24"/>
                <w:szCs w:val="24"/>
              </w:rPr>
            </w:pPr>
            <w:r w:rsidRPr="005648F2">
              <w:rPr>
                <w:color w:val="000000"/>
                <w:sz w:val="24"/>
                <w:szCs w:val="24"/>
              </w:rPr>
              <w:t>68,2</w:t>
            </w:r>
          </w:p>
        </w:tc>
      </w:tr>
      <w:tr w:rsidR="00935EDF" w:rsidRPr="005648F2" w14:paraId="4E389094" w14:textId="77777777" w:rsidTr="00FA3BDD">
        <w:tc>
          <w:tcPr>
            <w:tcW w:w="3114" w:type="dxa"/>
            <w:vAlign w:val="bottom"/>
          </w:tcPr>
          <w:p w14:paraId="5388AD31" w14:textId="1D12C708" w:rsidR="00935EDF" w:rsidRPr="005648F2" w:rsidRDefault="00935EDF" w:rsidP="00935EDF">
            <w:pPr>
              <w:contextualSpacing/>
              <w:jc w:val="center"/>
              <w:rPr>
                <w:color w:val="000000"/>
                <w:sz w:val="24"/>
                <w:szCs w:val="24"/>
              </w:rPr>
            </w:pPr>
            <w:r w:rsidRPr="005648F2">
              <w:rPr>
                <w:color w:val="000000"/>
                <w:sz w:val="24"/>
                <w:szCs w:val="24"/>
              </w:rPr>
              <w:t>-41</w:t>
            </w:r>
          </w:p>
        </w:tc>
        <w:tc>
          <w:tcPr>
            <w:tcW w:w="3685" w:type="dxa"/>
            <w:vAlign w:val="bottom"/>
          </w:tcPr>
          <w:p w14:paraId="3D690CBD" w14:textId="746A3101" w:rsidR="00935EDF" w:rsidRPr="005648F2" w:rsidRDefault="00935EDF" w:rsidP="00935EDF">
            <w:pPr>
              <w:contextualSpacing/>
              <w:jc w:val="center"/>
              <w:rPr>
                <w:color w:val="000000"/>
                <w:sz w:val="24"/>
                <w:szCs w:val="24"/>
              </w:rPr>
            </w:pPr>
            <w:r w:rsidRPr="005648F2">
              <w:rPr>
                <w:color w:val="000000"/>
                <w:sz w:val="24"/>
                <w:szCs w:val="24"/>
              </w:rPr>
              <w:t>93</w:t>
            </w:r>
          </w:p>
        </w:tc>
        <w:tc>
          <w:tcPr>
            <w:tcW w:w="3367" w:type="dxa"/>
            <w:vAlign w:val="bottom"/>
          </w:tcPr>
          <w:p w14:paraId="021A83A2" w14:textId="28E6EEEC" w:rsidR="00935EDF" w:rsidRPr="005648F2" w:rsidRDefault="00935EDF" w:rsidP="00935EDF">
            <w:pPr>
              <w:contextualSpacing/>
              <w:jc w:val="center"/>
              <w:rPr>
                <w:color w:val="000000"/>
                <w:sz w:val="24"/>
                <w:szCs w:val="24"/>
              </w:rPr>
            </w:pPr>
            <w:r w:rsidRPr="005648F2">
              <w:rPr>
                <w:color w:val="000000"/>
                <w:sz w:val="24"/>
                <w:szCs w:val="24"/>
              </w:rPr>
              <w:t>68,8</w:t>
            </w:r>
          </w:p>
        </w:tc>
      </w:tr>
      <w:tr w:rsidR="00935EDF" w:rsidRPr="005648F2" w14:paraId="20C3B644" w14:textId="77777777" w:rsidTr="00FA3BDD">
        <w:tc>
          <w:tcPr>
            <w:tcW w:w="3114" w:type="dxa"/>
            <w:vAlign w:val="bottom"/>
          </w:tcPr>
          <w:p w14:paraId="0386E17C" w14:textId="3E689B71" w:rsidR="00935EDF" w:rsidRPr="005648F2" w:rsidRDefault="00935EDF" w:rsidP="00935EDF">
            <w:pPr>
              <w:contextualSpacing/>
              <w:jc w:val="center"/>
              <w:rPr>
                <w:color w:val="000000"/>
                <w:sz w:val="24"/>
                <w:szCs w:val="24"/>
              </w:rPr>
            </w:pPr>
            <w:r w:rsidRPr="005648F2">
              <w:rPr>
                <w:color w:val="000000"/>
                <w:sz w:val="24"/>
                <w:szCs w:val="24"/>
              </w:rPr>
              <w:t>-42</w:t>
            </w:r>
          </w:p>
        </w:tc>
        <w:tc>
          <w:tcPr>
            <w:tcW w:w="3685" w:type="dxa"/>
            <w:vAlign w:val="bottom"/>
          </w:tcPr>
          <w:p w14:paraId="68851687" w14:textId="4E20115F" w:rsidR="00935EDF" w:rsidRPr="005648F2" w:rsidRDefault="00935EDF" w:rsidP="00935EDF">
            <w:pPr>
              <w:contextualSpacing/>
              <w:jc w:val="center"/>
              <w:rPr>
                <w:color w:val="000000"/>
                <w:sz w:val="24"/>
                <w:szCs w:val="24"/>
              </w:rPr>
            </w:pPr>
            <w:r w:rsidRPr="005648F2">
              <w:rPr>
                <w:color w:val="000000"/>
                <w:sz w:val="24"/>
                <w:szCs w:val="24"/>
              </w:rPr>
              <w:t>94</w:t>
            </w:r>
          </w:p>
        </w:tc>
        <w:tc>
          <w:tcPr>
            <w:tcW w:w="3367" w:type="dxa"/>
            <w:vAlign w:val="bottom"/>
          </w:tcPr>
          <w:p w14:paraId="54BE39FE" w14:textId="3F4742C0" w:rsidR="00935EDF" w:rsidRPr="005648F2" w:rsidRDefault="00935EDF" w:rsidP="00935EDF">
            <w:pPr>
              <w:contextualSpacing/>
              <w:jc w:val="center"/>
              <w:rPr>
                <w:color w:val="000000"/>
                <w:sz w:val="24"/>
                <w:szCs w:val="24"/>
              </w:rPr>
            </w:pPr>
            <w:r w:rsidRPr="005648F2">
              <w:rPr>
                <w:color w:val="000000"/>
                <w:sz w:val="24"/>
                <w:szCs w:val="24"/>
              </w:rPr>
              <w:t>69,4</w:t>
            </w:r>
          </w:p>
        </w:tc>
      </w:tr>
      <w:tr w:rsidR="00935EDF" w:rsidRPr="005648F2" w14:paraId="5536F339" w14:textId="77777777" w:rsidTr="00FA3BDD">
        <w:tc>
          <w:tcPr>
            <w:tcW w:w="3114" w:type="dxa"/>
            <w:vAlign w:val="bottom"/>
          </w:tcPr>
          <w:p w14:paraId="25BCDB0B" w14:textId="2BD8A667" w:rsidR="00935EDF" w:rsidRPr="005648F2" w:rsidRDefault="00935EDF" w:rsidP="00935EDF">
            <w:pPr>
              <w:contextualSpacing/>
              <w:jc w:val="center"/>
              <w:rPr>
                <w:color w:val="000000"/>
                <w:sz w:val="24"/>
                <w:szCs w:val="24"/>
              </w:rPr>
            </w:pPr>
            <w:r w:rsidRPr="005648F2">
              <w:rPr>
                <w:color w:val="000000"/>
                <w:sz w:val="24"/>
                <w:szCs w:val="24"/>
              </w:rPr>
              <w:t>-43</w:t>
            </w:r>
          </w:p>
        </w:tc>
        <w:tc>
          <w:tcPr>
            <w:tcW w:w="3685" w:type="dxa"/>
            <w:vAlign w:val="bottom"/>
          </w:tcPr>
          <w:p w14:paraId="592C0E9C" w14:textId="3174916A" w:rsidR="00935EDF" w:rsidRPr="005648F2" w:rsidRDefault="00935EDF" w:rsidP="00935EDF">
            <w:pPr>
              <w:contextualSpacing/>
              <w:jc w:val="center"/>
              <w:rPr>
                <w:color w:val="000000"/>
                <w:sz w:val="24"/>
                <w:szCs w:val="24"/>
              </w:rPr>
            </w:pPr>
            <w:r w:rsidRPr="005648F2">
              <w:rPr>
                <w:color w:val="000000"/>
                <w:sz w:val="24"/>
                <w:szCs w:val="24"/>
              </w:rPr>
              <w:t>95</w:t>
            </w:r>
          </w:p>
        </w:tc>
        <w:tc>
          <w:tcPr>
            <w:tcW w:w="3367" w:type="dxa"/>
            <w:vAlign w:val="bottom"/>
          </w:tcPr>
          <w:p w14:paraId="0A3959CE" w14:textId="5FFB5ABC" w:rsidR="00935EDF" w:rsidRPr="005648F2" w:rsidRDefault="00935EDF" w:rsidP="00935EDF">
            <w:pPr>
              <w:contextualSpacing/>
              <w:jc w:val="center"/>
              <w:rPr>
                <w:color w:val="000000"/>
                <w:sz w:val="24"/>
                <w:szCs w:val="24"/>
              </w:rPr>
            </w:pPr>
            <w:r w:rsidRPr="005648F2">
              <w:rPr>
                <w:color w:val="000000"/>
                <w:sz w:val="24"/>
                <w:szCs w:val="24"/>
              </w:rPr>
              <w:t>70</w:t>
            </w:r>
          </w:p>
        </w:tc>
      </w:tr>
    </w:tbl>
    <w:p w14:paraId="5A797F98" w14:textId="77777777" w:rsidR="00110688" w:rsidRPr="005648F2" w:rsidRDefault="00110688" w:rsidP="005904E2">
      <w:pPr>
        <w:ind w:firstLine="709"/>
        <w:jc w:val="both"/>
        <w:rPr>
          <w:color w:val="000000" w:themeColor="text1"/>
          <w:sz w:val="24"/>
          <w:szCs w:val="24"/>
          <w:lang w:eastAsia="x-none"/>
        </w:rPr>
      </w:pPr>
    </w:p>
    <w:p w14:paraId="3FF6EF23" w14:textId="735FB53B" w:rsidR="00110688" w:rsidRPr="005648F2" w:rsidRDefault="00110688" w:rsidP="005904E2">
      <w:pPr>
        <w:ind w:firstLine="709"/>
        <w:jc w:val="both"/>
        <w:rPr>
          <w:color w:val="000000" w:themeColor="text1"/>
          <w:sz w:val="24"/>
          <w:szCs w:val="24"/>
          <w:lang w:eastAsia="x-none"/>
        </w:rPr>
      </w:pPr>
      <w:r w:rsidRPr="005648F2">
        <w:rPr>
          <w:color w:val="000000" w:themeColor="text1"/>
          <w:sz w:val="24"/>
          <w:szCs w:val="24"/>
          <w:lang w:eastAsia="x-none"/>
        </w:rPr>
        <w:t>Температурный график 9</w:t>
      </w:r>
      <w:r w:rsidR="00D9331C" w:rsidRPr="005648F2">
        <w:rPr>
          <w:color w:val="000000" w:themeColor="text1"/>
          <w:sz w:val="24"/>
          <w:szCs w:val="24"/>
          <w:lang w:eastAsia="x-none"/>
        </w:rPr>
        <w:t>5</w:t>
      </w:r>
      <w:r w:rsidRPr="005648F2">
        <w:rPr>
          <w:color w:val="000000" w:themeColor="text1"/>
          <w:sz w:val="24"/>
          <w:szCs w:val="24"/>
          <w:lang w:eastAsia="x-none"/>
        </w:rPr>
        <w:t>/</w:t>
      </w:r>
      <w:r w:rsidR="00D9331C" w:rsidRPr="005648F2">
        <w:rPr>
          <w:color w:val="000000" w:themeColor="text1"/>
          <w:sz w:val="24"/>
          <w:szCs w:val="24"/>
          <w:lang w:eastAsia="x-none"/>
        </w:rPr>
        <w:t>70</w:t>
      </w:r>
      <w:proofErr w:type="gramStart"/>
      <w:r w:rsidRPr="005648F2">
        <w:rPr>
          <w:color w:val="000000" w:themeColor="text1"/>
          <w:sz w:val="24"/>
          <w:szCs w:val="24"/>
        </w:rPr>
        <w:t>°С</w:t>
      </w:r>
      <w:proofErr w:type="gramEnd"/>
      <w:r w:rsidRPr="005648F2">
        <w:rPr>
          <w:color w:val="000000" w:themeColor="text1"/>
          <w:sz w:val="24"/>
          <w:szCs w:val="24"/>
          <w:lang w:eastAsia="x-none"/>
        </w:rPr>
        <w:t xml:space="preserve"> для котельной является оптимальным, т.к. не требует дополнительных узлов смешения у потребителей, позволяет использовать неметаллические трубопроводы для сетей отопления.</w:t>
      </w:r>
      <w:r w:rsidR="00D9331C" w:rsidRPr="005648F2">
        <w:rPr>
          <w:color w:val="000000" w:themeColor="text1"/>
          <w:sz w:val="24"/>
          <w:szCs w:val="24"/>
          <w:lang w:eastAsia="x-none"/>
        </w:rPr>
        <w:t xml:space="preserve"> </w:t>
      </w:r>
      <w:r w:rsidRPr="005648F2">
        <w:rPr>
          <w:color w:val="000000" w:themeColor="text1"/>
          <w:sz w:val="24"/>
          <w:szCs w:val="24"/>
          <w:lang w:eastAsia="x-none"/>
        </w:rPr>
        <w:t xml:space="preserve">Температурный график </w:t>
      </w:r>
      <w:r w:rsidR="00D9331C" w:rsidRPr="005648F2">
        <w:rPr>
          <w:color w:val="000000" w:themeColor="text1"/>
          <w:sz w:val="24"/>
          <w:szCs w:val="24"/>
          <w:lang w:eastAsia="x-none"/>
        </w:rPr>
        <w:t>95/70</w:t>
      </w:r>
      <w:proofErr w:type="gramStart"/>
      <w:r w:rsidRPr="005648F2">
        <w:rPr>
          <w:color w:val="000000" w:themeColor="text1"/>
          <w:sz w:val="24"/>
          <w:szCs w:val="24"/>
        </w:rPr>
        <w:t>°С</w:t>
      </w:r>
      <w:proofErr w:type="gramEnd"/>
      <w:r w:rsidRPr="005648F2">
        <w:rPr>
          <w:color w:val="000000" w:themeColor="text1"/>
          <w:sz w:val="24"/>
          <w:szCs w:val="24"/>
          <w:lang w:eastAsia="x-none"/>
        </w:rPr>
        <w:t xml:space="preserve"> разработан на температуру наружного воздуха -4</w:t>
      </w:r>
      <w:r w:rsidR="00D9331C" w:rsidRPr="005648F2">
        <w:rPr>
          <w:color w:val="000000" w:themeColor="text1"/>
          <w:sz w:val="24"/>
          <w:szCs w:val="24"/>
          <w:lang w:eastAsia="x-none"/>
        </w:rPr>
        <w:t>3</w:t>
      </w:r>
      <w:r w:rsidRPr="005648F2">
        <w:rPr>
          <w:color w:val="000000" w:themeColor="text1"/>
          <w:sz w:val="24"/>
          <w:szCs w:val="24"/>
          <w:lang w:eastAsia="x-none"/>
        </w:rPr>
        <w:t>°С.</w:t>
      </w:r>
    </w:p>
    <w:p w14:paraId="47B19650" w14:textId="77777777" w:rsidR="009D1819" w:rsidRPr="005648F2" w:rsidRDefault="009D1819" w:rsidP="005904E2">
      <w:pPr>
        <w:ind w:firstLine="709"/>
        <w:jc w:val="both"/>
        <w:rPr>
          <w:color w:val="000000" w:themeColor="text1"/>
          <w:sz w:val="24"/>
          <w:szCs w:val="24"/>
        </w:rPr>
      </w:pPr>
    </w:p>
    <w:p w14:paraId="5FC01B48" w14:textId="77777777" w:rsidR="00D656F5" w:rsidRPr="005648F2" w:rsidRDefault="00D656F5" w:rsidP="00C5050D">
      <w:pPr>
        <w:pStyle w:val="31"/>
        <w:numPr>
          <w:ilvl w:val="2"/>
          <w:numId w:val="37"/>
        </w:numPr>
        <w:tabs>
          <w:tab w:val="left" w:pos="851"/>
        </w:tabs>
        <w:spacing w:before="0" w:after="0"/>
        <w:ind w:left="1287"/>
        <w:rPr>
          <w:color w:val="000000" w:themeColor="text1"/>
          <w:sz w:val="24"/>
          <w:szCs w:val="24"/>
        </w:rPr>
      </w:pPr>
      <w:bookmarkStart w:id="42" w:name="_Toc360038811"/>
      <w:r w:rsidRPr="005648F2">
        <w:rPr>
          <w:color w:val="000000" w:themeColor="text1"/>
          <w:sz w:val="24"/>
          <w:szCs w:val="24"/>
        </w:rPr>
        <w:t>Среднегодовая загрузка оборудования</w:t>
      </w:r>
    </w:p>
    <w:p w14:paraId="5E2FD094" w14:textId="1CE266E6" w:rsidR="00867933" w:rsidRPr="005648F2" w:rsidRDefault="00867933"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Кот</w:t>
      </w:r>
      <w:r w:rsidR="007620CE" w:rsidRPr="005648F2">
        <w:rPr>
          <w:color w:val="000000" w:themeColor="text1"/>
          <w:sz w:val="24"/>
          <w:szCs w:val="24"/>
        </w:rPr>
        <w:t xml:space="preserve">ельное оборудование на котельных </w:t>
      </w:r>
      <w:r w:rsidRPr="005648F2">
        <w:rPr>
          <w:color w:val="000000" w:themeColor="text1"/>
          <w:sz w:val="24"/>
          <w:szCs w:val="24"/>
        </w:rPr>
        <w:t>осуществля</w:t>
      </w:r>
      <w:r w:rsidR="007620CE" w:rsidRPr="005648F2">
        <w:rPr>
          <w:color w:val="000000" w:themeColor="text1"/>
          <w:sz w:val="24"/>
          <w:szCs w:val="24"/>
        </w:rPr>
        <w:t>ет в</w:t>
      </w:r>
      <w:r w:rsidRPr="005648F2">
        <w:rPr>
          <w:color w:val="000000" w:themeColor="text1"/>
          <w:sz w:val="24"/>
          <w:szCs w:val="24"/>
        </w:rPr>
        <w:t xml:space="preserve">ыработку тепловой энергии на нужды </w:t>
      </w:r>
      <w:proofErr w:type="gramStart"/>
      <w:r w:rsidRPr="005648F2">
        <w:rPr>
          <w:color w:val="000000" w:themeColor="text1"/>
          <w:sz w:val="24"/>
          <w:szCs w:val="24"/>
        </w:rPr>
        <w:t>отопления</w:t>
      </w:r>
      <w:proofErr w:type="gramEnd"/>
      <w:r w:rsidRPr="005648F2">
        <w:rPr>
          <w:color w:val="000000" w:themeColor="text1"/>
          <w:sz w:val="24"/>
          <w:szCs w:val="24"/>
        </w:rPr>
        <w:t xml:space="preserve"> и используются сезонно, в </w:t>
      </w:r>
      <w:proofErr w:type="spellStart"/>
      <w:r w:rsidRPr="005648F2">
        <w:rPr>
          <w:color w:val="000000" w:themeColor="text1"/>
          <w:sz w:val="24"/>
          <w:szCs w:val="24"/>
        </w:rPr>
        <w:t>межотопительный</w:t>
      </w:r>
      <w:proofErr w:type="spellEnd"/>
      <w:r w:rsidRPr="005648F2">
        <w:rPr>
          <w:color w:val="000000" w:themeColor="text1"/>
          <w:sz w:val="24"/>
          <w:szCs w:val="24"/>
        </w:rPr>
        <w:t xml:space="preserve"> период производится консервация котлов. В зависимости от температуры наружного воздуха в работе находится </w:t>
      </w:r>
      <w:r w:rsidR="00D9331C" w:rsidRPr="005648F2">
        <w:rPr>
          <w:color w:val="000000" w:themeColor="text1"/>
          <w:sz w:val="24"/>
          <w:szCs w:val="24"/>
        </w:rPr>
        <w:t>три</w:t>
      </w:r>
      <w:r w:rsidR="009D1819" w:rsidRPr="005648F2">
        <w:rPr>
          <w:color w:val="000000" w:themeColor="text1"/>
          <w:sz w:val="24"/>
          <w:szCs w:val="24"/>
        </w:rPr>
        <w:t xml:space="preserve"> </w:t>
      </w:r>
      <w:r w:rsidRPr="005648F2">
        <w:rPr>
          <w:color w:val="000000" w:themeColor="text1"/>
          <w:sz w:val="24"/>
          <w:szCs w:val="24"/>
        </w:rPr>
        <w:t>кот</w:t>
      </w:r>
      <w:r w:rsidR="009D1819" w:rsidRPr="005648F2">
        <w:rPr>
          <w:color w:val="000000" w:themeColor="text1"/>
          <w:sz w:val="24"/>
          <w:szCs w:val="24"/>
        </w:rPr>
        <w:t>ла</w:t>
      </w:r>
      <w:r w:rsidRPr="005648F2">
        <w:rPr>
          <w:color w:val="000000" w:themeColor="text1"/>
          <w:sz w:val="24"/>
          <w:szCs w:val="24"/>
        </w:rPr>
        <w:t>, один – в резерве.</w:t>
      </w:r>
    </w:p>
    <w:p w14:paraId="1178AC1E" w14:textId="77777777" w:rsidR="00867933" w:rsidRPr="005648F2" w:rsidRDefault="00867933"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Среднегодовая загрузка оборудования по котельным дифференцирована.</w:t>
      </w:r>
    </w:p>
    <w:p w14:paraId="5D2D1A0D" w14:textId="77777777" w:rsidR="00867933" w:rsidRPr="005648F2" w:rsidRDefault="00867933" w:rsidP="005904E2">
      <w:pPr>
        <w:widowControl w:val="0"/>
        <w:autoSpaceDE w:val="0"/>
        <w:autoSpaceDN w:val="0"/>
        <w:adjustRightInd w:val="0"/>
        <w:ind w:firstLine="709"/>
        <w:jc w:val="both"/>
        <w:rPr>
          <w:color w:val="000000" w:themeColor="text1"/>
          <w:sz w:val="24"/>
          <w:szCs w:val="24"/>
        </w:rPr>
      </w:pPr>
    </w:p>
    <w:p w14:paraId="74F98A97" w14:textId="77777777" w:rsidR="00643347" w:rsidRPr="005648F2" w:rsidRDefault="00643347" w:rsidP="00C5050D">
      <w:pPr>
        <w:pStyle w:val="31"/>
        <w:numPr>
          <w:ilvl w:val="2"/>
          <w:numId w:val="37"/>
        </w:numPr>
        <w:tabs>
          <w:tab w:val="left" w:pos="851"/>
        </w:tabs>
        <w:spacing w:before="0" w:after="0"/>
        <w:ind w:left="1287"/>
        <w:rPr>
          <w:color w:val="000000" w:themeColor="text1"/>
          <w:sz w:val="24"/>
          <w:szCs w:val="24"/>
        </w:rPr>
      </w:pPr>
      <w:r w:rsidRPr="005648F2">
        <w:rPr>
          <w:color w:val="000000" w:themeColor="text1"/>
          <w:sz w:val="24"/>
          <w:szCs w:val="24"/>
        </w:rPr>
        <w:t>Способы учета тепла, отпущенного в тепловые сети</w:t>
      </w:r>
      <w:bookmarkEnd w:id="42"/>
    </w:p>
    <w:p w14:paraId="2A964550" w14:textId="3704337B" w:rsidR="008F4D3E" w:rsidRPr="00324F56" w:rsidRDefault="00324F56" w:rsidP="00324F56">
      <w:pPr>
        <w:widowControl w:val="0"/>
        <w:autoSpaceDE w:val="0"/>
        <w:autoSpaceDN w:val="0"/>
        <w:adjustRightInd w:val="0"/>
        <w:ind w:firstLine="709"/>
        <w:jc w:val="both"/>
        <w:rPr>
          <w:color w:val="000000" w:themeColor="text1"/>
          <w:sz w:val="24"/>
          <w:szCs w:val="24"/>
        </w:rPr>
      </w:pPr>
      <w:r w:rsidRPr="00324F56">
        <w:rPr>
          <w:color w:val="000000" w:themeColor="text1"/>
          <w:sz w:val="24"/>
          <w:szCs w:val="24"/>
        </w:rPr>
        <w:t xml:space="preserve">На котельной «Лемпино» </w:t>
      </w:r>
      <w:proofErr w:type="gramStart"/>
      <w:r w:rsidRPr="00324F56">
        <w:rPr>
          <w:color w:val="000000" w:themeColor="text1"/>
          <w:sz w:val="24"/>
          <w:szCs w:val="24"/>
        </w:rPr>
        <w:t>установлен</w:t>
      </w:r>
      <w:proofErr w:type="gramEnd"/>
      <w:r w:rsidRPr="00324F56">
        <w:rPr>
          <w:color w:val="000000" w:themeColor="text1"/>
          <w:sz w:val="24"/>
          <w:szCs w:val="24"/>
        </w:rPr>
        <w:t xml:space="preserve"> УУТ марки УВП-280А.01 №101145. Дата ввода в эксплуатацию 2011 </w:t>
      </w:r>
      <w:r>
        <w:rPr>
          <w:color w:val="000000" w:themeColor="text1"/>
          <w:sz w:val="24"/>
          <w:szCs w:val="24"/>
        </w:rPr>
        <w:t>г.</w:t>
      </w:r>
      <w:r w:rsidRPr="00324F56">
        <w:rPr>
          <w:color w:val="000000" w:themeColor="text1"/>
          <w:sz w:val="24"/>
          <w:szCs w:val="24"/>
        </w:rPr>
        <w:t>, дата очередной поверки 22.07.2023.</w:t>
      </w:r>
    </w:p>
    <w:p w14:paraId="049C09D9" w14:textId="77777777" w:rsidR="00324F56" w:rsidRPr="005648F2" w:rsidRDefault="00324F56" w:rsidP="00324F56">
      <w:pPr>
        <w:widowControl w:val="0"/>
        <w:autoSpaceDE w:val="0"/>
        <w:autoSpaceDN w:val="0"/>
        <w:adjustRightInd w:val="0"/>
        <w:ind w:firstLine="709"/>
        <w:jc w:val="both"/>
        <w:rPr>
          <w:color w:val="000000" w:themeColor="text1"/>
          <w:sz w:val="24"/>
          <w:szCs w:val="24"/>
        </w:rPr>
      </w:pPr>
    </w:p>
    <w:p w14:paraId="6074883E" w14:textId="44428779" w:rsidR="00643347" w:rsidRPr="005648F2" w:rsidRDefault="002F5700" w:rsidP="00C5050D">
      <w:pPr>
        <w:pStyle w:val="31"/>
        <w:numPr>
          <w:ilvl w:val="2"/>
          <w:numId w:val="37"/>
        </w:numPr>
        <w:tabs>
          <w:tab w:val="left" w:pos="851"/>
        </w:tabs>
        <w:spacing w:before="0" w:after="0"/>
        <w:ind w:left="0" w:firstLine="567"/>
        <w:rPr>
          <w:color w:val="000000" w:themeColor="text1"/>
          <w:sz w:val="24"/>
          <w:szCs w:val="24"/>
        </w:rPr>
      </w:pPr>
      <w:bookmarkStart w:id="43" w:name="_Toc360038812"/>
      <w:r w:rsidRPr="005648F2">
        <w:rPr>
          <w:color w:val="000000" w:themeColor="text1"/>
          <w:sz w:val="24"/>
          <w:szCs w:val="24"/>
        </w:rPr>
        <w:t xml:space="preserve"> </w:t>
      </w:r>
      <w:r w:rsidR="00643347" w:rsidRPr="005648F2">
        <w:rPr>
          <w:color w:val="000000" w:themeColor="text1"/>
          <w:sz w:val="24"/>
          <w:szCs w:val="24"/>
        </w:rPr>
        <w:t>Статистика отказов и восстановлений оборудования источников тепловой энергии</w:t>
      </w:r>
      <w:bookmarkEnd w:id="43"/>
    </w:p>
    <w:p w14:paraId="3F88F1D5" w14:textId="33F06148" w:rsidR="00385809" w:rsidRPr="005648F2" w:rsidRDefault="00385809" w:rsidP="005904E2">
      <w:pPr>
        <w:pStyle w:val="33"/>
        <w:spacing w:line="240" w:lineRule="auto"/>
        <w:ind w:firstLine="709"/>
        <w:rPr>
          <w:color w:val="000000" w:themeColor="text1"/>
          <w:sz w:val="24"/>
          <w:szCs w:val="24"/>
        </w:rPr>
      </w:pPr>
      <w:bookmarkStart w:id="44" w:name="_Toc360038813"/>
      <w:r w:rsidRPr="005648F2">
        <w:rPr>
          <w:color w:val="000000" w:themeColor="text1"/>
          <w:sz w:val="24"/>
          <w:szCs w:val="24"/>
        </w:rPr>
        <w:t>Отказы оборудования источников тепловой энергии не зафиксированы.</w:t>
      </w:r>
    </w:p>
    <w:p w14:paraId="7A4FFBD4" w14:textId="0B96F0D3" w:rsidR="00064A1D" w:rsidRDefault="00064A1D">
      <w:pPr>
        <w:rPr>
          <w:color w:val="000000" w:themeColor="text1"/>
        </w:rPr>
      </w:pPr>
      <w:r>
        <w:rPr>
          <w:color w:val="000000" w:themeColor="text1"/>
        </w:rPr>
        <w:br w:type="page"/>
      </w:r>
    </w:p>
    <w:p w14:paraId="697CF69D" w14:textId="47540752" w:rsidR="00D656F5" w:rsidRPr="005648F2" w:rsidRDefault="002F5700"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lastRenderedPageBreak/>
        <w:t xml:space="preserve"> </w:t>
      </w:r>
      <w:r w:rsidR="00D656F5" w:rsidRPr="005648F2">
        <w:rPr>
          <w:color w:val="000000" w:themeColor="text1"/>
          <w:sz w:val="24"/>
          <w:szCs w:val="24"/>
        </w:rPr>
        <w:t xml:space="preserve">Предписания надзорных органов по запрещению </w:t>
      </w:r>
      <w:r w:rsidR="007A7311" w:rsidRPr="005648F2">
        <w:rPr>
          <w:color w:val="000000" w:themeColor="text1"/>
          <w:sz w:val="24"/>
          <w:szCs w:val="24"/>
        </w:rPr>
        <w:t>дальнейшей эксплуатации источников тепловой энергии</w:t>
      </w:r>
    </w:p>
    <w:p w14:paraId="7A0DD5F3" w14:textId="7BF4BA7A" w:rsidR="00AA6E9B" w:rsidRPr="005648F2" w:rsidRDefault="009B531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Предписания надзорных органов по запрещению дальнейшей эксплуатации </w:t>
      </w:r>
      <w:r w:rsidR="00385809" w:rsidRPr="005648F2">
        <w:rPr>
          <w:color w:val="000000" w:themeColor="text1"/>
          <w:sz w:val="24"/>
          <w:szCs w:val="24"/>
        </w:rPr>
        <w:t>источников тепловой энергии отсутствуют.</w:t>
      </w:r>
    </w:p>
    <w:p w14:paraId="515C3DC7" w14:textId="55A1E69B" w:rsidR="00897B69" w:rsidRPr="005648F2" w:rsidRDefault="00897B69" w:rsidP="005904E2">
      <w:pPr>
        <w:widowControl w:val="0"/>
        <w:autoSpaceDE w:val="0"/>
        <w:autoSpaceDN w:val="0"/>
        <w:adjustRightInd w:val="0"/>
        <w:ind w:firstLine="709"/>
        <w:jc w:val="both"/>
        <w:rPr>
          <w:color w:val="000000" w:themeColor="text1"/>
          <w:sz w:val="24"/>
          <w:szCs w:val="24"/>
        </w:rPr>
      </w:pPr>
    </w:p>
    <w:p w14:paraId="4DE83B81" w14:textId="7DA9B0DF" w:rsidR="00897B69" w:rsidRPr="005648F2" w:rsidRDefault="002F5700"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897B69" w:rsidRPr="005648F2">
        <w:rPr>
          <w:color w:val="000000" w:themeColor="text1"/>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45CE727B" w14:textId="77777777" w:rsidR="00385809" w:rsidRPr="005648F2" w:rsidRDefault="00385809"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тепловой энергии и (или) оборудование (турбоагрегаты), входящее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w:t>
      </w:r>
      <w:proofErr w:type="gramStart"/>
      <w:r w:rsidRPr="005648F2">
        <w:rPr>
          <w:color w:val="000000" w:themeColor="text1"/>
          <w:sz w:val="24"/>
          <w:szCs w:val="24"/>
        </w:rPr>
        <w:t>поставляется в вынужденном режиме в целях обеспечения надежного теплоснабжения потребителей отсутствуют</w:t>
      </w:r>
      <w:proofErr w:type="gramEnd"/>
      <w:r w:rsidRPr="005648F2">
        <w:rPr>
          <w:color w:val="000000" w:themeColor="text1"/>
          <w:sz w:val="24"/>
          <w:szCs w:val="24"/>
        </w:rPr>
        <w:t>.</w:t>
      </w:r>
    </w:p>
    <w:p w14:paraId="4007343E" w14:textId="77777777" w:rsidR="00012410" w:rsidRPr="005648F2" w:rsidRDefault="00012410" w:rsidP="005904E2">
      <w:pPr>
        <w:widowControl w:val="0"/>
        <w:autoSpaceDE w:val="0"/>
        <w:autoSpaceDN w:val="0"/>
        <w:adjustRightInd w:val="0"/>
        <w:ind w:firstLine="709"/>
        <w:jc w:val="both"/>
        <w:rPr>
          <w:color w:val="000000" w:themeColor="text1"/>
          <w:sz w:val="28"/>
          <w:szCs w:val="28"/>
        </w:rPr>
      </w:pPr>
    </w:p>
    <w:p w14:paraId="07480D08" w14:textId="77777777" w:rsidR="00385809" w:rsidRPr="005648F2" w:rsidRDefault="00385809" w:rsidP="005904E2">
      <w:pPr>
        <w:pStyle w:val="25"/>
        <w:spacing w:before="0" w:after="0"/>
        <w:ind w:left="1418" w:hanging="709"/>
        <w:rPr>
          <w:color w:val="000000" w:themeColor="text1"/>
          <w:sz w:val="24"/>
          <w:szCs w:val="24"/>
        </w:rPr>
        <w:sectPr w:rsidR="00385809" w:rsidRPr="005648F2" w:rsidSect="00064A1D">
          <w:footerReference w:type="default" r:id="rId14"/>
          <w:type w:val="nextColumn"/>
          <w:pgSz w:w="11907" w:h="16840" w:code="9"/>
          <w:pgMar w:top="1134" w:right="567" w:bottom="1134" w:left="1134" w:header="0" w:footer="284" w:gutter="0"/>
          <w:cols w:space="720"/>
          <w:docGrid w:linePitch="272"/>
        </w:sectPr>
      </w:pPr>
      <w:bookmarkStart w:id="45" w:name="_Toc360038816"/>
      <w:bookmarkEnd w:id="44"/>
    </w:p>
    <w:p w14:paraId="6F6C14DF" w14:textId="0814B7D3" w:rsidR="00643347" w:rsidRPr="005648F2" w:rsidRDefault="00643347" w:rsidP="00C5050D">
      <w:pPr>
        <w:pStyle w:val="25"/>
        <w:numPr>
          <w:ilvl w:val="1"/>
          <w:numId w:val="38"/>
        </w:numPr>
        <w:spacing w:before="0" w:after="0"/>
        <w:rPr>
          <w:color w:val="000000" w:themeColor="text1"/>
          <w:sz w:val="24"/>
          <w:szCs w:val="24"/>
        </w:rPr>
      </w:pPr>
      <w:r w:rsidRPr="005648F2">
        <w:rPr>
          <w:color w:val="000000" w:themeColor="text1"/>
          <w:sz w:val="24"/>
          <w:szCs w:val="24"/>
        </w:rPr>
        <w:lastRenderedPageBreak/>
        <w:t>Тепловые сети, сооружения на них и тепловые пункты</w:t>
      </w:r>
      <w:bookmarkEnd w:id="45"/>
    </w:p>
    <w:p w14:paraId="035166D3" w14:textId="77777777" w:rsidR="00AD1DF3" w:rsidRPr="005648F2" w:rsidRDefault="00AD1DF3" w:rsidP="00AD1DF3">
      <w:pPr>
        <w:pStyle w:val="affa"/>
        <w:ind w:left="1243"/>
      </w:pPr>
    </w:p>
    <w:p w14:paraId="1225DAB6" w14:textId="28A5110B" w:rsidR="004F535C" w:rsidRPr="005648F2" w:rsidRDefault="00275C1E" w:rsidP="00C5050D">
      <w:pPr>
        <w:pStyle w:val="31"/>
        <w:numPr>
          <w:ilvl w:val="2"/>
          <w:numId w:val="38"/>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4F535C" w:rsidRPr="005648F2">
        <w:rPr>
          <w:color w:val="000000" w:themeColor="text1"/>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BC0DD9" w:rsidRPr="005648F2">
        <w:rPr>
          <w:color w:val="000000" w:themeColor="text1"/>
          <w:sz w:val="24"/>
          <w:szCs w:val="24"/>
        </w:rPr>
        <w:t xml:space="preserve"> с выделением сетей горячего водоснабжения</w:t>
      </w:r>
    </w:p>
    <w:p w14:paraId="6A92ECD7" w14:textId="77777777" w:rsidR="00AD1DF3" w:rsidRPr="005648F2" w:rsidRDefault="00EB2AD6" w:rsidP="00AD1DF3">
      <w:pPr>
        <w:ind w:firstLine="709"/>
        <w:jc w:val="both"/>
        <w:rPr>
          <w:sz w:val="24"/>
          <w:szCs w:val="24"/>
        </w:rPr>
      </w:pPr>
      <w:r w:rsidRPr="005648F2">
        <w:rPr>
          <w:color w:val="000000" w:themeColor="text1"/>
          <w:sz w:val="24"/>
          <w:szCs w:val="24"/>
        </w:rPr>
        <w:t>Теплоснабжение потребителей производится от котельн</w:t>
      </w:r>
      <w:r w:rsidR="00AD1DF3" w:rsidRPr="005648F2">
        <w:rPr>
          <w:color w:val="000000" w:themeColor="text1"/>
          <w:sz w:val="24"/>
          <w:szCs w:val="24"/>
        </w:rPr>
        <w:t>ой</w:t>
      </w:r>
      <w:r w:rsidRPr="005648F2">
        <w:rPr>
          <w:color w:val="000000" w:themeColor="text1"/>
          <w:sz w:val="24"/>
          <w:szCs w:val="24"/>
        </w:rPr>
        <w:t xml:space="preserve"> через распределительные сети. </w:t>
      </w:r>
      <w:r w:rsidR="00AD1DF3" w:rsidRPr="005648F2">
        <w:rPr>
          <w:sz w:val="24"/>
          <w:szCs w:val="24"/>
        </w:rPr>
        <w:t xml:space="preserve">Система теплоснабжения двухтрубная, открытая. Теплоснабжение и горячее водоснабжение осуществляется напрямую от источника (без ЦТП). Горячее водоснабжение осуществляется через </w:t>
      </w:r>
      <w:proofErr w:type="gramStart"/>
      <w:r w:rsidR="00AD1DF3" w:rsidRPr="005648F2">
        <w:rPr>
          <w:sz w:val="24"/>
          <w:szCs w:val="24"/>
        </w:rPr>
        <w:t>открытый</w:t>
      </w:r>
      <w:proofErr w:type="gramEnd"/>
      <w:r w:rsidR="00AD1DF3" w:rsidRPr="005648F2">
        <w:rPr>
          <w:sz w:val="24"/>
          <w:szCs w:val="24"/>
        </w:rPr>
        <w:t xml:space="preserve"> </w:t>
      </w:r>
      <w:proofErr w:type="spellStart"/>
      <w:r w:rsidR="00AD1DF3" w:rsidRPr="005648F2">
        <w:rPr>
          <w:sz w:val="24"/>
          <w:szCs w:val="24"/>
        </w:rPr>
        <w:t>водоразбор</w:t>
      </w:r>
      <w:proofErr w:type="spellEnd"/>
      <w:r w:rsidR="00AD1DF3" w:rsidRPr="005648F2">
        <w:rPr>
          <w:sz w:val="24"/>
          <w:szCs w:val="24"/>
        </w:rPr>
        <w:t xml:space="preserve"> из системы отопления. Все потребители присоединены к системе отопления по зависимой схеме. </w:t>
      </w:r>
    </w:p>
    <w:p w14:paraId="4C8D5009" w14:textId="3AFA6E90" w:rsidR="00EB2AD6" w:rsidRPr="005648F2" w:rsidRDefault="00EB2AD6" w:rsidP="00147530">
      <w:pPr>
        <w:ind w:firstLine="709"/>
        <w:jc w:val="both"/>
        <w:rPr>
          <w:color w:val="000000" w:themeColor="text1"/>
          <w:sz w:val="24"/>
          <w:szCs w:val="24"/>
        </w:rPr>
      </w:pPr>
      <w:r w:rsidRPr="005648F2">
        <w:rPr>
          <w:color w:val="000000" w:themeColor="text1"/>
          <w:sz w:val="24"/>
          <w:szCs w:val="24"/>
        </w:rPr>
        <w:t xml:space="preserve">Протяженность тепловых сетей </w:t>
      </w:r>
      <w:r w:rsidR="00372815" w:rsidRPr="005648F2">
        <w:rPr>
          <w:color w:val="000000" w:themeColor="text1"/>
          <w:sz w:val="24"/>
          <w:szCs w:val="24"/>
        </w:rPr>
        <w:t xml:space="preserve">сельского поселения </w:t>
      </w:r>
      <w:r w:rsidR="00D9331C" w:rsidRPr="005648F2">
        <w:rPr>
          <w:color w:val="000000" w:themeColor="text1"/>
          <w:sz w:val="24"/>
          <w:szCs w:val="24"/>
        </w:rPr>
        <w:t>Лемпино</w:t>
      </w:r>
      <w:r w:rsidR="00101746">
        <w:rPr>
          <w:color w:val="000000" w:themeColor="text1"/>
          <w:sz w:val="24"/>
          <w:szCs w:val="24"/>
        </w:rPr>
        <w:t>,</w:t>
      </w:r>
      <w:r w:rsidR="00AD1DF3" w:rsidRPr="005648F2">
        <w:rPr>
          <w:color w:val="000000" w:themeColor="text1"/>
          <w:sz w:val="24"/>
          <w:szCs w:val="24"/>
        </w:rPr>
        <w:t xml:space="preserve"> </w:t>
      </w:r>
      <w:r w:rsidR="00101746" w:rsidRPr="005648F2">
        <w:rPr>
          <w:color w:val="000000" w:themeColor="text1"/>
          <w:sz w:val="24"/>
          <w:szCs w:val="24"/>
        </w:rPr>
        <w:t>находя</w:t>
      </w:r>
      <w:r w:rsidR="00101746">
        <w:rPr>
          <w:color w:val="000000" w:themeColor="text1"/>
          <w:sz w:val="24"/>
          <w:szCs w:val="24"/>
        </w:rPr>
        <w:t>щихся</w:t>
      </w:r>
      <w:r w:rsidR="00101746" w:rsidRPr="005648F2">
        <w:rPr>
          <w:color w:val="000000" w:themeColor="text1"/>
          <w:sz w:val="24"/>
          <w:szCs w:val="24"/>
        </w:rPr>
        <w:t xml:space="preserve"> на балансе ПМУП «УТВС»</w:t>
      </w:r>
      <w:r w:rsidR="00101746">
        <w:rPr>
          <w:color w:val="000000" w:themeColor="text1"/>
          <w:sz w:val="24"/>
          <w:szCs w:val="24"/>
        </w:rPr>
        <w:t>,</w:t>
      </w:r>
      <w:r w:rsidR="00101746" w:rsidRPr="005648F2">
        <w:rPr>
          <w:color w:val="000000" w:themeColor="text1"/>
          <w:sz w:val="24"/>
          <w:szCs w:val="24"/>
        </w:rPr>
        <w:t xml:space="preserve"> </w:t>
      </w:r>
      <w:r w:rsidR="00AD1DF3" w:rsidRPr="005648F2">
        <w:rPr>
          <w:color w:val="000000" w:themeColor="text1"/>
          <w:sz w:val="24"/>
          <w:szCs w:val="24"/>
        </w:rPr>
        <w:t xml:space="preserve">составляет 941,2 м </w:t>
      </w:r>
      <w:r w:rsidRPr="005648F2">
        <w:rPr>
          <w:color w:val="000000" w:themeColor="text1"/>
          <w:sz w:val="24"/>
          <w:szCs w:val="24"/>
        </w:rPr>
        <w:t>(табл.  </w:t>
      </w:r>
      <w:r w:rsidR="00BF6469" w:rsidRPr="005648F2">
        <w:rPr>
          <w:color w:val="000000" w:themeColor="text1"/>
          <w:sz w:val="24"/>
          <w:szCs w:val="24"/>
        </w:rPr>
        <w:t>8</w:t>
      </w:r>
      <w:r w:rsidRPr="005648F2">
        <w:rPr>
          <w:color w:val="000000" w:themeColor="text1"/>
          <w:sz w:val="24"/>
          <w:szCs w:val="24"/>
        </w:rPr>
        <w:t>). Сети горячего водоснабжения отсутствуют.</w:t>
      </w:r>
    </w:p>
    <w:p w14:paraId="012BB26E" w14:textId="66CAA3F1" w:rsidR="001D3DC6" w:rsidRPr="005648F2" w:rsidRDefault="00EB2AD6"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8</w:t>
      </w:r>
      <w:r w:rsidRPr="005648F2">
        <w:rPr>
          <w:b/>
          <w:color w:val="000000" w:themeColor="text1"/>
          <w:sz w:val="24"/>
          <w:szCs w:val="24"/>
        </w:rPr>
        <w:fldChar w:fldCharType="end"/>
      </w:r>
      <w:r w:rsidR="00275C1E" w:rsidRPr="005648F2">
        <w:rPr>
          <w:b/>
          <w:color w:val="000000" w:themeColor="text1"/>
          <w:sz w:val="24"/>
          <w:szCs w:val="24"/>
        </w:rPr>
        <w:t xml:space="preserve"> </w:t>
      </w:r>
    </w:p>
    <w:p w14:paraId="2A3F75CD" w14:textId="4120BC77" w:rsidR="00EB2AD6" w:rsidRPr="005648F2" w:rsidRDefault="00EB2AD6" w:rsidP="001D3DC6">
      <w:pPr>
        <w:jc w:val="center"/>
        <w:rPr>
          <w:b/>
          <w:color w:val="000000" w:themeColor="text1"/>
          <w:sz w:val="24"/>
          <w:szCs w:val="24"/>
        </w:rPr>
      </w:pPr>
      <w:r w:rsidRPr="005648F2">
        <w:rPr>
          <w:b/>
          <w:color w:val="000000" w:themeColor="text1"/>
          <w:sz w:val="24"/>
          <w:szCs w:val="24"/>
        </w:rPr>
        <w:t xml:space="preserve">Общая характеристика сетей теплоснабжения </w:t>
      </w:r>
      <w:r w:rsidR="00D214D7" w:rsidRPr="005648F2">
        <w:rPr>
          <w:b/>
          <w:color w:val="000000" w:themeColor="text1"/>
          <w:sz w:val="24"/>
          <w:szCs w:val="24"/>
        </w:rPr>
        <w:t>сельского поселения</w:t>
      </w:r>
      <w:r w:rsidR="00D9331C" w:rsidRPr="005648F2">
        <w:rPr>
          <w:b/>
          <w:color w:val="000000" w:themeColor="text1"/>
          <w:sz w:val="24"/>
          <w:szCs w:val="24"/>
        </w:rPr>
        <w:t xml:space="preserve"> Лемпино</w:t>
      </w:r>
    </w:p>
    <w:tbl>
      <w:tblPr>
        <w:tblW w:w="0" w:type="auto"/>
        <w:tblLook w:val="04A0" w:firstRow="1" w:lastRow="0" w:firstColumn="1" w:lastColumn="0" w:noHBand="0" w:noVBand="1"/>
      </w:tblPr>
      <w:tblGrid>
        <w:gridCol w:w="2928"/>
        <w:gridCol w:w="1392"/>
        <w:gridCol w:w="2039"/>
        <w:gridCol w:w="2132"/>
        <w:gridCol w:w="1931"/>
      </w:tblGrid>
      <w:tr w:rsidR="00262886" w:rsidRPr="005648F2" w14:paraId="4C5A486E" w14:textId="77777777" w:rsidTr="00632D08">
        <w:trPr>
          <w:tblHeader/>
        </w:trPr>
        <w:tc>
          <w:tcPr>
            <w:tcW w:w="2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C5D43" w14:textId="77777777" w:rsidR="00FA5A06" w:rsidRPr="005648F2" w:rsidRDefault="00FA5A06" w:rsidP="005904E2">
            <w:pPr>
              <w:jc w:val="center"/>
              <w:rPr>
                <w:b/>
                <w:bCs/>
                <w:color w:val="000000" w:themeColor="text1"/>
                <w:sz w:val="24"/>
                <w:szCs w:val="24"/>
              </w:rPr>
            </w:pPr>
            <w:r w:rsidRPr="005648F2">
              <w:rPr>
                <w:b/>
                <w:bCs/>
                <w:color w:val="000000" w:themeColor="text1"/>
                <w:sz w:val="24"/>
                <w:szCs w:val="24"/>
              </w:rPr>
              <w:t>Наименование источника</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6032BDA9" w14:textId="77777777" w:rsidR="00FA5A06" w:rsidRPr="005648F2" w:rsidRDefault="00FA5A06" w:rsidP="005904E2">
            <w:pPr>
              <w:jc w:val="center"/>
              <w:rPr>
                <w:b/>
                <w:bCs/>
                <w:color w:val="000000" w:themeColor="text1"/>
                <w:sz w:val="24"/>
                <w:szCs w:val="24"/>
              </w:rPr>
            </w:pPr>
            <w:r w:rsidRPr="005648F2">
              <w:rPr>
                <w:b/>
                <w:bCs/>
                <w:color w:val="000000" w:themeColor="text1"/>
                <w:sz w:val="24"/>
                <w:szCs w:val="24"/>
              </w:rPr>
              <w:t xml:space="preserve">Диаметр тепловых сетей, </w:t>
            </w:r>
            <w:proofErr w:type="gramStart"/>
            <w:r w:rsidRPr="005648F2">
              <w:rPr>
                <w:b/>
                <w:bCs/>
                <w:color w:val="000000" w:themeColor="text1"/>
                <w:sz w:val="24"/>
                <w:szCs w:val="24"/>
              </w:rPr>
              <w:t>мм</w:t>
            </w:r>
            <w:proofErr w:type="gramEnd"/>
          </w:p>
        </w:tc>
        <w:tc>
          <w:tcPr>
            <w:tcW w:w="2039" w:type="dxa"/>
            <w:tcBorders>
              <w:top w:val="single" w:sz="4" w:space="0" w:color="auto"/>
              <w:left w:val="nil"/>
              <w:bottom w:val="single" w:sz="4" w:space="0" w:color="auto"/>
              <w:right w:val="single" w:sz="4" w:space="0" w:color="auto"/>
            </w:tcBorders>
            <w:shd w:val="clear" w:color="auto" w:fill="auto"/>
            <w:vAlign w:val="center"/>
            <w:hideMark/>
          </w:tcPr>
          <w:p w14:paraId="15A2F2EF" w14:textId="0FF8A391" w:rsidR="00FA5A06" w:rsidRPr="005648F2" w:rsidRDefault="00FA5A06" w:rsidP="005904E2">
            <w:pPr>
              <w:jc w:val="center"/>
              <w:rPr>
                <w:b/>
                <w:bCs/>
                <w:color w:val="000000" w:themeColor="text1"/>
                <w:sz w:val="24"/>
                <w:szCs w:val="24"/>
              </w:rPr>
            </w:pPr>
            <w:r w:rsidRPr="005648F2">
              <w:rPr>
                <w:b/>
                <w:bCs/>
                <w:color w:val="000000" w:themeColor="text1"/>
                <w:sz w:val="24"/>
                <w:szCs w:val="24"/>
              </w:rPr>
              <w:t>Протяженность сетей в двухтрубном исчислении</w:t>
            </w:r>
            <w:r w:rsidR="00390060" w:rsidRPr="005648F2">
              <w:rPr>
                <w:rStyle w:val="afff"/>
                <w:color w:val="000000" w:themeColor="text1"/>
                <w:sz w:val="24"/>
                <w:szCs w:val="24"/>
                <w:lang w:val="en-US"/>
              </w:rPr>
              <w:footnoteReference w:id="2"/>
            </w:r>
            <w:r w:rsidRPr="005648F2">
              <w:rPr>
                <w:b/>
                <w:bCs/>
                <w:color w:val="000000" w:themeColor="text1"/>
                <w:sz w:val="24"/>
                <w:szCs w:val="24"/>
              </w:rPr>
              <w:t xml:space="preserve">, </w:t>
            </w:r>
            <w:proofErr w:type="gramStart"/>
            <w:r w:rsidRPr="005648F2">
              <w:rPr>
                <w:b/>
                <w:bCs/>
                <w:color w:val="000000" w:themeColor="text1"/>
                <w:sz w:val="24"/>
                <w:szCs w:val="24"/>
              </w:rPr>
              <w:t>м</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4E7BF0" w14:textId="3F5ED48A" w:rsidR="00FA5A06" w:rsidRPr="005648F2" w:rsidRDefault="00262886" w:rsidP="009A29DC">
            <w:pPr>
              <w:jc w:val="center"/>
              <w:rPr>
                <w:b/>
                <w:bCs/>
                <w:color w:val="000000" w:themeColor="text1"/>
                <w:sz w:val="24"/>
                <w:szCs w:val="24"/>
              </w:rPr>
            </w:pPr>
            <w:r w:rsidRPr="005648F2">
              <w:rPr>
                <w:b/>
                <w:bCs/>
                <w:color w:val="000000" w:themeColor="text1"/>
                <w:sz w:val="24"/>
                <w:szCs w:val="24"/>
              </w:rPr>
              <w:t>Материальная характеристика, м</w:t>
            </w:r>
            <w:proofErr w:type="gramStart"/>
            <w:r w:rsidRPr="005648F2">
              <w:rPr>
                <w:b/>
                <w:bCs/>
                <w:color w:val="000000" w:themeColor="text1"/>
                <w:sz w:val="24"/>
                <w:szCs w:val="24"/>
                <w:vertAlign w:val="superscript"/>
              </w:rPr>
              <w:t>2</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F57A1C" w14:textId="77777777" w:rsidR="00FA5A06" w:rsidRPr="005648F2" w:rsidRDefault="00FA5A06" w:rsidP="005904E2">
            <w:pPr>
              <w:jc w:val="center"/>
              <w:rPr>
                <w:b/>
                <w:bCs/>
                <w:color w:val="000000" w:themeColor="text1"/>
                <w:sz w:val="24"/>
                <w:szCs w:val="24"/>
              </w:rPr>
            </w:pPr>
            <w:r w:rsidRPr="005648F2">
              <w:rPr>
                <w:b/>
                <w:bCs/>
                <w:color w:val="000000" w:themeColor="text1"/>
                <w:sz w:val="24"/>
                <w:szCs w:val="24"/>
              </w:rPr>
              <w:t>Вид собственности тепловых сетей</w:t>
            </w:r>
          </w:p>
        </w:tc>
      </w:tr>
      <w:tr w:rsidR="00AD1DF3" w:rsidRPr="005648F2" w14:paraId="513F7A0E" w14:textId="77777777" w:rsidTr="002A5209">
        <w:tc>
          <w:tcPr>
            <w:tcW w:w="2928" w:type="dxa"/>
            <w:vMerge w:val="restart"/>
            <w:tcBorders>
              <w:top w:val="nil"/>
              <w:left w:val="single" w:sz="4" w:space="0" w:color="auto"/>
              <w:bottom w:val="single" w:sz="4" w:space="0" w:color="auto"/>
              <w:right w:val="single" w:sz="4" w:space="0" w:color="auto"/>
            </w:tcBorders>
            <w:shd w:val="clear" w:color="auto" w:fill="auto"/>
            <w:vAlign w:val="center"/>
            <w:hideMark/>
          </w:tcPr>
          <w:p w14:paraId="3E999002" w14:textId="52D9EEB9" w:rsidR="00AD1DF3" w:rsidRPr="005648F2" w:rsidRDefault="00AD1DF3" w:rsidP="00AD1DF3">
            <w:pPr>
              <w:ind w:left="113" w:right="113"/>
              <w:contextualSpacing/>
              <w:jc w:val="center"/>
              <w:rPr>
                <w:color w:val="000000" w:themeColor="text1"/>
                <w:sz w:val="24"/>
                <w:szCs w:val="24"/>
              </w:rPr>
            </w:pPr>
            <w:r w:rsidRPr="005648F2">
              <w:rPr>
                <w:color w:val="000000" w:themeColor="text1"/>
                <w:sz w:val="24"/>
                <w:szCs w:val="24"/>
              </w:rPr>
              <w:t xml:space="preserve">Котельная «Лемпино», </w:t>
            </w:r>
            <w:r w:rsidRPr="005648F2">
              <w:rPr>
                <w:color w:val="000000" w:themeColor="text1"/>
                <w:sz w:val="24"/>
                <w:szCs w:val="24"/>
              </w:rPr>
              <w:br/>
              <w:t xml:space="preserve">с. Лемпино, </w:t>
            </w:r>
            <w:r w:rsidRPr="005648F2">
              <w:rPr>
                <w:color w:val="000000" w:themeColor="text1"/>
                <w:sz w:val="24"/>
                <w:szCs w:val="24"/>
              </w:rPr>
              <w:br/>
              <w:t>ул. Промышленная д. 2</w:t>
            </w:r>
          </w:p>
        </w:tc>
        <w:tc>
          <w:tcPr>
            <w:tcW w:w="1392" w:type="dxa"/>
            <w:tcBorders>
              <w:top w:val="nil"/>
              <w:left w:val="nil"/>
              <w:bottom w:val="single" w:sz="4" w:space="0" w:color="auto"/>
              <w:right w:val="single" w:sz="4" w:space="0" w:color="auto"/>
            </w:tcBorders>
            <w:shd w:val="clear" w:color="auto" w:fill="auto"/>
            <w:vAlign w:val="center"/>
          </w:tcPr>
          <w:p w14:paraId="243673B8" w14:textId="2924D945" w:rsidR="00AD1DF3" w:rsidRPr="005648F2" w:rsidRDefault="00AD1DF3" w:rsidP="00AD1DF3">
            <w:pPr>
              <w:jc w:val="center"/>
              <w:rPr>
                <w:color w:val="000000" w:themeColor="text1"/>
                <w:sz w:val="24"/>
                <w:szCs w:val="24"/>
              </w:rPr>
            </w:pPr>
            <w:r w:rsidRPr="005648F2">
              <w:rPr>
                <w:color w:val="000000" w:themeColor="text1"/>
                <w:sz w:val="24"/>
                <w:szCs w:val="24"/>
              </w:rPr>
              <w:t>150</w:t>
            </w:r>
          </w:p>
        </w:tc>
        <w:tc>
          <w:tcPr>
            <w:tcW w:w="2039" w:type="dxa"/>
            <w:tcBorders>
              <w:top w:val="nil"/>
              <w:left w:val="nil"/>
              <w:bottom w:val="single" w:sz="4" w:space="0" w:color="auto"/>
              <w:right w:val="single" w:sz="4" w:space="0" w:color="auto"/>
            </w:tcBorders>
            <w:shd w:val="clear" w:color="auto" w:fill="auto"/>
            <w:vAlign w:val="center"/>
          </w:tcPr>
          <w:p w14:paraId="58022F43" w14:textId="22DA5791" w:rsidR="00AD1DF3" w:rsidRPr="005648F2" w:rsidRDefault="00AD1DF3" w:rsidP="00AD1DF3">
            <w:pPr>
              <w:jc w:val="center"/>
              <w:rPr>
                <w:color w:val="000000" w:themeColor="text1"/>
                <w:sz w:val="24"/>
                <w:szCs w:val="24"/>
              </w:rPr>
            </w:pPr>
            <w:r w:rsidRPr="005648F2">
              <w:rPr>
                <w:color w:val="000000" w:themeColor="text1"/>
                <w:sz w:val="24"/>
                <w:szCs w:val="24"/>
              </w:rPr>
              <w:t>559,7</w:t>
            </w:r>
          </w:p>
        </w:tc>
        <w:tc>
          <w:tcPr>
            <w:tcW w:w="0" w:type="auto"/>
            <w:tcBorders>
              <w:top w:val="nil"/>
              <w:left w:val="nil"/>
              <w:bottom w:val="single" w:sz="4" w:space="0" w:color="auto"/>
              <w:right w:val="single" w:sz="4" w:space="0" w:color="auto"/>
            </w:tcBorders>
            <w:shd w:val="clear" w:color="auto" w:fill="auto"/>
            <w:vAlign w:val="center"/>
          </w:tcPr>
          <w:p w14:paraId="66DBF9E0" w14:textId="2E300C5E" w:rsidR="00AD1DF3" w:rsidRPr="005648F2" w:rsidRDefault="00AD1DF3" w:rsidP="00AD1DF3">
            <w:pPr>
              <w:jc w:val="center"/>
              <w:rPr>
                <w:color w:val="000000" w:themeColor="text1"/>
                <w:sz w:val="24"/>
                <w:szCs w:val="24"/>
              </w:rPr>
            </w:pPr>
            <w:r w:rsidRPr="005648F2">
              <w:rPr>
                <w:color w:val="000000" w:themeColor="text1"/>
                <w:sz w:val="24"/>
                <w:szCs w:val="24"/>
              </w:rPr>
              <w:t>167,9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0DECBB" w14:textId="0A12D60D" w:rsidR="00AD1DF3" w:rsidRPr="005648F2" w:rsidRDefault="00925525" w:rsidP="00AD1DF3">
            <w:pPr>
              <w:jc w:val="center"/>
              <w:rPr>
                <w:color w:val="000000" w:themeColor="text1"/>
                <w:sz w:val="24"/>
                <w:szCs w:val="24"/>
              </w:rPr>
            </w:pPr>
            <w:r w:rsidRPr="005648F2">
              <w:rPr>
                <w:color w:val="000000" w:themeColor="text1"/>
                <w:sz w:val="24"/>
                <w:szCs w:val="24"/>
              </w:rPr>
              <w:t>муниципальная</w:t>
            </w:r>
          </w:p>
        </w:tc>
      </w:tr>
      <w:tr w:rsidR="00AD1DF3" w:rsidRPr="005648F2" w14:paraId="250138F3" w14:textId="77777777" w:rsidTr="002A5209">
        <w:tc>
          <w:tcPr>
            <w:tcW w:w="2928" w:type="dxa"/>
            <w:vMerge/>
            <w:tcBorders>
              <w:top w:val="nil"/>
              <w:left w:val="single" w:sz="4" w:space="0" w:color="auto"/>
              <w:bottom w:val="single" w:sz="4" w:space="0" w:color="auto"/>
              <w:right w:val="single" w:sz="4" w:space="0" w:color="auto"/>
            </w:tcBorders>
            <w:vAlign w:val="center"/>
            <w:hideMark/>
          </w:tcPr>
          <w:p w14:paraId="0B3A46CD" w14:textId="77777777" w:rsidR="00AD1DF3" w:rsidRPr="005648F2" w:rsidRDefault="00AD1DF3" w:rsidP="00AD1DF3">
            <w:pPr>
              <w:rPr>
                <w:color w:val="000000" w:themeColor="text1"/>
                <w:sz w:val="24"/>
                <w:szCs w:val="24"/>
              </w:rPr>
            </w:pPr>
          </w:p>
        </w:tc>
        <w:tc>
          <w:tcPr>
            <w:tcW w:w="1392" w:type="dxa"/>
            <w:tcBorders>
              <w:top w:val="nil"/>
              <w:left w:val="nil"/>
              <w:bottom w:val="single" w:sz="4" w:space="0" w:color="auto"/>
              <w:right w:val="single" w:sz="4" w:space="0" w:color="auto"/>
            </w:tcBorders>
            <w:shd w:val="clear" w:color="auto" w:fill="auto"/>
            <w:vAlign w:val="center"/>
          </w:tcPr>
          <w:p w14:paraId="55BAE689" w14:textId="0CC93F18" w:rsidR="00AD1DF3" w:rsidRPr="005648F2" w:rsidRDefault="00AD1DF3" w:rsidP="00AD1DF3">
            <w:pPr>
              <w:jc w:val="center"/>
              <w:rPr>
                <w:color w:val="000000" w:themeColor="text1"/>
                <w:sz w:val="24"/>
                <w:szCs w:val="24"/>
              </w:rPr>
            </w:pPr>
            <w:r w:rsidRPr="005648F2">
              <w:rPr>
                <w:color w:val="000000" w:themeColor="text1"/>
                <w:sz w:val="24"/>
                <w:szCs w:val="24"/>
              </w:rPr>
              <w:t>100</w:t>
            </w:r>
          </w:p>
        </w:tc>
        <w:tc>
          <w:tcPr>
            <w:tcW w:w="2039" w:type="dxa"/>
            <w:tcBorders>
              <w:top w:val="nil"/>
              <w:left w:val="nil"/>
              <w:bottom w:val="single" w:sz="4" w:space="0" w:color="auto"/>
              <w:right w:val="single" w:sz="4" w:space="0" w:color="auto"/>
            </w:tcBorders>
            <w:shd w:val="clear" w:color="auto" w:fill="auto"/>
            <w:vAlign w:val="center"/>
          </w:tcPr>
          <w:p w14:paraId="7E2AFB38" w14:textId="4345EF04" w:rsidR="00AD1DF3" w:rsidRPr="005648F2" w:rsidRDefault="00AD1DF3" w:rsidP="00AD1DF3">
            <w:pPr>
              <w:jc w:val="center"/>
              <w:rPr>
                <w:color w:val="000000" w:themeColor="text1"/>
                <w:sz w:val="24"/>
                <w:szCs w:val="24"/>
              </w:rPr>
            </w:pPr>
            <w:r w:rsidRPr="005648F2">
              <w:rPr>
                <w:color w:val="000000" w:themeColor="text1"/>
                <w:sz w:val="24"/>
                <w:szCs w:val="24"/>
              </w:rPr>
              <w:t>153,5</w:t>
            </w:r>
          </w:p>
        </w:tc>
        <w:tc>
          <w:tcPr>
            <w:tcW w:w="0" w:type="auto"/>
            <w:tcBorders>
              <w:top w:val="nil"/>
              <w:left w:val="nil"/>
              <w:bottom w:val="single" w:sz="4" w:space="0" w:color="auto"/>
              <w:right w:val="single" w:sz="4" w:space="0" w:color="auto"/>
            </w:tcBorders>
            <w:shd w:val="clear" w:color="auto" w:fill="auto"/>
            <w:vAlign w:val="center"/>
          </w:tcPr>
          <w:p w14:paraId="51F4914C" w14:textId="045750B7" w:rsidR="00AD1DF3" w:rsidRPr="005648F2" w:rsidRDefault="00AD1DF3" w:rsidP="00AD1DF3">
            <w:pPr>
              <w:jc w:val="center"/>
              <w:rPr>
                <w:color w:val="000000" w:themeColor="text1"/>
                <w:sz w:val="24"/>
                <w:szCs w:val="24"/>
              </w:rPr>
            </w:pPr>
            <w:r w:rsidRPr="005648F2">
              <w:rPr>
                <w:color w:val="000000" w:themeColor="text1"/>
                <w:sz w:val="24"/>
                <w:szCs w:val="24"/>
              </w:rPr>
              <w:t>30,7</w:t>
            </w:r>
          </w:p>
        </w:tc>
        <w:tc>
          <w:tcPr>
            <w:tcW w:w="0" w:type="auto"/>
            <w:vMerge/>
            <w:tcBorders>
              <w:top w:val="nil"/>
              <w:left w:val="single" w:sz="4" w:space="0" w:color="auto"/>
              <w:bottom w:val="single" w:sz="4" w:space="0" w:color="auto"/>
              <w:right w:val="single" w:sz="4" w:space="0" w:color="auto"/>
            </w:tcBorders>
            <w:vAlign w:val="center"/>
            <w:hideMark/>
          </w:tcPr>
          <w:p w14:paraId="2E76F77D" w14:textId="77777777" w:rsidR="00AD1DF3" w:rsidRPr="005648F2" w:rsidRDefault="00AD1DF3" w:rsidP="00AD1DF3">
            <w:pPr>
              <w:rPr>
                <w:color w:val="000000" w:themeColor="text1"/>
                <w:sz w:val="24"/>
                <w:szCs w:val="24"/>
              </w:rPr>
            </w:pPr>
          </w:p>
        </w:tc>
      </w:tr>
      <w:tr w:rsidR="00AD1DF3" w:rsidRPr="005648F2" w14:paraId="5E677643" w14:textId="77777777" w:rsidTr="00632D08">
        <w:tc>
          <w:tcPr>
            <w:tcW w:w="2928" w:type="dxa"/>
            <w:vMerge/>
            <w:tcBorders>
              <w:top w:val="nil"/>
              <w:left w:val="single" w:sz="4" w:space="0" w:color="auto"/>
              <w:bottom w:val="single" w:sz="4" w:space="0" w:color="auto"/>
              <w:right w:val="single" w:sz="4" w:space="0" w:color="auto"/>
            </w:tcBorders>
            <w:vAlign w:val="center"/>
          </w:tcPr>
          <w:p w14:paraId="4DF4D956" w14:textId="77777777" w:rsidR="00AD1DF3" w:rsidRPr="005648F2" w:rsidRDefault="00AD1DF3" w:rsidP="00AD1DF3">
            <w:pPr>
              <w:rPr>
                <w:color w:val="000000" w:themeColor="text1"/>
                <w:sz w:val="24"/>
                <w:szCs w:val="24"/>
              </w:rPr>
            </w:pPr>
          </w:p>
        </w:tc>
        <w:tc>
          <w:tcPr>
            <w:tcW w:w="1392" w:type="dxa"/>
            <w:tcBorders>
              <w:top w:val="nil"/>
              <w:left w:val="nil"/>
              <w:bottom w:val="single" w:sz="4" w:space="0" w:color="auto"/>
              <w:right w:val="single" w:sz="4" w:space="0" w:color="auto"/>
            </w:tcBorders>
            <w:shd w:val="clear" w:color="auto" w:fill="auto"/>
            <w:vAlign w:val="center"/>
          </w:tcPr>
          <w:p w14:paraId="45428B43" w14:textId="1518E853" w:rsidR="00AD1DF3" w:rsidRPr="005648F2" w:rsidRDefault="00AD1DF3" w:rsidP="00AD1DF3">
            <w:pPr>
              <w:jc w:val="center"/>
              <w:rPr>
                <w:bCs/>
                <w:color w:val="000000" w:themeColor="text1"/>
                <w:sz w:val="24"/>
                <w:szCs w:val="24"/>
              </w:rPr>
            </w:pPr>
            <w:r w:rsidRPr="005648F2">
              <w:rPr>
                <w:bCs/>
                <w:color w:val="000000" w:themeColor="text1"/>
                <w:sz w:val="24"/>
                <w:szCs w:val="24"/>
              </w:rPr>
              <w:t>50</w:t>
            </w:r>
          </w:p>
        </w:tc>
        <w:tc>
          <w:tcPr>
            <w:tcW w:w="2039" w:type="dxa"/>
            <w:tcBorders>
              <w:top w:val="nil"/>
              <w:left w:val="nil"/>
              <w:bottom w:val="single" w:sz="4" w:space="0" w:color="auto"/>
              <w:right w:val="single" w:sz="4" w:space="0" w:color="auto"/>
            </w:tcBorders>
            <w:shd w:val="clear" w:color="auto" w:fill="auto"/>
            <w:vAlign w:val="center"/>
          </w:tcPr>
          <w:p w14:paraId="24E56D12" w14:textId="74E1614F" w:rsidR="00AD1DF3" w:rsidRPr="005648F2" w:rsidRDefault="00AD1DF3" w:rsidP="00AD1DF3">
            <w:pPr>
              <w:jc w:val="center"/>
              <w:rPr>
                <w:bCs/>
                <w:color w:val="000000" w:themeColor="text1"/>
                <w:sz w:val="24"/>
                <w:szCs w:val="24"/>
              </w:rPr>
            </w:pPr>
            <w:r w:rsidRPr="005648F2">
              <w:rPr>
                <w:bCs/>
                <w:color w:val="000000" w:themeColor="text1"/>
                <w:sz w:val="24"/>
                <w:szCs w:val="24"/>
              </w:rPr>
              <w:t>228</w:t>
            </w:r>
          </w:p>
        </w:tc>
        <w:tc>
          <w:tcPr>
            <w:tcW w:w="0" w:type="auto"/>
            <w:tcBorders>
              <w:top w:val="nil"/>
              <w:left w:val="nil"/>
              <w:bottom w:val="single" w:sz="4" w:space="0" w:color="auto"/>
              <w:right w:val="single" w:sz="4" w:space="0" w:color="auto"/>
            </w:tcBorders>
            <w:shd w:val="clear" w:color="auto" w:fill="auto"/>
            <w:vAlign w:val="center"/>
          </w:tcPr>
          <w:p w14:paraId="10961C51" w14:textId="24C01DF0" w:rsidR="00AD1DF3" w:rsidRPr="005648F2" w:rsidRDefault="00AD1DF3" w:rsidP="00AD1DF3">
            <w:pPr>
              <w:jc w:val="center"/>
              <w:rPr>
                <w:color w:val="000000" w:themeColor="text1"/>
                <w:sz w:val="24"/>
                <w:szCs w:val="24"/>
              </w:rPr>
            </w:pPr>
            <w:r w:rsidRPr="005648F2">
              <w:rPr>
                <w:color w:val="000000" w:themeColor="text1"/>
                <w:sz w:val="24"/>
                <w:szCs w:val="24"/>
              </w:rPr>
              <w:t>22,8</w:t>
            </w:r>
          </w:p>
        </w:tc>
        <w:tc>
          <w:tcPr>
            <w:tcW w:w="0" w:type="auto"/>
            <w:vMerge/>
            <w:tcBorders>
              <w:top w:val="nil"/>
              <w:left w:val="single" w:sz="4" w:space="0" w:color="auto"/>
              <w:bottom w:val="single" w:sz="4" w:space="0" w:color="auto"/>
              <w:right w:val="single" w:sz="4" w:space="0" w:color="auto"/>
            </w:tcBorders>
            <w:vAlign w:val="center"/>
          </w:tcPr>
          <w:p w14:paraId="69C8FB8E" w14:textId="77777777" w:rsidR="00AD1DF3" w:rsidRPr="005648F2" w:rsidRDefault="00AD1DF3" w:rsidP="00AD1DF3">
            <w:pPr>
              <w:rPr>
                <w:color w:val="000000" w:themeColor="text1"/>
                <w:sz w:val="24"/>
                <w:szCs w:val="24"/>
              </w:rPr>
            </w:pPr>
          </w:p>
        </w:tc>
      </w:tr>
      <w:tr w:rsidR="00262886" w:rsidRPr="005648F2" w14:paraId="05326E8A" w14:textId="77777777" w:rsidTr="002A5209">
        <w:tc>
          <w:tcPr>
            <w:tcW w:w="2928" w:type="dxa"/>
            <w:vMerge/>
            <w:tcBorders>
              <w:top w:val="nil"/>
              <w:left w:val="single" w:sz="4" w:space="0" w:color="auto"/>
              <w:bottom w:val="single" w:sz="4" w:space="0" w:color="auto"/>
              <w:right w:val="single" w:sz="4" w:space="0" w:color="auto"/>
            </w:tcBorders>
            <w:vAlign w:val="center"/>
            <w:hideMark/>
          </w:tcPr>
          <w:p w14:paraId="3AF28125" w14:textId="77777777" w:rsidR="00AE329A" w:rsidRPr="005648F2" w:rsidRDefault="00AE329A" w:rsidP="005904E2">
            <w:pPr>
              <w:rPr>
                <w:color w:val="000000" w:themeColor="text1"/>
                <w:sz w:val="24"/>
                <w:szCs w:val="24"/>
              </w:rPr>
            </w:pPr>
          </w:p>
        </w:tc>
        <w:tc>
          <w:tcPr>
            <w:tcW w:w="1392" w:type="dxa"/>
            <w:tcBorders>
              <w:top w:val="nil"/>
              <w:left w:val="nil"/>
              <w:bottom w:val="single" w:sz="4" w:space="0" w:color="auto"/>
              <w:right w:val="single" w:sz="4" w:space="0" w:color="auto"/>
            </w:tcBorders>
            <w:shd w:val="clear" w:color="auto" w:fill="auto"/>
            <w:vAlign w:val="center"/>
            <w:hideMark/>
          </w:tcPr>
          <w:p w14:paraId="04512B22" w14:textId="77777777" w:rsidR="00AE329A" w:rsidRPr="005648F2" w:rsidRDefault="00AE329A" w:rsidP="005904E2">
            <w:pPr>
              <w:jc w:val="center"/>
              <w:rPr>
                <w:b/>
                <w:bCs/>
                <w:color w:val="000000" w:themeColor="text1"/>
                <w:sz w:val="24"/>
                <w:szCs w:val="24"/>
              </w:rPr>
            </w:pPr>
            <w:r w:rsidRPr="005648F2">
              <w:rPr>
                <w:b/>
                <w:bCs/>
                <w:color w:val="000000" w:themeColor="text1"/>
                <w:sz w:val="24"/>
                <w:szCs w:val="24"/>
              </w:rPr>
              <w:t>всего</w:t>
            </w:r>
          </w:p>
        </w:tc>
        <w:tc>
          <w:tcPr>
            <w:tcW w:w="2039" w:type="dxa"/>
            <w:tcBorders>
              <w:top w:val="nil"/>
              <w:left w:val="nil"/>
              <w:bottom w:val="single" w:sz="4" w:space="0" w:color="auto"/>
              <w:right w:val="single" w:sz="4" w:space="0" w:color="auto"/>
            </w:tcBorders>
            <w:shd w:val="clear" w:color="auto" w:fill="auto"/>
            <w:vAlign w:val="center"/>
            <w:hideMark/>
          </w:tcPr>
          <w:p w14:paraId="38F05DCA" w14:textId="098127C7" w:rsidR="00AE329A" w:rsidRPr="005648F2" w:rsidRDefault="002A5209" w:rsidP="002A5209">
            <w:pPr>
              <w:jc w:val="center"/>
              <w:rPr>
                <w:b/>
                <w:bCs/>
                <w:color w:val="000000" w:themeColor="text1"/>
                <w:sz w:val="24"/>
                <w:szCs w:val="24"/>
              </w:rPr>
            </w:pPr>
            <w:r w:rsidRPr="005648F2">
              <w:rPr>
                <w:b/>
                <w:bCs/>
                <w:color w:val="000000" w:themeColor="text1"/>
                <w:sz w:val="24"/>
                <w:szCs w:val="24"/>
              </w:rPr>
              <w:t>941,2</w:t>
            </w:r>
          </w:p>
        </w:tc>
        <w:tc>
          <w:tcPr>
            <w:tcW w:w="0" w:type="auto"/>
            <w:tcBorders>
              <w:top w:val="nil"/>
              <w:left w:val="nil"/>
              <w:bottom w:val="single" w:sz="4" w:space="0" w:color="auto"/>
              <w:right w:val="single" w:sz="4" w:space="0" w:color="auto"/>
            </w:tcBorders>
            <w:shd w:val="clear" w:color="auto" w:fill="auto"/>
            <w:vAlign w:val="center"/>
          </w:tcPr>
          <w:p w14:paraId="784AEF30" w14:textId="33C9255B" w:rsidR="00AE329A" w:rsidRPr="005648F2" w:rsidRDefault="00AE329A" w:rsidP="005904E2">
            <w:pPr>
              <w:jc w:val="center"/>
              <w:rPr>
                <w:b/>
                <w:bCs/>
                <w:color w:val="000000" w:themeColor="text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DC6F859" w14:textId="77777777" w:rsidR="00AE329A" w:rsidRPr="005648F2" w:rsidRDefault="00AE329A" w:rsidP="005904E2">
            <w:pPr>
              <w:rPr>
                <w:color w:val="000000" w:themeColor="text1"/>
                <w:sz w:val="24"/>
                <w:szCs w:val="24"/>
              </w:rPr>
            </w:pPr>
          </w:p>
        </w:tc>
      </w:tr>
    </w:tbl>
    <w:p w14:paraId="5210F310" w14:textId="77777777" w:rsidR="00FA5A06" w:rsidRPr="005648F2" w:rsidRDefault="00FA5A06" w:rsidP="005904E2">
      <w:pPr>
        <w:jc w:val="center"/>
        <w:rPr>
          <w:b/>
          <w:color w:val="000000" w:themeColor="text1"/>
          <w:sz w:val="24"/>
          <w:szCs w:val="24"/>
        </w:rPr>
      </w:pPr>
    </w:p>
    <w:p w14:paraId="05BD8347" w14:textId="768AD4E9" w:rsidR="004F535C" w:rsidRPr="005648F2" w:rsidRDefault="00BC0DD9"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К</w:t>
      </w:r>
      <w:r w:rsidR="004F535C" w:rsidRPr="005648F2">
        <w:rPr>
          <w:color w:val="000000" w:themeColor="text1"/>
          <w:sz w:val="24"/>
          <w:szCs w:val="24"/>
        </w:rPr>
        <w:t>арты (схемы) тепловых сетей в зонах дейст</w:t>
      </w:r>
      <w:r w:rsidR="009646FE" w:rsidRPr="005648F2">
        <w:rPr>
          <w:color w:val="000000" w:themeColor="text1"/>
          <w:sz w:val="24"/>
          <w:szCs w:val="24"/>
        </w:rPr>
        <w:t>вия источников тепловой энергии</w:t>
      </w:r>
    </w:p>
    <w:p w14:paraId="2A88DD99" w14:textId="20C5F292" w:rsidR="00FA5A06" w:rsidRPr="005648F2" w:rsidRDefault="00672633" w:rsidP="005904E2">
      <w:pPr>
        <w:ind w:firstLine="567"/>
        <w:jc w:val="both"/>
        <w:rPr>
          <w:color w:val="000000" w:themeColor="text1"/>
          <w:sz w:val="24"/>
          <w:szCs w:val="24"/>
        </w:rPr>
      </w:pPr>
      <w:r w:rsidRPr="005648F2">
        <w:rPr>
          <w:color w:val="000000" w:themeColor="text1"/>
          <w:sz w:val="24"/>
          <w:szCs w:val="24"/>
        </w:rPr>
        <w:t>Карт</w:t>
      </w:r>
      <w:r w:rsidR="003162A6" w:rsidRPr="005648F2">
        <w:rPr>
          <w:color w:val="000000" w:themeColor="text1"/>
          <w:sz w:val="24"/>
          <w:szCs w:val="24"/>
        </w:rPr>
        <w:t>а</w:t>
      </w:r>
      <w:r w:rsidRPr="005648F2">
        <w:rPr>
          <w:color w:val="000000" w:themeColor="text1"/>
          <w:sz w:val="24"/>
          <w:szCs w:val="24"/>
        </w:rPr>
        <w:t xml:space="preserve"> (схем</w:t>
      </w:r>
      <w:r w:rsidR="003162A6" w:rsidRPr="005648F2">
        <w:rPr>
          <w:color w:val="000000" w:themeColor="text1"/>
          <w:sz w:val="24"/>
          <w:szCs w:val="24"/>
        </w:rPr>
        <w:t>а</w:t>
      </w:r>
      <w:r w:rsidRPr="005648F2">
        <w:rPr>
          <w:color w:val="000000" w:themeColor="text1"/>
          <w:sz w:val="24"/>
          <w:szCs w:val="24"/>
        </w:rPr>
        <w:t xml:space="preserve">) тепловых сетей в зонах действия источников тепловой энергии сельского поселения </w:t>
      </w:r>
      <w:r w:rsidR="003162A6" w:rsidRPr="005648F2">
        <w:rPr>
          <w:color w:val="000000" w:themeColor="text1"/>
          <w:sz w:val="24"/>
          <w:szCs w:val="24"/>
        </w:rPr>
        <w:t xml:space="preserve">Лемпино </w:t>
      </w:r>
      <w:r w:rsidRPr="005648F2">
        <w:rPr>
          <w:color w:val="000000" w:themeColor="text1"/>
          <w:sz w:val="24"/>
          <w:szCs w:val="24"/>
        </w:rPr>
        <w:t>представлен</w:t>
      </w:r>
      <w:r w:rsidR="00A57B74" w:rsidRPr="005648F2">
        <w:rPr>
          <w:color w:val="000000" w:themeColor="text1"/>
          <w:sz w:val="24"/>
          <w:szCs w:val="24"/>
        </w:rPr>
        <w:t>а</w:t>
      </w:r>
      <w:r w:rsidRPr="005648F2">
        <w:rPr>
          <w:color w:val="000000" w:themeColor="text1"/>
          <w:sz w:val="24"/>
          <w:szCs w:val="24"/>
        </w:rPr>
        <w:t xml:space="preserve"> на рис. </w:t>
      </w:r>
      <w:r w:rsidR="00BF6469" w:rsidRPr="005648F2">
        <w:rPr>
          <w:color w:val="000000" w:themeColor="text1"/>
          <w:sz w:val="24"/>
          <w:szCs w:val="24"/>
        </w:rPr>
        <w:t>2</w:t>
      </w:r>
      <w:r w:rsidRPr="005648F2">
        <w:rPr>
          <w:color w:val="000000" w:themeColor="text1"/>
          <w:sz w:val="24"/>
          <w:szCs w:val="24"/>
        </w:rPr>
        <w:t>.</w:t>
      </w:r>
    </w:p>
    <w:p w14:paraId="052A276A" w14:textId="3D36C99A" w:rsidR="00CB367C" w:rsidRPr="005648F2" w:rsidRDefault="00CB367C" w:rsidP="005904E2">
      <w:pPr>
        <w:ind w:firstLine="567"/>
        <w:jc w:val="both"/>
        <w:rPr>
          <w:color w:val="000000" w:themeColor="text1"/>
          <w:sz w:val="24"/>
          <w:szCs w:val="24"/>
        </w:rPr>
      </w:pPr>
    </w:p>
    <w:p w14:paraId="63E26495" w14:textId="23AFBC75" w:rsidR="00CB367C" w:rsidRPr="005648F2" w:rsidRDefault="00A57B74"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CB367C" w:rsidRPr="005648F2">
        <w:rPr>
          <w:color w:val="000000" w:themeColor="text1"/>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7F399A8A" w14:textId="258CAA83" w:rsidR="00CB367C" w:rsidRPr="005648F2" w:rsidRDefault="00CB367C" w:rsidP="00CB367C">
      <w:pPr>
        <w:ind w:firstLine="709"/>
        <w:jc w:val="both"/>
        <w:rPr>
          <w:sz w:val="24"/>
          <w:szCs w:val="24"/>
        </w:rPr>
      </w:pPr>
      <w:r w:rsidRPr="005648F2">
        <w:rPr>
          <w:bCs/>
          <w:sz w:val="24"/>
          <w:szCs w:val="24"/>
        </w:rPr>
        <w:t xml:space="preserve">Тепловые сети двухтрубные, выполнены из стали в ППУ-изоляции. При этом тепловая изоляция многих участков находится в плохом состоянии или отсутствует. </w:t>
      </w:r>
      <w:r w:rsidRPr="005648F2">
        <w:rPr>
          <w:sz w:val="24"/>
          <w:szCs w:val="24"/>
        </w:rPr>
        <w:t xml:space="preserve">Износ тепловых сетей по состоянию на 01.01.2020 составил </w:t>
      </w:r>
      <w:r w:rsidR="00183BD7" w:rsidRPr="005648F2">
        <w:rPr>
          <w:sz w:val="24"/>
          <w:szCs w:val="24"/>
        </w:rPr>
        <w:t>свыше 50</w:t>
      </w:r>
      <w:r w:rsidRPr="005648F2">
        <w:rPr>
          <w:sz w:val="24"/>
          <w:szCs w:val="24"/>
        </w:rPr>
        <w:t xml:space="preserve"> %. Протяженность ветхих сетей составляет </w:t>
      </w:r>
      <w:r w:rsidR="00183BD7" w:rsidRPr="005648F2">
        <w:rPr>
          <w:sz w:val="24"/>
          <w:szCs w:val="24"/>
        </w:rPr>
        <w:t>150</w:t>
      </w:r>
      <w:r w:rsidRPr="005648F2">
        <w:rPr>
          <w:sz w:val="24"/>
          <w:szCs w:val="24"/>
        </w:rPr>
        <w:t xml:space="preserve"> м.</w:t>
      </w:r>
      <w:r w:rsidRPr="005648F2">
        <w:rPr>
          <w:rStyle w:val="afff"/>
          <w:sz w:val="24"/>
          <w:szCs w:val="24"/>
        </w:rPr>
        <w:footnoteReference w:id="3"/>
      </w:r>
    </w:p>
    <w:p w14:paraId="23687630" w14:textId="2869BCA3" w:rsidR="00CB367C" w:rsidRPr="005648F2" w:rsidRDefault="00CB367C" w:rsidP="00CB367C">
      <w:pPr>
        <w:ind w:firstLine="709"/>
        <w:jc w:val="both"/>
        <w:rPr>
          <w:bCs/>
          <w:sz w:val="24"/>
          <w:szCs w:val="24"/>
        </w:rPr>
      </w:pPr>
      <w:r w:rsidRPr="005648F2">
        <w:rPr>
          <w:bCs/>
          <w:sz w:val="24"/>
          <w:szCs w:val="24"/>
        </w:rPr>
        <w:t>Сети выполнены</w:t>
      </w:r>
      <w:r w:rsidR="00A57B74" w:rsidRPr="005648F2">
        <w:rPr>
          <w:bCs/>
          <w:sz w:val="24"/>
          <w:szCs w:val="24"/>
        </w:rPr>
        <w:t xml:space="preserve"> в</w:t>
      </w:r>
      <w:r w:rsidRPr="005648F2">
        <w:rPr>
          <w:bCs/>
          <w:sz w:val="24"/>
          <w:szCs w:val="24"/>
        </w:rPr>
        <w:t xml:space="preserve"> подземной </w:t>
      </w:r>
      <w:proofErr w:type="spellStart"/>
      <w:r w:rsidRPr="005648F2">
        <w:rPr>
          <w:bCs/>
          <w:sz w:val="24"/>
          <w:szCs w:val="24"/>
        </w:rPr>
        <w:t>бесканальной</w:t>
      </w:r>
      <w:proofErr w:type="spellEnd"/>
      <w:r w:rsidRPr="005648F2">
        <w:rPr>
          <w:bCs/>
          <w:sz w:val="24"/>
          <w:szCs w:val="24"/>
        </w:rPr>
        <w:t xml:space="preserve"> прокладке. Характеристика тепловых сетей, находящихся в хозяйственном ведении ПМУП «УТВС», представлена в табл. </w:t>
      </w:r>
      <w:r w:rsidR="00BF6469" w:rsidRPr="005648F2">
        <w:rPr>
          <w:bCs/>
          <w:sz w:val="24"/>
          <w:szCs w:val="24"/>
        </w:rPr>
        <w:t>9</w:t>
      </w:r>
      <w:r w:rsidRPr="005648F2">
        <w:rPr>
          <w:bCs/>
          <w:sz w:val="24"/>
          <w:szCs w:val="24"/>
        </w:rPr>
        <w:t>.</w:t>
      </w:r>
    </w:p>
    <w:p w14:paraId="04EB5F93" w14:textId="3C662DBF" w:rsidR="00CB367C" w:rsidRPr="005648F2" w:rsidRDefault="00CB367C" w:rsidP="00CB367C">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9</w:t>
      </w:r>
      <w:r w:rsidRPr="005648F2">
        <w:rPr>
          <w:b/>
          <w:color w:val="000000" w:themeColor="text1"/>
          <w:sz w:val="24"/>
          <w:szCs w:val="24"/>
        </w:rPr>
        <w:fldChar w:fldCharType="end"/>
      </w:r>
      <w:r w:rsidRPr="005648F2">
        <w:rPr>
          <w:b/>
          <w:color w:val="000000" w:themeColor="text1"/>
          <w:sz w:val="24"/>
          <w:szCs w:val="24"/>
        </w:rPr>
        <w:t xml:space="preserve"> </w:t>
      </w:r>
    </w:p>
    <w:p w14:paraId="54BE437F" w14:textId="77777777" w:rsidR="00CB367C" w:rsidRPr="005648F2" w:rsidRDefault="00CB367C" w:rsidP="00CB367C">
      <w:pPr>
        <w:jc w:val="center"/>
        <w:rPr>
          <w:b/>
          <w:bCs/>
          <w:color w:val="000000" w:themeColor="text1"/>
          <w:sz w:val="24"/>
          <w:szCs w:val="24"/>
        </w:rPr>
      </w:pPr>
      <w:r w:rsidRPr="005648F2">
        <w:rPr>
          <w:b/>
          <w:bCs/>
          <w:color w:val="000000" w:themeColor="text1"/>
          <w:sz w:val="24"/>
          <w:szCs w:val="24"/>
        </w:rPr>
        <w:t>Параметры тепловых сетей сельского поселения Лемпино</w:t>
      </w: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743"/>
        <w:gridCol w:w="1628"/>
        <w:gridCol w:w="1781"/>
        <w:gridCol w:w="1072"/>
        <w:gridCol w:w="1160"/>
        <w:gridCol w:w="2370"/>
      </w:tblGrid>
      <w:tr w:rsidR="00CB367C" w:rsidRPr="005648F2" w14:paraId="44101253" w14:textId="77777777" w:rsidTr="00CB367C">
        <w:trPr>
          <w:trHeight w:val="86"/>
          <w:tblHeader/>
        </w:trPr>
        <w:tc>
          <w:tcPr>
            <w:tcW w:w="513" w:type="dxa"/>
            <w:shd w:val="clear" w:color="auto" w:fill="auto"/>
            <w:vAlign w:val="center"/>
            <w:hideMark/>
          </w:tcPr>
          <w:p w14:paraId="223048B6"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 xml:space="preserve">№ </w:t>
            </w:r>
            <w:proofErr w:type="spellStart"/>
            <w:r w:rsidRPr="005648F2">
              <w:rPr>
                <w:b/>
                <w:bCs/>
                <w:color w:val="000000" w:themeColor="text1"/>
                <w:sz w:val="22"/>
                <w:szCs w:val="22"/>
              </w:rPr>
              <w:t>п.п</w:t>
            </w:r>
            <w:proofErr w:type="spellEnd"/>
            <w:r w:rsidRPr="005648F2">
              <w:rPr>
                <w:b/>
                <w:bCs/>
                <w:color w:val="000000" w:themeColor="text1"/>
                <w:sz w:val="22"/>
                <w:szCs w:val="22"/>
              </w:rPr>
              <w:t>.</w:t>
            </w:r>
          </w:p>
        </w:tc>
        <w:tc>
          <w:tcPr>
            <w:tcW w:w="1743" w:type="dxa"/>
            <w:shd w:val="clear" w:color="auto" w:fill="auto"/>
            <w:vAlign w:val="center"/>
            <w:hideMark/>
          </w:tcPr>
          <w:p w14:paraId="31624556"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Наименование котельной</w:t>
            </w:r>
          </w:p>
        </w:tc>
        <w:tc>
          <w:tcPr>
            <w:tcW w:w="1628" w:type="dxa"/>
            <w:shd w:val="clear" w:color="auto" w:fill="auto"/>
            <w:vAlign w:val="center"/>
            <w:hideMark/>
          </w:tcPr>
          <w:p w14:paraId="220AB834"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 xml:space="preserve">Диаметр трубопровода по факт, </w:t>
            </w:r>
            <w:proofErr w:type="gramStart"/>
            <w:r w:rsidRPr="005648F2">
              <w:rPr>
                <w:b/>
                <w:bCs/>
                <w:color w:val="000000" w:themeColor="text1"/>
                <w:sz w:val="22"/>
                <w:szCs w:val="22"/>
              </w:rPr>
              <w:t>мм</w:t>
            </w:r>
            <w:proofErr w:type="gramEnd"/>
          </w:p>
        </w:tc>
        <w:tc>
          <w:tcPr>
            <w:tcW w:w="1781" w:type="dxa"/>
            <w:shd w:val="clear" w:color="auto" w:fill="auto"/>
            <w:vAlign w:val="center"/>
            <w:hideMark/>
          </w:tcPr>
          <w:p w14:paraId="10497311"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 xml:space="preserve">Длина трубопровода в двухтрубном исчислении, </w:t>
            </w:r>
            <w:proofErr w:type="gramStart"/>
            <w:r w:rsidRPr="005648F2">
              <w:rPr>
                <w:b/>
                <w:bCs/>
                <w:color w:val="000000" w:themeColor="text1"/>
                <w:sz w:val="22"/>
                <w:szCs w:val="22"/>
              </w:rPr>
              <w:t>м</w:t>
            </w:r>
            <w:proofErr w:type="gramEnd"/>
            <w:r w:rsidRPr="005648F2">
              <w:rPr>
                <w:b/>
                <w:bCs/>
                <w:color w:val="000000" w:themeColor="text1"/>
                <w:sz w:val="22"/>
                <w:szCs w:val="22"/>
              </w:rPr>
              <w:t xml:space="preserve"> п.</w:t>
            </w:r>
          </w:p>
        </w:tc>
        <w:tc>
          <w:tcPr>
            <w:tcW w:w="1072" w:type="dxa"/>
            <w:shd w:val="clear" w:color="auto" w:fill="auto"/>
            <w:vAlign w:val="center"/>
            <w:hideMark/>
          </w:tcPr>
          <w:p w14:paraId="6CD01449"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Материал труб</w:t>
            </w:r>
          </w:p>
        </w:tc>
        <w:tc>
          <w:tcPr>
            <w:tcW w:w="1160" w:type="dxa"/>
            <w:shd w:val="clear" w:color="auto" w:fill="auto"/>
            <w:vAlign w:val="center"/>
            <w:hideMark/>
          </w:tcPr>
          <w:p w14:paraId="05A72ECE"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Тип изоляции</w:t>
            </w:r>
          </w:p>
        </w:tc>
        <w:tc>
          <w:tcPr>
            <w:tcW w:w="2370" w:type="dxa"/>
            <w:shd w:val="clear" w:color="auto" w:fill="auto"/>
            <w:vAlign w:val="center"/>
            <w:hideMark/>
          </w:tcPr>
          <w:p w14:paraId="79BB5918" w14:textId="798BC0A0" w:rsidR="00CB367C" w:rsidRPr="005648F2" w:rsidRDefault="00A57B74" w:rsidP="00C62E44">
            <w:pPr>
              <w:ind w:left="-117" w:right="-91"/>
              <w:jc w:val="center"/>
              <w:rPr>
                <w:b/>
                <w:bCs/>
                <w:color w:val="000000" w:themeColor="text1"/>
                <w:sz w:val="22"/>
                <w:szCs w:val="22"/>
              </w:rPr>
            </w:pPr>
            <w:r w:rsidRPr="005648F2">
              <w:rPr>
                <w:b/>
                <w:bCs/>
                <w:color w:val="000000" w:themeColor="text1"/>
                <w:sz w:val="22"/>
                <w:szCs w:val="22"/>
              </w:rPr>
              <w:t>Вид сетей (р-распределительные/</w:t>
            </w:r>
            <w:r w:rsidRPr="005648F2">
              <w:rPr>
                <w:b/>
                <w:bCs/>
                <w:color w:val="000000" w:themeColor="text1"/>
                <w:sz w:val="22"/>
                <w:szCs w:val="22"/>
              </w:rPr>
              <w:br/>
            </w:r>
            <w:proofErr w:type="gramStart"/>
            <w:r w:rsidR="00CB367C" w:rsidRPr="005648F2">
              <w:rPr>
                <w:b/>
                <w:bCs/>
                <w:color w:val="000000" w:themeColor="text1"/>
                <w:sz w:val="22"/>
                <w:szCs w:val="22"/>
              </w:rPr>
              <w:t>м-магистральные</w:t>
            </w:r>
            <w:proofErr w:type="gramEnd"/>
            <w:r w:rsidR="00CB367C" w:rsidRPr="005648F2">
              <w:rPr>
                <w:b/>
                <w:bCs/>
                <w:color w:val="000000" w:themeColor="text1"/>
                <w:sz w:val="22"/>
                <w:szCs w:val="22"/>
              </w:rPr>
              <w:t>)</w:t>
            </w:r>
          </w:p>
        </w:tc>
      </w:tr>
      <w:tr w:rsidR="00CB367C" w:rsidRPr="005648F2" w14:paraId="14C33D09" w14:textId="77777777" w:rsidTr="00CB367C">
        <w:trPr>
          <w:trHeight w:val="86"/>
          <w:tblHeader/>
        </w:trPr>
        <w:tc>
          <w:tcPr>
            <w:tcW w:w="513" w:type="dxa"/>
            <w:vMerge w:val="restart"/>
            <w:shd w:val="clear" w:color="auto" w:fill="auto"/>
            <w:vAlign w:val="center"/>
          </w:tcPr>
          <w:p w14:paraId="379BCE73" w14:textId="77777777" w:rsidR="00CB367C" w:rsidRPr="005648F2" w:rsidRDefault="00CB367C" w:rsidP="00C62E44">
            <w:pPr>
              <w:jc w:val="center"/>
              <w:rPr>
                <w:color w:val="000000" w:themeColor="text1"/>
                <w:sz w:val="22"/>
                <w:szCs w:val="22"/>
              </w:rPr>
            </w:pPr>
            <w:r w:rsidRPr="005648F2">
              <w:rPr>
                <w:color w:val="000000" w:themeColor="text1"/>
                <w:sz w:val="22"/>
                <w:szCs w:val="22"/>
              </w:rPr>
              <w:t>1</w:t>
            </w:r>
          </w:p>
        </w:tc>
        <w:tc>
          <w:tcPr>
            <w:tcW w:w="1743" w:type="dxa"/>
            <w:vMerge w:val="restart"/>
            <w:shd w:val="clear" w:color="auto" w:fill="auto"/>
            <w:vAlign w:val="center"/>
          </w:tcPr>
          <w:p w14:paraId="6F4BD283" w14:textId="0055DE90" w:rsidR="00CB367C" w:rsidRPr="005648F2" w:rsidRDefault="00CB367C" w:rsidP="00C62E44">
            <w:pPr>
              <w:rPr>
                <w:color w:val="000000" w:themeColor="text1"/>
                <w:sz w:val="22"/>
                <w:szCs w:val="22"/>
              </w:rPr>
            </w:pPr>
            <w:r w:rsidRPr="005648F2">
              <w:rPr>
                <w:color w:val="000000" w:themeColor="text1"/>
                <w:sz w:val="22"/>
                <w:szCs w:val="22"/>
              </w:rPr>
              <w:t xml:space="preserve">Котельная </w:t>
            </w:r>
            <w:r w:rsidRPr="005648F2">
              <w:rPr>
                <w:color w:val="000000" w:themeColor="text1"/>
                <w:sz w:val="22"/>
                <w:szCs w:val="22"/>
              </w:rPr>
              <w:br/>
            </w:r>
            <w:proofErr w:type="spellStart"/>
            <w:r w:rsidRPr="005648F2">
              <w:rPr>
                <w:color w:val="000000" w:themeColor="text1"/>
                <w:sz w:val="22"/>
                <w:szCs w:val="22"/>
              </w:rPr>
              <w:t>сп</w:t>
            </w:r>
            <w:proofErr w:type="spellEnd"/>
            <w:r w:rsidRPr="005648F2">
              <w:rPr>
                <w:color w:val="000000" w:themeColor="text1"/>
                <w:sz w:val="22"/>
                <w:szCs w:val="22"/>
              </w:rPr>
              <w:t>. Лемпино</w:t>
            </w:r>
          </w:p>
        </w:tc>
        <w:tc>
          <w:tcPr>
            <w:tcW w:w="1628" w:type="dxa"/>
            <w:shd w:val="clear" w:color="auto" w:fill="auto"/>
            <w:vAlign w:val="center"/>
          </w:tcPr>
          <w:p w14:paraId="4AD7E965" w14:textId="77777777" w:rsidR="00CB367C" w:rsidRPr="005648F2" w:rsidRDefault="00CB367C" w:rsidP="00C62E44">
            <w:pPr>
              <w:jc w:val="center"/>
              <w:rPr>
                <w:color w:val="000000" w:themeColor="text1"/>
                <w:sz w:val="22"/>
                <w:szCs w:val="22"/>
              </w:rPr>
            </w:pPr>
            <w:r w:rsidRPr="005648F2">
              <w:rPr>
                <w:color w:val="000000" w:themeColor="text1"/>
                <w:sz w:val="22"/>
                <w:szCs w:val="22"/>
              </w:rPr>
              <w:t>150</w:t>
            </w:r>
          </w:p>
        </w:tc>
        <w:tc>
          <w:tcPr>
            <w:tcW w:w="1781" w:type="dxa"/>
            <w:shd w:val="clear" w:color="auto" w:fill="auto"/>
            <w:vAlign w:val="center"/>
          </w:tcPr>
          <w:p w14:paraId="5821A0A1" w14:textId="77777777" w:rsidR="00CB367C" w:rsidRPr="005648F2" w:rsidRDefault="00CB367C" w:rsidP="00C62E44">
            <w:pPr>
              <w:jc w:val="center"/>
              <w:rPr>
                <w:color w:val="000000" w:themeColor="text1"/>
                <w:sz w:val="22"/>
                <w:szCs w:val="22"/>
              </w:rPr>
            </w:pPr>
            <w:r w:rsidRPr="005648F2">
              <w:rPr>
                <w:color w:val="000000" w:themeColor="text1"/>
                <w:sz w:val="22"/>
                <w:szCs w:val="22"/>
              </w:rPr>
              <w:t>559,7</w:t>
            </w:r>
          </w:p>
        </w:tc>
        <w:tc>
          <w:tcPr>
            <w:tcW w:w="1072" w:type="dxa"/>
            <w:shd w:val="clear" w:color="auto" w:fill="auto"/>
            <w:vAlign w:val="center"/>
          </w:tcPr>
          <w:p w14:paraId="1D1C31A2" w14:textId="77777777" w:rsidR="00CB367C" w:rsidRPr="005648F2" w:rsidRDefault="00CB367C" w:rsidP="00C62E44">
            <w:pPr>
              <w:jc w:val="center"/>
              <w:rPr>
                <w:color w:val="000000" w:themeColor="text1"/>
                <w:sz w:val="22"/>
                <w:szCs w:val="22"/>
              </w:rPr>
            </w:pPr>
            <w:r w:rsidRPr="005648F2">
              <w:rPr>
                <w:color w:val="000000" w:themeColor="text1"/>
                <w:sz w:val="22"/>
                <w:szCs w:val="22"/>
              </w:rPr>
              <w:t>сталь</w:t>
            </w:r>
          </w:p>
        </w:tc>
        <w:tc>
          <w:tcPr>
            <w:tcW w:w="1160" w:type="dxa"/>
            <w:shd w:val="clear" w:color="auto" w:fill="auto"/>
            <w:vAlign w:val="center"/>
          </w:tcPr>
          <w:p w14:paraId="5DA8D1F7" w14:textId="77777777" w:rsidR="00CB367C" w:rsidRPr="005648F2" w:rsidRDefault="00CB367C" w:rsidP="00C62E44">
            <w:pPr>
              <w:jc w:val="center"/>
              <w:rPr>
                <w:color w:val="000000" w:themeColor="text1"/>
                <w:sz w:val="22"/>
                <w:szCs w:val="22"/>
              </w:rPr>
            </w:pPr>
            <w:r w:rsidRPr="005648F2">
              <w:rPr>
                <w:color w:val="000000" w:themeColor="text1"/>
                <w:sz w:val="22"/>
                <w:szCs w:val="22"/>
              </w:rPr>
              <w:t>ППУ</w:t>
            </w:r>
          </w:p>
        </w:tc>
        <w:tc>
          <w:tcPr>
            <w:tcW w:w="2370" w:type="dxa"/>
            <w:shd w:val="clear" w:color="auto" w:fill="auto"/>
            <w:noWrap/>
            <w:vAlign w:val="center"/>
          </w:tcPr>
          <w:p w14:paraId="308BE0D3" w14:textId="77777777" w:rsidR="00CB367C" w:rsidRPr="005648F2" w:rsidRDefault="00CB367C" w:rsidP="00C62E44">
            <w:pPr>
              <w:jc w:val="center"/>
              <w:rPr>
                <w:color w:val="000000" w:themeColor="text1"/>
                <w:sz w:val="22"/>
                <w:szCs w:val="22"/>
              </w:rPr>
            </w:pPr>
            <w:proofErr w:type="gramStart"/>
            <w:r w:rsidRPr="005648F2">
              <w:rPr>
                <w:color w:val="000000" w:themeColor="text1"/>
                <w:sz w:val="22"/>
                <w:szCs w:val="22"/>
              </w:rPr>
              <w:t>р</w:t>
            </w:r>
            <w:proofErr w:type="gramEnd"/>
          </w:p>
        </w:tc>
      </w:tr>
      <w:tr w:rsidR="00CB367C" w:rsidRPr="005648F2" w14:paraId="066665A2" w14:textId="77777777" w:rsidTr="00CB367C">
        <w:trPr>
          <w:trHeight w:val="295"/>
          <w:tblHeader/>
        </w:trPr>
        <w:tc>
          <w:tcPr>
            <w:tcW w:w="513" w:type="dxa"/>
            <w:vMerge/>
            <w:shd w:val="clear" w:color="auto" w:fill="auto"/>
            <w:vAlign w:val="center"/>
          </w:tcPr>
          <w:p w14:paraId="21094CAD" w14:textId="77777777" w:rsidR="00CB367C" w:rsidRPr="005648F2" w:rsidRDefault="00CB367C" w:rsidP="00C62E44">
            <w:pPr>
              <w:jc w:val="center"/>
              <w:rPr>
                <w:color w:val="000000" w:themeColor="text1"/>
                <w:sz w:val="22"/>
                <w:szCs w:val="22"/>
              </w:rPr>
            </w:pPr>
          </w:p>
        </w:tc>
        <w:tc>
          <w:tcPr>
            <w:tcW w:w="1743" w:type="dxa"/>
            <w:vMerge/>
            <w:shd w:val="clear" w:color="auto" w:fill="auto"/>
            <w:vAlign w:val="center"/>
          </w:tcPr>
          <w:p w14:paraId="7CCF55FC" w14:textId="77777777" w:rsidR="00CB367C" w:rsidRPr="005648F2" w:rsidRDefault="00CB367C" w:rsidP="00C62E44">
            <w:pPr>
              <w:rPr>
                <w:color w:val="000000" w:themeColor="text1"/>
                <w:sz w:val="22"/>
                <w:szCs w:val="22"/>
              </w:rPr>
            </w:pPr>
          </w:p>
        </w:tc>
        <w:tc>
          <w:tcPr>
            <w:tcW w:w="1628" w:type="dxa"/>
            <w:shd w:val="clear" w:color="auto" w:fill="auto"/>
            <w:vAlign w:val="center"/>
          </w:tcPr>
          <w:p w14:paraId="39229188" w14:textId="77777777" w:rsidR="00CB367C" w:rsidRPr="005648F2" w:rsidRDefault="00CB367C" w:rsidP="00C62E44">
            <w:pPr>
              <w:jc w:val="center"/>
              <w:rPr>
                <w:color w:val="000000" w:themeColor="text1"/>
                <w:sz w:val="22"/>
                <w:szCs w:val="22"/>
              </w:rPr>
            </w:pPr>
            <w:r w:rsidRPr="005648F2">
              <w:rPr>
                <w:color w:val="000000" w:themeColor="text1"/>
                <w:sz w:val="22"/>
                <w:szCs w:val="22"/>
              </w:rPr>
              <w:t>100</w:t>
            </w:r>
          </w:p>
        </w:tc>
        <w:tc>
          <w:tcPr>
            <w:tcW w:w="1781" w:type="dxa"/>
            <w:shd w:val="clear" w:color="auto" w:fill="auto"/>
            <w:vAlign w:val="center"/>
          </w:tcPr>
          <w:p w14:paraId="7E35DCB4" w14:textId="77777777" w:rsidR="00CB367C" w:rsidRPr="005648F2" w:rsidRDefault="00CB367C" w:rsidP="00C62E44">
            <w:pPr>
              <w:jc w:val="center"/>
              <w:rPr>
                <w:color w:val="000000" w:themeColor="text1"/>
                <w:sz w:val="22"/>
                <w:szCs w:val="22"/>
              </w:rPr>
            </w:pPr>
            <w:r w:rsidRPr="005648F2">
              <w:rPr>
                <w:color w:val="000000" w:themeColor="text1"/>
                <w:sz w:val="22"/>
                <w:szCs w:val="22"/>
              </w:rPr>
              <w:t>153,5</w:t>
            </w:r>
          </w:p>
        </w:tc>
        <w:tc>
          <w:tcPr>
            <w:tcW w:w="1072" w:type="dxa"/>
            <w:shd w:val="clear" w:color="auto" w:fill="auto"/>
            <w:vAlign w:val="center"/>
          </w:tcPr>
          <w:p w14:paraId="7360DE79" w14:textId="77777777" w:rsidR="00CB367C" w:rsidRPr="005648F2" w:rsidRDefault="00CB367C" w:rsidP="00C62E44">
            <w:pPr>
              <w:jc w:val="center"/>
              <w:rPr>
                <w:color w:val="000000" w:themeColor="text1"/>
                <w:sz w:val="22"/>
                <w:szCs w:val="22"/>
              </w:rPr>
            </w:pPr>
            <w:r w:rsidRPr="005648F2">
              <w:rPr>
                <w:color w:val="000000" w:themeColor="text1"/>
                <w:sz w:val="22"/>
                <w:szCs w:val="22"/>
              </w:rPr>
              <w:t>сталь</w:t>
            </w:r>
          </w:p>
        </w:tc>
        <w:tc>
          <w:tcPr>
            <w:tcW w:w="1160" w:type="dxa"/>
            <w:shd w:val="clear" w:color="auto" w:fill="auto"/>
            <w:vAlign w:val="center"/>
          </w:tcPr>
          <w:p w14:paraId="6643B62D" w14:textId="77777777" w:rsidR="00CB367C" w:rsidRPr="005648F2" w:rsidRDefault="00CB367C" w:rsidP="00C62E44">
            <w:pPr>
              <w:jc w:val="center"/>
              <w:rPr>
                <w:color w:val="000000" w:themeColor="text1"/>
                <w:sz w:val="22"/>
                <w:szCs w:val="22"/>
              </w:rPr>
            </w:pPr>
            <w:r w:rsidRPr="005648F2">
              <w:rPr>
                <w:color w:val="000000" w:themeColor="text1"/>
                <w:sz w:val="22"/>
                <w:szCs w:val="22"/>
              </w:rPr>
              <w:t>ППУ</w:t>
            </w:r>
          </w:p>
        </w:tc>
        <w:tc>
          <w:tcPr>
            <w:tcW w:w="2370" w:type="dxa"/>
            <w:shd w:val="clear" w:color="auto" w:fill="auto"/>
            <w:noWrap/>
            <w:vAlign w:val="center"/>
          </w:tcPr>
          <w:p w14:paraId="4EB0BDAE" w14:textId="77777777" w:rsidR="00CB367C" w:rsidRPr="005648F2" w:rsidRDefault="00CB367C" w:rsidP="00C62E44">
            <w:pPr>
              <w:jc w:val="center"/>
              <w:rPr>
                <w:color w:val="000000" w:themeColor="text1"/>
                <w:sz w:val="22"/>
                <w:szCs w:val="22"/>
              </w:rPr>
            </w:pPr>
            <w:proofErr w:type="gramStart"/>
            <w:r w:rsidRPr="005648F2">
              <w:rPr>
                <w:color w:val="000000" w:themeColor="text1"/>
                <w:sz w:val="22"/>
                <w:szCs w:val="22"/>
              </w:rPr>
              <w:t>р</w:t>
            </w:r>
            <w:proofErr w:type="gramEnd"/>
          </w:p>
        </w:tc>
      </w:tr>
      <w:tr w:rsidR="00CB367C" w:rsidRPr="005648F2" w14:paraId="5AB6AF04" w14:textId="77777777" w:rsidTr="00CB367C">
        <w:trPr>
          <w:trHeight w:val="86"/>
          <w:tblHeader/>
        </w:trPr>
        <w:tc>
          <w:tcPr>
            <w:tcW w:w="513" w:type="dxa"/>
            <w:vMerge/>
            <w:shd w:val="clear" w:color="auto" w:fill="auto"/>
            <w:vAlign w:val="center"/>
          </w:tcPr>
          <w:p w14:paraId="21559EE4" w14:textId="77777777" w:rsidR="00CB367C" w:rsidRPr="005648F2" w:rsidRDefault="00CB367C" w:rsidP="00C62E44">
            <w:pPr>
              <w:jc w:val="center"/>
              <w:rPr>
                <w:color w:val="000000" w:themeColor="text1"/>
                <w:sz w:val="22"/>
                <w:szCs w:val="22"/>
              </w:rPr>
            </w:pPr>
          </w:p>
        </w:tc>
        <w:tc>
          <w:tcPr>
            <w:tcW w:w="1743" w:type="dxa"/>
            <w:vMerge/>
            <w:shd w:val="clear" w:color="auto" w:fill="auto"/>
            <w:vAlign w:val="center"/>
          </w:tcPr>
          <w:p w14:paraId="6CBD5CA7" w14:textId="77777777" w:rsidR="00CB367C" w:rsidRPr="005648F2" w:rsidRDefault="00CB367C" w:rsidP="00C62E44">
            <w:pPr>
              <w:rPr>
                <w:color w:val="000000" w:themeColor="text1"/>
                <w:sz w:val="22"/>
                <w:szCs w:val="22"/>
              </w:rPr>
            </w:pPr>
          </w:p>
        </w:tc>
        <w:tc>
          <w:tcPr>
            <w:tcW w:w="1628" w:type="dxa"/>
            <w:shd w:val="clear" w:color="auto" w:fill="auto"/>
            <w:vAlign w:val="center"/>
          </w:tcPr>
          <w:p w14:paraId="37986BFA" w14:textId="77777777" w:rsidR="00CB367C" w:rsidRPr="005648F2" w:rsidRDefault="00CB367C" w:rsidP="00C62E44">
            <w:pPr>
              <w:jc w:val="center"/>
              <w:rPr>
                <w:color w:val="000000" w:themeColor="text1"/>
                <w:sz w:val="22"/>
                <w:szCs w:val="22"/>
              </w:rPr>
            </w:pPr>
            <w:r w:rsidRPr="005648F2">
              <w:rPr>
                <w:bCs/>
                <w:color w:val="000000" w:themeColor="text1"/>
                <w:sz w:val="22"/>
                <w:szCs w:val="22"/>
              </w:rPr>
              <w:t>50</w:t>
            </w:r>
          </w:p>
        </w:tc>
        <w:tc>
          <w:tcPr>
            <w:tcW w:w="1781" w:type="dxa"/>
            <w:shd w:val="clear" w:color="auto" w:fill="auto"/>
            <w:vAlign w:val="center"/>
          </w:tcPr>
          <w:p w14:paraId="6D7332A7" w14:textId="77777777" w:rsidR="00CB367C" w:rsidRPr="005648F2" w:rsidRDefault="00CB367C" w:rsidP="00C62E44">
            <w:pPr>
              <w:jc w:val="center"/>
              <w:rPr>
                <w:color w:val="000000" w:themeColor="text1"/>
                <w:sz w:val="22"/>
                <w:szCs w:val="22"/>
              </w:rPr>
            </w:pPr>
            <w:r w:rsidRPr="005648F2">
              <w:rPr>
                <w:bCs/>
                <w:color w:val="000000" w:themeColor="text1"/>
                <w:sz w:val="22"/>
                <w:szCs w:val="22"/>
              </w:rPr>
              <w:t>228</w:t>
            </w:r>
          </w:p>
        </w:tc>
        <w:tc>
          <w:tcPr>
            <w:tcW w:w="1072" w:type="dxa"/>
            <w:shd w:val="clear" w:color="auto" w:fill="auto"/>
            <w:vAlign w:val="center"/>
          </w:tcPr>
          <w:p w14:paraId="776B32E4" w14:textId="77777777" w:rsidR="00CB367C" w:rsidRPr="005648F2" w:rsidRDefault="00CB367C" w:rsidP="00C62E44">
            <w:pPr>
              <w:jc w:val="center"/>
              <w:rPr>
                <w:color w:val="000000" w:themeColor="text1"/>
                <w:sz w:val="22"/>
                <w:szCs w:val="22"/>
              </w:rPr>
            </w:pPr>
            <w:r w:rsidRPr="005648F2">
              <w:rPr>
                <w:color w:val="000000" w:themeColor="text1"/>
                <w:sz w:val="22"/>
                <w:szCs w:val="22"/>
              </w:rPr>
              <w:t>сталь</w:t>
            </w:r>
          </w:p>
        </w:tc>
        <w:tc>
          <w:tcPr>
            <w:tcW w:w="1160" w:type="dxa"/>
            <w:shd w:val="clear" w:color="auto" w:fill="auto"/>
            <w:vAlign w:val="center"/>
          </w:tcPr>
          <w:p w14:paraId="668C4957" w14:textId="77777777" w:rsidR="00CB367C" w:rsidRPr="005648F2" w:rsidRDefault="00CB367C" w:rsidP="00C62E44">
            <w:pPr>
              <w:jc w:val="center"/>
              <w:rPr>
                <w:color w:val="000000" w:themeColor="text1"/>
                <w:sz w:val="22"/>
                <w:szCs w:val="22"/>
              </w:rPr>
            </w:pPr>
            <w:r w:rsidRPr="005648F2">
              <w:rPr>
                <w:color w:val="000000" w:themeColor="text1"/>
                <w:sz w:val="22"/>
                <w:szCs w:val="22"/>
              </w:rPr>
              <w:t>ППУ</w:t>
            </w:r>
          </w:p>
        </w:tc>
        <w:tc>
          <w:tcPr>
            <w:tcW w:w="2370" w:type="dxa"/>
            <w:shd w:val="clear" w:color="auto" w:fill="auto"/>
            <w:noWrap/>
            <w:vAlign w:val="center"/>
          </w:tcPr>
          <w:p w14:paraId="2EE679D4" w14:textId="77777777" w:rsidR="00CB367C" w:rsidRPr="005648F2" w:rsidRDefault="00CB367C" w:rsidP="00C62E44">
            <w:pPr>
              <w:jc w:val="center"/>
              <w:rPr>
                <w:color w:val="000000" w:themeColor="text1"/>
                <w:sz w:val="22"/>
                <w:szCs w:val="22"/>
              </w:rPr>
            </w:pPr>
            <w:proofErr w:type="gramStart"/>
            <w:r w:rsidRPr="005648F2">
              <w:rPr>
                <w:color w:val="000000" w:themeColor="text1"/>
                <w:sz w:val="22"/>
                <w:szCs w:val="22"/>
              </w:rPr>
              <w:t>р</w:t>
            </w:r>
            <w:proofErr w:type="gramEnd"/>
          </w:p>
        </w:tc>
      </w:tr>
      <w:tr w:rsidR="00CB367C" w:rsidRPr="005648F2" w14:paraId="2E10F36F" w14:textId="77777777" w:rsidTr="00CB367C">
        <w:trPr>
          <w:trHeight w:val="86"/>
          <w:tblHeader/>
        </w:trPr>
        <w:tc>
          <w:tcPr>
            <w:tcW w:w="513" w:type="dxa"/>
            <w:shd w:val="clear" w:color="auto" w:fill="auto"/>
            <w:vAlign w:val="center"/>
          </w:tcPr>
          <w:p w14:paraId="2D6504DF" w14:textId="77777777" w:rsidR="00CB367C" w:rsidRPr="005648F2" w:rsidRDefault="00CB367C" w:rsidP="00C62E44">
            <w:pPr>
              <w:jc w:val="center"/>
              <w:rPr>
                <w:b/>
                <w:bCs/>
                <w:color w:val="000000" w:themeColor="text1"/>
                <w:sz w:val="22"/>
                <w:szCs w:val="22"/>
              </w:rPr>
            </w:pPr>
          </w:p>
        </w:tc>
        <w:tc>
          <w:tcPr>
            <w:tcW w:w="1743" w:type="dxa"/>
            <w:shd w:val="clear" w:color="auto" w:fill="auto"/>
            <w:vAlign w:val="center"/>
          </w:tcPr>
          <w:p w14:paraId="17789F61" w14:textId="77777777" w:rsidR="00CB367C" w:rsidRPr="005648F2" w:rsidRDefault="00CB367C" w:rsidP="00C62E44">
            <w:pPr>
              <w:rPr>
                <w:b/>
                <w:bCs/>
                <w:color w:val="000000" w:themeColor="text1"/>
                <w:sz w:val="22"/>
                <w:szCs w:val="22"/>
              </w:rPr>
            </w:pPr>
          </w:p>
        </w:tc>
        <w:tc>
          <w:tcPr>
            <w:tcW w:w="1628" w:type="dxa"/>
            <w:shd w:val="clear" w:color="auto" w:fill="auto"/>
            <w:vAlign w:val="center"/>
          </w:tcPr>
          <w:p w14:paraId="098700D7" w14:textId="77777777" w:rsidR="00CB367C" w:rsidRPr="005648F2" w:rsidRDefault="00CB367C" w:rsidP="00C62E44">
            <w:pPr>
              <w:jc w:val="center"/>
              <w:rPr>
                <w:b/>
                <w:bCs/>
                <w:color w:val="000000" w:themeColor="text1"/>
                <w:sz w:val="22"/>
                <w:szCs w:val="22"/>
              </w:rPr>
            </w:pPr>
            <w:r w:rsidRPr="005648F2">
              <w:rPr>
                <w:b/>
                <w:bCs/>
                <w:color w:val="000000" w:themeColor="text1"/>
                <w:sz w:val="22"/>
                <w:szCs w:val="22"/>
              </w:rPr>
              <w:t>всего</w:t>
            </w:r>
          </w:p>
        </w:tc>
        <w:tc>
          <w:tcPr>
            <w:tcW w:w="1781" w:type="dxa"/>
            <w:shd w:val="clear" w:color="auto" w:fill="auto"/>
            <w:vAlign w:val="center"/>
          </w:tcPr>
          <w:p w14:paraId="1B37FF37" w14:textId="77777777" w:rsidR="00CB367C" w:rsidRPr="005648F2" w:rsidRDefault="00CB367C" w:rsidP="00C62E44">
            <w:pPr>
              <w:jc w:val="center"/>
              <w:rPr>
                <w:b/>
                <w:bCs/>
                <w:color w:val="000000" w:themeColor="text1"/>
                <w:sz w:val="22"/>
                <w:szCs w:val="22"/>
              </w:rPr>
            </w:pPr>
            <w:r w:rsidRPr="005648F2">
              <w:rPr>
                <w:b/>
                <w:bCs/>
                <w:color w:val="000000" w:themeColor="text1"/>
                <w:sz w:val="22"/>
                <w:szCs w:val="22"/>
              </w:rPr>
              <w:t>941,2</w:t>
            </w:r>
          </w:p>
        </w:tc>
        <w:tc>
          <w:tcPr>
            <w:tcW w:w="1072" w:type="dxa"/>
            <w:shd w:val="clear" w:color="auto" w:fill="auto"/>
            <w:vAlign w:val="center"/>
          </w:tcPr>
          <w:p w14:paraId="4E46A2EB" w14:textId="77777777" w:rsidR="00CB367C" w:rsidRPr="005648F2" w:rsidRDefault="00CB367C" w:rsidP="00C62E44">
            <w:pPr>
              <w:jc w:val="center"/>
              <w:rPr>
                <w:b/>
                <w:bCs/>
                <w:color w:val="000000" w:themeColor="text1"/>
                <w:sz w:val="22"/>
                <w:szCs w:val="22"/>
              </w:rPr>
            </w:pPr>
          </w:p>
        </w:tc>
        <w:tc>
          <w:tcPr>
            <w:tcW w:w="1160" w:type="dxa"/>
            <w:shd w:val="clear" w:color="auto" w:fill="auto"/>
            <w:vAlign w:val="center"/>
          </w:tcPr>
          <w:p w14:paraId="06E4E538" w14:textId="77777777" w:rsidR="00CB367C" w:rsidRPr="005648F2" w:rsidRDefault="00CB367C" w:rsidP="00C62E44">
            <w:pPr>
              <w:jc w:val="center"/>
              <w:rPr>
                <w:b/>
                <w:bCs/>
                <w:color w:val="000000" w:themeColor="text1"/>
                <w:sz w:val="22"/>
                <w:szCs w:val="22"/>
              </w:rPr>
            </w:pPr>
          </w:p>
        </w:tc>
        <w:tc>
          <w:tcPr>
            <w:tcW w:w="2370" w:type="dxa"/>
            <w:shd w:val="clear" w:color="auto" w:fill="auto"/>
            <w:noWrap/>
            <w:vAlign w:val="center"/>
          </w:tcPr>
          <w:p w14:paraId="163A52A3" w14:textId="77777777" w:rsidR="00CB367C" w:rsidRPr="005648F2" w:rsidRDefault="00CB367C" w:rsidP="00C62E44">
            <w:pPr>
              <w:jc w:val="center"/>
              <w:rPr>
                <w:b/>
                <w:bCs/>
                <w:color w:val="000000" w:themeColor="text1"/>
                <w:sz w:val="22"/>
                <w:szCs w:val="22"/>
              </w:rPr>
            </w:pPr>
          </w:p>
        </w:tc>
      </w:tr>
    </w:tbl>
    <w:p w14:paraId="5FEAAE58" w14:textId="798AC65B" w:rsidR="00CB367C" w:rsidRPr="005648F2" w:rsidRDefault="00CB367C" w:rsidP="00CB367C">
      <w:pPr>
        <w:ind w:firstLine="709"/>
        <w:jc w:val="both"/>
        <w:rPr>
          <w:bCs/>
          <w:sz w:val="24"/>
          <w:szCs w:val="24"/>
        </w:rPr>
        <w:sectPr w:rsidR="00CB367C" w:rsidRPr="005648F2" w:rsidSect="00064A1D">
          <w:type w:val="nextColumn"/>
          <w:pgSz w:w="11907" w:h="16840" w:code="9"/>
          <w:pgMar w:top="1134" w:right="567" w:bottom="1134" w:left="1134" w:header="0" w:footer="284" w:gutter="0"/>
          <w:cols w:space="720"/>
          <w:docGrid w:linePitch="272"/>
        </w:sectPr>
      </w:pPr>
    </w:p>
    <w:p w14:paraId="4D8352C6" w14:textId="517588CB" w:rsidR="00672633" w:rsidRPr="005648F2" w:rsidRDefault="00CB367C" w:rsidP="005904E2">
      <w:pPr>
        <w:pStyle w:val="2fff3"/>
        <w:tabs>
          <w:tab w:val="left" w:pos="0"/>
        </w:tabs>
        <w:spacing w:after="0" w:line="240" w:lineRule="auto"/>
        <w:ind w:left="0"/>
        <w:jc w:val="center"/>
        <w:rPr>
          <w:rFonts w:ascii="Times New Roman" w:hAnsi="Times New Roman"/>
          <w:color w:val="000000" w:themeColor="text1"/>
          <w:sz w:val="24"/>
          <w:szCs w:val="24"/>
        </w:rPr>
      </w:pPr>
      <w:r w:rsidRPr="005648F2">
        <w:rPr>
          <w:rFonts w:ascii="Times New Roman" w:hAnsi="Times New Roman"/>
          <w:noProof/>
          <w:color w:val="000000" w:themeColor="text1"/>
          <w:sz w:val="24"/>
          <w:szCs w:val="24"/>
          <w:lang w:eastAsia="ru-RU"/>
        </w:rPr>
        <w:lastRenderedPageBreak/>
        <w:drawing>
          <wp:inline distT="0" distB="0" distL="0" distR="0" wp14:anchorId="06B8BC9E" wp14:editId="5CAB7087">
            <wp:extent cx="5837605" cy="51657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4299" cy="5189388"/>
                    </a:xfrm>
                    <a:prstGeom prst="rect">
                      <a:avLst/>
                    </a:prstGeom>
                    <a:noFill/>
                    <a:ln>
                      <a:noFill/>
                    </a:ln>
                  </pic:spPr>
                </pic:pic>
              </a:graphicData>
            </a:graphic>
          </wp:inline>
        </w:drawing>
      </w:r>
    </w:p>
    <w:p w14:paraId="04CE46D7" w14:textId="57D7B48A" w:rsidR="008007D4" w:rsidRPr="005648F2" w:rsidRDefault="00672633" w:rsidP="00CB367C">
      <w:pPr>
        <w:pStyle w:val="a7"/>
        <w:rPr>
          <w:b/>
          <w:color w:val="000000" w:themeColor="text1"/>
          <w:sz w:val="24"/>
          <w:szCs w:val="24"/>
        </w:rPr>
      </w:pPr>
      <w:r w:rsidRPr="005648F2">
        <w:rPr>
          <w:rFonts w:eastAsia="Arial Unicode MS"/>
          <w:b/>
          <w:color w:val="000000" w:themeColor="text1"/>
          <w:sz w:val="24"/>
          <w:szCs w:val="24"/>
          <w:u w:color="000000"/>
          <w:lang w:eastAsia="en-US"/>
        </w:rPr>
        <w:t xml:space="preserve">Рисунок </w:t>
      </w:r>
      <w:r w:rsidRPr="005648F2">
        <w:rPr>
          <w:rFonts w:eastAsia="Arial Unicode MS"/>
          <w:b/>
          <w:color w:val="000000" w:themeColor="text1"/>
          <w:sz w:val="24"/>
          <w:szCs w:val="24"/>
          <w:u w:color="000000"/>
          <w:lang w:eastAsia="en-US"/>
        </w:rPr>
        <w:fldChar w:fldCharType="begin"/>
      </w:r>
      <w:r w:rsidRPr="005648F2">
        <w:rPr>
          <w:rFonts w:eastAsia="Arial Unicode MS"/>
          <w:b/>
          <w:color w:val="000000" w:themeColor="text1"/>
          <w:sz w:val="24"/>
          <w:szCs w:val="24"/>
          <w:u w:color="000000"/>
          <w:lang w:eastAsia="en-US"/>
        </w:rPr>
        <w:instrText xml:space="preserve"> SEQ Рисунок \* ARABIC </w:instrText>
      </w:r>
      <w:r w:rsidRPr="005648F2">
        <w:rPr>
          <w:rFonts w:eastAsia="Arial Unicode MS"/>
          <w:b/>
          <w:color w:val="000000" w:themeColor="text1"/>
          <w:sz w:val="24"/>
          <w:szCs w:val="24"/>
          <w:u w:color="000000"/>
          <w:lang w:eastAsia="en-US"/>
        </w:rPr>
        <w:fldChar w:fldCharType="separate"/>
      </w:r>
      <w:r w:rsidR="004F6D1E">
        <w:rPr>
          <w:rFonts w:eastAsia="Arial Unicode MS"/>
          <w:b/>
          <w:noProof/>
          <w:color w:val="000000" w:themeColor="text1"/>
          <w:sz w:val="24"/>
          <w:szCs w:val="24"/>
          <w:u w:color="000000"/>
          <w:lang w:eastAsia="en-US"/>
        </w:rPr>
        <w:t>2</w:t>
      </w:r>
      <w:r w:rsidRPr="005648F2">
        <w:rPr>
          <w:rFonts w:eastAsia="Arial Unicode MS"/>
          <w:b/>
          <w:color w:val="000000" w:themeColor="text1"/>
          <w:sz w:val="24"/>
          <w:szCs w:val="24"/>
          <w:u w:color="000000"/>
          <w:lang w:eastAsia="en-US"/>
        </w:rPr>
        <w:fldChar w:fldCharType="end"/>
      </w:r>
      <w:r w:rsidR="00420004" w:rsidRPr="005648F2">
        <w:rPr>
          <w:rFonts w:eastAsia="Arial Unicode MS"/>
          <w:b/>
          <w:color w:val="000000" w:themeColor="text1"/>
          <w:sz w:val="24"/>
          <w:szCs w:val="24"/>
          <w:u w:color="000000"/>
          <w:lang w:eastAsia="en-US"/>
        </w:rPr>
        <w:t xml:space="preserve"> </w:t>
      </w:r>
      <w:r w:rsidR="00275C1E" w:rsidRPr="005648F2">
        <w:rPr>
          <w:rFonts w:eastAsia="Arial Unicode MS"/>
          <w:b/>
          <w:color w:val="000000" w:themeColor="text1"/>
          <w:sz w:val="24"/>
          <w:szCs w:val="24"/>
          <w:u w:color="000000"/>
          <w:lang w:eastAsia="en-US"/>
        </w:rPr>
        <w:t xml:space="preserve">- </w:t>
      </w:r>
      <w:r w:rsidRPr="005648F2">
        <w:rPr>
          <w:rFonts w:eastAsia="Arial Unicode MS"/>
          <w:b/>
          <w:color w:val="000000" w:themeColor="text1"/>
          <w:sz w:val="24"/>
          <w:szCs w:val="24"/>
          <w:u w:color="000000"/>
          <w:lang w:eastAsia="en-US"/>
        </w:rPr>
        <w:t xml:space="preserve">Технологическая зона действия котельной </w:t>
      </w:r>
      <w:r w:rsidR="003162A6" w:rsidRPr="005648F2">
        <w:rPr>
          <w:b/>
          <w:bCs/>
          <w:color w:val="000000" w:themeColor="text1"/>
          <w:sz w:val="23"/>
          <w:szCs w:val="23"/>
        </w:rPr>
        <w:t>«Лемпино»</w:t>
      </w:r>
      <w:r w:rsidRPr="005648F2">
        <w:rPr>
          <w:rFonts w:eastAsia="Arial Unicode MS"/>
          <w:b/>
          <w:color w:val="000000" w:themeColor="text1"/>
          <w:sz w:val="24"/>
          <w:szCs w:val="24"/>
          <w:u w:color="000000"/>
          <w:lang w:eastAsia="en-US"/>
        </w:rPr>
        <w:t xml:space="preserve">, </w:t>
      </w:r>
      <w:r w:rsidRPr="005648F2">
        <w:rPr>
          <w:b/>
          <w:color w:val="000000" w:themeColor="text1"/>
          <w:sz w:val="24"/>
          <w:szCs w:val="24"/>
        </w:rPr>
        <w:t xml:space="preserve">относящейся к зоне эксплуатационной ответственности </w:t>
      </w:r>
      <w:r w:rsidR="003162A6" w:rsidRPr="005648F2">
        <w:rPr>
          <w:b/>
          <w:color w:val="000000" w:themeColor="text1"/>
          <w:sz w:val="24"/>
          <w:szCs w:val="24"/>
        </w:rPr>
        <w:t>П</w:t>
      </w:r>
      <w:r w:rsidR="00DA4FCF" w:rsidRPr="005648F2">
        <w:rPr>
          <w:b/>
          <w:color w:val="000000" w:themeColor="text1"/>
          <w:sz w:val="24"/>
          <w:szCs w:val="24"/>
        </w:rPr>
        <w:t xml:space="preserve">МУП </w:t>
      </w:r>
      <w:r w:rsidR="003162A6" w:rsidRPr="005648F2">
        <w:rPr>
          <w:b/>
          <w:color w:val="000000" w:themeColor="text1"/>
          <w:sz w:val="24"/>
          <w:szCs w:val="24"/>
        </w:rPr>
        <w:t>«УВТС»</w:t>
      </w:r>
    </w:p>
    <w:p w14:paraId="05CB99DC" w14:textId="77777777" w:rsidR="00A57B74" w:rsidRPr="005648F2" w:rsidRDefault="00A57B74" w:rsidP="00A57B74"/>
    <w:p w14:paraId="0147E753" w14:textId="73FB500C" w:rsidR="0008608B" w:rsidRPr="005648F2" w:rsidRDefault="00275C1E"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8608B" w:rsidRPr="005648F2">
        <w:rPr>
          <w:color w:val="000000" w:themeColor="text1"/>
          <w:sz w:val="24"/>
          <w:szCs w:val="24"/>
        </w:rPr>
        <w:t>Описание типов и количества секционирующей и регулирующей арматуры на тепловых сетях</w:t>
      </w:r>
    </w:p>
    <w:p w14:paraId="2C7A603F" w14:textId="11F05049" w:rsidR="00183BD7" w:rsidRPr="005648F2" w:rsidRDefault="00A57B74" w:rsidP="00183BD7">
      <w:pPr>
        <w:ind w:firstLine="709"/>
        <w:jc w:val="both"/>
        <w:rPr>
          <w:sz w:val="24"/>
          <w:szCs w:val="24"/>
        </w:rPr>
      </w:pPr>
      <w:r w:rsidRPr="005648F2">
        <w:rPr>
          <w:sz w:val="24"/>
          <w:szCs w:val="24"/>
        </w:rPr>
        <w:t xml:space="preserve">Информация о </w:t>
      </w:r>
      <w:r w:rsidRPr="005648F2">
        <w:rPr>
          <w:color w:val="000000" w:themeColor="text1"/>
          <w:sz w:val="24"/>
          <w:szCs w:val="24"/>
        </w:rPr>
        <w:t>типах и количестве секционирующей и регулирующей арматуры на тепловых сетях не предоставлена</w:t>
      </w:r>
      <w:r w:rsidR="00183BD7" w:rsidRPr="005648F2">
        <w:rPr>
          <w:sz w:val="24"/>
          <w:szCs w:val="24"/>
        </w:rPr>
        <w:t>.</w:t>
      </w:r>
    </w:p>
    <w:p w14:paraId="7EC067F7" w14:textId="77777777" w:rsidR="00F443B0" w:rsidRPr="005648F2" w:rsidRDefault="00F443B0" w:rsidP="005904E2">
      <w:pPr>
        <w:ind w:firstLine="709"/>
        <w:jc w:val="both"/>
        <w:rPr>
          <w:color w:val="000000" w:themeColor="text1"/>
          <w:sz w:val="24"/>
          <w:szCs w:val="24"/>
        </w:rPr>
      </w:pPr>
    </w:p>
    <w:p w14:paraId="7DFD0EDA" w14:textId="2CB10423" w:rsidR="0008608B" w:rsidRPr="005648F2" w:rsidRDefault="00275C1E"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8608B" w:rsidRPr="005648F2">
        <w:rPr>
          <w:color w:val="000000" w:themeColor="text1"/>
          <w:sz w:val="24"/>
          <w:szCs w:val="24"/>
        </w:rPr>
        <w:t xml:space="preserve">Описание типов и строительных особенностей тепловых </w:t>
      </w:r>
      <w:r w:rsidR="00BC0DD9" w:rsidRPr="005648F2">
        <w:rPr>
          <w:color w:val="000000" w:themeColor="text1"/>
          <w:sz w:val="24"/>
          <w:szCs w:val="24"/>
        </w:rPr>
        <w:t xml:space="preserve">пунктов, тепловых </w:t>
      </w:r>
      <w:r w:rsidR="0008608B" w:rsidRPr="005648F2">
        <w:rPr>
          <w:color w:val="000000" w:themeColor="text1"/>
          <w:sz w:val="24"/>
          <w:szCs w:val="24"/>
        </w:rPr>
        <w:t>камер и павильонов</w:t>
      </w:r>
    </w:p>
    <w:p w14:paraId="4EF2E4EE" w14:textId="77777777" w:rsidR="001A6B6F" w:rsidRPr="005648F2" w:rsidRDefault="001A6B6F" w:rsidP="005904E2">
      <w:pPr>
        <w:ind w:firstLine="709"/>
        <w:jc w:val="both"/>
        <w:rPr>
          <w:color w:val="000000" w:themeColor="text1"/>
          <w:sz w:val="24"/>
          <w:szCs w:val="24"/>
        </w:rPr>
      </w:pPr>
      <w:r w:rsidRPr="005648F2">
        <w:rPr>
          <w:color w:val="000000" w:themeColor="text1"/>
          <w:sz w:val="24"/>
          <w:szCs w:val="24"/>
        </w:rPr>
        <w:t>Информация о типах и строительных особенностях тепловых камер и павильонов отсутствует.</w:t>
      </w:r>
    </w:p>
    <w:p w14:paraId="00043B49" w14:textId="77777777" w:rsidR="00B65794" w:rsidRPr="005648F2" w:rsidRDefault="00B65794" w:rsidP="005904E2">
      <w:pPr>
        <w:ind w:firstLine="709"/>
        <w:jc w:val="both"/>
        <w:rPr>
          <w:color w:val="000000" w:themeColor="text1"/>
          <w:sz w:val="24"/>
          <w:szCs w:val="24"/>
        </w:rPr>
      </w:pPr>
    </w:p>
    <w:p w14:paraId="2794AE3D" w14:textId="4BCAA661" w:rsidR="0008608B" w:rsidRPr="005648F2" w:rsidRDefault="00275C1E"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8608B" w:rsidRPr="005648F2">
        <w:rPr>
          <w:color w:val="000000" w:themeColor="text1"/>
          <w:sz w:val="24"/>
          <w:szCs w:val="24"/>
        </w:rPr>
        <w:t>Описание графиков регулирования отпуска тепла в тепловые сети с анализом их обоснованности</w:t>
      </w:r>
    </w:p>
    <w:p w14:paraId="311DACF4" w14:textId="77777777" w:rsidR="006F3791" w:rsidRPr="005648F2" w:rsidRDefault="006F3791" w:rsidP="006F3791">
      <w:pPr>
        <w:ind w:firstLine="709"/>
        <w:jc w:val="both"/>
        <w:rPr>
          <w:color w:val="000000" w:themeColor="text1"/>
          <w:sz w:val="24"/>
          <w:szCs w:val="24"/>
        </w:rPr>
      </w:pPr>
      <w:r w:rsidRPr="005648F2">
        <w:rPr>
          <w:color w:val="000000" w:themeColor="text1"/>
          <w:sz w:val="24"/>
          <w:szCs w:val="24"/>
        </w:rPr>
        <w:t xml:space="preserve">В соответствии с СП 124.13330.2012 регулирование отпуска теплоты от источников тепловой энергии предусматривается качественное, в зависимости от температуры наружного воздуха. </w:t>
      </w:r>
    </w:p>
    <w:p w14:paraId="5A80ECD9" w14:textId="3BE75437" w:rsidR="006F3791" w:rsidRPr="005648F2" w:rsidRDefault="006F3791" w:rsidP="006F3791">
      <w:pPr>
        <w:ind w:firstLine="709"/>
        <w:jc w:val="both"/>
        <w:rPr>
          <w:color w:val="000000" w:themeColor="text1"/>
          <w:sz w:val="24"/>
          <w:szCs w:val="24"/>
        </w:rPr>
      </w:pPr>
      <w:r w:rsidRPr="005648F2">
        <w:rPr>
          <w:color w:val="000000" w:themeColor="text1"/>
          <w:sz w:val="24"/>
          <w:szCs w:val="24"/>
        </w:rPr>
        <w:t>График изменения температур теплоносителя выбран на основании климатических параметров холодного времени года СП 131.13330.2018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w:t>
      </w:r>
      <w:proofErr w:type="gramStart"/>
      <w:r w:rsidRPr="005648F2">
        <w:rPr>
          <w:color w:val="000000" w:themeColor="text1"/>
          <w:sz w:val="24"/>
          <w:szCs w:val="24"/>
        </w:rPr>
        <w:t xml:space="preserve"> °С</w:t>
      </w:r>
      <w:proofErr w:type="gramEnd"/>
      <w:r w:rsidRPr="005648F2">
        <w:rPr>
          <w:rFonts w:eastAsia="Calibri"/>
          <w:sz w:val="24"/>
          <w:szCs w:val="22"/>
          <w:lang w:eastAsia="en-US"/>
        </w:rPr>
        <w:t xml:space="preserve"> </w:t>
      </w:r>
      <w:r w:rsidRPr="005648F2">
        <w:rPr>
          <w:color w:val="000000" w:themeColor="text1"/>
          <w:sz w:val="24"/>
          <w:szCs w:val="24"/>
        </w:rPr>
        <w:t>на расчетную температуру наружного воздуха -43ºС.</w:t>
      </w:r>
    </w:p>
    <w:p w14:paraId="4C9BD35B" w14:textId="78242CB1" w:rsidR="006F3791" w:rsidRPr="005648F2" w:rsidRDefault="006F3791" w:rsidP="006F3791"/>
    <w:p w14:paraId="608A088B" w14:textId="00044E25" w:rsidR="0008608B" w:rsidRPr="005648F2" w:rsidRDefault="006F3791"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8608B" w:rsidRPr="005648F2">
        <w:rPr>
          <w:color w:val="000000" w:themeColor="text1"/>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2A76A732" w14:textId="72DCADD1" w:rsidR="0008608B" w:rsidRPr="005648F2" w:rsidRDefault="0008608B" w:rsidP="005904E2">
      <w:pPr>
        <w:ind w:firstLine="709"/>
        <w:jc w:val="both"/>
        <w:rPr>
          <w:color w:val="000000" w:themeColor="text1"/>
          <w:sz w:val="24"/>
          <w:szCs w:val="24"/>
        </w:rPr>
      </w:pPr>
      <w:r w:rsidRPr="005648F2">
        <w:rPr>
          <w:color w:val="000000" w:themeColor="text1"/>
          <w:sz w:val="24"/>
          <w:szCs w:val="24"/>
        </w:rPr>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170522D0" w14:textId="77777777" w:rsidR="006F3791" w:rsidRPr="005648F2" w:rsidRDefault="006F3791" w:rsidP="005904E2">
      <w:pPr>
        <w:ind w:firstLine="709"/>
        <w:jc w:val="both"/>
        <w:rPr>
          <w:color w:val="000000" w:themeColor="text1"/>
          <w:sz w:val="24"/>
          <w:szCs w:val="24"/>
        </w:rPr>
      </w:pPr>
    </w:p>
    <w:p w14:paraId="11A6771F" w14:textId="28347BD6" w:rsidR="004F535C" w:rsidRPr="005648F2" w:rsidRDefault="005E02F6"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Г</w:t>
      </w:r>
      <w:r w:rsidR="004F535C" w:rsidRPr="005648F2">
        <w:rPr>
          <w:color w:val="000000" w:themeColor="text1"/>
          <w:sz w:val="24"/>
          <w:szCs w:val="24"/>
        </w:rPr>
        <w:t>идравлически</w:t>
      </w:r>
      <w:r w:rsidRPr="005648F2">
        <w:rPr>
          <w:color w:val="000000" w:themeColor="text1"/>
          <w:sz w:val="24"/>
          <w:szCs w:val="24"/>
        </w:rPr>
        <w:t>й режим</w:t>
      </w:r>
      <w:r w:rsidR="004F535C" w:rsidRPr="005648F2">
        <w:rPr>
          <w:color w:val="000000" w:themeColor="text1"/>
          <w:sz w:val="24"/>
          <w:szCs w:val="24"/>
        </w:rPr>
        <w:t xml:space="preserve"> тепловых с</w:t>
      </w:r>
      <w:r w:rsidRPr="005648F2">
        <w:rPr>
          <w:color w:val="000000" w:themeColor="text1"/>
          <w:sz w:val="24"/>
          <w:szCs w:val="24"/>
        </w:rPr>
        <w:t>етей и пьезометрические графики</w:t>
      </w:r>
    </w:p>
    <w:p w14:paraId="67AFEBEA" w14:textId="17EE6F92" w:rsidR="00567DDD" w:rsidRPr="005648F2" w:rsidRDefault="00567DDD" w:rsidP="005904E2">
      <w:pPr>
        <w:ind w:firstLine="709"/>
        <w:jc w:val="both"/>
        <w:rPr>
          <w:color w:val="000000" w:themeColor="text1"/>
          <w:sz w:val="24"/>
          <w:szCs w:val="24"/>
        </w:rPr>
      </w:pPr>
      <w:r w:rsidRPr="005648F2">
        <w:rPr>
          <w:color w:val="000000" w:themeColor="text1"/>
          <w:sz w:val="24"/>
          <w:szCs w:val="24"/>
        </w:rPr>
        <w:t xml:space="preserve">Разработка гидравлического режима для системы теплоснабжения </w:t>
      </w:r>
      <w:r w:rsidR="001F2455" w:rsidRPr="005648F2">
        <w:rPr>
          <w:color w:val="000000" w:themeColor="text1"/>
          <w:sz w:val="24"/>
          <w:szCs w:val="24"/>
        </w:rPr>
        <w:t>Лемпино</w:t>
      </w:r>
      <w:r w:rsidR="004232E0" w:rsidRPr="005648F2">
        <w:rPr>
          <w:color w:val="000000" w:themeColor="text1"/>
          <w:sz w:val="24"/>
          <w:szCs w:val="24"/>
        </w:rPr>
        <w:t xml:space="preserve"> сельского поселения</w:t>
      </w:r>
      <w:r w:rsidRPr="005648F2">
        <w:rPr>
          <w:color w:val="000000" w:themeColor="text1"/>
          <w:sz w:val="24"/>
          <w:szCs w:val="24"/>
        </w:rPr>
        <w:t xml:space="preserve"> проводится эксплуатирующей организацией в соответствии с Правилами технической эксплуатации тепловых энергоустановок, утвержденных Приказом Минэнерго России от 24.03.2003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w:t>
      </w:r>
    </w:p>
    <w:p w14:paraId="0BCBBA6C" w14:textId="77777777" w:rsidR="006278D7" w:rsidRPr="005648F2" w:rsidRDefault="006278D7" w:rsidP="005904E2">
      <w:pPr>
        <w:ind w:firstLine="709"/>
        <w:jc w:val="both"/>
        <w:rPr>
          <w:color w:val="000000" w:themeColor="text1"/>
          <w:sz w:val="24"/>
          <w:szCs w:val="24"/>
        </w:rPr>
      </w:pPr>
    </w:p>
    <w:p w14:paraId="437D2226" w14:textId="358DE1D0" w:rsidR="004F535C" w:rsidRPr="005648F2" w:rsidRDefault="005E02F6"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Статистика</w:t>
      </w:r>
      <w:r w:rsidR="004F535C" w:rsidRPr="005648F2">
        <w:rPr>
          <w:color w:val="000000" w:themeColor="text1"/>
          <w:sz w:val="24"/>
          <w:szCs w:val="24"/>
        </w:rPr>
        <w:t xml:space="preserve"> отказов тепловых сетей (аварий,</w:t>
      </w:r>
      <w:r w:rsidRPr="005648F2">
        <w:rPr>
          <w:color w:val="000000" w:themeColor="text1"/>
          <w:sz w:val="24"/>
          <w:szCs w:val="24"/>
        </w:rPr>
        <w:t xml:space="preserve"> инцидентов) за последние </w:t>
      </w:r>
      <w:r w:rsidR="0035698C" w:rsidRPr="005648F2">
        <w:rPr>
          <w:color w:val="000000" w:themeColor="text1"/>
          <w:sz w:val="24"/>
          <w:szCs w:val="24"/>
        </w:rPr>
        <w:t>пять</w:t>
      </w:r>
      <w:r w:rsidRPr="005648F2">
        <w:rPr>
          <w:color w:val="000000" w:themeColor="text1"/>
          <w:sz w:val="24"/>
          <w:szCs w:val="24"/>
        </w:rPr>
        <w:t xml:space="preserve"> лет</w:t>
      </w:r>
    </w:p>
    <w:p w14:paraId="379F340C" w14:textId="44114E46" w:rsidR="006278D7" w:rsidRPr="005648F2" w:rsidRDefault="00D034E1" w:rsidP="005904E2">
      <w:pPr>
        <w:ind w:firstLine="709"/>
        <w:jc w:val="both"/>
        <w:rPr>
          <w:color w:val="000000" w:themeColor="text1"/>
          <w:sz w:val="24"/>
          <w:szCs w:val="24"/>
        </w:rPr>
      </w:pPr>
      <w:r w:rsidRPr="005648F2">
        <w:rPr>
          <w:color w:val="000000" w:themeColor="text1"/>
          <w:sz w:val="24"/>
          <w:szCs w:val="24"/>
        </w:rPr>
        <w:t>В 2016-</w:t>
      </w:r>
      <w:r w:rsidR="006F3791" w:rsidRPr="005648F2">
        <w:rPr>
          <w:color w:val="000000" w:themeColor="text1"/>
          <w:sz w:val="24"/>
          <w:szCs w:val="24"/>
        </w:rPr>
        <w:t>2020</w:t>
      </w:r>
      <w:r w:rsidR="00F443B0" w:rsidRPr="005648F2">
        <w:rPr>
          <w:color w:val="000000" w:themeColor="text1"/>
          <w:sz w:val="24"/>
          <w:szCs w:val="24"/>
        </w:rPr>
        <w:t xml:space="preserve"> </w:t>
      </w:r>
      <w:r w:rsidRPr="005648F2">
        <w:rPr>
          <w:color w:val="000000" w:themeColor="text1"/>
          <w:sz w:val="24"/>
          <w:szCs w:val="24"/>
        </w:rPr>
        <w:t>г</w:t>
      </w:r>
      <w:r w:rsidR="00F443B0" w:rsidRPr="005648F2">
        <w:rPr>
          <w:color w:val="000000" w:themeColor="text1"/>
          <w:sz w:val="24"/>
          <w:szCs w:val="24"/>
        </w:rPr>
        <w:t>г. аварий на источник</w:t>
      </w:r>
      <w:r w:rsidR="00A57B74" w:rsidRPr="005648F2">
        <w:rPr>
          <w:color w:val="000000" w:themeColor="text1"/>
          <w:sz w:val="24"/>
          <w:szCs w:val="24"/>
        </w:rPr>
        <w:t>е</w:t>
      </w:r>
      <w:r w:rsidR="00F443B0" w:rsidRPr="005648F2">
        <w:rPr>
          <w:color w:val="000000" w:themeColor="text1"/>
          <w:sz w:val="24"/>
          <w:szCs w:val="24"/>
        </w:rPr>
        <w:t xml:space="preserve"> тепловой энергии сельского поселения </w:t>
      </w:r>
      <w:r w:rsidR="006F3791" w:rsidRPr="005648F2">
        <w:rPr>
          <w:color w:val="000000" w:themeColor="text1"/>
          <w:sz w:val="24"/>
          <w:szCs w:val="24"/>
        </w:rPr>
        <w:t xml:space="preserve">Лемпино </w:t>
      </w:r>
      <w:r w:rsidR="00F443B0" w:rsidRPr="005648F2">
        <w:rPr>
          <w:color w:val="000000" w:themeColor="text1"/>
          <w:sz w:val="24"/>
          <w:szCs w:val="24"/>
        </w:rPr>
        <w:t>не зафиксировано.</w:t>
      </w:r>
    </w:p>
    <w:p w14:paraId="1AA5B846" w14:textId="629B212E" w:rsidR="006278D7" w:rsidRPr="005648F2" w:rsidRDefault="006278D7" w:rsidP="005904E2">
      <w:pPr>
        <w:ind w:firstLine="709"/>
        <w:jc w:val="both"/>
        <w:rPr>
          <w:color w:val="000000" w:themeColor="text1"/>
          <w:sz w:val="22"/>
          <w:szCs w:val="22"/>
        </w:rPr>
      </w:pPr>
    </w:p>
    <w:p w14:paraId="1AB726A8" w14:textId="109602E0"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5E02F6" w:rsidRPr="005648F2">
        <w:rPr>
          <w:color w:val="000000" w:themeColor="text1"/>
          <w:sz w:val="24"/>
          <w:szCs w:val="24"/>
        </w:rPr>
        <w:t>С</w:t>
      </w:r>
      <w:r w:rsidR="004F535C" w:rsidRPr="005648F2">
        <w:rPr>
          <w:color w:val="000000" w:themeColor="text1"/>
          <w:sz w:val="24"/>
          <w:szCs w:val="24"/>
        </w:rPr>
        <w:t>татистик</w:t>
      </w:r>
      <w:r w:rsidR="005E02F6" w:rsidRPr="005648F2">
        <w:rPr>
          <w:color w:val="000000" w:themeColor="text1"/>
          <w:sz w:val="24"/>
          <w:szCs w:val="24"/>
        </w:rPr>
        <w:t>а</w:t>
      </w:r>
      <w:r w:rsidR="004F535C" w:rsidRPr="005648F2">
        <w:rPr>
          <w:color w:val="000000" w:themeColor="text1"/>
          <w:sz w:val="24"/>
          <w:szCs w:val="24"/>
        </w:rPr>
        <w:t xml:space="preserve"> восстановлений (аварийно-восстановительных ремонтов) тепловых сетей и среднее время, затраченное на восстановление работоспособности теп</w:t>
      </w:r>
      <w:r w:rsidR="005E02F6" w:rsidRPr="005648F2">
        <w:rPr>
          <w:color w:val="000000" w:themeColor="text1"/>
          <w:sz w:val="24"/>
          <w:szCs w:val="24"/>
        </w:rPr>
        <w:t xml:space="preserve">ловых сетей, за последние </w:t>
      </w:r>
      <w:r w:rsidRPr="005648F2">
        <w:rPr>
          <w:color w:val="000000" w:themeColor="text1"/>
          <w:sz w:val="24"/>
          <w:szCs w:val="24"/>
        </w:rPr>
        <w:t>пять</w:t>
      </w:r>
      <w:r w:rsidR="005E02F6" w:rsidRPr="005648F2">
        <w:rPr>
          <w:color w:val="000000" w:themeColor="text1"/>
          <w:sz w:val="24"/>
          <w:szCs w:val="24"/>
        </w:rPr>
        <w:t xml:space="preserve"> лет</w:t>
      </w:r>
    </w:p>
    <w:p w14:paraId="2E963319" w14:textId="04A88DF6" w:rsidR="004B3CD2" w:rsidRPr="005648F2" w:rsidRDefault="004B3CD2" w:rsidP="005904E2">
      <w:pPr>
        <w:ind w:firstLine="709"/>
        <w:jc w:val="both"/>
        <w:rPr>
          <w:color w:val="000000" w:themeColor="text1"/>
          <w:sz w:val="24"/>
          <w:szCs w:val="24"/>
        </w:rPr>
      </w:pPr>
      <w:r w:rsidRPr="005648F2">
        <w:rPr>
          <w:color w:val="000000" w:themeColor="text1"/>
          <w:sz w:val="24"/>
          <w:szCs w:val="24"/>
        </w:rPr>
        <w:t xml:space="preserve">Статистика восстановлений отказов тепловых сетей </w:t>
      </w:r>
      <w:r w:rsidR="00DF3FE5" w:rsidRPr="005648F2">
        <w:rPr>
          <w:color w:val="000000" w:themeColor="text1"/>
          <w:sz w:val="24"/>
          <w:szCs w:val="24"/>
        </w:rPr>
        <w:t xml:space="preserve">за последние </w:t>
      </w:r>
      <w:r w:rsidR="0035698C" w:rsidRPr="005648F2">
        <w:rPr>
          <w:color w:val="000000" w:themeColor="text1"/>
          <w:sz w:val="24"/>
          <w:szCs w:val="24"/>
        </w:rPr>
        <w:t>пять</w:t>
      </w:r>
      <w:r w:rsidR="00DF3FE5" w:rsidRPr="005648F2">
        <w:rPr>
          <w:color w:val="000000" w:themeColor="text1"/>
          <w:sz w:val="24"/>
          <w:szCs w:val="24"/>
        </w:rPr>
        <w:t xml:space="preserve"> лет </w:t>
      </w:r>
      <w:r w:rsidRPr="005648F2">
        <w:rPr>
          <w:color w:val="000000" w:themeColor="text1"/>
          <w:sz w:val="24"/>
          <w:szCs w:val="24"/>
        </w:rPr>
        <w:t>отсутствует.</w:t>
      </w:r>
    </w:p>
    <w:p w14:paraId="31369563" w14:textId="03B35E5B" w:rsidR="001F2455" w:rsidRPr="005648F2" w:rsidRDefault="001F2455" w:rsidP="001F2455">
      <w:pPr>
        <w:ind w:firstLine="709"/>
        <w:jc w:val="both"/>
        <w:rPr>
          <w:sz w:val="24"/>
          <w:szCs w:val="24"/>
        </w:rPr>
      </w:pPr>
      <w:r w:rsidRPr="005648F2">
        <w:rPr>
          <w:sz w:val="24"/>
          <w:szCs w:val="24"/>
        </w:rPr>
        <w:t>Допустимое время ликвидации аварий и восстановления теплоснабжения жилых домов в зависимости от температуры наружного воздуха и характеристики жилого дома представлено на рис. 3.</w:t>
      </w:r>
      <w:r w:rsidRPr="005648F2">
        <w:rPr>
          <w:rStyle w:val="afff"/>
          <w:sz w:val="24"/>
          <w:szCs w:val="24"/>
        </w:rPr>
        <w:footnoteReference w:id="4"/>
      </w:r>
    </w:p>
    <w:p w14:paraId="1337818F" w14:textId="5371FCC7" w:rsidR="001F2455" w:rsidRPr="005648F2" w:rsidRDefault="001F2455" w:rsidP="001F2455">
      <w:pPr>
        <w:rPr>
          <w:sz w:val="24"/>
          <w:szCs w:val="24"/>
        </w:rPr>
      </w:pPr>
    </w:p>
    <w:p w14:paraId="370E8BB7" w14:textId="77777777" w:rsidR="001F2455" w:rsidRPr="005648F2" w:rsidRDefault="001F2455" w:rsidP="00C5050D">
      <w:pPr>
        <w:pStyle w:val="31"/>
        <w:numPr>
          <w:ilvl w:val="2"/>
          <w:numId w:val="38"/>
        </w:numPr>
        <w:tabs>
          <w:tab w:val="left" w:pos="851"/>
        </w:tabs>
        <w:spacing w:before="0" w:after="0"/>
        <w:ind w:left="0" w:firstLine="567"/>
        <w:rPr>
          <w:color w:val="000000" w:themeColor="text1"/>
          <w:sz w:val="24"/>
          <w:szCs w:val="24"/>
        </w:rPr>
      </w:pPr>
      <w:r w:rsidRPr="005648F2">
        <w:rPr>
          <w:sz w:val="24"/>
          <w:szCs w:val="24"/>
        </w:rPr>
        <w:tab/>
      </w:r>
      <w:r w:rsidRPr="005648F2">
        <w:rPr>
          <w:color w:val="000000" w:themeColor="text1"/>
          <w:sz w:val="24"/>
          <w:szCs w:val="24"/>
        </w:rPr>
        <w:t>Описание процедур диагностики состояния тепловых сетей и планирования капитальных (текущих) ремонтов</w:t>
      </w:r>
    </w:p>
    <w:p w14:paraId="4412C146" w14:textId="77777777" w:rsidR="001F2455" w:rsidRPr="005648F2" w:rsidRDefault="001F2455" w:rsidP="001F2455">
      <w:pPr>
        <w:ind w:firstLine="709"/>
        <w:jc w:val="both"/>
        <w:rPr>
          <w:color w:val="000000" w:themeColor="text1"/>
          <w:sz w:val="24"/>
          <w:szCs w:val="24"/>
        </w:rPr>
      </w:pPr>
      <w:r w:rsidRPr="005648F2">
        <w:rPr>
          <w:color w:val="000000" w:themeColor="text1"/>
          <w:sz w:val="24"/>
          <w:szCs w:val="24"/>
        </w:rPr>
        <w:t xml:space="preserve">Анализ состояния трубопроводов тепловых сетей осуществляется методом диагностики во время устранения повреждений, а также во время проведения регламентных работ и в ходе подготовки к отопительному периоду. </w:t>
      </w:r>
    </w:p>
    <w:p w14:paraId="1E8D7372" w14:textId="77777777" w:rsidR="001F2455" w:rsidRPr="005648F2" w:rsidRDefault="001F2455" w:rsidP="001F2455">
      <w:pPr>
        <w:ind w:firstLine="709"/>
        <w:jc w:val="both"/>
        <w:rPr>
          <w:color w:val="000000" w:themeColor="text1"/>
          <w:sz w:val="24"/>
          <w:szCs w:val="24"/>
        </w:rPr>
      </w:pPr>
      <w:r w:rsidRPr="005648F2">
        <w:rPr>
          <w:color w:val="000000" w:themeColor="text1"/>
          <w:sz w:val="24"/>
          <w:szCs w:val="24"/>
        </w:rPr>
        <w:t>Планирование капитальных и текущих ремонтов осуществляется с учетом количества технических нарушений за отопительный период.</w:t>
      </w:r>
    </w:p>
    <w:p w14:paraId="0D747746" w14:textId="3392AE29" w:rsidR="001F2455" w:rsidRPr="005648F2" w:rsidRDefault="001F2455" w:rsidP="001F2455">
      <w:pPr>
        <w:tabs>
          <w:tab w:val="left" w:pos="2712"/>
        </w:tabs>
        <w:rPr>
          <w:sz w:val="24"/>
          <w:szCs w:val="24"/>
        </w:rPr>
      </w:pPr>
    </w:p>
    <w:p w14:paraId="515AD080" w14:textId="29FDFCC8" w:rsidR="001F2455" w:rsidRPr="005648F2" w:rsidRDefault="001F2455" w:rsidP="001F2455">
      <w:pPr>
        <w:jc w:val="both"/>
        <w:rPr>
          <w:color w:val="000000" w:themeColor="text1"/>
          <w:sz w:val="24"/>
          <w:szCs w:val="24"/>
        </w:rPr>
      </w:pPr>
      <w:r w:rsidRPr="005648F2">
        <w:rPr>
          <w:noProof/>
        </w:rPr>
        <w:lastRenderedPageBreak/>
        <w:drawing>
          <wp:inline distT="0" distB="0" distL="0" distR="0" wp14:anchorId="0FD74639" wp14:editId="3D9A77ED">
            <wp:extent cx="6468300" cy="4031615"/>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3038" cy="4047034"/>
                    </a:xfrm>
                    <a:prstGeom prst="rect">
                      <a:avLst/>
                    </a:prstGeom>
                    <a:noFill/>
                    <a:ln>
                      <a:noFill/>
                    </a:ln>
                  </pic:spPr>
                </pic:pic>
              </a:graphicData>
            </a:graphic>
          </wp:inline>
        </w:drawing>
      </w:r>
    </w:p>
    <w:p w14:paraId="5B50E796" w14:textId="38FA9DDC" w:rsidR="001F2455" w:rsidRPr="005648F2" w:rsidRDefault="001F2455" w:rsidP="001F2455">
      <w:pPr>
        <w:pStyle w:val="a7"/>
        <w:jc w:val="both"/>
        <w:rPr>
          <w:b/>
          <w:sz w:val="24"/>
          <w:szCs w:val="24"/>
        </w:rPr>
      </w:pPr>
      <w:r w:rsidRPr="005648F2">
        <w:rPr>
          <w:b/>
          <w:sz w:val="24"/>
          <w:szCs w:val="24"/>
        </w:rPr>
        <w:t xml:space="preserve">Рисунок </w:t>
      </w:r>
      <w:r w:rsidRPr="005648F2">
        <w:rPr>
          <w:b/>
          <w:sz w:val="24"/>
          <w:szCs w:val="24"/>
        </w:rPr>
        <w:fldChar w:fldCharType="begin"/>
      </w:r>
      <w:r w:rsidRPr="005648F2">
        <w:rPr>
          <w:b/>
          <w:sz w:val="24"/>
          <w:szCs w:val="24"/>
        </w:rPr>
        <w:instrText xml:space="preserve"> SEQ Рисунок \* ARABIC </w:instrText>
      </w:r>
      <w:r w:rsidRPr="005648F2">
        <w:rPr>
          <w:b/>
          <w:sz w:val="24"/>
          <w:szCs w:val="24"/>
        </w:rPr>
        <w:fldChar w:fldCharType="separate"/>
      </w:r>
      <w:r w:rsidR="004F6D1E">
        <w:rPr>
          <w:b/>
          <w:noProof/>
          <w:sz w:val="24"/>
          <w:szCs w:val="24"/>
        </w:rPr>
        <w:t>3</w:t>
      </w:r>
      <w:r w:rsidRPr="005648F2">
        <w:rPr>
          <w:b/>
          <w:sz w:val="24"/>
          <w:szCs w:val="24"/>
        </w:rPr>
        <w:fldChar w:fldCharType="end"/>
      </w:r>
      <w:r w:rsidR="00F90C31" w:rsidRPr="005648F2">
        <w:rPr>
          <w:b/>
          <w:sz w:val="24"/>
          <w:szCs w:val="24"/>
        </w:rPr>
        <w:t xml:space="preserve"> –</w:t>
      </w:r>
      <w:r w:rsidRPr="005648F2">
        <w:rPr>
          <w:b/>
          <w:sz w:val="24"/>
          <w:szCs w:val="24"/>
        </w:rPr>
        <w:t xml:space="preserve"> Допустимое время ликвидации аварии и восстановления теплоснабжения сельского поселения Лемпино</w:t>
      </w:r>
    </w:p>
    <w:p w14:paraId="3C769FAF" w14:textId="77777777" w:rsidR="001F2455" w:rsidRPr="005648F2" w:rsidRDefault="001F2455" w:rsidP="005904E2">
      <w:pPr>
        <w:ind w:firstLine="709"/>
        <w:jc w:val="both"/>
        <w:rPr>
          <w:color w:val="000000" w:themeColor="text1"/>
          <w:sz w:val="24"/>
          <w:szCs w:val="24"/>
        </w:rPr>
      </w:pPr>
    </w:p>
    <w:p w14:paraId="43AAB8BE" w14:textId="77777777" w:rsidR="008255D8" w:rsidRPr="005648F2" w:rsidRDefault="008255D8" w:rsidP="005904E2">
      <w:pPr>
        <w:ind w:firstLine="709"/>
        <w:jc w:val="both"/>
        <w:rPr>
          <w:color w:val="000000" w:themeColor="text1"/>
          <w:sz w:val="24"/>
          <w:szCs w:val="24"/>
        </w:rPr>
      </w:pPr>
    </w:p>
    <w:p w14:paraId="077E2CD1" w14:textId="44EEBF6D"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5E02F6" w:rsidRPr="005648F2">
        <w:rPr>
          <w:color w:val="000000" w:themeColor="text1"/>
          <w:sz w:val="24"/>
          <w:szCs w:val="24"/>
        </w:rPr>
        <w:t>О</w:t>
      </w:r>
      <w:r w:rsidR="004F535C" w:rsidRPr="005648F2">
        <w:rPr>
          <w:color w:val="000000" w:themeColor="text1"/>
          <w:sz w:val="24"/>
          <w:szCs w:val="24"/>
        </w:rPr>
        <w:t xml:space="preserve">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w:t>
      </w:r>
      <w:r w:rsidR="005E02F6" w:rsidRPr="005648F2">
        <w:rPr>
          <w:color w:val="000000" w:themeColor="text1"/>
          <w:sz w:val="24"/>
          <w:szCs w:val="24"/>
        </w:rPr>
        <w:t>тепловые потери) тепловых сетей</w:t>
      </w:r>
    </w:p>
    <w:p w14:paraId="13F2E784" w14:textId="77777777" w:rsidR="005719CA" w:rsidRPr="005648F2" w:rsidRDefault="005719CA" w:rsidP="005904E2">
      <w:pPr>
        <w:ind w:firstLine="709"/>
        <w:jc w:val="both"/>
        <w:rPr>
          <w:color w:val="000000" w:themeColor="text1"/>
          <w:sz w:val="24"/>
          <w:szCs w:val="24"/>
        </w:rPr>
      </w:pPr>
      <w:r w:rsidRPr="005648F2">
        <w:rPr>
          <w:color w:val="000000" w:themeColor="text1"/>
          <w:sz w:val="24"/>
          <w:szCs w:val="24"/>
        </w:rPr>
        <w:t>В отношении периодичности проведения летних ремонтов, а также параметров и методов испытаний тепловых сетей требуется следующее:</w:t>
      </w:r>
    </w:p>
    <w:p w14:paraId="68A86F0B" w14:textId="03DC24BB" w:rsidR="005719CA" w:rsidRPr="005648F2" w:rsidRDefault="005719CA" w:rsidP="005904E2">
      <w:pPr>
        <w:ind w:firstLine="709"/>
        <w:jc w:val="both"/>
        <w:rPr>
          <w:color w:val="000000" w:themeColor="text1"/>
          <w:sz w:val="24"/>
          <w:szCs w:val="24"/>
        </w:rPr>
      </w:pPr>
      <w:r w:rsidRPr="005648F2">
        <w:rPr>
          <w:color w:val="000000" w:themeColor="text1"/>
          <w:sz w:val="24"/>
          <w:szCs w:val="24"/>
        </w:rPr>
        <w:t xml:space="preserve">1. </w:t>
      </w:r>
      <w:r w:rsidRPr="005648F2">
        <w:rPr>
          <w:color w:val="000000" w:themeColor="text1"/>
          <w:sz w:val="24"/>
          <w:szCs w:val="24"/>
        </w:rPr>
        <w:tab/>
        <w:t xml:space="preserve">Техническое освидетельствование тепловых сетей должно производиться не реже </w:t>
      </w:r>
      <w:r w:rsidR="0035698C" w:rsidRPr="005648F2">
        <w:rPr>
          <w:color w:val="000000" w:themeColor="text1"/>
          <w:sz w:val="24"/>
          <w:szCs w:val="24"/>
        </w:rPr>
        <w:t>одного</w:t>
      </w:r>
      <w:r w:rsidRPr="005648F2">
        <w:rPr>
          <w:color w:val="000000" w:themeColor="text1"/>
          <w:sz w:val="24"/>
          <w:szCs w:val="24"/>
        </w:rPr>
        <w:t xml:space="preserve"> раза в </w:t>
      </w:r>
      <w:r w:rsidR="0035698C" w:rsidRPr="005648F2">
        <w:rPr>
          <w:color w:val="000000" w:themeColor="text1"/>
          <w:sz w:val="24"/>
          <w:szCs w:val="24"/>
        </w:rPr>
        <w:t>пять</w:t>
      </w:r>
      <w:r w:rsidRPr="005648F2">
        <w:rPr>
          <w:color w:val="000000" w:themeColor="text1"/>
          <w:sz w:val="24"/>
          <w:szCs w:val="24"/>
        </w:rPr>
        <w:t xml:space="preserve"> лет в соответствии с п.2.5 МДК 4 - 02.2001 «Типовая инструкция по технической эксплуатации тепловых сетей систем коммунального теплоснабжения».</w:t>
      </w:r>
    </w:p>
    <w:p w14:paraId="20B8ECC3" w14:textId="77777777" w:rsidR="005719CA" w:rsidRPr="005648F2" w:rsidRDefault="005719CA" w:rsidP="005904E2">
      <w:pPr>
        <w:ind w:firstLine="709"/>
        <w:jc w:val="both"/>
        <w:rPr>
          <w:color w:val="000000" w:themeColor="text1"/>
          <w:sz w:val="24"/>
          <w:szCs w:val="24"/>
        </w:rPr>
      </w:pPr>
      <w:r w:rsidRPr="005648F2">
        <w:rPr>
          <w:color w:val="000000" w:themeColor="text1"/>
          <w:sz w:val="24"/>
          <w:szCs w:val="24"/>
        </w:rPr>
        <w:t xml:space="preserve">2. </w:t>
      </w:r>
      <w:r w:rsidRPr="005648F2">
        <w:rPr>
          <w:color w:val="000000" w:themeColor="text1"/>
          <w:sz w:val="24"/>
          <w:szCs w:val="24"/>
        </w:rPr>
        <w:tab/>
        <w:t xml:space="preserve">Оборудование тепловых </w:t>
      </w:r>
      <w:proofErr w:type="gramStart"/>
      <w:r w:rsidRPr="005648F2">
        <w:rPr>
          <w:color w:val="000000" w:themeColor="text1"/>
          <w:sz w:val="24"/>
          <w:szCs w:val="24"/>
        </w:rPr>
        <w:t>сетей</w:t>
      </w:r>
      <w:proofErr w:type="gramEnd"/>
      <w:r w:rsidRPr="005648F2">
        <w:rPr>
          <w:color w:val="000000" w:themeColor="text1"/>
          <w:sz w:val="24"/>
          <w:szCs w:val="24"/>
        </w:rPr>
        <w:t xml:space="preserve">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w:t>
      </w:r>
      <w:proofErr w:type="spellStart"/>
      <w:r w:rsidRPr="005648F2">
        <w:rPr>
          <w:color w:val="000000" w:themeColor="text1"/>
          <w:sz w:val="24"/>
          <w:szCs w:val="24"/>
        </w:rPr>
        <w:t>водоподогреватели</w:t>
      </w:r>
      <w:proofErr w:type="spellEnd"/>
      <w:r w:rsidRPr="005648F2">
        <w:rPr>
          <w:color w:val="000000" w:themeColor="text1"/>
          <w:sz w:val="24"/>
          <w:szCs w:val="24"/>
        </w:rPr>
        <w:t xml:space="preserve"> отопления давлением 1,25 рабочего, но не ниже 1 МПа (10 кгс/см²), системы отопления с чугунными отопительными приборами давлением 1,25 рабочего, но не ниже 0,6 МПа (6 кгс/</w:t>
      </w:r>
      <w:proofErr w:type="gramStart"/>
      <w:r w:rsidRPr="005648F2">
        <w:rPr>
          <w:color w:val="000000" w:themeColor="text1"/>
          <w:sz w:val="24"/>
          <w:szCs w:val="24"/>
        </w:rPr>
        <w:t>см</w:t>
      </w:r>
      <w:proofErr w:type="gramEnd"/>
      <w:r w:rsidRPr="005648F2">
        <w:rPr>
          <w:color w:val="000000" w:themeColor="text1"/>
          <w:sz w:val="24"/>
          <w:szCs w:val="24"/>
        </w:rPr>
        <w:t>²), а системы панельного отопления давлением 1 МПа (10 кгс/см²) (п.5.28 МДК 4 - 02.2001).</w:t>
      </w:r>
    </w:p>
    <w:p w14:paraId="715FC0AA" w14:textId="5EF394E3" w:rsidR="005719CA" w:rsidRPr="005648F2" w:rsidRDefault="005719CA" w:rsidP="005904E2">
      <w:pPr>
        <w:ind w:firstLine="709"/>
        <w:jc w:val="both"/>
        <w:rPr>
          <w:color w:val="000000" w:themeColor="text1"/>
          <w:sz w:val="24"/>
          <w:szCs w:val="24"/>
        </w:rPr>
      </w:pPr>
      <w:r w:rsidRPr="005648F2">
        <w:rPr>
          <w:color w:val="000000" w:themeColor="text1"/>
          <w:sz w:val="24"/>
          <w:szCs w:val="24"/>
        </w:rPr>
        <w:t>3.</w:t>
      </w:r>
      <w:r w:rsidRPr="005648F2">
        <w:rPr>
          <w:color w:val="000000" w:themeColor="text1"/>
          <w:sz w:val="24"/>
          <w:szCs w:val="24"/>
        </w:rPr>
        <w:tab/>
        <w:t xml:space="preserve"> </w:t>
      </w:r>
      <w:proofErr w:type="gramStart"/>
      <w:r w:rsidRPr="005648F2">
        <w:rPr>
          <w:color w:val="000000" w:themeColor="text1"/>
          <w:sz w:val="24"/>
          <w:szCs w:val="24"/>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roofErr w:type="gramEnd"/>
    </w:p>
    <w:p w14:paraId="41A3B99B" w14:textId="0196E205" w:rsidR="00A91E8B" w:rsidRPr="005648F2" w:rsidRDefault="00A91E8B">
      <w:pPr>
        <w:rPr>
          <w:color w:val="000000" w:themeColor="text1"/>
          <w:sz w:val="24"/>
          <w:szCs w:val="24"/>
        </w:rPr>
      </w:pPr>
      <w:r w:rsidRPr="005648F2">
        <w:rPr>
          <w:color w:val="000000" w:themeColor="text1"/>
          <w:sz w:val="24"/>
          <w:szCs w:val="24"/>
        </w:rPr>
        <w:br w:type="page"/>
      </w:r>
    </w:p>
    <w:p w14:paraId="497DA27E" w14:textId="52A1A3BF" w:rsidR="00BF408F"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lastRenderedPageBreak/>
        <w:t xml:space="preserve"> </w:t>
      </w:r>
      <w:r w:rsidR="00BF408F" w:rsidRPr="005648F2">
        <w:rPr>
          <w:color w:val="000000" w:themeColor="text1"/>
          <w:sz w:val="24"/>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14:paraId="1EE62C4C" w14:textId="77777777" w:rsidR="00D034E1" w:rsidRPr="005648F2" w:rsidRDefault="00D034E1" w:rsidP="005904E2">
      <w:pPr>
        <w:ind w:firstLine="709"/>
        <w:jc w:val="both"/>
        <w:rPr>
          <w:color w:val="000000" w:themeColor="text1"/>
          <w:sz w:val="24"/>
          <w:szCs w:val="24"/>
        </w:rPr>
      </w:pPr>
      <w:r w:rsidRPr="005648F2">
        <w:rPr>
          <w:color w:val="000000" w:themeColor="text1"/>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30.12.2008 «Об утверждении порядка определения нормативов технологических потерь при передаче тепловой энергии, теплоносителя».</w:t>
      </w:r>
    </w:p>
    <w:p w14:paraId="4869D0D2" w14:textId="31B84AD4" w:rsidR="008E3D4C" w:rsidRPr="005648F2" w:rsidRDefault="008E3D4C" w:rsidP="005904E2">
      <w:pPr>
        <w:pStyle w:val="33"/>
        <w:tabs>
          <w:tab w:val="left" w:pos="5096"/>
        </w:tabs>
        <w:spacing w:line="240" w:lineRule="auto"/>
        <w:ind w:firstLine="709"/>
        <w:rPr>
          <w:color w:val="000000" w:themeColor="text1"/>
          <w:sz w:val="24"/>
          <w:szCs w:val="24"/>
        </w:rPr>
      </w:pPr>
      <w:proofErr w:type="gramStart"/>
      <w:r w:rsidRPr="005648F2">
        <w:rPr>
          <w:color w:val="000000" w:themeColor="text1"/>
          <w:sz w:val="24"/>
          <w:szCs w:val="24"/>
        </w:rPr>
        <w:t xml:space="preserve">Объем технологических потерь при передаче тепловой энергии </w:t>
      </w:r>
      <w:r w:rsidR="006F3791" w:rsidRPr="005648F2">
        <w:rPr>
          <w:color w:val="000000" w:themeColor="text1"/>
          <w:sz w:val="24"/>
          <w:szCs w:val="24"/>
        </w:rPr>
        <w:t>П</w:t>
      </w:r>
      <w:r w:rsidRPr="005648F2">
        <w:rPr>
          <w:color w:val="000000" w:themeColor="text1"/>
          <w:sz w:val="24"/>
          <w:szCs w:val="24"/>
        </w:rPr>
        <w:t xml:space="preserve">МУП </w:t>
      </w:r>
      <w:r w:rsidR="006F3791" w:rsidRPr="005648F2">
        <w:rPr>
          <w:color w:val="000000" w:themeColor="text1"/>
          <w:sz w:val="24"/>
          <w:szCs w:val="24"/>
        </w:rPr>
        <w:t>«УТВС»</w:t>
      </w:r>
      <w:r w:rsidR="002A5D20" w:rsidRPr="005648F2">
        <w:rPr>
          <w:color w:val="000000" w:themeColor="text1"/>
          <w:sz w:val="24"/>
          <w:szCs w:val="24"/>
        </w:rPr>
        <w:t xml:space="preserve"> </w:t>
      </w:r>
      <w:r w:rsidR="002A5D20" w:rsidRPr="005648F2">
        <w:rPr>
          <w:color w:val="000000" w:themeColor="text1"/>
          <w:sz w:val="24"/>
          <w:szCs w:val="24"/>
        </w:rPr>
        <w:br/>
      </w:r>
      <w:r w:rsidR="002A5D20" w:rsidRPr="005648F2">
        <w:rPr>
          <w:sz w:val="24"/>
          <w:szCs w:val="24"/>
        </w:rPr>
        <w:t>(</w:t>
      </w:r>
      <w:proofErr w:type="spellStart"/>
      <w:r w:rsidR="002A5D20" w:rsidRPr="005648F2">
        <w:rPr>
          <w:sz w:val="24"/>
          <w:szCs w:val="24"/>
        </w:rPr>
        <w:t>гп</w:t>
      </w:r>
      <w:proofErr w:type="spellEnd"/>
      <w:r w:rsidR="002A5D20" w:rsidRPr="005648F2">
        <w:rPr>
          <w:sz w:val="24"/>
          <w:szCs w:val="24"/>
        </w:rPr>
        <w:t>.</w:t>
      </w:r>
      <w:proofErr w:type="gramEnd"/>
      <w:r w:rsidR="002A5D20" w:rsidRPr="005648F2">
        <w:rPr>
          <w:sz w:val="24"/>
          <w:szCs w:val="24"/>
        </w:rPr>
        <w:t xml:space="preserve"> </w:t>
      </w:r>
      <w:proofErr w:type="spellStart"/>
      <w:r w:rsidR="002A5D20" w:rsidRPr="005648F2">
        <w:rPr>
          <w:sz w:val="24"/>
          <w:szCs w:val="24"/>
        </w:rPr>
        <w:t>Пойковский</w:t>
      </w:r>
      <w:proofErr w:type="spellEnd"/>
      <w:r w:rsidR="002A5D20" w:rsidRPr="005648F2">
        <w:rPr>
          <w:sz w:val="24"/>
          <w:szCs w:val="24"/>
        </w:rPr>
        <w:t xml:space="preserve">, </w:t>
      </w:r>
      <w:proofErr w:type="spellStart"/>
      <w:r w:rsidR="002A5D20" w:rsidRPr="005648F2">
        <w:rPr>
          <w:sz w:val="24"/>
          <w:szCs w:val="24"/>
        </w:rPr>
        <w:t>сп</w:t>
      </w:r>
      <w:proofErr w:type="spellEnd"/>
      <w:r w:rsidR="002A5D20" w:rsidRPr="005648F2">
        <w:rPr>
          <w:sz w:val="24"/>
          <w:szCs w:val="24"/>
        </w:rPr>
        <w:t xml:space="preserve">. Лемпино) </w:t>
      </w:r>
      <w:proofErr w:type="gramStart"/>
      <w:r w:rsidR="00315554" w:rsidRPr="005648F2">
        <w:rPr>
          <w:sz w:val="24"/>
          <w:szCs w:val="24"/>
        </w:rPr>
        <w:t>утвержден</w:t>
      </w:r>
      <w:proofErr w:type="gramEnd"/>
      <w:r w:rsidR="00315554" w:rsidRPr="005648F2">
        <w:rPr>
          <w:sz w:val="24"/>
          <w:szCs w:val="24"/>
        </w:rPr>
        <w:t xml:space="preserve"> </w:t>
      </w:r>
      <w:r w:rsidRPr="005648F2">
        <w:rPr>
          <w:color w:val="000000" w:themeColor="text1"/>
          <w:sz w:val="24"/>
          <w:szCs w:val="24"/>
        </w:rPr>
        <w:t>на 20</w:t>
      </w:r>
      <w:r w:rsidR="006F3791" w:rsidRPr="005648F2">
        <w:rPr>
          <w:color w:val="000000" w:themeColor="text1"/>
          <w:sz w:val="24"/>
          <w:szCs w:val="24"/>
        </w:rPr>
        <w:t>21</w:t>
      </w:r>
      <w:r w:rsidR="00C956FF" w:rsidRPr="005648F2">
        <w:rPr>
          <w:color w:val="000000" w:themeColor="text1"/>
          <w:sz w:val="24"/>
          <w:szCs w:val="24"/>
        </w:rPr>
        <w:t xml:space="preserve"> </w:t>
      </w:r>
      <w:r w:rsidR="00315554" w:rsidRPr="005648F2">
        <w:rPr>
          <w:color w:val="000000" w:themeColor="text1"/>
          <w:sz w:val="24"/>
          <w:szCs w:val="24"/>
        </w:rPr>
        <w:t xml:space="preserve">г. </w:t>
      </w:r>
      <w:r w:rsidR="00C956FF" w:rsidRPr="005648F2">
        <w:rPr>
          <w:color w:val="000000" w:themeColor="text1"/>
          <w:sz w:val="24"/>
          <w:szCs w:val="24"/>
        </w:rPr>
        <w:t>в размере 24,59 тыс. Гкал, 2022</w:t>
      </w:r>
      <w:r w:rsidR="0044550B" w:rsidRPr="005648F2">
        <w:rPr>
          <w:color w:val="000000" w:themeColor="text1"/>
          <w:sz w:val="24"/>
          <w:szCs w:val="24"/>
        </w:rPr>
        <w:t>-202</w:t>
      </w:r>
      <w:r w:rsidR="006F3791" w:rsidRPr="005648F2">
        <w:rPr>
          <w:color w:val="000000" w:themeColor="text1"/>
          <w:sz w:val="24"/>
          <w:szCs w:val="24"/>
        </w:rPr>
        <w:t>3</w:t>
      </w:r>
      <w:r w:rsidRPr="005648F2">
        <w:rPr>
          <w:color w:val="000000" w:themeColor="text1"/>
          <w:sz w:val="24"/>
          <w:szCs w:val="24"/>
        </w:rPr>
        <w:t> </w:t>
      </w:r>
      <w:r w:rsidR="0044550B" w:rsidRPr="005648F2">
        <w:rPr>
          <w:color w:val="000000" w:themeColor="text1"/>
          <w:sz w:val="24"/>
          <w:szCs w:val="24"/>
        </w:rPr>
        <w:t>г</w:t>
      </w:r>
      <w:r w:rsidRPr="005648F2">
        <w:rPr>
          <w:color w:val="000000" w:themeColor="text1"/>
          <w:sz w:val="24"/>
          <w:szCs w:val="24"/>
        </w:rPr>
        <w:t xml:space="preserve">г. </w:t>
      </w:r>
      <w:r w:rsidR="00C956FF" w:rsidRPr="005648F2">
        <w:rPr>
          <w:color w:val="000000" w:themeColor="text1"/>
          <w:sz w:val="24"/>
          <w:szCs w:val="24"/>
        </w:rPr>
        <w:t xml:space="preserve">– </w:t>
      </w:r>
      <w:r w:rsidR="00315554" w:rsidRPr="005648F2">
        <w:rPr>
          <w:color w:val="000000" w:themeColor="text1"/>
          <w:sz w:val="24"/>
          <w:szCs w:val="24"/>
        </w:rPr>
        <w:br/>
      </w:r>
      <w:r w:rsidR="00C956FF" w:rsidRPr="005648F2">
        <w:rPr>
          <w:color w:val="000000" w:themeColor="text1"/>
          <w:sz w:val="24"/>
          <w:szCs w:val="24"/>
        </w:rPr>
        <w:t>23,97 тыс. Гкал.</w:t>
      </w:r>
      <w:r w:rsidR="00C956FF" w:rsidRPr="005648F2">
        <w:rPr>
          <w:rStyle w:val="afff"/>
          <w:color w:val="000000" w:themeColor="text1"/>
          <w:sz w:val="24"/>
          <w:szCs w:val="24"/>
        </w:rPr>
        <w:footnoteReference w:id="5"/>
      </w:r>
    </w:p>
    <w:p w14:paraId="0658FCC8" w14:textId="77777777" w:rsidR="00D034E1" w:rsidRPr="005648F2" w:rsidRDefault="00D034E1" w:rsidP="005904E2">
      <w:pPr>
        <w:ind w:firstLine="709"/>
        <w:jc w:val="both"/>
        <w:rPr>
          <w:color w:val="000000" w:themeColor="text1"/>
          <w:sz w:val="24"/>
          <w:szCs w:val="24"/>
        </w:rPr>
      </w:pPr>
    </w:p>
    <w:p w14:paraId="1F8ADB5C" w14:textId="5F8541E5" w:rsidR="00BF408F"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BF408F" w:rsidRPr="005648F2">
        <w:rPr>
          <w:color w:val="000000" w:themeColor="text1"/>
          <w:sz w:val="24"/>
          <w:szCs w:val="24"/>
        </w:rPr>
        <w:t xml:space="preserve">Оценка фактических потерь тепловой энергии и теплоносителя при передаче тепловой энергии и теплоносителя по тепловым сетям за последние </w:t>
      </w:r>
      <w:r w:rsidRPr="005648F2">
        <w:rPr>
          <w:color w:val="000000" w:themeColor="text1"/>
          <w:sz w:val="24"/>
          <w:szCs w:val="24"/>
        </w:rPr>
        <w:t>три</w:t>
      </w:r>
      <w:r w:rsidR="00BF408F" w:rsidRPr="005648F2">
        <w:rPr>
          <w:color w:val="000000" w:themeColor="text1"/>
          <w:sz w:val="24"/>
          <w:szCs w:val="24"/>
        </w:rPr>
        <w:t xml:space="preserve"> года</w:t>
      </w:r>
    </w:p>
    <w:p w14:paraId="516B54B2" w14:textId="0A443E18" w:rsidR="00E50342" w:rsidRPr="005648F2" w:rsidRDefault="00E50342" w:rsidP="00E50342">
      <w:pPr>
        <w:ind w:firstLine="709"/>
        <w:jc w:val="both"/>
        <w:rPr>
          <w:sz w:val="24"/>
          <w:szCs w:val="24"/>
        </w:rPr>
      </w:pPr>
      <w:r w:rsidRPr="005648F2">
        <w:rPr>
          <w:sz w:val="24"/>
          <w:szCs w:val="24"/>
        </w:rPr>
        <w:t>Значени</w:t>
      </w:r>
      <w:r w:rsidR="00315554" w:rsidRPr="005648F2">
        <w:rPr>
          <w:sz w:val="24"/>
          <w:szCs w:val="24"/>
        </w:rPr>
        <w:t>я</w:t>
      </w:r>
      <w:r w:rsidRPr="005648F2">
        <w:rPr>
          <w:sz w:val="24"/>
          <w:szCs w:val="24"/>
        </w:rPr>
        <w:t xml:space="preserve"> фактических потерь при передаче тепловой энергии по тепловым сетям в зоне действия ПМУП «УТВС» </w:t>
      </w:r>
      <w:r w:rsidR="002A5D20" w:rsidRPr="005648F2">
        <w:rPr>
          <w:sz w:val="24"/>
          <w:szCs w:val="24"/>
        </w:rPr>
        <w:t xml:space="preserve">на территории сельского поселения Лемпино </w:t>
      </w:r>
      <w:r w:rsidRPr="005648F2">
        <w:rPr>
          <w:sz w:val="24"/>
          <w:szCs w:val="24"/>
        </w:rPr>
        <w:t>за 2018 – 2020 гг. представлен</w:t>
      </w:r>
      <w:r w:rsidR="00315554" w:rsidRPr="005648F2">
        <w:rPr>
          <w:sz w:val="24"/>
          <w:szCs w:val="24"/>
        </w:rPr>
        <w:t>ы</w:t>
      </w:r>
      <w:r w:rsidRPr="005648F2">
        <w:rPr>
          <w:sz w:val="24"/>
          <w:szCs w:val="24"/>
        </w:rPr>
        <w:t xml:space="preserve"> в табл.</w:t>
      </w:r>
      <w:r w:rsidR="00BF6469" w:rsidRPr="005648F2">
        <w:rPr>
          <w:sz w:val="24"/>
          <w:szCs w:val="24"/>
        </w:rPr>
        <w:t xml:space="preserve"> 10</w:t>
      </w:r>
      <w:r w:rsidRPr="005648F2">
        <w:rPr>
          <w:sz w:val="24"/>
          <w:szCs w:val="24"/>
        </w:rPr>
        <w:t>.</w:t>
      </w:r>
    </w:p>
    <w:p w14:paraId="1D9D0004" w14:textId="6E0760DF" w:rsidR="00E50342" w:rsidRPr="005648F2" w:rsidRDefault="00E50342" w:rsidP="00E50342">
      <w:pPr>
        <w:ind w:firstLine="709"/>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10</w:t>
      </w:r>
      <w:r w:rsidRPr="005648F2">
        <w:rPr>
          <w:sz w:val="24"/>
          <w:szCs w:val="24"/>
        </w:rPr>
        <w:fldChar w:fldCharType="end"/>
      </w:r>
    </w:p>
    <w:p w14:paraId="2B165AA4" w14:textId="171D2B0D" w:rsidR="00E50342" w:rsidRPr="005648F2" w:rsidRDefault="00E50342" w:rsidP="00E50342">
      <w:pPr>
        <w:ind w:firstLine="709"/>
        <w:jc w:val="center"/>
        <w:rPr>
          <w:sz w:val="24"/>
          <w:szCs w:val="24"/>
        </w:rPr>
      </w:pPr>
      <w:r w:rsidRPr="005648F2">
        <w:rPr>
          <w:b/>
          <w:bCs/>
          <w:sz w:val="24"/>
          <w:szCs w:val="24"/>
        </w:rPr>
        <w:t xml:space="preserve">Фактические потери тепловой энергии при передаче тепловой энергии </w:t>
      </w:r>
      <w:r w:rsidR="00C956FF" w:rsidRPr="005648F2">
        <w:rPr>
          <w:rStyle w:val="afff"/>
          <w:b/>
          <w:bCs/>
          <w:sz w:val="24"/>
          <w:szCs w:val="24"/>
        </w:rPr>
        <w:footnoteReference w:id="6"/>
      </w:r>
    </w:p>
    <w:tbl>
      <w:tblPr>
        <w:tblOverlap w:val="never"/>
        <w:tblW w:w="5000" w:type="pct"/>
        <w:jc w:val="center"/>
        <w:tblCellMar>
          <w:left w:w="10" w:type="dxa"/>
          <w:right w:w="10" w:type="dxa"/>
        </w:tblCellMar>
        <w:tblLook w:val="04A0" w:firstRow="1" w:lastRow="0" w:firstColumn="1" w:lastColumn="0" w:noHBand="0" w:noVBand="1"/>
      </w:tblPr>
      <w:tblGrid>
        <w:gridCol w:w="6587"/>
        <w:gridCol w:w="1184"/>
        <w:gridCol w:w="1184"/>
        <w:gridCol w:w="1270"/>
      </w:tblGrid>
      <w:tr w:rsidR="00E50342" w:rsidRPr="005648F2" w14:paraId="1A5DD4B8" w14:textId="77777777" w:rsidTr="00E50342">
        <w:trPr>
          <w:tblHeader/>
          <w:jc w:val="center"/>
        </w:trPr>
        <w:tc>
          <w:tcPr>
            <w:tcW w:w="3221" w:type="pct"/>
            <w:tcBorders>
              <w:top w:val="single" w:sz="4" w:space="0" w:color="auto"/>
              <w:left w:val="single" w:sz="4" w:space="0" w:color="auto"/>
            </w:tcBorders>
            <w:vAlign w:val="center"/>
          </w:tcPr>
          <w:p w14:paraId="13A02078" w14:textId="77777777" w:rsidR="00E50342" w:rsidRPr="005648F2" w:rsidRDefault="00E50342" w:rsidP="00437C5D">
            <w:pPr>
              <w:widowControl w:val="0"/>
              <w:jc w:val="center"/>
              <w:rPr>
                <w:rFonts w:eastAsia="Century Schoolbook"/>
                <w:b/>
                <w:sz w:val="24"/>
                <w:szCs w:val="24"/>
                <w:lang w:eastAsia="en-US"/>
              </w:rPr>
            </w:pPr>
            <w:r w:rsidRPr="005648F2">
              <w:rPr>
                <w:rFonts w:eastAsia="Century Schoolbook"/>
                <w:b/>
                <w:color w:val="000000"/>
                <w:sz w:val="24"/>
                <w:szCs w:val="24"/>
                <w:lang w:bidi="ru-RU"/>
              </w:rPr>
              <w:t>Показатели</w:t>
            </w:r>
          </w:p>
        </w:tc>
        <w:tc>
          <w:tcPr>
            <w:tcW w:w="579" w:type="pct"/>
            <w:tcBorders>
              <w:top w:val="single" w:sz="4" w:space="0" w:color="auto"/>
              <w:left w:val="single" w:sz="4" w:space="0" w:color="auto"/>
            </w:tcBorders>
            <w:vAlign w:val="center"/>
          </w:tcPr>
          <w:p w14:paraId="010A5BBD" w14:textId="7572C542" w:rsidR="00E50342" w:rsidRPr="005648F2" w:rsidRDefault="00E50342" w:rsidP="00437C5D">
            <w:pPr>
              <w:widowControl w:val="0"/>
              <w:jc w:val="center"/>
              <w:rPr>
                <w:rFonts w:eastAsia="Century Schoolbook"/>
                <w:b/>
                <w:sz w:val="24"/>
                <w:szCs w:val="24"/>
                <w:lang w:eastAsia="en-US"/>
              </w:rPr>
            </w:pPr>
            <w:r w:rsidRPr="005648F2">
              <w:rPr>
                <w:rFonts w:eastAsia="Century Schoolbook"/>
                <w:b/>
                <w:color w:val="000000"/>
                <w:sz w:val="24"/>
                <w:szCs w:val="24"/>
                <w:lang w:bidi="ru-RU"/>
              </w:rPr>
              <w:t>2018</w:t>
            </w:r>
            <w:r w:rsidR="00315554" w:rsidRPr="005648F2">
              <w:rPr>
                <w:rFonts w:eastAsia="Century Schoolbook"/>
                <w:b/>
                <w:color w:val="000000"/>
                <w:sz w:val="24"/>
                <w:szCs w:val="24"/>
                <w:lang w:bidi="ru-RU"/>
              </w:rPr>
              <w:t xml:space="preserve"> г.</w:t>
            </w:r>
          </w:p>
        </w:tc>
        <w:tc>
          <w:tcPr>
            <w:tcW w:w="579" w:type="pct"/>
            <w:tcBorders>
              <w:top w:val="single" w:sz="4" w:space="0" w:color="auto"/>
              <w:left w:val="single" w:sz="4" w:space="0" w:color="auto"/>
              <w:right w:val="single" w:sz="4" w:space="0" w:color="auto"/>
            </w:tcBorders>
            <w:vAlign w:val="center"/>
          </w:tcPr>
          <w:p w14:paraId="056E015C" w14:textId="0AFB79EA" w:rsidR="00E50342" w:rsidRPr="005648F2" w:rsidRDefault="00E50342" w:rsidP="00437C5D">
            <w:pPr>
              <w:widowControl w:val="0"/>
              <w:jc w:val="center"/>
              <w:rPr>
                <w:rFonts w:eastAsia="Century Schoolbook"/>
                <w:b/>
                <w:sz w:val="24"/>
                <w:szCs w:val="24"/>
                <w:lang w:eastAsia="en-US"/>
              </w:rPr>
            </w:pPr>
            <w:r w:rsidRPr="005648F2">
              <w:rPr>
                <w:rFonts w:eastAsia="Century Schoolbook"/>
                <w:b/>
                <w:color w:val="000000"/>
                <w:sz w:val="24"/>
                <w:szCs w:val="24"/>
                <w:lang w:bidi="ru-RU"/>
              </w:rPr>
              <w:t>2019</w:t>
            </w:r>
            <w:r w:rsidR="00315554" w:rsidRPr="005648F2">
              <w:rPr>
                <w:rFonts w:eastAsia="Century Schoolbook"/>
                <w:b/>
                <w:color w:val="000000"/>
                <w:sz w:val="24"/>
                <w:szCs w:val="24"/>
                <w:lang w:bidi="ru-RU"/>
              </w:rPr>
              <w:t xml:space="preserve"> г.</w:t>
            </w:r>
          </w:p>
        </w:tc>
        <w:tc>
          <w:tcPr>
            <w:tcW w:w="621" w:type="pct"/>
            <w:tcBorders>
              <w:top w:val="single" w:sz="4" w:space="0" w:color="auto"/>
              <w:left w:val="single" w:sz="4" w:space="0" w:color="auto"/>
              <w:right w:val="single" w:sz="4" w:space="0" w:color="auto"/>
            </w:tcBorders>
            <w:vAlign w:val="center"/>
          </w:tcPr>
          <w:p w14:paraId="6836D387" w14:textId="70E84C51" w:rsidR="00E50342" w:rsidRPr="005648F2" w:rsidRDefault="00E50342" w:rsidP="00437C5D">
            <w:pPr>
              <w:widowControl w:val="0"/>
              <w:jc w:val="center"/>
              <w:rPr>
                <w:rFonts w:eastAsia="Century Schoolbook"/>
                <w:b/>
                <w:color w:val="000000"/>
                <w:sz w:val="24"/>
                <w:szCs w:val="24"/>
                <w:lang w:bidi="ru-RU"/>
              </w:rPr>
            </w:pPr>
            <w:r w:rsidRPr="005648F2">
              <w:rPr>
                <w:rFonts w:eastAsia="Century Schoolbook"/>
                <w:b/>
                <w:color w:val="000000"/>
                <w:sz w:val="24"/>
                <w:szCs w:val="24"/>
                <w:lang w:bidi="ru-RU"/>
              </w:rPr>
              <w:t>2020</w:t>
            </w:r>
            <w:r w:rsidR="00315554" w:rsidRPr="005648F2">
              <w:rPr>
                <w:rFonts w:eastAsia="Century Schoolbook"/>
                <w:b/>
                <w:color w:val="000000"/>
                <w:sz w:val="24"/>
                <w:szCs w:val="24"/>
                <w:lang w:bidi="ru-RU"/>
              </w:rPr>
              <w:t xml:space="preserve"> г.</w:t>
            </w:r>
          </w:p>
        </w:tc>
      </w:tr>
      <w:tr w:rsidR="00C956FF" w:rsidRPr="005648F2" w14:paraId="0FB05FD7" w14:textId="77777777" w:rsidTr="00437C5D">
        <w:trPr>
          <w:jc w:val="center"/>
        </w:trPr>
        <w:tc>
          <w:tcPr>
            <w:tcW w:w="3221" w:type="pct"/>
            <w:tcBorders>
              <w:top w:val="single" w:sz="4" w:space="0" w:color="auto"/>
              <w:left w:val="single" w:sz="4" w:space="0" w:color="auto"/>
            </w:tcBorders>
            <w:vAlign w:val="center"/>
          </w:tcPr>
          <w:p w14:paraId="1CB655F0" w14:textId="53EB33C8" w:rsidR="00C956FF" w:rsidRPr="005648F2" w:rsidRDefault="00C956FF" w:rsidP="00C956FF">
            <w:pPr>
              <w:widowControl w:val="0"/>
              <w:rPr>
                <w:rFonts w:eastAsia="Century Schoolbook"/>
                <w:color w:val="000000"/>
                <w:sz w:val="24"/>
                <w:szCs w:val="24"/>
                <w:lang w:bidi="ru-RU"/>
              </w:rPr>
            </w:pPr>
            <w:r w:rsidRPr="005648F2">
              <w:rPr>
                <w:rFonts w:eastAsia="Century Schoolbook"/>
                <w:color w:val="000000"/>
                <w:sz w:val="24"/>
                <w:szCs w:val="24"/>
                <w:lang w:bidi="ru-RU"/>
              </w:rPr>
              <w:t>Отпуск тепловой энергии, поставляемой с коллекторов источника тепловой энергии, всего, тыс. Гкал</w:t>
            </w:r>
          </w:p>
        </w:tc>
        <w:tc>
          <w:tcPr>
            <w:tcW w:w="579" w:type="pct"/>
            <w:tcBorders>
              <w:top w:val="single" w:sz="4" w:space="0" w:color="auto"/>
              <w:left w:val="single" w:sz="4" w:space="0" w:color="auto"/>
            </w:tcBorders>
            <w:vAlign w:val="center"/>
          </w:tcPr>
          <w:p w14:paraId="1A0B896B" w14:textId="2148A8D8"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2,73</w:t>
            </w:r>
          </w:p>
        </w:tc>
        <w:tc>
          <w:tcPr>
            <w:tcW w:w="579" w:type="pct"/>
            <w:tcBorders>
              <w:top w:val="single" w:sz="4" w:space="0" w:color="auto"/>
              <w:left w:val="single" w:sz="4" w:space="0" w:color="auto"/>
              <w:right w:val="single" w:sz="4" w:space="0" w:color="auto"/>
            </w:tcBorders>
            <w:vAlign w:val="center"/>
          </w:tcPr>
          <w:p w14:paraId="47A38E4F" w14:textId="4DFE32FA"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2,60</w:t>
            </w:r>
          </w:p>
        </w:tc>
        <w:tc>
          <w:tcPr>
            <w:tcW w:w="621" w:type="pct"/>
            <w:tcBorders>
              <w:top w:val="single" w:sz="4" w:space="0" w:color="auto"/>
              <w:left w:val="single" w:sz="4" w:space="0" w:color="auto"/>
              <w:right w:val="single" w:sz="4" w:space="0" w:color="auto"/>
            </w:tcBorders>
            <w:vAlign w:val="center"/>
          </w:tcPr>
          <w:p w14:paraId="68974EA1" w14:textId="28A18485"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2,31</w:t>
            </w:r>
          </w:p>
        </w:tc>
      </w:tr>
      <w:tr w:rsidR="00C956FF" w:rsidRPr="005648F2" w14:paraId="565C1C67" w14:textId="77777777" w:rsidTr="00437C5D">
        <w:trPr>
          <w:jc w:val="center"/>
        </w:trPr>
        <w:tc>
          <w:tcPr>
            <w:tcW w:w="3221" w:type="pct"/>
            <w:tcBorders>
              <w:top w:val="single" w:sz="4" w:space="0" w:color="auto"/>
              <w:left w:val="single" w:sz="4" w:space="0" w:color="auto"/>
            </w:tcBorders>
            <w:vAlign w:val="center"/>
          </w:tcPr>
          <w:p w14:paraId="7C597D6A" w14:textId="77777777" w:rsidR="00C956FF" w:rsidRPr="005648F2" w:rsidRDefault="00C956FF" w:rsidP="00C956FF">
            <w:pPr>
              <w:widowControl w:val="0"/>
              <w:rPr>
                <w:rFonts w:eastAsia="Century Schoolbook"/>
                <w:color w:val="000000"/>
                <w:sz w:val="24"/>
                <w:szCs w:val="24"/>
                <w:lang w:bidi="ru-RU"/>
              </w:rPr>
            </w:pPr>
            <w:r w:rsidRPr="005648F2">
              <w:rPr>
                <w:rFonts w:eastAsia="Century Schoolbook"/>
                <w:color w:val="000000"/>
                <w:sz w:val="24"/>
                <w:szCs w:val="24"/>
                <w:lang w:bidi="ru-RU"/>
              </w:rPr>
              <w:t>Фактические потери тепловой энергии в сетях, тыс. Гкал</w:t>
            </w:r>
          </w:p>
        </w:tc>
        <w:tc>
          <w:tcPr>
            <w:tcW w:w="579" w:type="pct"/>
            <w:tcBorders>
              <w:top w:val="single" w:sz="4" w:space="0" w:color="auto"/>
              <w:left w:val="single" w:sz="4" w:space="0" w:color="auto"/>
            </w:tcBorders>
            <w:vAlign w:val="center"/>
          </w:tcPr>
          <w:p w14:paraId="102D4233" w14:textId="701C13D0"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0,42</w:t>
            </w:r>
          </w:p>
        </w:tc>
        <w:tc>
          <w:tcPr>
            <w:tcW w:w="579" w:type="pct"/>
            <w:tcBorders>
              <w:top w:val="single" w:sz="4" w:space="0" w:color="auto"/>
              <w:left w:val="single" w:sz="4" w:space="0" w:color="auto"/>
              <w:right w:val="single" w:sz="4" w:space="0" w:color="auto"/>
            </w:tcBorders>
            <w:vAlign w:val="center"/>
          </w:tcPr>
          <w:p w14:paraId="33514737" w14:textId="70F27144"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0,45</w:t>
            </w:r>
          </w:p>
        </w:tc>
        <w:tc>
          <w:tcPr>
            <w:tcW w:w="621" w:type="pct"/>
            <w:tcBorders>
              <w:top w:val="single" w:sz="4" w:space="0" w:color="auto"/>
              <w:left w:val="single" w:sz="4" w:space="0" w:color="auto"/>
              <w:right w:val="single" w:sz="4" w:space="0" w:color="auto"/>
            </w:tcBorders>
            <w:vAlign w:val="center"/>
          </w:tcPr>
          <w:p w14:paraId="5025D4A8" w14:textId="5A6A9C8B"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0,42</w:t>
            </w:r>
          </w:p>
        </w:tc>
      </w:tr>
      <w:tr w:rsidR="00C956FF" w:rsidRPr="005648F2" w14:paraId="1898F190" w14:textId="77777777" w:rsidTr="00437C5D">
        <w:trPr>
          <w:jc w:val="center"/>
        </w:trPr>
        <w:tc>
          <w:tcPr>
            <w:tcW w:w="3221" w:type="pct"/>
            <w:tcBorders>
              <w:top w:val="single" w:sz="4" w:space="0" w:color="auto"/>
              <w:left w:val="single" w:sz="4" w:space="0" w:color="auto"/>
              <w:bottom w:val="single" w:sz="4" w:space="0" w:color="auto"/>
            </w:tcBorders>
            <w:vAlign w:val="center"/>
          </w:tcPr>
          <w:p w14:paraId="26BA806C" w14:textId="77777777" w:rsidR="00C956FF" w:rsidRPr="005648F2" w:rsidRDefault="00C956FF" w:rsidP="00C956FF">
            <w:pPr>
              <w:widowControl w:val="0"/>
              <w:rPr>
                <w:rFonts w:eastAsia="Century Schoolbook"/>
                <w:color w:val="000000"/>
                <w:sz w:val="24"/>
                <w:szCs w:val="24"/>
                <w:lang w:bidi="ru-RU"/>
              </w:rPr>
            </w:pPr>
            <w:r w:rsidRPr="005648F2">
              <w:rPr>
                <w:rFonts w:eastAsia="Century Schoolbook"/>
                <w:color w:val="000000"/>
                <w:sz w:val="24"/>
                <w:szCs w:val="24"/>
                <w:lang w:bidi="ru-RU"/>
              </w:rPr>
              <w:t xml:space="preserve">Фактические потери тепловой энергии </w:t>
            </w:r>
            <w:proofErr w:type="gramStart"/>
            <w:r w:rsidRPr="005648F2">
              <w:rPr>
                <w:rFonts w:eastAsia="Century Schoolbook"/>
                <w:color w:val="000000"/>
                <w:sz w:val="24"/>
                <w:szCs w:val="24"/>
                <w:lang w:bidi="ru-RU"/>
              </w:rPr>
              <w:t>в</w:t>
            </w:r>
            <w:proofErr w:type="gramEnd"/>
            <w:r w:rsidRPr="005648F2">
              <w:rPr>
                <w:rFonts w:eastAsia="Century Schoolbook"/>
                <w:color w:val="000000"/>
                <w:sz w:val="24"/>
                <w:szCs w:val="24"/>
                <w:lang w:bidi="ru-RU"/>
              </w:rPr>
              <w:t xml:space="preserve"> % </w:t>
            </w:r>
            <w:proofErr w:type="gramStart"/>
            <w:r w:rsidRPr="005648F2">
              <w:rPr>
                <w:rFonts w:eastAsia="Century Schoolbook"/>
                <w:color w:val="000000"/>
                <w:sz w:val="24"/>
                <w:szCs w:val="24"/>
                <w:lang w:bidi="ru-RU"/>
              </w:rPr>
              <w:t>к</w:t>
            </w:r>
            <w:proofErr w:type="gramEnd"/>
            <w:r w:rsidRPr="005648F2">
              <w:rPr>
                <w:rFonts w:eastAsia="Century Schoolbook"/>
                <w:color w:val="000000"/>
                <w:sz w:val="24"/>
                <w:szCs w:val="24"/>
                <w:lang w:bidi="ru-RU"/>
              </w:rPr>
              <w:t xml:space="preserve"> отпуску тепловой энергии от источника тепловой энергии</w:t>
            </w:r>
          </w:p>
        </w:tc>
        <w:tc>
          <w:tcPr>
            <w:tcW w:w="579" w:type="pct"/>
            <w:tcBorders>
              <w:top w:val="single" w:sz="4" w:space="0" w:color="auto"/>
              <w:left w:val="single" w:sz="4" w:space="0" w:color="auto"/>
              <w:bottom w:val="single" w:sz="4" w:space="0" w:color="auto"/>
            </w:tcBorders>
            <w:vAlign w:val="center"/>
          </w:tcPr>
          <w:p w14:paraId="5BDD8361" w14:textId="5D8159F6"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15,5</w:t>
            </w:r>
          </w:p>
        </w:tc>
        <w:tc>
          <w:tcPr>
            <w:tcW w:w="579" w:type="pct"/>
            <w:tcBorders>
              <w:top w:val="single" w:sz="4" w:space="0" w:color="auto"/>
              <w:left w:val="single" w:sz="4" w:space="0" w:color="auto"/>
              <w:bottom w:val="single" w:sz="4" w:space="0" w:color="auto"/>
              <w:right w:val="single" w:sz="4" w:space="0" w:color="auto"/>
            </w:tcBorders>
            <w:vAlign w:val="center"/>
          </w:tcPr>
          <w:p w14:paraId="5C05F967" w14:textId="65215A42"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17,2</w:t>
            </w:r>
          </w:p>
        </w:tc>
        <w:tc>
          <w:tcPr>
            <w:tcW w:w="621" w:type="pct"/>
            <w:tcBorders>
              <w:top w:val="single" w:sz="4" w:space="0" w:color="auto"/>
              <w:left w:val="single" w:sz="4" w:space="0" w:color="auto"/>
              <w:bottom w:val="single" w:sz="4" w:space="0" w:color="auto"/>
              <w:right w:val="single" w:sz="4" w:space="0" w:color="auto"/>
            </w:tcBorders>
            <w:vAlign w:val="center"/>
          </w:tcPr>
          <w:p w14:paraId="6C3DC419" w14:textId="7F8F18D6"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18,2</w:t>
            </w:r>
          </w:p>
        </w:tc>
      </w:tr>
    </w:tbl>
    <w:p w14:paraId="61583085" w14:textId="77777777" w:rsidR="00E50342" w:rsidRPr="005648F2" w:rsidRDefault="00E50342" w:rsidP="005904E2">
      <w:pPr>
        <w:pStyle w:val="ConsPlusNormal"/>
        <w:ind w:firstLine="540"/>
        <w:jc w:val="both"/>
        <w:rPr>
          <w:rFonts w:ascii="Times New Roman" w:hAnsi="Times New Roman" w:cs="Times New Roman"/>
          <w:color w:val="000000" w:themeColor="text1"/>
        </w:rPr>
      </w:pPr>
    </w:p>
    <w:p w14:paraId="631E4F35" w14:textId="163DDBBD"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5E02F6" w:rsidRPr="005648F2">
        <w:rPr>
          <w:color w:val="000000" w:themeColor="text1"/>
          <w:sz w:val="24"/>
          <w:szCs w:val="24"/>
        </w:rPr>
        <w:t>П</w:t>
      </w:r>
      <w:r w:rsidR="004F535C" w:rsidRPr="005648F2">
        <w:rPr>
          <w:color w:val="000000" w:themeColor="text1"/>
          <w:sz w:val="24"/>
          <w:szCs w:val="24"/>
        </w:rPr>
        <w:t xml:space="preserve">редписания надзорных органов по запрещению дальнейшей эксплуатации участков тепловой </w:t>
      </w:r>
      <w:r w:rsidR="005E02F6" w:rsidRPr="005648F2">
        <w:rPr>
          <w:color w:val="000000" w:themeColor="text1"/>
          <w:sz w:val="24"/>
          <w:szCs w:val="24"/>
        </w:rPr>
        <w:t>сети и результаты их исполнения</w:t>
      </w:r>
    </w:p>
    <w:p w14:paraId="1CD18F54" w14:textId="4249067F" w:rsidR="005E02F6" w:rsidRPr="005648F2" w:rsidRDefault="00D17A43" w:rsidP="005904E2">
      <w:pPr>
        <w:ind w:firstLine="709"/>
        <w:jc w:val="both"/>
        <w:rPr>
          <w:color w:val="000000" w:themeColor="text1"/>
          <w:sz w:val="24"/>
          <w:szCs w:val="24"/>
        </w:rPr>
      </w:pPr>
      <w:r w:rsidRPr="005648F2">
        <w:rPr>
          <w:color w:val="000000" w:themeColor="text1"/>
          <w:sz w:val="24"/>
          <w:szCs w:val="24"/>
        </w:rPr>
        <w:t xml:space="preserve">Предписания надзорных органов по запрещению дальнейшей эксплуатации участков тепловой сети </w:t>
      </w:r>
      <w:r w:rsidR="0011511C" w:rsidRPr="005648F2">
        <w:rPr>
          <w:color w:val="000000" w:themeColor="text1"/>
          <w:sz w:val="24"/>
          <w:szCs w:val="24"/>
        </w:rPr>
        <w:t>отсутствуют</w:t>
      </w:r>
      <w:r w:rsidRPr="005648F2">
        <w:rPr>
          <w:color w:val="000000" w:themeColor="text1"/>
          <w:sz w:val="24"/>
          <w:szCs w:val="24"/>
        </w:rPr>
        <w:t>.</w:t>
      </w:r>
    </w:p>
    <w:p w14:paraId="068B1992" w14:textId="77777777" w:rsidR="005F449F" w:rsidRPr="005648F2" w:rsidRDefault="005F449F" w:rsidP="005904E2">
      <w:pPr>
        <w:ind w:firstLine="709"/>
        <w:jc w:val="both"/>
        <w:rPr>
          <w:color w:val="000000" w:themeColor="text1"/>
          <w:sz w:val="24"/>
          <w:szCs w:val="24"/>
        </w:rPr>
      </w:pPr>
    </w:p>
    <w:p w14:paraId="3E35112F" w14:textId="0E85067C" w:rsidR="00BF408F"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BF408F" w:rsidRPr="005648F2">
        <w:rPr>
          <w:color w:val="000000" w:themeColor="text1"/>
          <w:sz w:val="24"/>
          <w:szCs w:val="24"/>
        </w:rPr>
        <w:t xml:space="preserve">Описание наиболее распространенных типов присоединений </w:t>
      </w:r>
      <w:proofErr w:type="spellStart"/>
      <w:r w:rsidR="00BF408F" w:rsidRPr="005648F2">
        <w:rPr>
          <w:color w:val="000000" w:themeColor="text1"/>
          <w:sz w:val="24"/>
          <w:szCs w:val="24"/>
        </w:rPr>
        <w:t>теплопотребляющих</w:t>
      </w:r>
      <w:proofErr w:type="spellEnd"/>
      <w:r w:rsidR="00BF408F" w:rsidRPr="005648F2">
        <w:rPr>
          <w:color w:val="000000" w:themeColor="text1"/>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14:paraId="55720904" w14:textId="77777777" w:rsidR="00E50342" w:rsidRPr="005648F2" w:rsidRDefault="00E50342" w:rsidP="00E50342">
      <w:pPr>
        <w:ind w:firstLine="709"/>
        <w:jc w:val="both"/>
        <w:rPr>
          <w:sz w:val="24"/>
          <w:szCs w:val="24"/>
        </w:rPr>
      </w:pPr>
      <w:r w:rsidRPr="005648F2">
        <w:rPr>
          <w:sz w:val="24"/>
          <w:szCs w:val="24"/>
        </w:rPr>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 Наладка отопительных систем производится путем установки дросселирующих шайб или балансировочных клапанов в тепловых узлах зданий.</w:t>
      </w:r>
      <w:r w:rsidRPr="005648F2">
        <w:rPr>
          <w:rFonts w:asciiTheme="minorHAnsi" w:eastAsiaTheme="minorHAnsi" w:hAnsiTheme="minorHAnsi" w:cstheme="minorBidi"/>
          <w:sz w:val="22"/>
          <w:szCs w:val="22"/>
          <w:lang w:eastAsia="en-US"/>
        </w:rPr>
        <w:t xml:space="preserve"> </w:t>
      </w:r>
      <w:r w:rsidRPr="005648F2">
        <w:rPr>
          <w:sz w:val="24"/>
          <w:szCs w:val="24"/>
        </w:rPr>
        <w:t>Возможность регулирования и поддержания постоянного расхода в тепловых узлах зданий всех абонентов отсутствует.</w:t>
      </w:r>
    </w:p>
    <w:p w14:paraId="3484C60E" w14:textId="77777777" w:rsidR="00E50342" w:rsidRPr="005648F2" w:rsidRDefault="00E50342" w:rsidP="00E50342"/>
    <w:p w14:paraId="3C176DB5" w14:textId="0F18D516" w:rsidR="004F535C" w:rsidRPr="005648F2" w:rsidRDefault="00E50342"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5E02F6" w:rsidRPr="005648F2">
        <w:rPr>
          <w:color w:val="000000" w:themeColor="text1"/>
          <w:sz w:val="24"/>
          <w:szCs w:val="24"/>
        </w:rPr>
        <w:t>С</w:t>
      </w:r>
      <w:r w:rsidR="004F535C" w:rsidRPr="005648F2">
        <w:rPr>
          <w:color w:val="000000" w:themeColor="text1"/>
          <w:sz w:val="24"/>
          <w:szCs w:val="24"/>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005E02F6" w:rsidRPr="005648F2">
        <w:rPr>
          <w:color w:val="000000" w:themeColor="text1"/>
          <w:sz w:val="24"/>
          <w:szCs w:val="24"/>
        </w:rPr>
        <w:t>епловой энергии и теплоносителя</w:t>
      </w:r>
    </w:p>
    <w:p w14:paraId="3ABE3B27" w14:textId="47181DBF" w:rsidR="000B0DEA" w:rsidRPr="005648F2" w:rsidRDefault="00925525" w:rsidP="000B0DEA">
      <w:pPr>
        <w:ind w:firstLine="709"/>
        <w:jc w:val="both"/>
        <w:rPr>
          <w:sz w:val="24"/>
          <w:szCs w:val="24"/>
          <w:lang w:eastAsia="x-none"/>
        </w:rPr>
      </w:pPr>
      <w:r w:rsidRPr="005648F2">
        <w:rPr>
          <w:sz w:val="24"/>
          <w:szCs w:val="24"/>
          <w:lang w:eastAsia="x-none"/>
        </w:rPr>
        <w:t xml:space="preserve">Данные </w:t>
      </w:r>
      <w:r w:rsidRPr="005648F2">
        <w:rPr>
          <w:color w:val="000000" w:themeColor="text1"/>
          <w:sz w:val="24"/>
          <w:szCs w:val="24"/>
        </w:rPr>
        <w:t>о наличии коммерческого приборного учета тепловой энергии, отпущенной из тепловых сетей потребителям</w:t>
      </w:r>
      <w:r w:rsidR="00315554" w:rsidRPr="005648F2">
        <w:rPr>
          <w:color w:val="000000" w:themeColor="text1"/>
          <w:sz w:val="24"/>
          <w:szCs w:val="24"/>
        </w:rPr>
        <w:t>,</w:t>
      </w:r>
      <w:r w:rsidRPr="005648F2">
        <w:rPr>
          <w:color w:val="000000" w:themeColor="text1"/>
          <w:sz w:val="24"/>
          <w:szCs w:val="24"/>
        </w:rPr>
        <w:t xml:space="preserve"> не предоставлены.</w:t>
      </w:r>
    </w:p>
    <w:p w14:paraId="431BC996" w14:textId="77777777" w:rsidR="004C5E9F" w:rsidRPr="005648F2" w:rsidRDefault="004C5E9F" w:rsidP="005904E2">
      <w:pPr>
        <w:ind w:firstLine="709"/>
        <w:jc w:val="both"/>
        <w:rPr>
          <w:color w:val="000000" w:themeColor="text1"/>
          <w:sz w:val="22"/>
          <w:szCs w:val="22"/>
        </w:rPr>
      </w:pPr>
    </w:p>
    <w:p w14:paraId="71FDC704" w14:textId="635A5EBB"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lastRenderedPageBreak/>
        <w:t xml:space="preserve"> </w:t>
      </w:r>
      <w:r w:rsidR="004F535C" w:rsidRPr="005648F2">
        <w:rPr>
          <w:color w:val="000000" w:themeColor="text1"/>
          <w:sz w:val="24"/>
          <w:szCs w:val="24"/>
        </w:rPr>
        <w:t>Анализ работы диспетчерских служб теплоснабжающих (</w:t>
      </w:r>
      <w:proofErr w:type="spellStart"/>
      <w:r w:rsidR="004F535C" w:rsidRPr="005648F2">
        <w:rPr>
          <w:color w:val="000000" w:themeColor="text1"/>
          <w:sz w:val="24"/>
          <w:szCs w:val="24"/>
        </w:rPr>
        <w:t>теплосетевых</w:t>
      </w:r>
      <w:proofErr w:type="spellEnd"/>
      <w:r w:rsidR="004F535C" w:rsidRPr="005648F2">
        <w:rPr>
          <w:color w:val="000000" w:themeColor="text1"/>
          <w:sz w:val="24"/>
          <w:szCs w:val="24"/>
        </w:rPr>
        <w:t>) организаций и используемых средств автоматизации, телемеханизации и связи</w:t>
      </w:r>
    </w:p>
    <w:p w14:paraId="19309A73" w14:textId="2AF84431" w:rsidR="00E50342" w:rsidRPr="005648F2" w:rsidRDefault="00E50342" w:rsidP="00E50342">
      <w:pPr>
        <w:tabs>
          <w:tab w:val="left" w:pos="1134"/>
        </w:tabs>
        <w:autoSpaceDE w:val="0"/>
        <w:autoSpaceDN w:val="0"/>
        <w:adjustRightInd w:val="0"/>
        <w:ind w:firstLine="709"/>
        <w:jc w:val="both"/>
        <w:rPr>
          <w:sz w:val="24"/>
          <w:szCs w:val="24"/>
        </w:rPr>
      </w:pPr>
      <w:r w:rsidRPr="005648F2">
        <w:rPr>
          <w:sz w:val="24"/>
          <w:szCs w:val="24"/>
        </w:rPr>
        <w:t>Сбор информации и оперативное управление работой системы тепловых сетей сельского поселения Лемпино осуществляется производственно-диспетчерской службой ПМУП «УТВС».</w:t>
      </w:r>
    </w:p>
    <w:p w14:paraId="78A1E9B8" w14:textId="77777777" w:rsidR="00E50342" w:rsidRPr="005648F2" w:rsidRDefault="00E50342" w:rsidP="00E50342">
      <w:pPr>
        <w:tabs>
          <w:tab w:val="left" w:pos="1134"/>
        </w:tabs>
        <w:autoSpaceDE w:val="0"/>
        <w:autoSpaceDN w:val="0"/>
        <w:adjustRightInd w:val="0"/>
        <w:ind w:firstLine="709"/>
        <w:jc w:val="both"/>
        <w:rPr>
          <w:sz w:val="24"/>
          <w:szCs w:val="24"/>
        </w:rPr>
      </w:pPr>
      <w:r w:rsidRPr="005648F2">
        <w:rPr>
          <w:sz w:val="24"/>
          <w:szCs w:val="24"/>
        </w:rPr>
        <w:t xml:space="preserve">Также на территории Нефтеюганского района организована и функционирует МКУ «Единая дежурно-диспетчерская служба Нефтеюганского района» (ЕДДС НР), с которым взаимодействуют все </w:t>
      </w:r>
      <w:proofErr w:type="spellStart"/>
      <w:r w:rsidRPr="005648F2">
        <w:rPr>
          <w:bCs/>
          <w:sz w:val="24"/>
          <w:szCs w:val="24"/>
        </w:rPr>
        <w:t>энергоснабжающие</w:t>
      </w:r>
      <w:proofErr w:type="spellEnd"/>
      <w:r w:rsidRPr="005648F2">
        <w:rPr>
          <w:bCs/>
          <w:sz w:val="24"/>
          <w:szCs w:val="24"/>
        </w:rPr>
        <w:t xml:space="preserve">, транспортирующие и </w:t>
      </w:r>
      <w:proofErr w:type="spellStart"/>
      <w:r w:rsidRPr="005648F2">
        <w:rPr>
          <w:bCs/>
          <w:sz w:val="24"/>
          <w:szCs w:val="24"/>
        </w:rPr>
        <w:t>ресурсоснабжающие</w:t>
      </w:r>
      <w:proofErr w:type="spellEnd"/>
      <w:r w:rsidRPr="005648F2">
        <w:rPr>
          <w:bCs/>
          <w:sz w:val="24"/>
          <w:szCs w:val="24"/>
        </w:rPr>
        <w:t xml:space="preserve"> организации, обеспечивающие тепло-, водоснабжение потребителей</w:t>
      </w:r>
      <w:r w:rsidRPr="005648F2">
        <w:rPr>
          <w:sz w:val="24"/>
          <w:szCs w:val="24"/>
        </w:rPr>
        <w:t xml:space="preserve">. </w:t>
      </w:r>
    </w:p>
    <w:p w14:paraId="0B9276F2" w14:textId="43DF6ECF" w:rsidR="00FB0A15" w:rsidRPr="005648F2" w:rsidRDefault="00FB0A15" w:rsidP="005904E2">
      <w:pPr>
        <w:pStyle w:val="Default"/>
        <w:ind w:firstLine="709"/>
        <w:jc w:val="both"/>
        <w:rPr>
          <w:color w:val="000000" w:themeColor="text1"/>
        </w:rPr>
      </w:pPr>
    </w:p>
    <w:p w14:paraId="0CE9EAAC" w14:textId="1CF11EF3"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4F535C" w:rsidRPr="005648F2">
        <w:rPr>
          <w:color w:val="000000" w:themeColor="text1"/>
          <w:sz w:val="24"/>
          <w:szCs w:val="24"/>
        </w:rPr>
        <w:t>Уровень автоматизации и обслуживания центральных тепловых пунктов, насосных станций</w:t>
      </w:r>
    </w:p>
    <w:p w14:paraId="05E4E651" w14:textId="095E8F69" w:rsidR="004262ED" w:rsidRPr="005648F2" w:rsidRDefault="004262ED" w:rsidP="005904E2">
      <w:pPr>
        <w:tabs>
          <w:tab w:val="left" w:pos="0"/>
          <w:tab w:val="left" w:pos="1276"/>
        </w:tabs>
        <w:ind w:firstLine="709"/>
        <w:jc w:val="both"/>
        <w:rPr>
          <w:color w:val="000000" w:themeColor="text1"/>
          <w:sz w:val="24"/>
          <w:szCs w:val="24"/>
        </w:rPr>
      </w:pPr>
      <w:r w:rsidRPr="005648F2">
        <w:rPr>
          <w:color w:val="000000" w:themeColor="text1"/>
          <w:sz w:val="24"/>
          <w:szCs w:val="24"/>
        </w:rPr>
        <w:t xml:space="preserve">Центральные тепловые пункты и насосные станции на территории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4E4C31" w:rsidRPr="005648F2">
        <w:rPr>
          <w:color w:val="000000" w:themeColor="text1"/>
          <w:sz w:val="24"/>
          <w:szCs w:val="24"/>
        </w:rPr>
        <w:t xml:space="preserve">Лемпино </w:t>
      </w:r>
      <w:r w:rsidRPr="005648F2">
        <w:rPr>
          <w:color w:val="000000" w:themeColor="text1"/>
          <w:sz w:val="24"/>
          <w:szCs w:val="24"/>
        </w:rPr>
        <w:t>отсутствуют.</w:t>
      </w:r>
    </w:p>
    <w:p w14:paraId="19C50880" w14:textId="77777777" w:rsidR="004262ED" w:rsidRPr="005648F2" w:rsidRDefault="004262ED" w:rsidP="005904E2">
      <w:pPr>
        <w:tabs>
          <w:tab w:val="left" w:pos="0"/>
          <w:tab w:val="left" w:pos="1276"/>
        </w:tabs>
        <w:ind w:firstLine="709"/>
        <w:jc w:val="both"/>
        <w:rPr>
          <w:color w:val="000000" w:themeColor="text1"/>
          <w:sz w:val="24"/>
          <w:szCs w:val="24"/>
        </w:rPr>
      </w:pPr>
    </w:p>
    <w:p w14:paraId="7F898023" w14:textId="77777777" w:rsidR="004F535C" w:rsidRPr="005648F2" w:rsidRDefault="004F535C"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Сведения о наличии защиты тепловых сетей от превышения давления</w:t>
      </w:r>
    </w:p>
    <w:p w14:paraId="3B6BB911" w14:textId="77777777" w:rsidR="000B0DEA" w:rsidRPr="005648F2" w:rsidRDefault="000B0DEA" w:rsidP="000B0DEA">
      <w:pPr>
        <w:tabs>
          <w:tab w:val="left" w:pos="0"/>
          <w:tab w:val="left" w:pos="1276"/>
        </w:tabs>
        <w:ind w:firstLine="709"/>
        <w:jc w:val="both"/>
        <w:rPr>
          <w:sz w:val="24"/>
          <w:szCs w:val="24"/>
          <w:lang w:bidi="ru-RU"/>
        </w:rPr>
      </w:pPr>
      <w:r w:rsidRPr="005648F2">
        <w:rPr>
          <w:sz w:val="24"/>
          <w:szCs w:val="24"/>
          <w:lang w:bidi="ru-RU"/>
        </w:rPr>
        <w:t>Защита тепловых сетей от превышения давления не предусмотрена проектной документацией.</w:t>
      </w:r>
    </w:p>
    <w:p w14:paraId="49F62C16" w14:textId="77777777" w:rsidR="00FB0A15" w:rsidRPr="005648F2" w:rsidRDefault="00FB0A15" w:rsidP="005904E2">
      <w:pPr>
        <w:tabs>
          <w:tab w:val="left" w:pos="0"/>
          <w:tab w:val="left" w:pos="1276"/>
        </w:tabs>
        <w:ind w:firstLine="709"/>
        <w:jc w:val="both"/>
        <w:rPr>
          <w:color w:val="000000" w:themeColor="text1"/>
          <w:sz w:val="24"/>
          <w:szCs w:val="24"/>
        </w:rPr>
      </w:pPr>
    </w:p>
    <w:p w14:paraId="04062AC0" w14:textId="2336E1DB" w:rsidR="004F535C" w:rsidRPr="005648F2" w:rsidRDefault="005D14A3"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4F535C" w:rsidRPr="005648F2">
        <w:rPr>
          <w:color w:val="000000" w:themeColor="text1"/>
          <w:sz w:val="24"/>
          <w:szCs w:val="24"/>
        </w:rPr>
        <w:t>Перечень выявленных бесхозяйных тепловых сетей и обоснование выбора организации, уполномоченной на их эксплуатацию</w:t>
      </w:r>
    </w:p>
    <w:p w14:paraId="4F1EBC74" w14:textId="3B28FE8F" w:rsidR="0036738A" w:rsidRPr="005648F2" w:rsidRDefault="00965C93" w:rsidP="0036738A">
      <w:pPr>
        <w:tabs>
          <w:tab w:val="left" w:pos="0"/>
          <w:tab w:val="left" w:pos="1276"/>
        </w:tabs>
        <w:ind w:firstLine="709"/>
        <w:jc w:val="both"/>
        <w:rPr>
          <w:sz w:val="24"/>
          <w:szCs w:val="24"/>
        </w:rPr>
      </w:pPr>
      <w:r w:rsidRPr="005648F2">
        <w:rPr>
          <w:sz w:val="24"/>
          <w:szCs w:val="24"/>
        </w:rPr>
        <w:t>В</w:t>
      </w:r>
      <w:r w:rsidR="0036738A" w:rsidRPr="005648F2">
        <w:rPr>
          <w:sz w:val="24"/>
          <w:szCs w:val="24"/>
        </w:rPr>
        <w:t>ыявленны</w:t>
      </w:r>
      <w:r w:rsidRPr="005648F2">
        <w:rPr>
          <w:sz w:val="24"/>
          <w:szCs w:val="24"/>
        </w:rPr>
        <w:t>е</w:t>
      </w:r>
      <w:r w:rsidR="0036738A" w:rsidRPr="005648F2">
        <w:rPr>
          <w:sz w:val="24"/>
          <w:szCs w:val="24"/>
        </w:rPr>
        <w:t xml:space="preserve"> бесхозяйны</w:t>
      </w:r>
      <w:r w:rsidRPr="005648F2">
        <w:rPr>
          <w:sz w:val="24"/>
          <w:szCs w:val="24"/>
        </w:rPr>
        <w:t>е</w:t>
      </w:r>
      <w:r w:rsidR="0036738A" w:rsidRPr="005648F2">
        <w:rPr>
          <w:sz w:val="24"/>
          <w:szCs w:val="24"/>
        </w:rPr>
        <w:t xml:space="preserve"> тепловы</w:t>
      </w:r>
      <w:r w:rsidRPr="005648F2">
        <w:rPr>
          <w:sz w:val="24"/>
          <w:szCs w:val="24"/>
        </w:rPr>
        <w:t>е</w:t>
      </w:r>
      <w:r w:rsidR="0036738A" w:rsidRPr="005648F2">
        <w:rPr>
          <w:sz w:val="24"/>
          <w:szCs w:val="24"/>
        </w:rPr>
        <w:t xml:space="preserve"> сет</w:t>
      </w:r>
      <w:r w:rsidRPr="005648F2">
        <w:rPr>
          <w:sz w:val="24"/>
          <w:szCs w:val="24"/>
        </w:rPr>
        <w:t>и</w:t>
      </w:r>
      <w:r w:rsidR="0036738A" w:rsidRPr="005648F2">
        <w:rPr>
          <w:sz w:val="24"/>
          <w:szCs w:val="24"/>
        </w:rPr>
        <w:t xml:space="preserve"> на территории сельского поселения Лемпино </w:t>
      </w:r>
      <w:r w:rsidRPr="005648F2">
        <w:rPr>
          <w:sz w:val="24"/>
          <w:szCs w:val="24"/>
        </w:rPr>
        <w:t>представлены в табл.</w:t>
      </w:r>
      <w:r w:rsidR="00BF6469" w:rsidRPr="005648F2">
        <w:rPr>
          <w:sz w:val="24"/>
          <w:szCs w:val="24"/>
        </w:rPr>
        <w:t xml:space="preserve"> 11.</w:t>
      </w:r>
    </w:p>
    <w:p w14:paraId="600AF5E7" w14:textId="31337EF4" w:rsidR="003F1781" w:rsidRPr="005648F2" w:rsidRDefault="003F1781" w:rsidP="003F1781">
      <w:pPr>
        <w:tabs>
          <w:tab w:val="left" w:pos="0"/>
          <w:tab w:val="left" w:pos="1276"/>
        </w:tabs>
        <w:ind w:firstLine="709"/>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11</w:t>
      </w:r>
      <w:r w:rsidRPr="005648F2">
        <w:rPr>
          <w:b/>
          <w:color w:val="000000" w:themeColor="text1"/>
          <w:sz w:val="24"/>
          <w:szCs w:val="24"/>
        </w:rPr>
        <w:fldChar w:fldCharType="end"/>
      </w:r>
      <w:r w:rsidRPr="005648F2">
        <w:rPr>
          <w:b/>
          <w:color w:val="000000" w:themeColor="text1"/>
          <w:sz w:val="24"/>
          <w:szCs w:val="24"/>
        </w:rPr>
        <w:t xml:space="preserve"> </w:t>
      </w:r>
    </w:p>
    <w:p w14:paraId="1F887623" w14:textId="1E592F03" w:rsidR="003F1781" w:rsidRPr="005648F2" w:rsidRDefault="003F1781" w:rsidP="003F1781">
      <w:pPr>
        <w:jc w:val="center"/>
        <w:rPr>
          <w:b/>
          <w:bCs/>
          <w:color w:val="000000" w:themeColor="text1"/>
          <w:sz w:val="24"/>
          <w:szCs w:val="24"/>
        </w:rPr>
      </w:pPr>
      <w:r w:rsidRPr="005648F2">
        <w:rPr>
          <w:b/>
          <w:bCs/>
          <w:color w:val="000000" w:themeColor="text1"/>
          <w:sz w:val="24"/>
          <w:szCs w:val="24"/>
        </w:rPr>
        <w:t>Перечень выявленных бесхозяйных тепловых сетей сельского поселения Лемпино</w:t>
      </w:r>
      <w:r w:rsidRPr="005648F2">
        <w:rPr>
          <w:rStyle w:val="afff"/>
          <w:color w:val="000000" w:themeColor="text1"/>
          <w:sz w:val="24"/>
          <w:szCs w:val="24"/>
        </w:rPr>
        <w:footnoteReference w:id="7"/>
      </w:r>
    </w:p>
    <w:tbl>
      <w:tblPr>
        <w:tblStyle w:val="afb"/>
        <w:tblW w:w="5000" w:type="pct"/>
        <w:tblLook w:val="04A0" w:firstRow="1" w:lastRow="0" w:firstColumn="1" w:lastColumn="0" w:noHBand="0" w:noVBand="1"/>
      </w:tblPr>
      <w:tblGrid>
        <w:gridCol w:w="2452"/>
        <w:gridCol w:w="1784"/>
        <w:gridCol w:w="1792"/>
        <w:gridCol w:w="2486"/>
        <w:gridCol w:w="1907"/>
      </w:tblGrid>
      <w:tr w:rsidR="00965C93" w:rsidRPr="005648F2" w14:paraId="43C01203" w14:textId="2300362B" w:rsidTr="002A2CD0">
        <w:trPr>
          <w:cantSplit/>
          <w:trHeight w:val="473"/>
        </w:trPr>
        <w:tc>
          <w:tcPr>
            <w:tcW w:w="1176" w:type="pct"/>
            <w:tcBorders>
              <w:top w:val="single" w:sz="4" w:space="0" w:color="auto"/>
              <w:left w:val="single" w:sz="4" w:space="0" w:color="auto"/>
              <w:right w:val="single" w:sz="4" w:space="0" w:color="auto"/>
            </w:tcBorders>
            <w:vAlign w:val="center"/>
          </w:tcPr>
          <w:p w14:paraId="3761C2E6" w14:textId="7C1C52C1"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Адрес трубопровода</w:t>
            </w:r>
          </w:p>
        </w:tc>
        <w:tc>
          <w:tcPr>
            <w:tcW w:w="856" w:type="pct"/>
            <w:tcBorders>
              <w:top w:val="single" w:sz="4" w:space="0" w:color="auto"/>
              <w:left w:val="single" w:sz="4" w:space="0" w:color="auto"/>
              <w:right w:val="single" w:sz="4" w:space="0" w:color="auto"/>
            </w:tcBorders>
            <w:vAlign w:val="center"/>
          </w:tcPr>
          <w:p w14:paraId="70C9997E" w14:textId="0452F5EE"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Номер ТК</w:t>
            </w:r>
          </w:p>
        </w:tc>
        <w:tc>
          <w:tcPr>
            <w:tcW w:w="860" w:type="pct"/>
            <w:tcBorders>
              <w:top w:val="single" w:sz="4" w:space="0" w:color="auto"/>
              <w:left w:val="single" w:sz="4" w:space="0" w:color="auto"/>
              <w:bottom w:val="single" w:sz="4" w:space="0" w:color="auto"/>
              <w:right w:val="single" w:sz="4" w:space="0" w:color="auto"/>
            </w:tcBorders>
            <w:vAlign w:val="center"/>
          </w:tcPr>
          <w:p w14:paraId="3C7EC194" w14:textId="3424547A"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Год постройки</w:t>
            </w:r>
          </w:p>
        </w:tc>
        <w:tc>
          <w:tcPr>
            <w:tcW w:w="1193" w:type="pct"/>
            <w:tcBorders>
              <w:top w:val="single" w:sz="4" w:space="0" w:color="auto"/>
              <w:left w:val="single" w:sz="4" w:space="0" w:color="auto"/>
              <w:bottom w:val="single" w:sz="4" w:space="0" w:color="auto"/>
              <w:right w:val="single" w:sz="4" w:space="0" w:color="auto"/>
            </w:tcBorders>
            <w:vAlign w:val="center"/>
          </w:tcPr>
          <w:p w14:paraId="65D5244E" w14:textId="1254BFC4"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 xml:space="preserve">Длина и количество ниток трубопровода, </w:t>
            </w:r>
            <w:proofErr w:type="gramStart"/>
            <w:r w:rsidRPr="005648F2">
              <w:rPr>
                <w:rFonts w:ascii="Times New Roman" w:hAnsi="Times New Roman" w:cs="Times New Roman"/>
                <w:b/>
                <w:bCs/>
                <w:color w:val="000000" w:themeColor="text1"/>
                <w:sz w:val="24"/>
                <w:szCs w:val="24"/>
              </w:rPr>
              <w:t>м</w:t>
            </w:r>
            <w:proofErr w:type="gramEnd"/>
          </w:p>
        </w:tc>
        <w:tc>
          <w:tcPr>
            <w:tcW w:w="915" w:type="pct"/>
            <w:tcBorders>
              <w:top w:val="single" w:sz="4" w:space="0" w:color="auto"/>
              <w:left w:val="single" w:sz="4" w:space="0" w:color="auto"/>
              <w:bottom w:val="single" w:sz="4" w:space="0" w:color="auto"/>
              <w:right w:val="single" w:sz="4" w:space="0" w:color="auto"/>
            </w:tcBorders>
            <w:vAlign w:val="center"/>
          </w:tcPr>
          <w:p w14:paraId="3CDEA080" w14:textId="56291617"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Всего длина трубопровода</w:t>
            </w:r>
          </w:p>
        </w:tc>
      </w:tr>
      <w:tr w:rsidR="00965C93" w:rsidRPr="005648F2" w14:paraId="6AD66F7D" w14:textId="3888055B" w:rsidTr="002A2CD0">
        <w:trPr>
          <w:cantSplit/>
          <w:trHeight w:val="77"/>
        </w:trPr>
        <w:tc>
          <w:tcPr>
            <w:tcW w:w="1176" w:type="pct"/>
            <w:tcBorders>
              <w:top w:val="single" w:sz="4" w:space="0" w:color="auto"/>
              <w:left w:val="single" w:sz="4" w:space="0" w:color="auto"/>
              <w:right w:val="single" w:sz="4" w:space="0" w:color="auto"/>
            </w:tcBorders>
            <w:vAlign w:val="center"/>
          </w:tcPr>
          <w:p w14:paraId="013669A8" w14:textId="6C6CFADB" w:rsidR="00965C93" w:rsidRPr="005648F2" w:rsidRDefault="00965C93" w:rsidP="00965C93">
            <w:pPr>
              <w:pStyle w:val="ConsPlusNormal"/>
              <w:ind w:firstLine="0"/>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ул. Проулок, д. 2</w:t>
            </w:r>
          </w:p>
        </w:tc>
        <w:tc>
          <w:tcPr>
            <w:tcW w:w="856" w:type="pct"/>
            <w:tcBorders>
              <w:top w:val="single" w:sz="4" w:space="0" w:color="auto"/>
              <w:left w:val="single" w:sz="4" w:space="0" w:color="auto"/>
              <w:right w:val="single" w:sz="4" w:space="0" w:color="auto"/>
            </w:tcBorders>
            <w:vAlign w:val="center"/>
          </w:tcPr>
          <w:p w14:paraId="3CEF609E" w14:textId="7DB160E2"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w:t>
            </w:r>
          </w:p>
        </w:tc>
        <w:tc>
          <w:tcPr>
            <w:tcW w:w="860" w:type="pct"/>
            <w:tcBorders>
              <w:top w:val="single" w:sz="4" w:space="0" w:color="auto"/>
              <w:left w:val="single" w:sz="4" w:space="0" w:color="auto"/>
              <w:right w:val="single" w:sz="4" w:space="0" w:color="auto"/>
            </w:tcBorders>
            <w:vAlign w:val="center"/>
          </w:tcPr>
          <w:p w14:paraId="1F8015D8" w14:textId="01127A6D"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2001</w:t>
            </w:r>
          </w:p>
        </w:tc>
        <w:tc>
          <w:tcPr>
            <w:tcW w:w="1193" w:type="pct"/>
            <w:tcBorders>
              <w:top w:val="single" w:sz="4" w:space="0" w:color="auto"/>
              <w:left w:val="single" w:sz="4" w:space="0" w:color="auto"/>
              <w:right w:val="single" w:sz="4" w:space="0" w:color="auto"/>
            </w:tcBorders>
            <w:vAlign w:val="center"/>
          </w:tcPr>
          <w:p w14:paraId="0FD2C1B6" w14:textId="5389676F"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75х3</w:t>
            </w:r>
          </w:p>
        </w:tc>
        <w:tc>
          <w:tcPr>
            <w:tcW w:w="915" w:type="pct"/>
            <w:tcBorders>
              <w:top w:val="single" w:sz="4" w:space="0" w:color="auto"/>
              <w:left w:val="single" w:sz="4" w:space="0" w:color="auto"/>
              <w:right w:val="single" w:sz="4" w:space="0" w:color="auto"/>
            </w:tcBorders>
            <w:vAlign w:val="center"/>
          </w:tcPr>
          <w:p w14:paraId="235E119D" w14:textId="4F0EF9B5"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225</w:t>
            </w:r>
          </w:p>
        </w:tc>
      </w:tr>
      <w:tr w:rsidR="00965C93" w:rsidRPr="005648F2" w14:paraId="6EF94F6D" w14:textId="6854E906" w:rsidTr="002A2CD0">
        <w:trPr>
          <w:cantSplit/>
          <w:trHeight w:val="77"/>
        </w:trPr>
        <w:tc>
          <w:tcPr>
            <w:tcW w:w="1176" w:type="pct"/>
            <w:tcBorders>
              <w:top w:val="single" w:sz="4" w:space="0" w:color="auto"/>
              <w:left w:val="single" w:sz="4" w:space="0" w:color="auto"/>
              <w:right w:val="single" w:sz="4" w:space="0" w:color="auto"/>
            </w:tcBorders>
            <w:vAlign w:val="center"/>
          </w:tcPr>
          <w:p w14:paraId="3A7FC9D1" w14:textId="6444DE2B" w:rsidR="00965C93" w:rsidRPr="005648F2" w:rsidRDefault="00965C93" w:rsidP="00965C93">
            <w:pPr>
              <w:pStyle w:val="ConsPlusNormal"/>
              <w:ind w:firstLine="0"/>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ул. Дорожная, д. 6</w:t>
            </w:r>
          </w:p>
        </w:tc>
        <w:tc>
          <w:tcPr>
            <w:tcW w:w="856" w:type="pct"/>
            <w:tcBorders>
              <w:top w:val="single" w:sz="4" w:space="0" w:color="auto"/>
              <w:left w:val="single" w:sz="4" w:space="0" w:color="auto"/>
              <w:right w:val="single" w:sz="4" w:space="0" w:color="auto"/>
            </w:tcBorders>
            <w:vAlign w:val="center"/>
          </w:tcPr>
          <w:p w14:paraId="33D5D8CA" w14:textId="18DEAB80"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w:t>
            </w:r>
          </w:p>
        </w:tc>
        <w:tc>
          <w:tcPr>
            <w:tcW w:w="860" w:type="pct"/>
            <w:tcBorders>
              <w:top w:val="single" w:sz="4" w:space="0" w:color="auto"/>
              <w:left w:val="single" w:sz="4" w:space="0" w:color="auto"/>
              <w:right w:val="single" w:sz="4" w:space="0" w:color="auto"/>
            </w:tcBorders>
            <w:vAlign w:val="center"/>
          </w:tcPr>
          <w:p w14:paraId="536E30C4" w14:textId="7070D630"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w:t>
            </w:r>
          </w:p>
        </w:tc>
        <w:tc>
          <w:tcPr>
            <w:tcW w:w="1193" w:type="pct"/>
            <w:tcBorders>
              <w:top w:val="single" w:sz="4" w:space="0" w:color="auto"/>
              <w:left w:val="single" w:sz="4" w:space="0" w:color="auto"/>
              <w:right w:val="single" w:sz="4" w:space="0" w:color="auto"/>
            </w:tcBorders>
            <w:vAlign w:val="center"/>
          </w:tcPr>
          <w:p w14:paraId="4551A0E0" w14:textId="00EF0AAB"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38х3</w:t>
            </w:r>
          </w:p>
        </w:tc>
        <w:tc>
          <w:tcPr>
            <w:tcW w:w="915" w:type="pct"/>
            <w:tcBorders>
              <w:top w:val="single" w:sz="4" w:space="0" w:color="auto"/>
              <w:left w:val="single" w:sz="4" w:space="0" w:color="auto"/>
              <w:right w:val="single" w:sz="4" w:space="0" w:color="auto"/>
            </w:tcBorders>
            <w:vAlign w:val="center"/>
          </w:tcPr>
          <w:p w14:paraId="67958AC3" w14:textId="0C8E721E"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114</w:t>
            </w:r>
          </w:p>
        </w:tc>
      </w:tr>
      <w:tr w:rsidR="00965C93" w:rsidRPr="005648F2" w14:paraId="4557532D" w14:textId="77777777" w:rsidTr="002A2CD0">
        <w:trPr>
          <w:cantSplit/>
          <w:trHeight w:val="77"/>
        </w:trPr>
        <w:tc>
          <w:tcPr>
            <w:tcW w:w="1176" w:type="pct"/>
            <w:tcBorders>
              <w:top w:val="single" w:sz="4" w:space="0" w:color="auto"/>
              <w:left w:val="single" w:sz="4" w:space="0" w:color="auto"/>
              <w:right w:val="single" w:sz="4" w:space="0" w:color="auto"/>
            </w:tcBorders>
            <w:vAlign w:val="center"/>
          </w:tcPr>
          <w:p w14:paraId="66789527" w14:textId="04D30FAB" w:rsidR="00965C93" w:rsidRPr="005648F2" w:rsidRDefault="00965C93" w:rsidP="00965C93">
            <w:pPr>
              <w:pStyle w:val="ConsPlusNormal"/>
              <w:ind w:firstLine="0"/>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ул. Солнечная, д. 11</w:t>
            </w:r>
          </w:p>
        </w:tc>
        <w:tc>
          <w:tcPr>
            <w:tcW w:w="856" w:type="pct"/>
            <w:tcBorders>
              <w:top w:val="single" w:sz="4" w:space="0" w:color="auto"/>
              <w:left w:val="single" w:sz="4" w:space="0" w:color="auto"/>
              <w:right w:val="single" w:sz="4" w:space="0" w:color="auto"/>
            </w:tcBorders>
            <w:vAlign w:val="center"/>
          </w:tcPr>
          <w:p w14:paraId="4CDFF873" w14:textId="31660878"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6</w:t>
            </w:r>
          </w:p>
        </w:tc>
        <w:tc>
          <w:tcPr>
            <w:tcW w:w="860" w:type="pct"/>
            <w:tcBorders>
              <w:top w:val="single" w:sz="4" w:space="0" w:color="auto"/>
              <w:left w:val="single" w:sz="4" w:space="0" w:color="auto"/>
              <w:right w:val="single" w:sz="4" w:space="0" w:color="auto"/>
            </w:tcBorders>
            <w:vAlign w:val="center"/>
          </w:tcPr>
          <w:p w14:paraId="3AFEF9BF" w14:textId="1F604FBE"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2010</w:t>
            </w:r>
          </w:p>
        </w:tc>
        <w:tc>
          <w:tcPr>
            <w:tcW w:w="1193" w:type="pct"/>
            <w:tcBorders>
              <w:top w:val="single" w:sz="4" w:space="0" w:color="auto"/>
              <w:left w:val="single" w:sz="4" w:space="0" w:color="auto"/>
              <w:right w:val="single" w:sz="4" w:space="0" w:color="auto"/>
            </w:tcBorders>
            <w:vAlign w:val="center"/>
          </w:tcPr>
          <w:p w14:paraId="62BFE289" w14:textId="1BF73450"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130х3</w:t>
            </w:r>
          </w:p>
        </w:tc>
        <w:tc>
          <w:tcPr>
            <w:tcW w:w="915" w:type="pct"/>
            <w:tcBorders>
              <w:top w:val="single" w:sz="4" w:space="0" w:color="auto"/>
              <w:left w:val="single" w:sz="4" w:space="0" w:color="auto"/>
              <w:right w:val="single" w:sz="4" w:space="0" w:color="auto"/>
            </w:tcBorders>
            <w:vAlign w:val="center"/>
          </w:tcPr>
          <w:p w14:paraId="76628CEA" w14:textId="3DA6DE19"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160</w:t>
            </w:r>
          </w:p>
        </w:tc>
      </w:tr>
    </w:tbl>
    <w:p w14:paraId="246184D7" w14:textId="77777777" w:rsidR="003F1781" w:rsidRPr="005648F2" w:rsidRDefault="003F1781" w:rsidP="0036738A">
      <w:pPr>
        <w:tabs>
          <w:tab w:val="left" w:pos="0"/>
          <w:tab w:val="left" w:pos="1276"/>
        </w:tabs>
        <w:ind w:firstLine="709"/>
        <w:jc w:val="both"/>
        <w:rPr>
          <w:sz w:val="24"/>
          <w:szCs w:val="24"/>
        </w:rPr>
      </w:pPr>
    </w:p>
    <w:p w14:paraId="69308E1F" w14:textId="4C31E786" w:rsidR="0036738A" w:rsidRPr="005648F2" w:rsidRDefault="0036738A" w:rsidP="0036738A">
      <w:pPr>
        <w:tabs>
          <w:tab w:val="left" w:pos="0"/>
          <w:tab w:val="left" w:pos="1276"/>
        </w:tabs>
        <w:ind w:firstLine="709"/>
        <w:jc w:val="both"/>
        <w:rPr>
          <w:sz w:val="24"/>
          <w:szCs w:val="24"/>
        </w:rPr>
      </w:pPr>
      <w:r w:rsidRPr="005648F2">
        <w:rPr>
          <w:sz w:val="24"/>
          <w:szCs w:val="24"/>
        </w:rPr>
        <w:t xml:space="preserve">В качестве организации, уполномоченной на эксплуатацию бесхозяйных тепловых сетей в зоне ЕТО на территории сельского поселения </w:t>
      </w:r>
      <w:r w:rsidR="000B0DEA" w:rsidRPr="005648F2">
        <w:rPr>
          <w:sz w:val="24"/>
          <w:szCs w:val="24"/>
        </w:rPr>
        <w:t>Лемпино</w:t>
      </w:r>
      <w:r w:rsidRPr="005648F2">
        <w:rPr>
          <w:sz w:val="24"/>
          <w:szCs w:val="24"/>
        </w:rPr>
        <w:t>, предлагается определить ПМУП «УТВС».</w:t>
      </w:r>
    </w:p>
    <w:p w14:paraId="2F45971A" w14:textId="7EFB4367" w:rsidR="004F535C" w:rsidRPr="005648F2" w:rsidRDefault="004F535C" w:rsidP="005904E2">
      <w:pPr>
        <w:pStyle w:val="40"/>
        <w:tabs>
          <w:tab w:val="left" w:pos="1134"/>
        </w:tabs>
        <w:rPr>
          <w:color w:val="000000" w:themeColor="text1"/>
          <w:sz w:val="24"/>
          <w:szCs w:val="24"/>
        </w:rPr>
      </w:pPr>
    </w:p>
    <w:p w14:paraId="0855C3ED" w14:textId="1722F5B9" w:rsidR="00BF408F" w:rsidRPr="005648F2" w:rsidRDefault="00BF408F"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Данные энергетических характеристик тепловых сетей (при их наличии)</w:t>
      </w:r>
    </w:p>
    <w:p w14:paraId="7E7E5BAF" w14:textId="664E1C7A" w:rsidR="00100A54" w:rsidRPr="005648F2" w:rsidRDefault="003F7643" w:rsidP="003F7643">
      <w:pPr>
        <w:tabs>
          <w:tab w:val="left" w:pos="0"/>
          <w:tab w:val="left" w:pos="1276"/>
        </w:tabs>
        <w:ind w:firstLine="709"/>
        <w:jc w:val="both"/>
        <w:rPr>
          <w:sz w:val="24"/>
          <w:szCs w:val="24"/>
        </w:rPr>
      </w:pPr>
      <w:r w:rsidRPr="005648F2">
        <w:rPr>
          <w:sz w:val="24"/>
          <w:szCs w:val="24"/>
        </w:rPr>
        <w:t>Технологические потери на 2021 – 2023 гг. приняты согласно приказу РСТ Югры от 27.03.2020 № 17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и приведены в табл.</w:t>
      </w:r>
      <w:r w:rsidR="00BF6469" w:rsidRPr="005648F2">
        <w:rPr>
          <w:sz w:val="24"/>
          <w:szCs w:val="24"/>
        </w:rPr>
        <w:t xml:space="preserve"> 12</w:t>
      </w:r>
      <w:r w:rsidRPr="005648F2">
        <w:rPr>
          <w:sz w:val="24"/>
          <w:szCs w:val="24"/>
        </w:rPr>
        <w:t>.</w:t>
      </w:r>
    </w:p>
    <w:p w14:paraId="50BBA177" w14:textId="5A6D6272" w:rsidR="001D3DC6" w:rsidRPr="005648F2" w:rsidRDefault="000237C1" w:rsidP="00965C93">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12</w:t>
      </w:r>
      <w:r w:rsidRPr="005648F2">
        <w:rPr>
          <w:b/>
          <w:color w:val="000000" w:themeColor="text1"/>
          <w:sz w:val="24"/>
          <w:szCs w:val="24"/>
        </w:rPr>
        <w:fldChar w:fldCharType="end"/>
      </w:r>
      <w:r w:rsidR="008B60D5" w:rsidRPr="005648F2">
        <w:rPr>
          <w:b/>
          <w:color w:val="000000" w:themeColor="text1"/>
          <w:sz w:val="24"/>
          <w:szCs w:val="24"/>
        </w:rPr>
        <w:t xml:space="preserve"> </w:t>
      </w:r>
    </w:p>
    <w:p w14:paraId="6FFC8D1D" w14:textId="55551BA8" w:rsidR="000237C1" w:rsidRPr="005648F2" w:rsidRDefault="000237C1" w:rsidP="001D3DC6">
      <w:pPr>
        <w:jc w:val="center"/>
        <w:rPr>
          <w:b/>
          <w:bCs/>
          <w:color w:val="000000" w:themeColor="text1"/>
          <w:sz w:val="24"/>
          <w:szCs w:val="24"/>
        </w:rPr>
      </w:pPr>
      <w:r w:rsidRPr="005648F2">
        <w:rPr>
          <w:b/>
          <w:bCs/>
          <w:color w:val="000000" w:themeColor="text1"/>
          <w:sz w:val="24"/>
          <w:szCs w:val="24"/>
        </w:rPr>
        <w:t xml:space="preserve">Нормативные энергетические характеристики тепловых сетей </w:t>
      </w:r>
      <w:r w:rsidR="004232E0" w:rsidRPr="005648F2">
        <w:rPr>
          <w:b/>
          <w:bCs/>
          <w:color w:val="000000" w:themeColor="text1"/>
          <w:sz w:val="24"/>
          <w:szCs w:val="24"/>
        </w:rPr>
        <w:t>сельского поселения</w:t>
      </w:r>
      <w:r w:rsidR="0036738A" w:rsidRPr="005648F2">
        <w:rPr>
          <w:b/>
          <w:bCs/>
          <w:color w:val="000000" w:themeColor="text1"/>
          <w:sz w:val="24"/>
          <w:szCs w:val="24"/>
        </w:rPr>
        <w:t xml:space="preserve"> </w:t>
      </w:r>
      <w:r w:rsidR="00100A54" w:rsidRPr="005648F2">
        <w:rPr>
          <w:b/>
          <w:bCs/>
          <w:color w:val="000000" w:themeColor="text1"/>
          <w:sz w:val="24"/>
          <w:szCs w:val="24"/>
        </w:rPr>
        <w:t xml:space="preserve">Лемпино </w:t>
      </w:r>
      <w:r w:rsidR="0036738A" w:rsidRPr="005648F2">
        <w:rPr>
          <w:b/>
          <w:bCs/>
          <w:color w:val="000000" w:themeColor="text1"/>
          <w:sz w:val="24"/>
          <w:szCs w:val="24"/>
        </w:rPr>
        <w:t>на 2021-2023</w:t>
      </w:r>
      <w:r w:rsidR="00017269" w:rsidRPr="005648F2">
        <w:rPr>
          <w:b/>
          <w:bCs/>
          <w:color w:val="000000" w:themeColor="text1"/>
          <w:sz w:val="24"/>
          <w:szCs w:val="24"/>
        </w:rPr>
        <w:t xml:space="preserve"> гг.</w:t>
      </w:r>
      <w:r w:rsidR="005904E2" w:rsidRPr="005648F2">
        <w:rPr>
          <w:rStyle w:val="afff"/>
          <w:color w:val="000000" w:themeColor="text1"/>
          <w:sz w:val="24"/>
          <w:szCs w:val="24"/>
        </w:rPr>
        <w:t xml:space="preserve"> </w:t>
      </w:r>
      <w:r w:rsidR="005904E2" w:rsidRPr="005648F2">
        <w:rPr>
          <w:rStyle w:val="afff"/>
          <w:color w:val="000000" w:themeColor="text1"/>
          <w:sz w:val="24"/>
          <w:szCs w:val="24"/>
        </w:rPr>
        <w:footnoteReference w:id="8"/>
      </w:r>
    </w:p>
    <w:tbl>
      <w:tblPr>
        <w:tblStyle w:val="afb"/>
        <w:tblW w:w="10201" w:type="dxa"/>
        <w:tblLook w:val="04A0" w:firstRow="1" w:lastRow="0" w:firstColumn="1" w:lastColumn="0" w:noHBand="0" w:noVBand="1"/>
      </w:tblPr>
      <w:tblGrid>
        <w:gridCol w:w="3397"/>
        <w:gridCol w:w="1985"/>
        <w:gridCol w:w="2551"/>
        <w:gridCol w:w="2268"/>
      </w:tblGrid>
      <w:tr w:rsidR="00100A54" w:rsidRPr="005648F2" w14:paraId="0D6F12F5" w14:textId="77777777" w:rsidTr="00965C93">
        <w:trPr>
          <w:cantSplit/>
          <w:trHeight w:val="77"/>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46BE7E08" w14:textId="77777777" w:rsidR="00100A54" w:rsidRPr="005648F2" w:rsidRDefault="00100A54"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Наименование</w:t>
            </w:r>
          </w:p>
          <w:p w14:paraId="14F5D359" w14:textId="77777777" w:rsidR="00100A54" w:rsidRPr="005648F2" w:rsidRDefault="00100A54"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регулируемой</w:t>
            </w:r>
          </w:p>
          <w:p w14:paraId="35B9BA06" w14:textId="77777777" w:rsidR="00100A54" w:rsidRPr="005648F2" w:rsidRDefault="00100A54"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организации</w:t>
            </w:r>
          </w:p>
        </w:tc>
        <w:tc>
          <w:tcPr>
            <w:tcW w:w="6804" w:type="dxa"/>
            <w:gridSpan w:val="3"/>
            <w:tcBorders>
              <w:top w:val="single" w:sz="4" w:space="0" w:color="auto"/>
              <w:left w:val="single" w:sz="4" w:space="0" w:color="auto"/>
              <w:right w:val="single" w:sz="4" w:space="0" w:color="auto"/>
            </w:tcBorders>
            <w:vAlign w:val="center"/>
          </w:tcPr>
          <w:p w14:paraId="312256F7" w14:textId="736E4D72" w:rsidR="00100A54" w:rsidRPr="005648F2" w:rsidRDefault="00100A54" w:rsidP="003F7643">
            <w:pPr>
              <w:pStyle w:val="ConsPlusNormal"/>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Величина технологических потерь при передаче тепловой энергии, теплоносителя по тепловым сетям</w:t>
            </w:r>
          </w:p>
        </w:tc>
      </w:tr>
      <w:tr w:rsidR="003F7643" w:rsidRPr="005648F2" w14:paraId="04BB8A06" w14:textId="77777777" w:rsidTr="00965C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967E4" w14:textId="77777777" w:rsidR="003F7643" w:rsidRPr="005648F2" w:rsidRDefault="003F7643" w:rsidP="005904E2">
            <w:pPr>
              <w:rPr>
                <w:b/>
                <w:bCs/>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099A36B7" w14:textId="4DBA62C5" w:rsidR="003F7643" w:rsidRPr="005648F2" w:rsidRDefault="003F7643" w:rsidP="003F7643">
            <w:pPr>
              <w:pStyle w:val="ConsPlusNormal"/>
              <w:ind w:firstLine="0"/>
              <w:rPr>
                <w:rFonts w:ascii="Times New Roman" w:hAnsi="Times New Roman" w:cs="Times New Roman"/>
                <w:b/>
                <w:bCs/>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14:paraId="7C31CF56" w14:textId="39EF5D66" w:rsidR="003F7643" w:rsidRPr="005648F2" w:rsidRDefault="00965C93"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2021 г.</w:t>
            </w:r>
          </w:p>
        </w:tc>
        <w:tc>
          <w:tcPr>
            <w:tcW w:w="2268" w:type="dxa"/>
            <w:tcBorders>
              <w:top w:val="single" w:sz="4" w:space="0" w:color="auto"/>
              <w:left w:val="single" w:sz="4" w:space="0" w:color="auto"/>
              <w:bottom w:val="single" w:sz="4" w:space="0" w:color="auto"/>
              <w:right w:val="single" w:sz="4" w:space="0" w:color="auto"/>
            </w:tcBorders>
            <w:vAlign w:val="center"/>
          </w:tcPr>
          <w:p w14:paraId="1DEC13AD" w14:textId="06F4EA08" w:rsidR="003F7643" w:rsidRPr="005648F2" w:rsidRDefault="00965C93"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2022-2023 г.</w:t>
            </w:r>
          </w:p>
        </w:tc>
      </w:tr>
      <w:tr w:rsidR="003F7643" w:rsidRPr="005648F2" w14:paraId="4120B4E9" w14:textId="77777777" w:rsidTr="00965C93">
        <w:trPr>
          <w:cantSplit/>
          <w:trHeight w:val="77"/>
        </w:trPr>
        <w:tc>
          <w:tcPr>
            <w:tcW w:w="3397" w:type="dxa"/>
            <w:vMerge w:val="restart"/>
            <w:tcBorders>
              <w:top w:val="single" w:sz="4" w:space="0" w:color="auto"/>
              <w:left w:val="single" w:sz="4" w:space="0" w:color="auto"/>
              <w:right w:val="single" w:sz="4" w:space="0" w:color="auto"/>
            </w:tcBorders>
            <w:vAlign w:val="center"/>
            <w:hideMark/>
          </w:tcPr>
          <w:p w14:paraId="29AAC82C" w14:textId="3B2B2064" w:rsidR="003F7643" w:rsidRPr="005648F2" w:rsidRDefault="003F7643" w:rsidP="005904E2">
            <w:pPr>
              <w:pStyle w:val="ConsPlusNormal"/>
              <w:ind w:firstLine="0"/>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ПМУП «УТВС»</w:t>
            </w:r>
          </w:p>
        </w:tc>
        <w:tc>
          <w:tcPr>
            <w:tcW w:w="1985" w:type="dxa"/>
            <w:tcBorders>
              <w:top w:val="single" w:sz="4" w:space="0" w:color="auto"/>
              <w:left w:val="single" w:sz="4" w:space="0" w:color="auto"/>
              <w:bottom w:val="single" w:sz="4" w:space="0" w:color="auto"/>
              <w:right w:val="single" w:sz="4" w:space="0" w:color="auto"/>
            </w:tcBorders>
            <w:vAlign w:val="center"/>
          </w:tcPr>
          <w:p w14:paraId="53B3FF85" w14:textId="41152234" w:rsidR="003F7643" w:rsidRPr="005648F2" w:rsidRDefault="00965C93"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тыс. Гкал</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5E77BE" w14:textId="5E840DFF" w:rsidR="003F7643" w:rsidRPr="005648F2" w:rsidRDefault="00100A54"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24,59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24997A" w14:textId="26F00482" w:rsidR="003F7643" w:rsidRPr="005648F2" w:rsidRDefault="00965C93"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23,97</w:t>
            </w:r>
          </w:p>
        </w:tc>
      </w:tr>
      <w:tr w:rsidR="003F7643" w:rsidRPr="005648F2" w14:paraId="1A32B3C3" w14:textId="77777777" w:rsidTr="00965C93">
        <w:trPr>
          <w:cantSplit/>
          <w:trHeight w:val="77"/>
        </w:trPr>
        <w:tc>
          <w:tcPr>
            <w:tcW w:w="3397" w:type="dxa"/>
            <w:vMerge/>
            <w:tcBorders>
              <w:left w:val="single" w:sz="4" w:space="0" w:color="auto"/>
              <w:bottom w:val="single" w:sz="4" w:space="0" w:color="auto"/>
              <w:right w:val="single" w:sz="4" w:space="0" w:color="auto"/>
            </w:tcBorders>
            <w:vAlign w:val="center"/>
          </w:tcPr>
          <w:p w14:paraId="5C2E2EFA" w14:textId="77777777" w:rsidR="003F7643" w:rsidRPr="005648F2" w:rsidRDefault="003F7643" w:rsidP="005904E2">
            <w:pPr>
              <w:pStyle w:val="ConsPlusNormal"/>
              <w:ind w:firstLine="0"/>
              <w:rPr>
                <w:rFonts w:ascii="Times New Roman" w:hAnsi="Times New Roman" w:cs="Times New Roman"/>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72CD0648" w14:textId="62CDE960" w:rsidR="003F7643" w:rsidRPr="005648F2" w:rsidRDefault="00965C93"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3E76F3B7" w14:textId="08CF678B" w:rsidR="003F7643" w:rsidRPr="005648F2" w:rsidRDefault="00F5799D"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13</w:t>
            </w:r>
          </w:p>
        </w:tc>
        <w:tc>
          <w:tcPr>
            <w:tcW w:w="2268" w:type="dxa"/>
            <w:tcBorders>
              <w:top w:val="single" w:sz="4" w:space="0" w:color="auto"/>
              <w:left w:val="single" w:sz="4" w:space="0" w:color="auto"/>
              <w:bottom w:val="single" w:sz="4" w:space="0" w:color="auto"/>
              <w:right w:val="single" w:sz="4" w:space="0" w:color="auto"/>
            </w:tcBorders>
            <w:vAlign w:val="center"/>
          </w:tcPr>
          <w:p w14:paraId="74707B2F" w14:textId="33197630" w:rsidR="003F7643" w:rsidRPr="005648F2" w:rsidRDefault="003F7643"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13</w:t>
            </w:r>
          </w:p>
        </w:tc>
      </w:tr>
    </w:tbl>
    <w:p w14:paraId="301FD133" w14:textId="77777777" w:rsidR="000237C1" w:rsidRPr="005648F2" w:rsidRDefault="000237C1" w:rsidP="005904E2">
      <w:pPr>
        <w:pStyle w:val="ConsPlusNormal"/>
        <w:ind w:firstLine="540"/>
        <w:jc w:val="both"/>
        <w:rPr>
          <w:rFonts w:ascii="Times New Roman" w:hAnsi="Times New Roman" w:cs="Times New Roman"/>
          <w:color w:val="000000" w:themeColor="text1"/>
        </w:rPr>
      </w:pPr>
    </w:p>
    <w:p w14:paraId="1BC294E4" w14:textId="769719C0" w:rsidR="00643347" w:rsidRPr="005648F2" w:rsidRDefault="00AA4FE2" w:rsidP="005904E2">
      <w:pPr>
        <w:pStyle w:val="25"/>
        <w:spacing w:before="0" w:after="0"/>
        <w:ind w:left="1418" w:hanging="709"/>
        <w:rPr>
          <w:color w:val="000000" w:themeColor="text1"/>
          <w:sz w:val="24"/>
          <w:szCs w:val="24"/>
        </w:rPr>
      </w:pPr>
      <w:bookmarkStart w:id="46" w:name="_Toc360038840"/>
      <w:r w:rsidRPr="005648F2">
        <w:rPr>
          <w:color w:val="000000" w:themeColor="text1"/>
          <w:sz w:val="24"/>
          <w:szCs w:val="24"/>
        </w:rPr>
        <w:lastRenderedPageBreak/>
        <w:t>1.</w:t>
      </w:r>
      <w:r w:rsidR="00643347" w:rsidRPr="005648F2">
        <w:rPr>
          <w:color w:val="000000" w:themeColor="text1"/>
          <w:sz w:val="24"/>
          <w:szCs w:val="24"/>
        </w:rPr>
        <w:t>4 Зоны действия источников тепловой энергии</w:t>
      </w:r>
      <w:bookmarkEnd w:id="46"/>
    </w:p>
    <w:p w14:paraId="7CC5FECE" w14:textId="6B5C3F41" w:rsidR="003B43D7" w:rsidRPr="005648F2" w:rsidRDefault="003B43D7" w:rsidP="00761EAA">
      <w:pPr>
        <w:pStyle w:val="27"/>
        <w:tabs>
          <w:tab w:val="left" w:pos="1134"/>
        </w:tabs>
        <w:spacing w:line="240" w:lineRule="auto"/>
        <w:rPr>
          <w:color w:val="000000" w:themeColor="text1"/>
          <w:szCs w:val="24"/>
        </w:rPr>
      </w:pPr>
      <w:r w:rsidRPr="005648F2">
        <w:rPr>
          <w:color w:val="000000" w:themeColor="text1"/>
          <w:szCs w:val="24"/>
        </w:rPr>
        <w:t xml:space="preserve">Централизованное теплоснабжение охватывает общественно-деловую зону сельского поселения </w:t>
      </w:r>
      <w:r w:rsidR="00965C93" w:rsidRPr="005648F2">
        <w:rPr>
          <w:color w:val="000000" w:themeColor="text1"/>
          <w:szCs w:val="24"/>
        </w:rPr>
        <w:t xml:space="preserve">Лемпино </w:t>
      </w:r>
      <w:r w:rsidRPr="005648F2">
        <w:rPr>
          <w:color w:val="000000" w:themeColor="text1"/>
          <w:szCs w:val="24"/>
        </w:rPr>
        <w:t>и часть жилищного фонда.</w:t>
      </w:r>
    </w:p>
    <w:p w14:paraId="52CD2B8E" w14:textId="2EFD7AB1" w:rsidR="003B43D7" w:rsidRPr="005648F2" w:rsidRDefault="003B43D7" w:rsidP="00761EAA">
      <w:pPr>
        <w:ind w:firstLine="709"/>
        <w:jc w:val="both"/>
        <w:rPr>
          <w:color w:val="000000" w:themeColor="text1"/>
          <w:sz w:val="24"/>
          <w:szCs w:val="24"/>
        </w:rPr>
      </w:pPr>
      <w:r w:rsidRPr="005648F2">
        <w:rPr>
          <w:color w:val="000000" w:themeColor="text1"/>
          <w:sz w:val="24"/>
          <w:szCs w:val="24"/>
        </w:rPr>
        <w:t xml:space="preserve">В системе теплоснабжения сельского поселения </w:t>
      </w:r>
      <w:r w:rsidR="00965C93" w:rsidRPr="005648F2">
        <w:rPr>
          <w:color w:val="000000" w:themeColor="text1"/>
          <w:sz w:val="24"/>
          <w:szCs w:val="24"/>
        </w:rPr>
        <w:t xml:space="preserve">Лемпино </w:t>
      </w:r>
      <w:r w:rsidRPr="005648F2">
        <w:rPr>
          <w:color w:val="000000" w:themeColor="text1"/>
          <w:sz w:val="24"/>
          <w:szCs w:val="24"/>
        </w:rPr>
        <w:t>можно выделить следующие эксплуатационные зоны:</w:t>
      </w:r>
    </w:p>
    <w:p w14:paraId="240CD735" w14:textId="59BA0792" w:rsidR="003B43D7" w:rsidRPr="005648F2" w:rsidRDefault="003B43D7" w:rsidP="00C5050D">
      <w:pPr>
        <w:pStyle w:val="affa"/>
        <w:numPr>
          <w:ilvl w:val="0"/>
          <w:numId w:val="92"/>
        </w:numPr>
        <w:tabs>
          <w:tab w:val="left" w:pos="993"/>
        </w:tabs>
        <w:ind w:left="0" w:right="20" w:firstLine="709"/>
        <w:jc w:val="both"/>
        <w:rPr>
          <w:color w:val="000000" w:themeColor="text1"/>
          <w:sz w:val="24"/>
          <w:szCs w:val="24"/>
        </w:rPr>
      </w:pPr>
      <w:r w:rsidRPr="005648F2">
        <w:rPr>
          <w:color w:val="000000" w:themeColor="text1"/>
          <w:sz w:val="24"/>
          <w:szCs w:val="24"/>
        </w:rPr>
        <w:t xml:space="preserve">зона централизованного теплоснабжения </w:t>
      </w:r>
      <w:r w:rsidR="00965C93" w:rsidRPr="005648F2">
        <w:rPr>
          <w:color w:val="000000" w:themeColor="text1"/>
          <w:sz w:val="24"/>
          <w:szCs w:val="24"/>
        </w:rPr>
        <w:t>П</w:t>
      </w:r>
      <w:r w:rsidR="00DA4FCF" w:rsidRPr="005648F2">
        <w:rPr>
          <w:color w:val="000000" w:themeColor="text1"/>
          <w:sz w:val="24"/>
          <w:szCs w:val="24"/>
        </w:rPr>
        <w:t>МУП</w:t>
      </w:r>
      <w:r w:rsidR="00965C93" w:rsidRPr="005648F2">
        <w:rPr>
          <w:color w:val="000000" w:themeColor="text1"/>
          <w:sz w:val="24"/>
          <w:szCs w:val="24"/>
        </w:rPr>
        <w:t xml:space="preserve"> «УТВС»</w:t>
      </w:r>
      <w:r w:rsidRPr="005648F2">
        <w:rPr>
          <w:color w:val="000000" w:themeColor="text1"/>
          <w:sz w:val="24"/>
          <w:szCs w:val="24"/>
        </w:rPr>
        <w:t>;</w:t>
      </w:r>
    </w:p>
    <w:p w14:paraId="1BA8BFF5" w14:textId="77777777" w:rsidR="003B43D7" w:rsidRPr="005648F2" w:rsidRDefault="003B43D7" w:rsidP="00C5050D">
      <w:pPr>
        <w:pStyle w:val="affa"/>
        <w:numPr>
          <w:ilvl w:val="0"/>
          <w:numId w:val="92"/>
        </w:numPr>
        <w:tabs>
          <w:tab w:val="left" w:pos="993"/>
        </w:tabs>
        <w:ind w:left="0" w:right="20" w:firstLine="709"/>
        <w:jc w:val="both"/>
        <w:rPr>
          <w:color w:val="000000" w:themeColor="text1"/>
          <w:sz w:val="24"/>
          <w:szCs w:val="24"/>
        </w:rPr>
      </w:pPr>
      <w:r w:rsidRPr="005648F2">
        <w:rPr>
          <w:color w:val="000000" w:themeColor="text1"/>
          <w:sz w:val="24"/>
          <w:szCs w:val="24"/>
        </w:rPr>
        <w:t>зона децентрализованного теплоснабжения (индивидуальные источники теплоснабжения населения).</w:t>
      </w:r>
    </w:p>
    <w:p w14:paraId="33D8DA38" w14:textId="049E1AF4" w:rsidR="003B43D7" w:rsidRPr="005648F2" w:rsidRDefault="003B43D7" w:rsidP="00761EAA">
      <w:pPr>
        <w:pStyle w:val="affa"/>
        <w:autoSpaceDE w:val="0"/>
        <w:autoSpaceDN w:val="0"/>
        <w:adjustRightInd w:val="0"/>
        <w:ind w:left="0" w:firstLine="709"/>
        <w:jc w:val="both"/>
        <w:rPr>
          <w:color w:val="000000" w:themeColor="text1"/>
          <w:sz w:val="24"/>
          <w:szCs w:val="24"/>
        </w:rPr>
      </w:pPr>
      <w:r w:rsidRPr="005648F2">
        <w:rPr>
          <w:color w:val="000000" w:themeColor="text1"/>
          <w:sz w:val="24"/>
          <w:szCs w:val="24"/>
        </w:rPr>
        <w:t xml:space="preserve">Зоны действия централизованного теплоснабжения в сельском поселении </w:t>
      </w:r>
      <w:r w:rsidR="00164502" w:rsidRPr="005648F2">
        <w:rPr>
          <w:color w:val="000000" w:themeColor="text1"/>
          <w:sz w:val="24"/>
          <w:szCs w:val="24"/>
        </w:rPr>
        <w:t xml:space="preserve">Лемпино </w:t>
      </w:r>
      <w:r w:rsidRPr="005648F2">
        <w:rPr>
          <w:color w:val="000000" w:themeColor="text1"/>
          <w:sz w:val="24"/>
          <w:szCs w:val="24"/>
        </w:rPr>
        <w:t>от централизованн</w:t>
      </w:r>
      <w:r w:rsidR="00164502" w:rsidRPr="005648F2">
        <w:rPr>
          <w:color w:val="000000" w:themeColor="text1"/>
          <w:sz w:val="24"/>
          <w:szCs w:val="24"/>
        </w:rPr>
        <w:t>ой</w:t>
      </w:r>
      <w:r w:rsidRPr="005648F2">
        <w:rPr>
          <w:color w:val="000000" w:themeColor="text1"/>
          <w:sz w:val="24"/>
          <w:szCs w:val="24"/>
        </w:rPr>
        <w:t xml:space="preserve"> котельн</w:t>
      </w:r>
      <w:r w:rsidR="00164502" w:rsidRPr="005648F2">
        <w:rPr>
          <w:color w:val="000000" w:themeColor="text1"/>
          <w:sz w:val="24"/>
          <w:szCs w:val="24"/>
        </w:rPr>
        <w:t>ой</w:t>
      </w:r>
      <w:r w:rsidRPr="005648F2">
        <w:rPr>
          <w:color w:val="000000" w:themeColor="text1"/>
          <w:sz w:val="24"/>
          <w:szCs w:val="24"/>
        </w:rPr>
        <w:t>:</w:t>
      </w:r>
    </w:p>
    <w:p w14:paraId="6CD1CC9E" w14:textId="0DBB673F" w:rsidR="00164502" w:rsidRPr="005648F2" w:rsidRDefault="00164502" w:rsidP="00C5050D">
      <w:pPr>
        <w:pStyle w:val="Default"/>
        <w:numPr>
          <w:ilvl w:val="0"/>
          <w:numId w:val="93"/>
        </w:numPr>
        <w:ind w:left="0" w:firstLine="709"/>
        <w:jc w:val="both"/>
        <w:rPr>
          <w:color w:val="000000" w:themeColor="text1"/>
        </w:rPr>
      </w:pPr>
      <w:r w:rsidRPr="005648F2">
        <w:rPr>
          <w:color w:val="000000" w:themeColor="text1"/>
        </w:rPr>
        <w:t xml:space="preserve"> многоквартирный жилой фонд, представленный жилыми 1-3 этажными домами, общей площадью – 3542,8 м</w:t>
      </w:r>
      <w:proofErr w:type="gramStart"/>
      <w:r w:rsidRPr="005648F2">
        <w:rPr>
          <w:color w:val="000000" w:themeColor="text1"/>
          <w:vertAlign w:val="superscript"/>
        </w:rPr>
        <w:t>2</w:t>
      </w:r>
      <w:proofErr w:type="gramEnd"/>
      <w:r w:rsidRPr="005648F2">
        <w:rPr>
          <w:color w:val="000000" w:themeColor="text1"/>
        </w:rPr>
        <w:t xml:space="preserve">, которые имеют централизованную систему горячего водоснабжения по открытой схеме, кроме жилых домов по ул. Дорожная, 1-1 и ул. Дорожная 2а/1 не имеющие горячее водоснабжение; </w:t>
      </w:r>
    </w:p>
    <w:p w14:paraId="47A3C75A" w14:textId="77777777" w:rsidR="00164502" w:rsidRPr="005648F2" w:rsidRDefault="00164502" w:rsidP="00C5050D">
      <w:pPr>
        <w:pStyle w:val="Default"/>
        <w:numPr>
          <w:ilvl w:val="0"/>
          <w:numId w:val="93"/>
        </w:numPr>
        <w:ind w:left="0" w:firstLine="709"/>
        <w:jc w:val="both"/>
        <w:rPr>
          <w:color w:val="000000" w:themeColor="text1"/>
        </w:rPr>
      </w:pPr>
      <w:r w:rsidRPr="005648F2">
        <w:rPr>
          <w:color w:val="000000" w:themeColor="text1"/>
        </w:rPr>
        <w:t xml:space="preserve"> объекты соцкультбыта общей площадью – 5450,1 м</w:t>
      </w:r>
      <w:proofErr w:type="gramStart"/>
      <w:r w:rsidRPr="005648F2">
        <w:rPr>
          <w:color w:val="000000" w:themeColor="text1"/>
          <w:vertAlign w:val="superscript"/>
        </w:rPr>
        <w:t>2</w:t>
      </w:r>
      <w:proofErr w:type="gramEnd"/>
      <w:r w:rsidRPr="005648F2">
        <w:rPr>
          <w:color w:val="000000" w:themeColor="text1"/>
        </w:rPr>
        <w:t xml:space="preserve">, имеющие централизованную систему горячего водоснабжения по открытой схеме, кроме АБК МО Лемпино, магазинов, ФАП ЦРБ 31, КСК «Кедр», не имеющие горячего водоснабжения; </w:t>
      </w:r>
    </w:p>
    <w:p w14:paraId="7123AE92" w14:textId="69FB182E" w:rsidR="00164502" w:rsidRPr="005648F2" w:rsidRDefault="00164502" w:rsidP="00C5050D">
      <w:pPr>
        <w:pStyle w:val="Default"/>
        <w:numPr>
          <w:ilvl w:val="0"/>
          <w:numId w:val="93"/>
        </w:numPr>
        <w:ind w:left="0" w:firstLine="709"/>
        <w:jc w:val="both"/>
        <w:rPr>
          <w:color w:val="000000" w:themeColor="text1"/>
        </w:rPr>
      </w:pPr>
      <w:r w:rsidRPr="005648F2">
        <w:rPr>
          <w:color w:val="000000" w:themeColor="text1"/>
        </w:rPr>
        <w:t xml:space="preserve"> прочие потребители (артезианские скважины, водяные и нефтяные емкости, гаражи, в здании РММ рыбокоптильный цех и ВПЧ) общей площадью 4460 м</w:t>
      </w:r>
      <w:proofErr w:type="gramStart"/>
      <w:r w:rsidRPr="005648F2">
        <w:rPr>
          <w:color w:val="000000" w:themeColor="text1"/>
          <w:vertAlign w:val="superscript"/>
        </w:rPr>
        <w:t>2</w:t>
      </w:r>
      <w:proofErr w:type="gramEnd"/>
      <w:r w:rsidRPr="005648F2">
        <w:rPr>
          <w:color w:val="000000" w:themeColor="text1"/>
        </w:rPr>
        <w:t>, не имеют систему ГВС; Большая часть присоединенной тепловой нагрузки, 47% - теплоснабжение объектов соцкультбыта, 37% - теплоснабжение жилого фонда, 16 % - теплоснабжение прочих</w:t>
      </w:r>
      <w:r w:rsidR="00761EAA" w:rsidRPr="005648F2">
        <w:rPr>
          <w:color w:val="000000" w:themeColor="text1"/>
        </w:rPr>
        <w:t>.</w:t>
      </w:r>
    </w:p>
    <w:p w14:paraId="79376068" w14:textId="7648279D" w:rsidR="003B43D7" w:rsidRPr="005648F2" w:rsidRDefault="00484133" w:rsidP="00761EAA">
      <w:pPr>
        <w:pStyle w:val="Default"/>
        <w:ind w:firstLine="709"/>
        <w:jc w:val="both"/>
        <w:rPr>
          <w:color w:val="000000" w:themeColor="text1"/>
        </w:rPr>
      </w:pPr>
      <w:r w:rsidRPr="005648F2">
        <w:rPr>
          <w:color w:val="000000" w:themeColor="text1"/>
        </w:rPr>
        <w:t xml:space="preserve">Остальная часть сельского поселения </w:t>
      </w:r>
      <w:r w:rsidR="00164502" w:rsidRPr="005648F2">
        <w:rPr>
          <w:color w:val="000000" w:themeColor="text1"/>
        </w:rPr>
        <w:t xml:space="preserve">Лемпино </w:t>
      </w:r>
      <w:r w:rsidRPr="005648F2">
        <w:rPr>
          <w:color w:val="000000" w:themeColor="text1"/>
        </w:rPr>
        <w:t>не охвачена централизованной системой теплоснабжения.</w:t>
      </w:r>
    </w:p>
    <w:p w14:paraId="7AB1C8FE" w14:textId="77777777" w:rsidR="000C5BBE" w:rsidRPr="005648F2" w:rsidRDefault="000C5BBE" w:rsidP="00164502">
      <w:pPr>
        <w:spacing w:line="360" w:lineRule="auto"/>
        <w:jc w:val="both"/>
        <w:rPr>
          <w:b/>
          <w:bCs/>
          <w:color w:val="000000" w:themeColor="text1"/>
          <w:sz w:val="24"/>
          <w:szCs w:val="24"/>
        </w:rPr>
      </w:pPr>
    </w:p>
    <w:p w14:paraId="5F813EC3" w14:textId="77777777" w:rsidR="000C5BBE" w:rsidRPr="005648F2" w:rsidRDefault="000C5BBE" w:rsidP="005904E2">
      <w:pPr>
        <w:rPr>
          <w:color w:val="000000" w:themeColor="text1"/>
          <w:sz w:val="24"/>
          <w:szCs w:val="24"/>
        </w:rPr>
      </w:pPr>
      <w:bookmarkStart w:id="47" w:name="_Toc360038841"/>
    </w:p>
    <w:p w14:paraId="4AB560D7" w14:textId="77777777" w:rsidR="000C5BBE" w:rsidRPr="005648F2" w:rsidRDefault="000C5BBE" w:rsidP="005904E2">
      <w:pPr>
        <w:rPr>
          <w:color w:val="000000" w:themeColor="text1"/>
          <w:sz w:val="24"/>
          <w:szCs w:val="24"/>
        </w:rPr>
      </w:pPr>
    </w:p>
    <w:p w14:paraId="4740F2D9" w14:textId="2B5104D4" w:rsidR="00582C4C" w:rsidRPr="005648F2" w:rsidRDefault="00582C4C" w:rsidP="005904E2">
      <w:pPr>
        <w:rPr>
          <w:color w:val="000000" w:themeColor="text1"/>
          <w:sz w:val="24"/>
          <w:szCs w:val="24"/>
        </w:rPr>
      </w:pPr>
      <w:r w:rsidRPr="005648F2">
        <w:rPr>
          <w:color w:val="000000" w:themeColor="text1"/>
          <w:sz w:val="24"/>
          <w:szCs w:val="24"/>
        </w:rPr>
        <w:br w:type="page"/>
      </w:r>
    </w:p>
    <w:p w14:paraId="7520B813" w14:textId="720B4785" w:rsidR="000C2395" w:rsidRPr="005648F2" w:rsidRDefault="00AA4FE2" w:rsidP="000C2395">
      <w:pPr>
        <w:pStyle w:val="25"/>
        <w:spacing w:before="0" w:after="0"/>
        <w:ind w:firstLine="720"/>
      </w:pPr>
      <w:r w:rsidRPr="005648F2">
        <w:rPr>
          <w:color w:val="000000" w:themeColor="text1"/>
          <w:sz w:val="24"/>
          <w:szCs w:val="24"/>
        </w:rPr>
        <w:lastRenderedPageBreak/>
        <w:t>1.5</w:t>
      </w:r>
      <w:r w:rsidR="00AB0510" w:rsidRPr="005648F2">
        <w:rPr>
          <w:color w:val="000000" w:themeColor="text1"/>
          <w:sz w:val="24"/>
          <w:szCs w:val="24"/>
        </w:rPr>
        <w:t xml:space="preserve"> </w:t>
      </w:r>
      <w:r w:rsidR="00643347" w:rsidRPr="005648F2">
        <w:rPr>
          <w:color w:val="000000" w:themeColor="text1"/>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bookmarkEnd w:id="47"/>
    </w:p>
    <w:p w14:paraId="6CDD9DE6" w14:textId="3315B1D1" w:rsidR="00E66F8B" w:rsidRPr="005648F2" w:rsidRDefault="008B60D5" w:rsidP="00C5050D">
      <w:pPr>
        <w:pStyle w:val="31"/>
        <w:numPr>
          <w:ilvl w:val="2"/>
          <w:numId w:val="39"/>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E66F8B" w:rsidRPr="005648F2">
        <w:rPr>
          <w:color w:val="000000" w:themeColor="text1"/>
          <w:sz w:val="24"/>
          <w:szCs w:val="24"/>
        </w:rPr>
        <w:t>Значения спроса на тепловую мощность в расчетных элементах территориального деления, в том числе значения тепловых нагрузок потребителей тепловой энергии, групп потребителей тепловой энергии</w:t>
      </w:r>
    </w:p>
    <w:p w14:paraId="549FC0EB" w14:textId="7BB933C6" w:rsidR="00EA3305" w:rsidRPr="005648F2" w:rsidRDefault="00EA3305" w:rsidP="005904E2">
      <w:pPr>
        <w:ind w:firstLine="709"/>
        <w:jc w:val="both"/>
        <w:rPr>
          <w:color w:val="000000" w:themeColor="text1"/>
          <w:sz w:val="24"/>
          <w:szCs w:val="24"/>
        </w:rPr>
      </w:pPr>
      <w:r w:rsidRPr="005648F2">
        <w:rPr>
          <w:color w:val="000000" w:themeColor="text1"/>
          <w:sz w:val="24"/>
          <w:szCs w:val="24"/>
        </w:rPr>
        <w:t xml:space="preserve">В качестве расчетного элемента территориального деления принята территория </w:t>
      </w:r>
      <w:r w:rsidR="00DB3306" w:rsidRPr="005648F2">
        <w:rPr>
          <w:color w:val="000000" w:themeColor="text1"/>
          <w:sz w:val="24"/>
          <w:szCs w:val="24"/>
        </w:rPr>
        <w:t>сельского поселения</w:t>
      </w:r>
      <w:r w:rsidR="00100A54" w:rsidRPr="005648F2">
        <w:rPr>
          <w:color w:val="000000" w:themeColor="text1"/>
          <w:sz w:val="24"/>
          <w:szCs w:val="24"/>
        </w:rPr>
        <w:t xml:space="preserve"> Лемпино</w:t>
      </w:r>
      <w:r w:rsidRPr="005648F2">
        <w:rPr>
          <w:color w:val="000000" w:themeColor="text1"/>
          <w:sz w:val="24"/>
          <w:szCs w:val="24"/>
        </w:rPr>
        <w:t>, охваченная централизованной системой теплоснабжения.</w:t>
      </w:r>
    </w:p>
    <w:p w14:paraId="74D9DEC4" w14:textId="252C05DB" w:rsidR="00925DED" w:rsidRPr="005648F2" w:rsidRDefault="00925DED" w:rsidP="005904E2">
      <w:pPr>
        <w:ind w:firstLine="709"/>
        <w:jc w:val="both"/>
        <w:rPr>
          <w:color w:val="000000" w:themeColor="text1"/>
          <w:sz w:val="24"/>
          <w:szCs w:val="24"/>
        </w:rPr>
      </w:pPr>
      <w:r w:rsidRPr="005648F2">
        <w:rPr>
          <w:color w:val="000000" w:themeColor="text1"/>
          <w:sz w:val="24"/>
          <w:szCs w:val="24"/>
        </w:rPr>
        <w:t xml:space="preserve">Значения величины спроса на тепловую мощность (существующее положение) приведены в табл. </w:t>
      </w:r>
      <w:r w:rsidR="00BF6469" w:rsidRPr="005648F2">
        <w:rPr>
          <w:color w:val="000000" w:themeColor="text1"/>
          <w:sz w:val="24"/>
          <w:szCs w:val="24"/>
        </w:rPr>
        <w:t>13</w:t>
      </w:r>
      <w:r w:rsidRPr="005648F2">
        <w:rPr>
          <w:color w:val="000000" w:themeColor="text1"/>
          <w:sz w:val="24"/>
          <w:szCs w:val="24"/>
        </w:rPr>
        <w:t>.</w:t>
      </w:r>
    </w:p>
    <w:p w14:paraId="18FE6E61" w14:textId="3FB08BD8" w:rsidR="001D3DC6" w:rsidRPr="005648F2" w:rsidRDefault="00925DED" w:rsidP="001D3DC6">
      <w:pPr>
        <w:jc w:val="right"/>
        <w:rPr>
          <w:b/>
          <w:color w:val="000000" w:themeColor="text1"/>
          <w:sz w:val="24"/>
          <w:szCs w:val="24"/>
          <w:lang w:eastAsia="x-none"/>
        </w:rPr>
      </w:pPr>
      <w:r w:rsidRPr="005648F2">
        <w:rPr>
          <w:b/>
          <w:color w:val="000000" w:themeColor="text1"/>
          <w:sz w:val="24"/>
          <w:szCs w:val="24"/>
          <w:lang w:val="x-none" w:eastAsia="x-none"/>
        </w:rPr>
        <w:t xml:space="preserve">Таблица </w:t>
      </w:r>
      <w:r w:rsidRPr="005648F2">
        <w:rPr>
          <w:b/>
          <w:color w:val="000000" w:themeColor="text1"/>
          <w:sz w:val="24"/>
          <w:szCs w:val="24"/>
          <w:lang w:val="x-none" w:eastAsia="x-none"/>
        </w:rPr>
        <w:fldChar w:fldCharType="begin"/>
      </w:r>
      <w:r w:rsidRPr="005648F2">
        <w:rPr>
          <w:b/>
          <w:color w:val="000000" w:themeColor="text1"/>
          <w:sz w:val="24"/>
          <w:szCs w:val="24"/>
          <w:lang w:val="x-none" w:eastAsia="x-none"/>
        </w:rPr>
        <w:instrText xml:space="preserve"> SEQ Таблица \* ARABIC </w:instrText>
      </w:r>
      <w:r w:rsidRPr="005648F2">
        <w:rPr>
          <w:b/>
          <w:color w:val="000000" w:themeColor="text1"/>
          <w:sz w:val="24"/>
          <w:szCs w:val="24"/>
          <w:lang w:val="x-none" w:eastAsia="x-none"/>
        </w:rPr>
        <w:fldChar w:fldCharType="separate"/>
      </w:r>
      <w:r w:rsidR="004F6D1E">
        <w:rPr>
          <w:b/>
          <w:noProof/>
          <w:color w:val="000000" w:themeColor="text1"/>
          <w:sz w:val="24"/>
          <w:szCs w:val="24"/>
          <w:lang w:val="x-none" w:eastAsia="x-none"/>
        </w:rPr>
        <w:t>13</w:t>
      </w:r>
      <w:r w:rsidRPr="005648F2">
        <w:rPr>
          <w:b/>
          <w:color w:val="000000" w:themeColor="text1"/>
          <w:sz w:val="24"/>
          <w:szCs w:val="24"/>
          <w:lang w:val="x-none" w:eastAsia="x-none"/>
        </w:rPr>
        <w:fldChar w:fldCharType="end"/>
      </w:r>
      <w:r w:rsidR="008B60D5" w:rsidRPr="005648F2">
        <w:rPr>
          <w:b/>
          <w:color w:val="000000" w:themeColor="text1"/>
          <w:sz w:val="24"/>
          <w:szCs w:val="24"/>
          <w:lang w:eastAsia="x-none"/>
        </w:rPr>
        <w:t xml:space="preserve"> </w:t>
      </w:r>
    </w:p>
    <w:p w14:paraId="738AB40C" w14:textId="465ADBF8" w:rsidR="00925DED" w:rsidRPr="005648F2" w:rsidRDefault="00925DED" w:rsidP="001D3DC6">
      <w:pPr>
        <w:jc w:val="center"/>
        <w:rPr>
          <w:b/>
          <w:color w:val="000000" w:themeColor="text1"/>
          <w:sz w:val="24"/>
          <w:szCs w:val="24"/>
        </w:rPr>
      </w:pPr>
      <w:r w:rsidRPr="005648F2">
        <w:rPr>
          <w:b/>
          <w:color w:val="000000" w:themeColor="text1"/>
          <w:sz w:val="24"/>
          <w:szCs w:val="24"/>
        </w:rPr>
        <w:t xml:space="preserve">Объем спроса на тепловую энергию в </w:t>
      </w:r>
      <w:r w:rsidR="00942BF3" w:rsidRPr="005648F2">
        <w:rPr>
          <w:b/>
          <w:color w:val="000000" w:themeColor="text1"/>
          <w:sz w:val="24"/>
          <w:szCs w:val="24"/>
        </w:rPr>
        <w:t>сельском поселении</w:t>
      </w:r>
      <w:r w:rsidR="00100A54" w:rsidRPr="005648F2">
        <w:rPr>
          <w:b/>
          <w:color w:val="000000" w:themeColor="text1"/>
          <w:sz w:val="24"/>
          <w:szCs w:val="24"/>
        </w:rPr>
        <w:t xml:space="preserve">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27"/>
        <w:gridCol w:w="2283"/>
        <w:gridCol w:w="2519"/>
        <w:gridCol w:w="2232"/>
      </w:tblGrid>
      <w:tr w:rsidR="005904E2" w:rsidRPr="005648F2" w14:paraId="41F297E7" w14:textId="77777777" w:rsidTr="00AA79F0">
        <w:trPr>
          <w:trHeight w:val="526"/>
        </w:trPr>
        <w:tc>
          <w:tcPr>
            <w:tcW w:w="275" w:type="pct"/>
            <w:vMerge w:val="restart"/>
            <w:shd w:val="clear" w:color="auto" w:fill="auto"/>
            <w:vAlign w:val="center"/>
            <w:hideMark/>
          </w:tcPr>
          <w:p w14:paraId="25D09CCF" w14:textId="77777777" w:rsidR="005904E2" w:rsidRPr="005648F2" w:rsidRDefault="005904E2" w:rsidP="00761EAA">
            <w:pPr>
              <w:jc w:val="center"/>
              <w:rPr>
                <w:b/>
                <w:bCs/>
                <w:color w:val="000000" w:themeColor="text1"/>
                <w:sz w:val="24"/>
                <w:szCs w:val="24"/>
              </w:rPr>
            </w:pPr>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1391" w:type="pct"/>
            <w:vMerge w:val="restart"/>
            <w:shd w:val="clear" w:color="auto" w:fill="auto"/>
            <w:vAlign w:val="center"/>
            <w:hideMark/>
          </w:tcPr>
          <w:p w14:paraId="4F1C81BF" w14:textId="77777777" w:rsidR="005904E2" w:rsidRPr="005648F2" w:rsidRDefault="005904E2" w:rsidP="00761EAA">
            <w:pPr>
              <w:jc w:val="center"/>
              <w:rPr>
                <w:b/>
                <w:bCs/>
                <w:color w:val="000000" w:themeColor="text1"/>
                <w:sz w:val="24"/>
                <w:szCs w:val="24"/>
              </w:rPr>
            </w:pPr>
            <w:r w:rsidRPr="005648F2">
              <w:rPr>
                <w:b/>
                <w:bCs/>
                <w:color w:val="000000" w:themeColor="text1"/>
                <w:sz w:val="24"/>
                <w:szCs w:val="24"/>
              </w:rPr>
              <w:t>Наименование котельной</w:t>
            </w:r>
          </w:p>
        </w:tc>
        <w:tc>
          <w:tcPr>
            <w:tcW w:w="1014" w:type="pct"/>
            <w:vMerge w:val="restart"/>
            <w:shd w:val="clear" w:color="auto" w:fill="auto"/>
            <w:vAlign w:val="center"/>
            <w:hideMark/>
          </w:tcPr>
          <w:p w14:paraId="13AA6BD8" w14:textId="1572EFEE" w:rsidR="005904E2" w:rsidRPr="005648F2" w:rsidRDefault="005904E2" w:rsidP="00761EAA">
            <w:pPr>
              <w:jc w:val="center"/>
              <w:rPr>
                <w:b/>
                <w:bCs/>
                <w:color w:val="000000" w:themeColor="text1"/>
                <w:sz w:val="24"/>
                <w:szCs w:val="24"/>
              </w:rPr>
            </w:pPr>
            <w:r w:rsidRPr="005648F2">
              <w:rPr>
                <w:b/>
                <w:bCs/>
                <w:color w:val="000000" w:themeColor="text1"/>
                <w:sz w:val="24"/>
                <w:szCs w:val="24"/>
              </w:rPr>
              <w:t>Эксплуатирующая организация</w:t>
            </w:r>
          </w:p>
        </w:tc>
        <w:tc>
          <w:tcPr>
            <w:tcW w:w="1229" w:type="pct"/>
            <w:vMerge w:val="restart"/>
            <w:shd w:val="clear" w:color="auto" w:fill="auto"/>
            <w:vAlign w:val="center"/>
            <w:hideMark/>
          </w:tcPr>
          <w:p w14:paraId="0BF80B66" w14:textId="19D395A4" w:rsidR="005904E2" w:rsidRPr="005648F2" w:rsidRDefault="005904E2" w:rsidP="00761EAA">
            <w:pPr>
              <w:jc w:val="center"/>
              <w:rPr>
                <w:b/>
                <w:bCs/>
                <w:color w:val="000000" w:themeColor="text1"/>
                <w:sz w:val="24"/>
                <w:szCs w:val="24"/>
              </w:rPr>
            </w:pPr>
            <w:r w:rsidRPr="005648F2">
              <w:rPr>
                <w:b/>
                <w:bCs/>
                <w:color w:val="000000" w:themeColor="text1"/>
                <w:sz w:val="24"/>
                <w:szCs w:val="24"/>
              </w:rPr>
              <w:t>Объекты спроса (потребители)</w:t>
            </w:r>
          </w:p>
        </w:tc>
        <w:tc>
          <w:tcPr>
            <w:tcW w:w="1091" w:type="pct"/>
            <w:vMerge w:val="restart"/>
            <w:shd w:val="clear" w:color="auto" w:fill="auto"/>
            <w:vAlign w:val="center"/>
            <w:hideMark/>
          </w:tcPr>
          <w:p w14:paraId="45D9F7EF" w14:textId="0C864B54" w:rsidR="005904E2" w:rsidRPr="005648F2" w:rsidRDefault="005904E2" w:rsidP="00761EAA">
            <w:pPr>
              <w:jc w:val="center"/>
              <w:rPr>
                <w:b/>
                <w:bCs/>
                <w:color w:val="000000" w:themeColor="text1"/>
                <w:sz w:val="24"/>
                <w:szCs w:val="24"/>
              </w:rPr>
            </w:pPr>
            <w:r w:rsidRPr="005648F2">
              <w:rPr>
                <w:b/>
                <w:bCs/>
                <w:color w:val="000000" w:themeColor="text1"/>
                <w:sz w:val="24"/>
                <w:szCs w:val="24"/>
              </w:rPr>
              <w:t>Присоединенная нагрузка, Гкал/</w:t>
            </w:r>
            <w:proofErr w:type="gramStart"/>
            <w:r w:rsidRPr="005648F2">
              <w:rPr>
                <w:b/>
                <w:bCs/>
                <w:color w:val="000000" w:themeColor="text1"/>
                <w:sz w:val="24"/>
                <w:szCs w:val="24"/>
              </w:rPr>
              <w:t>ч</w:t>
            </w:r>
            <w:proofErr w:type="gramEnd"/>
          </w:p>
        </w:tc>
      </w:tr>
      <w:tr w:rsidR="005904E2" w:rsidRPr="005648F2" w14:paraId="23ECDD53" w14:textId="77777777" w:rsidTr="00AA79F0">
        <w:trPr>
          <w:trHeight w:val="473"/>
        </w:trPr>
        <w:tc>
          <w:tcPr>
            <w:tcW w:w="275" w:type="pct"/>
            <w:vMerge/>
            <w:vAlign w:val="center"/>
            <w:hideMark/>
          </w:tcPr>
          <w:p w14:paraId="12BA5B87" w14:textId="77777777" w:rsidR="005904E2" w:rsidRPr="005648F2" w:rsidRDefault="005904E2" w:rsidP="00761EAA">
            <w:pPr>
              <w:rPr>
                <w:b/>
                <w:bCs/>
                <w:color w:val="000000" w:themeColor="text1"/>
                <w:sz w:val="24"/>
                <w:szCs w:val="24"/>
              </w:rPr>
            </w:pPr>
          </w:p>
        </w:tc>
        <w:tc>
          <w:tcPr>
            <w:tcW w:w="1391" w:type="pct"/>
            <w:vMerge/>
            <w:vAlign w:val="center"/>
            <w:hideMark/>
          </w:tcPr>
          <w:p w14:paraId="1255FF05" w14:textId="77777777" w:rsidR="005904E2" w:rsidRPr="005648F2" w:rsidRDefault="005904E2" w:rsidP="00761EAA">
            <w:pPr>
              <w:rPr>
                <w:b/>
                <w:bCs/>
                <w:color w:val="000000" w:themeColor="text1"/>
                <w:sz w:val="24"/>
                <w:szCs w:val="24"/>
              </w:rPr>
            </w:pPr>
          </w:p>
        </w:tc>
        <w:tc>
          <w:tcPr>
            <w:tcW w:w="1014" w:type="pct"/>
            <w:vMerge/>
            <w:vAlign w:val="center"/>
            <w:hideMark/>
          </w:tcPr>
          <w:p w14:paraId="08252668" w14:textId="77777777" w:rsidR="005904E2" w:rsidRPr="005648F2" w:rsidRDefault="005904E2" w:rsidP="00761EAA">
            <w:pPr>
              <w:rPr>
                <w:b/>
                <w:bCs/>
                <w:color w:val="000000" w:themeColor="text1"/>
                <w:sz w:val="24"/>
                <w:szCs w:val="24"/>
              </w:rPr>
            </w:pPr>
          </w:p>
        </w:tc>
        <w:tc>
          <w:tcPr>
            <w:tcW w:w="1229" w:type="pct"/>
            <w:vMerge/>
            <w:vAlign w:val="center"/>
            <w:hideMark/>
          </w:tcPr>
          <w:p w14:paraId="143F111E" w14:textId="77777777" w:rsidR="005904E2" w:rsidRPr="005648F2" w:rsidRDefault="005904E2" w:rsidP="00761EAA">
            <w:pPr>
              <w:rPr>
                <w:b/>
                <w:bCs/>
                <w:color w:val="000000" w:themeColor="text1"/>
                <w:sz w:val="24"/>
                <w:szCs w:val="24"/>
              </w:rPr>
            </w:pPr>
          </w:p>
        </w:tc>
        <w:tc>
          <w:tcPr>
            <w:tcW w:w="1091" w:type="pct"/>
            <w:vMerge/>
            <w:shd w:val="clear" w:color="auto" w:fill="auto"/>
            <w:vAlign w:val="center"/>
            <w:hideMark/>
          </w:tcPr>
          <w:p w14:paraId="52805B41" w14:textId="5FCB31FA" w:rsidR="005904E2" w:rsidRPr="005648F2" w:rsidRDefault="005904E2" w:rsidP="00761EAA">
            <w:pPr>
              <w:jc w:val="center"/>
              <w:rPr>
                <w:b/>
                <w:bCs/>
                <w:color w:val="000000" w:themeColor="text1"/>
                <w:sz w:val="24"/>
                <w:szCs w:val="24"/>
              </w:rPr>
            </w:pPr>
          </w:p>
        </w:tc>
      </w:tr>
      <w:tr w:rsidR="005904E2" w:rsidRPr="005648F2" w14:paraId="346DF4DD" w14:textId="77777777" w:rsidTr="00AA79F0">
        <w:trPr>
          <w:trHeight w:val="473"/>
        </w:trPr>
        <w:tc>
          <w:tcPr>
            <w:tcW w:w="275" w:type="pct"/>
            <w:vMerge/>
            <w:vAlign w:val="center"/>
            <w:hideMark/>
          </w:tcPr>
          <w:p w14:paraId="50F386C7" w14:textId="77777777" w:rsidR="005904E2" w:rsidRPr="005648F2" w:rsidRDefault="005904E2" w:rsidP="00761EAA">
            <w:pPr>
              <w:rPr>
                <w:b/>
                <w:bCs/>
                <w:color w:val="000000" w:themeColor="text1"/>
                <w:sz w:val="24"/>
                <w:szCs w:val="24"/>
              </w:rPr>
            </w:pPr>
          </w:p>
        </w:tc>
        <w:tc>
          <w:tcPr>
            <w:tcW w:w="1391" w:type="pct"/>
            <w:vMerge/>
            <w:vAlign w:val="center"/>
            <w:hideMark/>
          </w:tcPr>
          <w:p w14:paraId="29866107" w14:textId="77777777" w:rsidR="005904E2" w:rsidRPr="005648F2" w:rsidRDefault="005904E2" w:rsidP="00761EAA">
            <w:pPr>
              <w:rPr>
                <w:b/>
                <w:bCs/>
                <w:color w:val="000000" w:themeColor="text1"/>
                <w:sz w:val="24"/>
                <w:szCs w:val="24"/>
              </w:rPr>
            </w:pPr>
          </w:p>
        </w:tc>
        <w:tc>
          <w:tcPr>
            <w:tcW w:w="1014" w:type="pct"/>
            <w:vMerge/>
            <w:vAlign w:val="center"/>
            <w:hideMark/>
          </w:tcPr>
          <w:p w14:paraId="23451021" w14:textId="77777777" w:rsidR="005904E2" w:rsidRPr="005648F2" w:rsidRDefault="005904E2" w:rsidP="00761EAA">
            <w:pPr>
              <w:rPr>
                <w:b/>
                <w:bCs/>
                <w:color w:val="000000" w:themeColor="text1"/>
                <w:sz w:val="24"/>
                <w:szCs w:val="24"/>
              </w:rPr>
            </w:pPr>
          </w:p>
        </w:tc>
        <w:tc>
          <w:tcPr>
            <w:tcW w:w="1229" w:type="pct"/>
            <w:vMerge/>
            <w:vAlign w:val="center"/>
            <w:hideMark/>
          </w:tcPr>
          <w:p w14:paraId="2B887983" w14:textId="77777777" w:rsidR="005904E2" w:rsidRPr="005648F2" w:rsidRDefault="005904E2" w:rsidP="00761EAA">
            <w:pPr>
              <w:rPr>
                <w:b/>
                <w:bCs/>
                <w:color w:val="000000" w:themeColor="text1"/>
                <w:sz w:val="24"/>
                <w:szCs w:val="24"/>
              </w:rPr>
            </w:pPr>
          </w:p>
        </w:tc>
        <w:tc>
          <w:tcPr>
            <w:tcW w:w="1091" w:type="pct"/>
            <w:vMerge/>
            <w:vAlign w:val="center"/>
            <w:hideMark/>
          </w:tcPr>
          <w:p w14:paraId="2DAA60EC" w14:textId="77777777" w:rsidR="005904E2" w:rsidRPr="005648F2" w:rsidRDefault="005904E2" w:rsidP="00761EAA">
            <w:pPr>
              <w:rPr>
                <w:b/>
                <w:bCs/>
                <w:color w:val="000000" w:themeColor="text1"/>
                <w:sz w:val="24"/>
                <w:szCs w:val="24"/>
              </w:rPr>
            </w:pPr>
          </w:p>
        </w:tc>
      </w:tr>
      <w:tr w:rsidR="004C52F3" w:rsidRPr="005648F2" w14:paraId="17B1A164" w14:textId="77777777" w:rsidTr="00AA79F0">
        <w:trPr>
          <w:trHeight w:val="675"/>
        </w:trPr>
        <w:tc>
          <w:tcPr>
            <w:tcW w:w="275" w:type="pct"/>
            <w:shd w:val="clear" w:color="auto" w:fill="auto"/>
            <w:noWrap/>
            <w:vAlign w:val="center"/>
            <w:hideMark/>
          </w:tcPr>
          <w:p w14:paraId="79578CFC" w14:textId="77777777" w:rsidR="004C52F3" w:rsidRPr="005648F2" w:rsidRDefault="004C52F3" w:rsidP="00761EAA">
            <w:pPr>
              <w:jc w:val="center"/>
              <w:rPr>
                <w:color w:val="000000" w:themeColor="text1"/>
                <w:sz w:val="24"/>
                <w:szCs w:val="24"/>
              </w:rPr>
            </w:pPr>
            <w:r w:rsidRPr="005648F2">
              <w:rPr>
                <w:color w:val="000000" w:themeColor="text1"/>
                <w:sz w:val="24"/>
                <w:szCs w:val="24"/>
              </w:rPr>
              <w:t>1</w:t>
            </w:r>
          </w:p>
        </w:tc>
        <w:tc>
          <w:tcPr>
            <w:tcW w:w="1391" w:type="pct"/>
            <w:shd w:val="clear" w:color="auto" w:fill="auto"/>
            <w:vAlign w:val="center"/>
            <w:hideMark/>
          </w:tcPr>
          <w:p w14:paraId="2EC8A36C" w14:textId="79CF08EC" w:rsidR="004C52F3" w:rsidRPr="005648F2" w:rsidRDefault="004C52F3" w:rsidP="00761EAA">
            <w:pPr>
              <w:rPr>
                <w:color w:val="000000" w:themeColor="text1"/>
                <w:sz w:val="24"/>
                <w:szCs w:val="24"/>
              </w:rPr>
            </w:pPr>
            <w:r w:rsidRPr="005648F2">
              <w:rPr>
                <w:color w:val="000000" w:themeColor="text1"/>
                <w:sz w:val="24"/>
                <w:szCs w:val="24"/>
              </w:rPr>
              <w:t xml:space="preserve">Котельная «Лемпино», </w:t>
            </w:r>
            <w:r w:rsidRPr="005648F2">
              <w:rPr>
                <w:color w:val="000000" w:themeColor="text1"/>
                <w:sz w:val="24"/>
                <w:szCs w:val="24"/>
              </w:rPr>
              <w:br/>
              <w:t xml:space="preserve">с. Лемпино, </w:t>
            </w:r>
            <w:r w:rsidR="00D26E33" w:rsidRPr="005648F2">
              <w:rPr>
                <w:color w:val="000000" w:themeColor="text1"/>
                <w:sz w:val="24"/>
                <w:szCs w:val="24"/>
              </w:rPr>
              <w:br/>
            </w:r>
            <w:r w:rsidRPr="005648F2">
              <w:rPr>
                <w:color w:val="000000" w:themeColor="text1"/>
                <w:sz w:val="24"/>
                <w:szCs w:val="24"/>
              </w:rPr>
              <w:t>ул.</w:t>
            </w:r>
            <w:r w:rsidR="00D26E33" w:rsidRPr="005648F2">
              <w:rPr>
                <w:color w:val="000000" w:themeColor="text1"/>
                <w:sz w:val="24"/>
                <w:szCs w:val="24"/>
              </w:rPr>
              <w:t xml:space="preserve"> </w:t>
            </w:r>
            <w:r w:rsidRPr="005648F2">
              <w:rPr>
                <w:color w:val="000000" w:themeColor="text1"/>
                <w:sz w:val="24"/>
                <w:szCs w:val="24"/>
              </w:rPr>
              <w:t>Промышленная</w:t>
            </w:r>
            <w:r w:rsidR="00761EAA" w:rsidRPr="005648F2">
              <w:rPr>
                <w:color w:val="000000" w:themeColor="text1"/>
                <w:sz w:val="24"/>
                <w:szCs w:val="24"/>
              </w:rPr>
              <w:t xml:space="preserve">, </w:t>
            </w:r>
            <w:r w:rsidRPr="005648F2">
              <w:rPr>
                <w:color w:val="000000" w:themeColor="text1"/>
                <w:sz w:val="24"/>
                <w:szCs w:val="24"/>
              </w:rPr>
              <w:t>д. 2</w:t>
            </w:r>
          </w:p>
        </w:tc>
        <w:tc>
          <w:tcPr>
            <w:tcW w:w="1014" w:type="pct"/>
            <w:shd w:val="clear" w:color="auto" w:fill="auto"/>
            <w:vAlign w:val="center"/>
            <w:hideMark/>
          </w:tcPr>
          <w:p w14:paraId="62323415" w14:textId="0A2A8F34" w:rsidR="004C52F3" w:rsidRPr="005648F2" w:rsidRDefault="004C52F3" w:rsidP="00761EAA">
            <w:pPr>
              <w:jc w:val="center"/>
              <w:rPr>
                <w:color w:val="000000" w:themeColor="text1"/>
                <w:sz w:val="24"/>
                <w:szCs w:val="24"/>
              </w:rPr>
            </w:pPr>
            <w:r w:rsidRPr="005648F2">
              <w:rPr>
                <w:color w:val="000000" w:themeColor="text1"/>
                <w:sz w:val="24"/>
                <w:szCs w:val="24"/>
              </w:rPr>
              <w:t>ПМУП «УТВС»</w:t>
            </w:r>
          </w:p>
        </w:tc>
        <w:tc>
          <w:tcPr>
            <w:tcW w:w="1229" w:type="pct"/>
            <w:shd w:val="clear" w:color="auto" w:fill="auto"/>
            <w:vAlign w:val="center"/>
          </w:tcPr>
          <w:p w14:paraId="139303E5" w14:textId="07BFEA82" w:rsidR="004C52F3" w:rsidRPr="005648F2" w:rsidRDefault="004C52F3" w:rsidP="00761EAA">
            <w:pPr>
              <w:jc w:val="center"/>
              <w:rPr>
                <w:color w:val="000000" w:themeColor="text1"/>
                <w:sz w:val="24"/>
                <w:szCs w:val="24"/>
              </w:rPr>
            </w:pPr>
            <w:r w:rsidRPr="005648F2">
              <w:rPr>
                <w:color w:val="000000" w:themeColor="text1"/>
                <w:sz w:val="24"/>
                <w:szCs w:val="24"/>
              </w:rPr>
              <w:t>МКД, объекты соцкультбыта</w:t>
            </w:r>
            <w:r w:rsidR="00654425" w:rsidRPr="005648F2">
              <w:rPr>
                <w:color w:val="000000" w:themeColor="text1"/>
                <w:sz w:val="24"/>
                <w:szCs w:val="24"/>
              </w:rPr>
              <w:t>,</w:t>
            </w:r>
          </w:p>
          <w:p w14:paraId="3B04FF44" w14:textId="23FB3B40" w:rsidR="004C52F3" w:rsidRPr="005648F2" w:rsidRDefault="004C52F3" w:rsidP="00761EAA">
            <w:pPr>
              <w:jc w:val="center"/>
              <w:rPr>
                <w:color w:val="000000" w:themeColor="text1"/>
                <w:sz w:val="24"/>
                <w:szCs w:val="24"/>
              </w:rPr>
            </w:pPr>
            <w:r w:rsidRPr="005648F2">
              <w:rPr>
                <w:color w:val="000000" w:themeColor="text1"/>
                <w:sz w:val="24"/>
                <w:szCs w:val="24"/>
              </w:rPr>
              <w:t>прочие потребители</w:t>
            </w:r>
          </w:p>
        </w:tc>
        <w:tc>
          <w:tcPr>
            <w:tcW w:w="1091" w:type="pct"/>
            <w:shd w:val="clear" w:color="auto" w:fill="auto"/>
            <w:vAlign w:val="center"/>
            <w:hideMark/>
          </w:tcPr>
          <w:p w14:paraId="49C1B449" w14:textId="3773AE97" w:rsidR="004C52F3" w:rsidRPr="005648F2" w:rsidRDefault="0054786C" w:rsidP="00761EAA">
            <w:pPr>
              <w:jc w:val="center"/>
              <w:rPr>
                <w:color w:val="000000" w:themeColor="text1"/>
                <w:sz w:val="24"/>
                <w:szCs w:val="24"/>
              </w:rPr>
            </w:pPr>
            <w:r>
              <w:rPr>
                <w:color w:val="000000" w:themeColor="text1"/>
                <w:sz w:val="24"/>
                <w:szCs w:val="24"/>
              </w:rPr>
              <w:t>1,04</w:t>
            </w:r>
          </w:p>
        </w:tc>
      </w:tr>
    </w:tbl>
    <w:p w14:paraId="7695521F" w14:textId="391315E6" w:rsidR="00942BF3" w:rsidRPr="005648F2" w:rsidRDefault="00942BF3" w:rsidP="005904E2">
      <w:pPr>
        <w:jc w:val="center"/>
        <w:rPr>
          <w:color w:val="000000" w:themeColor="text1"/>
          <w:sz w:val="24"/>
          <w:szCs w:val="24"/>
        </w:rPr>
      </w:pPr>
    </w:p>
    <w:p w14:paraId="437852AD" w14:textId="33D8E8F1" w:rsidR="00F817FB" w:rsidRPr="005648F2" w:rsidRDefault="008B60D5" w:rsidP="00C5050D">
      <w:pPr>
        <w:pStyle w:val="31"/>
        <w:numPr>
          <w:ilvl w:val="2"/>
          <w:numId w:val="39"/>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F817FB" w:rsidRPr="005648F2">
        <w:rPr>
          <w:color w:val="000000" w:themeColor="text1"/>
          <w:sz w:val="24"/>
          <w:szCs w:val="24"/>
        </w:rPr>
        <w:t>Значения расчетных тепловых нагрузок на коллекторах источников тепловой энергии</w:t>
      </w:r>
    </w:p>
    <w:p w14:paraId="405E2A4E" w14:textId="27D90B42" w:rsidR="00D45288" w:rsidRPr="005648F2" w:rsidRDefault="00365AF1" w:rsidP="0054786C">
      <w:pPr>
        <w:ind w:firstLine="709"/>
        <w:jc w:val="both"/>
        <w:rPr>
          <w:color w:val="000000" w:themeColor="text1"/>
          <w:sz w:val="24"/>
          <w:szCs w:val="24"/>
        </w:rPr>
      </w:pPr>
      <w:r w:rsidRPr="005648F2">
        <w:rPr>
          <w:color w:val="000000" w:themeColor="text1"/>
          <w:sz w:val="24"/>
          <w:szCs w:val="24"/>
        </w:rPr>
        <w:t xml:space="preserve">Расчетная тепловая нагрузка по котельной сельского поселения Лемпино </w:t>
      </w:r>
      <w:r w:rsidR="00D26E33" w:rsidRPr="005648F2">
        <w:rPr>
          <w:color w:val="000000" w:themeColor="text1"/>
          <w:sz w:val="24"/>
          <w:szCs w:val="24"/>
        </w:rPr>
        <w:t>составляет</w:t>
      </w:r>
      <w:r w:rsidR="00D26E33" w:rsidRPr="005648F2">
        <w:rPr>
          <w:color w:val="000000" w:themeColor="text1"/>
          <w:sz w:val="24"/>
          <w:szCs w:val="24"/>
        </w:rPr>
        <w:br/>
      </w:r>
      <w:r w:rsidR="0054786C">
        <w:rPr>
          <w:color w:val="000000" w:themeColor="text1"/>
          <w:sz w:val="24"/>
          <w:szCs w:val="24"/>
        </w:rPr>
        <w:t>1,04</w:t>
      </w:r>
      <w:r w:rsidR="00D26E33" w:rsidRPr="005648F2">
        <w:rPr>
          <w:color w:val="000000" w:themeColor="text1"/>
          <w:sz w:val="24"/>
          <w:szCs w:val="24"/>
        </w:rPr>
        <w:t xml:space="preserve"> </w:t>
      </w:r>
      <w:r w:rsidRPr="005648F2">
        <w:rPr>
          <w:color w:val="000000" w:themeColor="text1"/>
          <w:sz w:val="24"/>
          <w:szCs w:val="24"/>
        </w:rPr>
        <w:t>Гкал/</w:t>
      </w:r>
      <w:proofErr w:type="gramStart"/>
      <w:r w:rsidRPr="005648F2">
        <w:rPr>
          <w:color w:val="000000" w:themeColor="text1"/>
          <w:sz w:val="24"/>
          <w:szCs w:val="24"/>
        </w:rPr>
        <w:t>ч</w:t>
      </w:r>
      <w:proofErr w:type="gramEnd"/>
      <w:r w:rsidR="00761EAA" w:rsidRPr="005648F2">
        <w:rPr>
          <w:color w:val="000000" w:themeColor="text1"/>
          <w:sz w:val="24"/>
          <w:szCs w:val="24"/>
        </w:rPr>
        <w:t>.</w:t>
      </w:r>
    </w:p>
    <w:p w14:paraId="55FDB182" w14:textId="77777777" w:rsidR="00365AF1" w:rsidRPr="005648F2" w:rsidRDefault="00365AF1" w:rsidP="005904E2">
      <w:pPr>
        <w:rPr>
          <w:color w:val="000000" w:themeColor="text1"/>
          <w:sz w:val="24"/>
          <w:szCs w:val="24"/>
        </w:rPr>
      </w:pPr>
    </w:p>
    <w:p w14:paraId="7789B6AB" w14:textId="236D3F78" w:rsidR="000C0221" w:rsidRPr="005648F2" w:rsidRDefault="008B60D5" w:rsidP="00C5050D">
      <w:pPr>
        <w:pStyle w:val="31"/>
        <w:numPr>
          <w:ilvl w:val="2"/>
          <w:numId w:val="39"/>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D45288" w:rsidRPr="005648F2">
        <w:rPr>
          <w:color w:val="000000" w:themeColor="text1"/>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14:paraId="618A8AE9" w14:textId="41D5D793" w:rsidR="00365AF1" w:rsidRPr="005648F2" w:rsidRDefault="00D26E33" w:rsidP="00365AF1">
      <w:pPr>
        <w:ind w:firstLine="709"/>
        <w:jc w:val="both"/>
        <w:rPr>
          <w:sz w:val="24"/>
          <w:szCs w:val="24"/>
        </w:rPr>
      </w:pPr>
      <w:r w:rsidRPr="005648F2">
        <w:rPr>
          <w:color w:val="000000" w:themeColor="text1"/>
          <w:sz w:val="24"/>
          <w:szCs w:val="24"/>
        </w:rPr>
        <w:t>Описание с</w:t>
      </w:r>
      <w:r w:rsidR="00CC1A95" w:rsidRPr="005648F2">
        <w:rPr>
          <w:color w:val="000000" w:themeColor="text1"/>
          <w:sz w:val="24"/>
          <w:szCs w:val="24"/>
        </w:rPr>
        <w:t>луча</w:t>
      </w:r>
      <w:r w:rsidRPr="005648F2">
        <w:rPr>
          <w:color w:val="000000" w:themeColor="text1"/>
          <w:sz w:val="24"/>
          <w:szCs w:val="24"/>
        </w:rPr>
        <w:t>ев</w:t>
      </w:r>
      <w:r w:rsidR="00735C14" w:rsidRPr="005648F2">
        <w:rPr>
          <w:color w:val="000000" w:themeColor="text1"/>
          <w:sz w:val="24"/>
          <w:szCs w:val="24"/>
        </w:rPr>
        <w:t xml:space="preserve"> </w:t>
      </w:r>
      <w:r w:rsidR="00CC1A95" w:rsidRPr="005648F2">
        <w:rPr>
          <w:color w:val="000000" w:themeColor="text1"/>
          <w:sz w:val="24"/>
          <w:szCs w:val="24"/>
        </w:rPr>
        <w:t xml:space="preserve">применения на территории </w:t>
      </w:r>
      <w:r w:rsidR="004232E0" w:rsidRPr="005648F2">
        <w:rPr>
          <w:color w:val="000000" w:themeColor="text1"/>
          <w:sz w:val="24"/>
          <w:szCs w:val="24"/>
        </w:rPr>
        <w:t>сельского поселения</w:t>
      </w:r>
      <w:r w:rsidR="00CC1A95" w:rsidRPr="005648F2">
        <w:rPr>
          <w:color w:val="000000" w:themeColor="text1"/>
          <w:sz w:val="24"/>
          <w:szCs w:val="24"/>
        </w:rPr>
        <w:t xml:space="preserve"> отопления </w:t>
      </w:r>
      <w:r w:rsidR="00365AF1" w:rsidRPr="005648F2">
        <w:rPr>
          <w:color w:val="000000" w:themeColor="text1"/>
          <w:sz w:val="24"/>
          <w:szCs w:val="24"/>
        </w:rPr>
        <w:t xml:space="preserve">Лемпино </w:t>
      </w:r>
      <w:r w:rsidR="00CC1A95" w:rsidRPr="005648F2">
        <w:rPr>
          <w:color w:val="000000" w:themeColor="text1"/>
          <w:sz w:val="24"/>
          <w:szCs w:val="24"/>
        </w:rPr>
        <w:t xml:space="preserve">жилых помещений в многоквартирных домах с использованием индивидуальных квартирных источников </w:t>
      </w:r>
      <w:r w:rsidR="00365AF1" w:rsidRPr="005648F2">
        <w:rPr>
          <w:sz w:val="24"/>
          <w:szCs w:val="24"/>
        </w:rPr>
        <w:t>отсутствует.</w:t>
      </w:r>
    </w:p>
    <w:p w14:paraId="1544CAA2" w14:textId="77777777" w:rsidR="00735C14" w:rsidRPr="005648F2" w:rsidRDefault="00735C14" w:rsidP="005904E2">
      <w:pPr>
        <w:ind w:firstLine="709"/>
        <w:jc w:val="both"/>
        <w:rPr>
          <w:color w:val="000000" w:themeColor="text1"/>
          <w:sz w:val="24"/>
          <w:szCs w:val="24"/>
        </w:rPr>
      </w:pPr>
    </w:p>
    <w:p w14:paraId="0DEBA2C6" w14:textId="312890DF" w:rsidR="00F817FB" w:rsidRPr="005648F2" w:rsidRDefault="008B60D5" w:rsidP="00C5050D">
      <w:pPr>
        <w:pStyle w:val="31"/>
        <w:numPr>
          <w:ilvl w:val="2"/>
          <w:numId w:val="39"/>
        </w:numPr>
        <w:tabs>
          <w:tab w:val="left" w:pos="851"/>
        </w:tabs>
        <w:spacing w:before="0" w:after="0"/>
        <w:ind w:left="0" w:firstLine="720"/>
        <w:rPr>
          <w:color w:val="000000" w:themeColor="text1"/>
          <w:sz w:val="24"/>
          <w:szCs w:val="24"/>
        </w:rPr>
      </w:pPr>
      <w:bookmarkStart w:id="48" w:name="_Toc360038846"/>
      <w:r w:rsidRPr="005648F2">
        <w:rPr>
          <w:color w:val="000000" w:themeColor="text1"/>
          <w:sz w:val="24"/>
          <w:szCs w:val="24"/>
        </w:rPr>
        <w:t xml:space="preserve"> </w:t>
      </w:r>
      <w:r w:rsidR="00F817FB" w:rsidRPr="005648F2">
        <w:rPr>
          <w:color w:val="000000" w:themeColor="text1"/>
          <w:sz w:val="24"/>
          <w:szCs w:val="24"/>
        </w:rPr>
        <w:t xml:space="preserve">Величина потребления тепловой энергии в расчетных элементах территориального деления за отопительный период и за год в целом </w:t>
      </w:r>
    </w:p>
    <w:p w14:paraId="625D6A50" w14:textId="176AC3DE" w:rsidR="001D3DC6" w:rsidRPr="005648F2" w:rsidRDefault="008409A4" w:rsidP="005904E2">
      <w:pPr>
        <w:ind w:firstLine="709"/>
        <w:jc w:val="both"/>
        <w:rPr>
          <w:color w:val="000000" w:themeColor="text1"/>
          <w:sz w:val="24"/>
          <w:szCs w:val="24"/>
        </w:rPr>
      </w:pPr>
      <w:r w:rsidRPr="005648F2">
        <w:rPr>
          <w:color w:val="000000" w:themeColor="text1"/>
          <w:sz w:val="24"/>
          <w:szCs w:val="24"/>
        </w:rPr>
        <w:t xml:space="preserve">Подача тепловой энергии производится только в отопительный период. </w:t>
      </w:r>
      <w:r w:rsidR="0027767D" w:rsidRPr="005648F2">
        <w:rPr>
          <w:color w:val="000000" w:themeColor="text1"/>
          <w:sz w:val="24"/>
          <w:szCs w:val="24"/>
        </w:rPr>
        <w:t xml:space="preserve">Объемы </w:t>
      </w:r>
      <w:r w:rsidRPr="005648F2">
        <w:rPr>
          <w:color w:val="000000" w:themeColor="text1"/>
          <w:sz w:val="24"/>
          <w:szCs w:val="24"/>
        </w:rPr>
        <w:t xml:space="preserve">потребления тепловой энергии за отопительный период </w:t>
      </w:r>
      <w:r w:rsidR="0027767D" w:rsidRPr="005648F2">
        <w:rPr>
          <w:color w:val="000000" w:themeColor="text1"/>
          <w:sz w:val="24"/>
          <w:szCs w:val="24"/>
        </w:rPr>
        <w:t xml:space="preserve">за </w:t>
      </w:r>
      <w:r w:rsidR="00066C1A" w:rsidRPr="005648F2">
        <w:rPr>
          <w:color w:val="000000" w:themeColor="text1"/>
          <w:sz w:val="24"/>
          <w:szCs w:val="24"/>
        </w:rPr>
        <w:t>20</w:t>
      </w:r>
      <w:r w:rsidR="0027767D" w:rsidRPr="005648F2">
        <w:rPr>
          <w:color w:val="000000" w:themeColor="text1"/>
          <w:sz w:val="24"/>
          <w:szCs w:val="24"/>
        </w:rPr>
        <w:t>1</w:t>
      </w:r>
      <w:r w:rsidR="00066C1A" w:rsidRPr="005648F2">
        <w:rPr>
          <w:color w:val="000000" w:themeColor="text1"/>
          <w:sz w:val="24"/>
          <w:szCs w:val="24"/>
        </w:rPr>
        <w:t>7-</w:t>
      </w:r>
      <w:r w:rsidR="0027767D" w:rsidRPr="005648F2">
        <w:rPr>
          <w:color w:val="000000" w:themeColor="text1"/>
          <w:sz w:val="24"/>
          <w:szCs w:val="24"/>
        </w:rPr>
        <w:t>2020</w:t>
      </w:r>
      <w:r w:rsidRPr="005648F2">
        <w:rPr>
          <w:color w:val="000000" w:themeColor="text1"/>
          <w:sz w:val="24"/>
          <w:szCs w:val="24"/>
        </w:rPr>
        <w:t xml:space="preserve"> </w:t>
      </w:r>
      <w:r w:rsidR="00066C1A" w:rsidRPr="005648F2">
        <w:rPr>
          <w:color w:val="000000" w:themeColor="text1"/>
          <w:sz w:val="24"/>
          <w:szCs w:val="24"/>
        </w:rPr>
        <w:t>г</w:t>
      </w:r>
      <w:r w:rsidRPr="005648F2">
        <w:rPr>
          <w:color w:val="000000" w:themeColor="text1"/>
          <w:sz w:val="24"/>
          <w:szCs w:val="24"/>
        </w:rPr>
        <w:t>г.</w:t>
      </w:r>
      <w:r w:rsidR="0027767D" w:rsidRPr="005648F2">
        <w:rPr>
          <w:color w:val="000000" w:themeColor="text1"/>
          <w:sz w:val="24"/>
          <w:szCs w:val="24"/>
        </w:rPr>
        <w:t xml:space="preserve"> представлены в табл.</w:t>
      </w:r>
      <w:r w:rsidR="00BF6469" w:rsidRPr="005648F2">
        <w:rPr>
          <w:color w:val="000000" w:themeColor="text1"/>
          <w:sz w:val="24"/>
          <w:szCs w:val="24"/>
        </w:rPr>
        <w:t xml:space="preserve"> 14.</w:t>
      </w:r>
    </w:p>
    <w:p w14:paraId="5B5DCBA0" w14:textId="46E431B1" w:rsidR="001D3DC6" w:rsidRPr="005648F2" w:rsidRDefault="0027767D" w:rsidP="0027767D">
      <w:pPr>
        <w:tabs>
          <w:tab w:val="left" w:pos="1260"/>
        </w:tabs>
        <w:jc w:val="right"/>
        <w:rPr>
          <w:b/>
          <w:color w:val="000000" w:themeColor="text1"/>
          <w:sz w:val="24"/>
          <w:szCs w:val="24"/>
          <w:lang w:eastAsia="x-none"/>
        </w:rPr>
      </w:pPr>
      <w:r w:rsidRPr="005648F2">
        <w:rPr>
          <w:color w:val="000000" w:themeColor="text1"/>
          <w:sz w:val="24"/>
          <w:szCs w:val="24"/>
        </w:rPr>
        <w:tab/>
      </w:r>
      <w:r w:rsidR="008409A4" w:rsidRPr="005648F2">
        <w:rPr>
          <w:b/>
          <w:color w:val="000000" w:themeColor="text1"/>
          <w:sz w:val="24"/>
          <w:szCs w:val="24"/>
          <w:lang w:val="x-none" w:eastAsia="x-none"/>
        </w:rPr>
        <w:t xml:space="preserve">Таблица </w:t>
      </w:r>
      <w:r w:rsidR="008409A4" w:rsidRPr="005648F2">
        <w:rPr>
          <w:b/>
          <w:color w:val="000000" w:themeColor="text1"/>
          <w:sz w:val="24"/>
          <w:szCs w:val="24"/>
          <w:lang w:val="x-none" w:eastAsia="x-none"/>
        </w:rPr>
        <w:fldChar w:fldCharType="begin"/>
      </w:r>
      <w:r w:rsidR="008409A4" w:rsidRPr="005648F2">
        <w:rPr>
          <w:b/>
          <w:color w:val="000000" w:themeColor="text1"/>
          <w:sz w:val="24"/>
          <w:szCs w:val="24"/>
          <w:lang w:val="x-none" w:eastAsia="x-none"/>
        </w:rPr>
        <w:instrText xml:space="preserve"> SEQ Таблица \* ARABIC </w:instrText>
      </w:r>
      <w:r w:rsidR="008409A4" w:rsidRPr="005648F2">
        <w:rPr>
          <w:b/>
          <w:color w:val="000000" w:themeColor="text1"/>
          <w:sz w:val="24"/>
          <w:szCs w:val="24"/>
          <w:lang w:val="x-none" w:eastAsia="x-none"/>
        </w:rPr>
        <w:fldChar w:fldCharType="separate"/>
      </w:r>
      <w:r w:rsidR="004F6D1E">
        <w:rPr>
          <w:b/>
          <w:noProof/>
          <w:color w:val="000000" w:themeColor="text1"/>
          <w:sz w:val="24"/>
          <w:szCs w:val="24"/>
          <w:lang w:val="x-none" w:eastAsia="x-none"/>
        </w:rPr>
        <w:t>14</w:t>
      </w:r>
      <w:r w:rsidR="008409A4" w:rsidRPr="005648F2">
        <w:rPr>
          <w:b/>
          <w:color w:val="000000" w:themeColor="text1"/>
          <w:sz w:val="24"/>
          <w:szCs w:val="24"/>
          <w:lang w:val="x-none" w:eastAsia="x-none"/>
        </w:rPr>
        <w:fldChar w:fldCharType="end"/>
      </w:r>
    </w:p>
    <w:p w14:paraId="6F817A53" w14:textId="54D3EEF3" w:rsidR="008409A4" w:rsidRPr="005648F2" w:rsidRDefault="008409A4" w:rsidP="001D3DC6">
      <w:pPr>
        <w:jc w:val="center"/>
        <w:rPr>
          <w:b/>
          <w:color w:val="000000" w:themeColor="text1"/>
          <w:sz w:val="24"/>
          <w:szCs w:val="24"/>
        </w:rPr>
      </w:pPr>
      <w:r w:rsidRPr="005648F2">
        <w:rPr>
          <w:b/>
          <w:color w:val="000000" w:themeColor="text1"/>
          <w:sz w:val="24"/>
          <w:szCs w:val="24"/>
        </w:rPr>
        <w:t xml:space="preserve">Объем потребления тепловой энергии в </w:t>
      </w:r>
      <w:r w:rsidR="00635145" w:rsidRPr="005648F2">
        <w:rPr>
          <w:b/>
          <w:bCs/>
          <w:color w:val="000000" w:themeColor="text1"/>
          <w:sz w:val="24"/>
          <w:szCs w:val="24"/>
        </w:rPr>
        <w:t>сельском поселении</w:t>
      </w:r>
      <w:r w:rsidR="00635145" w:rsidRPr="005648F2">
        <w:rPr>
          <w:b/>
          <w:color w:val="000000" w:themeColor="text1"/>
          <w:sz w:val="24"/>
          <w:szCs w:val="24"/>
        </w:rPr>
        <w:t xml:space="preserve"> </w:t>
      </w:r>
      <w:r w:rsidR="004C769D" w:rsidRPr="005648F2">
        <w:rPr>
          <w:b/>
          <w:color w:val="000000" w:themeColor="text1"/>
          <w:sz w:val="24"/>
          <w:szCs w:val="24"/>
        </w:rPr>
        <w:t xml:space="preserve">Лемпино </w:t>
      </w:r>
      <w:r w:rsidRPr="005648F2">
        <w:rPr>
          <w:b/>
          <w:color w:val="000000" w:themeColor="text1"/>
          <w:sz w:val="24"/>
          <w:szCs w:val="24"/>
        </w:rPr>
        <w:t xml:space="preserve">в </w:t>
      </w:r>
      <w:r w:rsidR="00346E99" w:rsidRPr="005648F2">
        <w:rPr>
          <w:b/>
          <w:color w:val="000000" w:themeColor="text1"/>
          <w:sz w:val="24"/>
          <w:szCs w:val="24"/>
        </w:rPr>
        <w:t>2017-</w:t>
      </w:r>
      <w:r w:rsidRPr="005648F2">
        <w:rPr>
          <w:b/>
          <w:color w:val="000000" w:themeColor="text1"/>
          <w:sz w:val="24"/>
          <w:szCs w:val="24"/>
        </w:rPr>
        <w:t>20</w:t>
      </w:r>
      <w:r w:rsidR="004C769D" w:rsidRPr="005648F2">
        <w:rPr>
          <w:b/>
          <w:color w:val="000000" w:themeColor="text1"/>
          <w:sz w:val="24"/>
          <w:szCs w:val="24"/>
        </w:rPr>
        <w:t>20</w:t>
      </w:r>
      <w:r w:rsidRPr="005648F2">
        <w:rPr>
          <w:b/>
          <w:color w:val="000000" w:themeColor="text1"/>
          <w:sz w:val="24"/>
          <w:szCs w:val="24"/>
        </w:rPr>
        <w:t xml:space="preserve"> </w:t>
      </w:r>
      <w:r w:rsidR="00346E99" w:rsidRPr="005648F2">
        <w:rPr>
          <w:b/>
          <w:color w:val="000000" w:themeColor="text1"/>
          <w:sz w:val="24"/>
          <w:szCs w:val="24"/>
        </w:rPr>
        <w:t>г</w:t>
      </w:r>
      <w:r w:rsidRPr="005648F2">
        <w:rPr>
          <w:b/>
          <w:color w:val="000000" w:themeColor="text1"/>
          <w:sz w:val="24"/>
          <w:szCs w:val="24"/>
        </w:rPr>
        <w:t xml:space="preserve">г. </w:t>
      </w:r>
      <w:r w:rsidR="00A16D8F" w:rsidRPr="005648F2">
        <w:rPr>
          <w:b/>
          <w:color w:val="000000" w:themeColor="text1"/>
          <w:sz w:val="24"/>
          <w:szCs w:val="24"/>
        </w:rPr>
        <w:t>(централизованная зона)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94"/>
        <w:gridCol w:w="779"/>
        <w:gridCol w:w="1613"/>
        <w:gridCol w:w="1421"/>
        <w:gridCol w:w="1421"/>
        <w:gridCol w:w="1419"/>
      </w:tblGrid>
      <w:tr w:rsidR="00CA50E6" w:rsidRPr="005648F2" w14:paraId="08433BF0" w14:textId="77777777" w:rsidTr="0027767D">
        <w:trPr>
          <w:tblHeader/>
        </w:trPr>
        <w:tc>
          <w:tcPr>
            <w:tcW w:w="275" w:type="pct"/>
            <w:vMerge w:val="restart"/>
            <w:shd w:val="clear" w:color="auto" w:fill="auto"/>
            <w:vAlign w:val="center"/>
            <w:hideMark/>
          </w:tcPr>
          <w:p w14:paraId="0A606965" w14:textId="77777777" w:rsidR="00B01A04" w:rsidRPr="005648F2" w:rsidRDefault="00B01A04" w:rsidP="00B01A04">
            <w:pPr>
              <w:jc w:val="center"/>
              <w:rPr>
                <w:b/>
                <w:bCs/>
                <w:sz w:val="24"/>
                <w:szCs w:val="24"/>
              </w:rPr>
            </w:pPr>
            <w:r w:rsidRPr="005648F2">
              <w:rPr>
                <w:b/>
                <w:bCs/>
                <w:sz w:val="24"/>
                <w:szCs w:val="24"/>
              </w:rPr>
              <w:t xml:space="preserve">№ </w:t>
            </w:r>
            <w:proofErr w:type="gramStart"/>
            <w:r w:rsidRPr="005648F2">
              <w:rPr>
                <w:b/>
                <w:bCs/>
                <w:sz w:val="24"/>
                <w:szCs w:val="24"/>
              </w:rPr>
              <w:t>п</w:t>
            </w:r>
            <w:proofErr w:type="gramEnd"/>
            <w:r w:rsidRPr="005648F2">
              <w:rPr>
                <w:b/>
                <w:bCs/>
                <w:sz w:val="24"/>
                <w:szCs w:val="24"/>
              </w:rPr>
              <w:t>/п</w:t>
            </w:r>
          </w:p>
        </w:tc>
        <w:tc>
          <w:tcPr>
            <w:tcW w:w="1532" w:type="pct"/>
            <w:vMerge w:val="restart"/>
            <w:shd w:val="clear" w:color="auto" w:fill="auto"/>
            <w:vAlign w:val="center"/>
            <w:hideMark/>
          </w:tcPr>
          <w:p w14:paraId="2FB7ED75" w14:textId="77777777" w:rsidR="00B01A04" w:rsidRPr="005648F2" w:rsidRDefault="00B01A04" w:rsidP="00B01A04">
            <w:pPr>
              <w:jc w:val="center"/>
              <w:rPr>
                <w:b/>
                <w:bCs/>
                <w:sz w:val="24"/>
                <w:szCs w:val="24"/>
              </w:rPr>
            </w:pPr>
            <w:r w:rsidRPr="005648F2">
              <w:rPr>
                <w:b/>
                <w:bCs/>
                <w:sz w:val="24"/>
                <w:szCs w:val="24"/>
              </w:rPr>
              <w:t>Наименование</w:t>
            </w:r>
          </w:p>
        </w:tc>
        <w:tc>
          <w:tcPr>
            <w:tcW w:w="374" w:type="pct"/>
            <w:vMerge w:val="restart"/>
            <w:shd w:val="clear" w:color="auto" w:fill="auto"/>
            <w:vAlign w:val="center"/>
            <w:hideMark/>
          </w:tcPr>
          <w:p w14:paraId="3E1D69F6" w14:textId="77777777" w:rsidR="00B01A04" w:rsidRPr="005648F2" w:rsidRDefault="00B01A04" w:rsidP="00B01A04">
            <w:pPr>
              <w:jc w:val="center"/>
              <w:rPr>
                <w:b/>
                <w:bCs/>
                <w:sz w:val="24"/>
                <w:szCs w:val="24"/>
              </w:rPr>
            </w:pPr>
            <w:r w:rsidRPr="005648F2">
              <w:rPr>
                <w:b/>
                <w:bCs/>
                <w:sz w:val="24"/>
                <w:szCs w:val="24"/>
              </w:rPr>
              <w:t>Ед. изм.</w:t>
            </w:r>
          </w:p>
        </w:tc>
        <w:tc>
          <w:tcPr>
            <w:tcW w:w="774" w:type="pct"/>
            <w:vAlign w:val="center"/>
          </w:tcPr>
          <w:p w14:paraId="182A1852" w14:textId="2B44AAAF" w:rsidR="00B01A04" w:rsidRPr="005648F2" w:rsidRDefault="00B01A04" w:rsidP="00B01A04">
            <w:pPr>
              <w:jc w:val="center"/>
              <w:rPr>
                <w:b/>
                <w:bCs/>
                <w:sz w:val="24"/>
                <w:szCs w:val="24"/>
              </w:rPr>
            </w:pPr>
            <w:r w:rsidRPr="005648F2">
              <w:rPr>
                <w:b/>
                <w:bCs/>
                <w:sz w:val="24"/>
                <w:szCs w:val="24"/>
              </w:rPr>
              <w:t>2017 г.</w:t>
            </w:r>
          </w:p>
        </w:tc>
        <w:tc>
          <w:tcPr>
            <w:tcW w:w="682" w:type="pct"/>
            <w:shd w:val="clear" w:color="auto" w:fill="auto"/>
            <w:vAlign w:val="center"/>
            <w:hideMark/>
          </w:tcPr>
          <w:p w14:paraId="0976CEA6" w14:textId="633C3780" w:rsidR="00B01A04" w:rsidRPr="005648F2" w:rsidRDefault="00B01A04" w:rsidP="00B01A04">
            <w:pPr>
              <w:jc w:val="center"/>
              <w:rPr>
                <w:b/>
                <w:bCs/>
                <w:sz w:val="24"/>
                <w:szCs w:val="24"/>
              </w:rPr>
            </w:pPr>
            <w:r w:rsidRPr="005648F2">
              <w:rPr>
                <w:b/>
                <w:bCs/>
                <w:sz w:val="24"/>
                <w:szCs w:val="24"/>
              </w:rPr>
              <w:t>2018 г.</w:t>
            </w:r>
          </w:p>
        </w:tc>
        <w:tc>
          <w:tcPr>
            <w:tcW w:w="682" w:type="pct"/>
            <w:shd w:val="clear" w:color="auto" w:fill="auto"/>
            <w:vAlign w:val="center"/>
            <w:hideMark/>
          </w:tcPr>
          <w:p w14:paraId="2DE26656" w14:textId="77777777" w:rsidR="00B01A04" w:rsidRPr="005648F2" w:rsidRDefault="00B01A04" w:rsidP="00B01A04">
            <w:pPr>
              <w:jc w:val="center"/>
              <w:rPr>
                <w:b/>
                <w:bCs/>
                <w:sz w:val="24"/>
                <w:szCs w:val="24"/>
              </w:rPr>
            </w:pPr>
            <w:r w:rsidRPr="005648F2">
              <w:rPr>
                <w:b/>
                <w:bCs/>
                <w:sz w:val="24"/>
                <w:szCs w:val="24"/>
              </w:rPr>
              <w:t>2019 г.</w:t>
            </w:r>
          </w:p>
        </w:tc>
        <w:tc>
          <w:tcPr>
            <w:tcW w:w="681" w:type="pct"/>
            <w:shd w:val="clear" w:color="auto" w:fill="auto"/>
            <w:vAlign w:val="center"/>
            <w:hideMark/>
          </w:tcPr>
          <w:p w14:paraId="617CB546" w14:textId="77777777" w:rsidR="00B01A04" w:rsidRPr="005648F2" w:rsidRDefault="00B01A04" w:rsidP="00B01A04">
            <w:pPr>
              <w:jc w:val="center"/>
              <w:rPr>
                <w:b/>
                <w:bCs/>
                <w:sz w:val="24"/>
                <w:szCs w:val="24"/>
              </w:rPr>
            </w:pPr>
            <w:r w:rsidRPr="005648F2">
              <w:rPr>
                <w:b/>
                <w:bCs/>
                <w:sz w:val="24"/>
                <w:szCs w:val="24"/>
              </w:rPr>
              <w:t>2020 г.</w:t>
            </w:r>
          </w:p>
        </w:tc>
      </w:tr>
      <w:tr w:rsidR="00CA50E6" w:rsidRPr="005648F2" w14:paraId="7C93FD89" w14:textId="77777777" w:rsidTr="0027767D">
        <w:trPr>
          <w:trHeight w:val="85"/>
        </w:trPr>
        <w:tc>
          <w:tcPr>
            <w:tcW w:w="275" w:type="pct"/>
            <w:vMerge/>
            <w:vAlign w:val="center"/>
            <w:hideMark/>
          </w:tcPr>
          <w:p w14:paraId="165F232F" w14:textId="77777777" w:rsidR="00B01A04" w:rsidRPr="005648F2" w:rsidRDefault="00B01A04" w:rsidP="00B01A04">
            <w:pPr>
              <w:rPr>
                <w:b/>
                <w:bCs/>
                <w:sz w:val="24"/>
                <w:szCs w:val="24"/>
              </w:rPr>
            </w:pPr>
          </w:p>
        </w:tc>
        <w:tc>
          <w:tcPr>
            <w:tcW w:w="1532" w:type="pct"/>
            <w:vMerge/>
            <w:vAlign w:val="center"/>
            <w:hideMark/>
          </w:tcPr>
          <w:p w14:paraId="5AD57001" w14:textId="77777777" w:rsidR="00B01A04" w:rsidRPr="005648F2" w:rsidRDefault="00B01A04" w:rsidP="00B01A04">
            <w:pPr>
              <w:rPr>
                <w:b/>
                <w:bCs/>
                <w:sz w:val="24"/>
                <w:szCs w:val="24"/>
              </w:rPr>
            </w:pPr>
          </w:p>
        </w:tc>
        <w:tc>
          <w:tcPr>
            <w:tcW w:w="374" w:type="pct"/>
            <w:vMerge/>
            <w:vAlign w:val="center"/>
            <w:hideMark/>
          </w:tcPr>
          <w:p w14:paraId="4936BD77" w14:textId="77777777" w:rsidR="00B01A04" w:rsidRPr="005648F2" w:rsidRDefault="00B01A04" w:rsidP="00B01A04">
            <w:pPr>
              <w:rPr>
                <w:b/>
                <w:bCs/>
                <w:sz w:val="24"/>
                <w:szCs w:val="24"/>
              </w:rPr>
            </w:pPr>
          </w:p>
        </w:tc>
        <w:tc>
          <w:tcPr>
            <w:tcW w:w="774" w:type="pct"/>
            <w:vAlign w:val="center"/>
          </w:tcPr>
          <w:p w14:paraId="21353892" w14:textId="109F8796" w:rsidR="00B01A04" w:rsidRPr="005648F2" w:rsidRDefault="00B01A04" w:rsidP="00B01A04">
            <w:pPr>
              <w:jc w:val="center"/>
              <w:rPr>
                <w:b/>
                <w:bCs/>
                <w:sz w:val="24"/>
                <w:szCs w:val="24"/>
              </w:rPr>
            </w:pPr>
            <w:r w:rsidRPr="005648F2">
              <w:rPr>
                <w:b/>
                <w:bCs/>
                <w:sz w:val="24"/>
                <w:szCs w:val="24"/>
              </w:rPr>
              <w:t>факт</w:t>
            </w:r>
          </w:p>
        </w:tc>
        <w:tc>
          <w:tcPr>
            <w:tcW w:w="682" w:type="pct"/>
            <w:shd w:val="clear" w:color="auto" w:fill="auto"/>
            <w:vAlign w:val="center"/>
            <w:hideMark/>
          </w:tcPr>
          <w:p w14:paraId="540F55AC" w14:textId="21F3CE11" w:rsidR="00B01A04" w:rsidRPr="005648F2" w:rsidRDefault="00B01A04" w:rsidP="00B01A04">
            <w:pPr>
              <w:jc w:val="center"/>
              <w:rPr>
                <w:b/>
                <w:bCs/>
                <w:sz w:val="24"/>
                <w:szCs w:val="24"/>
              </w:rPr>
            </w:pPr>
            <w:r w:rsidRPr="005648F2">
              <w:rPr>
                <w:b/>
                <w:bCs/>
                <w:sz w:val="24"/>
                <w:szCs w:val="24"/>
              </w:rPr>
              <w:t>факт</w:t>
            </w:r>
          </w:p>
        </w:tc>
        <w:tc>
          <w:tcPr>
            <w:tcW w:w="682" w:type="pct"/>
            <w:shd w:val="clear" w:color="auto" w:fill="auto"/>
            <w:vAlign w:val="center"/>
            <w:hideMark/>
          </w:tcPr>
          <w:p w14:paraId="6B568059" w14:textId="77777777" w:rsidR="00B01A04" w:rsidRPr="005648F2" w:rsidRDefault="00B01A04" w:rsidP="00B01A04">
            <w:pPr>
              <w:jc w:val="center"/>
              <w:rPr>
                <w:b/>
                <w:bCs/>
                <w:sz w:val="24"/>
                <w:szCs w:val="24"/>
              </w:rPr>
            </w:pPr>
            <w:r w:rsidRPr="005648F2">
              <w:rPr>
                <w:b/>
                <w:bCs/>
                <w:sz w:val="24"/>
                <w:szCs w:val="24"/>
              </w:rPr>
              <w:t>факт</w:t>
            </w:r>
          </w:p>
        </w:tc>
        <w:tc>
          <w:tcPr>
            <w:tcW w:w="681" w:type="pct"/>
            <w:shd w:val="clear" w:color="auto" w:fill="auto"/>
            <w:vAlign w:val="center"/>
            <w:hideMark/>
          </w:tcPr>
          <w:p w14:paraId="7086C081" w14:textId="77777777" w:rsidR="00B01A04" w:rsidRPr="005648F2" w:rsidRDefault="00B01A04" w:rsidP="00B01A04">
            <w:pPr>
              <w:jc w:val="center"/>
              <w:rPr>
                <w:b/>
                <w:bCs/>
                <w:sz w:val="24"/>
                <w:szCs w:val="24"/>
              </w:rPr>
            </w:pPr>
            <w:r w:rsidRPr="005648F2">
              <w:rPr>
                <w:b/>
                <w:bCs/>
                <w:sz w:val="24"/>
                <w:szCs w:val="24"/>
              </w:rPr>
              <w:t>факт</w:t>
            </w:r>
          </w:p>
        </w:tc>
      </w:tr>
      <w:tr w:rsidR="0027767D" w:rsidRPr="005648F2" w14:paraId="3A11BC17" w14:textId="77777777" w:rsidTr="0027767D">
        <w:trPr>
          <w:trHeight w:val="535"/>
        </w:trPr>
        <w:tc>
          <w:tcPr>
            <w:tcW w:w="275" w:type="pct"/>
            <w:shd w:val="clear" w:color="auto" w:fill="auto"/>
            <w:vAlign w:val="center"/>
            <w:hideMark/>
          </w:tcPr>
          <w:p w14:paraId="54726788" w14:textId="77777777" w:rsidR="0027767D" w:rsidRPr="005648F2" w:rsidRDefault="0027767D" w:rsidP="0027767D">
            <w:pPr>
              <w:jc w:val="center"/>
              <w:rPr>
                <w:b/>
                <w:bCs/>
                <w:sz w:val="24"/>
                <w:szCs w:val="24"/>
              </w:rPr>
            </w:pPr>
            <w:r w:rsidRPr="005648F2">
              <w:rPr>
                <w:b/>
                <w:bCs/>
                <w:sz w:val="24"/>
                <w:szCs w:val="24"/>
              </w:rPr>
              <w:t>1</w:t>
            </w:r>
          </w:p>
        </w:tc>
        <w:tc>
          <w:tcPr>
            <w:tcW w:w="1532" w:type="pct"/>
            <w:shd w:val="clear" w:color="auto" w:fill="auto"/>
            <w:vAlign w:val="center"/>
            <w:hideMark/>
          </w:tcPr>
          <w:p w14:paraId="43FAA280" w14:textId="77777777" w:rsidR="0027767D" w:rsidRPr="005648F2" w:rsidRDefault="0027767D" w:rsidP="0027767D">
            <w:pPr>
              <w:rPr>
                <w:b/>
                <w:bCs/>
                <w:sz w:val="24"/>
                <w:szCs w:val="24"/>
              </w:rPr>
            </w:pPr>
            <w:r w:rsidRPr="005648F2">
              <w:rPr>
                <w:b/>
                <w:bCs/>
                <w:sz w:val="24"/>
                <w:szCs w:val="24"/>
              </w:rPr>
              <w:t>Объем тепловой энергии, отпускаемой потребителям</w:t>
            </w:r>
          </w:p>
        </w:tc>
        <w:tc>
          <w:tcPr>
            <w:tcW w:w="374" w:type="pct"/>
            <w:shd w:val="clear" w:color="auto" w:fill="auto"/>
            <w:vAlign w:val="center"/>
            <w:hideMark/>
          </w:tcPr>
          <w:p w14:paraId="0138D707" w14:textId="77777777" w:rsidR="0027767D" w:rsidRPr="005648F2" w:rsidRDefault="0027767D" w:rsidP="0027767D">
            <w:pPr>
              <w:jc w:val="center"/>
              <w:rPr>
                <w:b/>
                <w:bCs/>
                <w:sz w:val="24"/>
                <w:szCs w:val="24"/>
              </w:rPr>
            </w:pPr>
            <w:r w:rsidRPr="005648F2">
              <w:rPr>
                <w:b/>
                <w:bCs/>
                <w:sz w:val="24"/>
                <w:szCs w:val="24"/>
              </w:rPr>
              <w:t xml:space="preserve"> Гкал</w:t>
            </w:r>
          </w:p>
        </w:tc>
        <w:tc>
          <w:tcPr>
            <w:tcW w:w="774" w:type="pct"/>
            <w:vAlign w:val="center"/>
          </w:tcPr>
          <w:p w14:paraId="4044990B" w14:textId="3D85D9F7" w:rsidR="0027767D" w:rsidRPr="005648F2" w:rsidRDefault="0027767D" w:rsidP="0027767D">
            <w:pPr>
              <w:jc w:val="center"/>
              <w:rPr>
                <w:b/>
                <w:sz w:val="24"/>
                <w:szCs w:val="24"/>
              </w:rPr>
            </w:pPr>
            <w:r w:rsidRPr="005648F2">
              <w:rPr>
                <w:b/>
                <w:sz w:val="24"/>
                <w:szCs w:val="24"/>
              </w:rPr>
              <w:t>2084,3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7C9DE8CD" w14:textId="65E5048B" w:rsidR="0027767D" w:rsidRPr="005648F2" w:rsidRDefault="0027767D" w:rsidP="0027767D">
            <w:pPr>
              <w:pStyle w:val="afffff2"/>
              <w:ind w:firstLine="39"/>
              <w:jc w:val="center"/>
              <w:rPr>
                <w:b/>
                <w:szCs w:val="24"/>
              </w:rPr>
            </w:pPr>
            <w:r w:rsidRPr="005648F2">
              <w:rPr>
                <w:b/>
                <w:szCs w:val="24"/>
              </w:rPr>
              <w:t>2301,0</w:t>
            </w:r>
          </w:p>
        </w:tc>
        <w:tc>
          <w:tcPr>
            <w:tcW w:w="682" w:type="pct"/>
            <w:tcBorders>
              <w:top w:val="single" w:sz="4" w:space="0" w:color="auto"/>
              <w:left w:val="nil"/>
              <w:bottom w:val="single" w:sz="4" w:space="0" w:color="auto"/>
              <w:right w:val="single" w:sz="4" w:space="0" w:color="auto"/>
            </w:tcBorders>
            <w:shd w:val="clear" w:color="auto" w:fill="auto"/>
            <w:vAlign w:val="center"/>
          </w:tcPr>
          <w:p w14:paraId="50F908B1" w14:textId="075B4A01" w:rsidR="0027767D" w:rsidRPr="005648F2" w:rsidRDefault="0027767D" w:rsidP="0027767D">
            <w:pPr>
              <w:pStyle w:val="afffff2"/>
              <w:ind w:firstLine="39"/>
              <w:jc w:val="center"/>
              <w:rPr>
                <w:b/>
                <w:szCs w:val="24"/>
              </w:rPr>
            </w:pPr>
            <w:r w:rsidRPr="005648F2">
              <w:rPr>
                <w:b/>
                <w:szCs w:val="24"/>
              </w:rPr>
              <w:t>2151,4</w:t>
            </w:r>
          </w:p>
        </w:tc>
        <w:tc>
          <w:tcPr>
            <w:tcW w:w="681" w:type="pct"/>
            <w:shd w:val="clear" w:color="auto" w:fill="auto"/>
            <w:vAlign w:val="center"/>
          </w:tcPr>
          <w:p w14:paraId="7CCF5C38" w14:textId="38D2FEFC" w:rsidR="0027767D" w:rsidRPr="005648F2" w:rsidRDefault="0027767D" w:rsidP="0027767D">
            <w:pPr>
              <w:pStyle w:val="afffff2"/>
              <w:ind w:firstLine="39"/>
              <w:jc w:val="center"/>
              <w:rPr>
                <w:b/>
                <w:szCs w:val="24"/>
              </w:rPr>
            </w:pPr>
            <w:r w:rsidRPr="005648F2">
              <w:rPr>
                <w:b/>
                <w:szCs w:val="24"/>
              </w:rPr>
              <w:t>1888,3</w:t>
            </w:r>
          </w:p>
        </w:tc>
      </w:tr>
      <w:tr w:rsidR="0027767D" w:rsidRPr="005648F2" w14:paraId="39339531" w14:textId="77777777" w:rsidTr="0027767D">
        <w:trPr>
          <w:trHeight w:val="260"/>
        </w:trPr>
        <w:tc>
          <w:tcPr>
            <w:tcW w:w="275" w:type="pct"/>
            <w:shd w:val="clear" w:color="auto" w:fill="auto"/>
            <w:vAlign w:val="center"/>
            <w:hideMark/>
          </w:tcPr>
          <w:p w14:paraId="55699FFC" w14:textId="77777777" w:rsidR="0027767D" w:rsidRPr="005648F2" w:rsidRDefault="0027767D" w:rsidP="0027767D">
            <w:pPr>
              <w:jc w:val="center"/>
              <w:rPr>
                <w:sz w:val="24"/>
                <w:szCs w:val="24"/>
              </w:rPr>
            </w:pPr>
            <w:r w:rsidRPr="005648F2">
              <w:rPr>
                <w:sz w:val="24"/>
                <w:szCs w:val="24"/>
              </w:rPr>
              <w:t> </w:t>
            </w:r>
          </w:p>
        </w:tc>
        <w:tc>
          <w:tcPr>
            <w:tcW w:w="1532" w:type="pct"/>
            <w:shd w:val="clear" w:color="auto" w:fill="auto"/>
            <w:vAlign w:val="center"/>
            <w:hideMark/>
          </w:tcPr>
          <w:p w14:paraId="502B7A63" w14:textId="77777777" w:rsidR="0027767D" w:rsidRPr="005648F2" w:rsidRDefault="0027767D" w:rsidP="0027767D">
            <w:pPr>
              <w:jc w:val="right"/>
              <w:rPr>
                <w:sz w:val="24"/>
                <w:szCs w:val="24"/>
              </w:rPr>
            </w:pPr>
            <w:r w:rsidRPr="005648F2">
              <w:rPr>
                <w:sz w:val="24"/>
                <w:szCs w:val="24"/>
              </w:rPr>
              <w:t>население</w:t>
            </w:r>
          </w:p>
        </w:tc>
        <w:tc>
          <w:tcPr>
            <w:tcW w:w="374" w:type="pct"/>
            <w:shd w:val="clear" w:color="auto" w:fill="auto"/>
            <w:vAlign w:val="center"/>
            <w:hideMark/>
          </w:tcPr>
          <w:p w14:paraId="2F02FAC3" w14:textId="77777777" w:rsidR="0027767D" w:rsidRPr="005648F2" w:rsidRDefault="0027767D" w:rsidP="0027767D">
            <w:pPr>
              <w:jc w:val="center"/>
              <w:rPr>
                <w:sz w:val="24"/>
                <w:szCs w:val="24"/>
              </w:rPr>
            </w:pPr>
            <w:r w:rsidRPr="005648F2">
              <w:rPr>
                <w:sz w:val="24"/>
                <w:szCs w:val="24"/>
              </w:rPr>
              <w:t xml:space="preserve"> Гкал</w:t>
            </w:r>
          </w:p>
        </w:tc>
        <w:tc>
          <w:tcPr>
            <w:tcW w:w="774" w:type="pct"/>
            <w:vAlign w:val="center"/>
          </w:tcPr>
          <w:p w14:paraId="598936FD" w14:textId="65D0D511" w:rsidR="0027767D" w:rsidRPr="005648F2" w:rsidRDefault="0027767D" w:rsidP="0027767D">
            <w:pPr>
              <w:jc w:val="center"/>
              <w:rPr>
                <w:sz w:val="24"/>
                <w:szCs w:val="24"/>
              </w:rPr>
            </w:pPr>
            <w:r w:rsidRPr="005648F2">
              <w:rPr>
                <w:sz w:val="24"/>
                <w:szCs w:val="24"/>
              </w:rPr>
              <w:t>785,5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05AD9AB" w14:textId="423B338A" w:rsidR="0027767D" w:rsidRPr="005648F2" w:rsidRDefault="0027767D" w:rsidP="0027767D">
            <w:pPr>
              <w:pStyle w:val="afffff2"/>
              <w:ind w:firstLine="39"/>
              <w:jc w:val="center"/>
              <w:rPr>
                <w:szCs w:val="24"/>
              </w:rPr>
            </w:pPr>
            <w:r w:rsidRPr="005648F2">
              <w:rPr>
                <w:szCs w:val="24"/>
              </w:rPr>
              <w:t>872,6</w:t>
            </w:r>
          </w:p>
        </w:tc>
        <w:tc>
          <w:tcPr>
            <w:tcW w:w="682" w:type="pct"/>
            <w:tcBorders>
              <w:top w:val="single" w:sz="4" w:space="0" w:color="auto"/>
              <w:left w:val="nil"/>
              <w:bottom w:val="single" w:sz="4" w:space="0" w:color="auto"/>
              <w:right w:val="single" w:sz="4" w:space="0" w:color="auto"/>
            </w:tcBorders>
            <w:shd w:val="clear" w:color="auto" w:fill="auto"/>
            <w:vAlign w:val="center"/>
          </w:tcPr>
          <w:p w14:paraId="585D2BE4" w14:textId="31A082BC" w:rsidR="0027767D" w:rsidRPr="005648F2" w:rsidRDefault="0027767D" w:rsidP="0027767D">
            <w:pPr>
              <w:pStyle w:val="afffff2"/>
              <w:ind w:firstLine="39"/>
              <w:jc w:val="center"/>
              <w:rPr>
                <w:szCs w:val="24"/>
              </w:rPr>
            </w:pPr>
            <w:r w:rsidRPr="005648F2">
              <w:rPr>
                <w:szCs w:val="24"/>
              </w:rPr>
              <w:t>798,8</w:t>
            </w:r>
          </w:p>
        </w:tc>
        <w:tc>
          <w:tcPr>
            <w:tcW w:w="681" w:type="pct"/>
            <w:shd w:val="clear" w:color="auto" w:fill="auto"/>
            <w:vAlign w:val="center"/>
          </w:tcPr>
          <w:p w14:paraId="0969C191" w14:textId="03B25DD7" w:rsidR="0027767D" w:rsidRPr="005648F2" w:rsidRDefault="0027767D" w:rsidP="0027767D">
            <w:pPr>
              <w:pStyle w:val="afffff2"/>
              <w:ind w:firstLine="39"/>
              <w:jc w:val="center"/>
              <w:rPr>
                <w:szCs w:val="24"/>
              </w:rPr>
            </w:pPr>
            <w:r w:rsidRPr="005648F2">
              <w:rPr>
                <w:szCs w:val="24"/>
              </w:rPr>
              <w:t>755,4</w:t>
            </w:r>
          </w:p>
        </w:tc>
      </w:tr>
      <w:tr w:rsidR="0027767D" w:rsidRPr="005648F2" w14:paraId="7E168E30" w14:textId="77777777" w:rsidTr="0027767D">
        <w:trPr>
          <w:trHeight w:val="263"/>
        </w:trPr>
        <w:tc>
          <w:tcPr>
            <w:tcW w:w="275" w:type="pct"/>
            <w:shd w:val="clear" w:color="auto" w:fill="auto"/>
            <w:vAlign w:val="center"/>
            <w:hideMark/>
          </w:tcPr>
          <w:p w14:paraId="0AEF5784" w14:textId="77777777" w:rsidR="0027767D" w:rsidRPr="005648F2" w:rsidRDefault="0027767D" w:rsidP="0027767D">
            <w:pPr>
              <w:jc w:val="center"/>
              <w:rPr>
                <w:sz w:val="24"/>
                <w:szCs w:val="24"/>
              </w:rPr>
            </w:pPr>
            <w:r w:rsidRPr="005648F2">
              <w:rPr>
                <w:sz w:val="24"/>
                <w:szCs w:val="24"/>
              </w:rPr>
              <w:t> </w:t>
            </w:r>
          </w:p>
        </w:tc>
        <w:tc>
          <w:tcPr>
            <w:tcW w:w="1532" w:type="pct"/>
            <w:shd w:val="clear" w:color="auto" w:fill="auto"/>
            <w:vAlign w:val="center"/>
            <w:hideMark/>
          </w:tcPr>
          <w:p w14:paraId="1AFD06D9" w14:textId="77777777" w:rsidR="0027767D" w:rsidRPr="005648F2" w:rsidRDefault="0027767D" w:rsidP="0027767D">
            <w:pPr>
              <w:jc w:val="right"/>
              <w:rPr>
                <w:sz w:val="24"/>
                <w:szCs w:val="24"/>
              </w:rPr>
            </w:pPr>
            <w:r w:rsidRPr="005648F2">
              <w:rPr>
                <w:sz w:val="24"/>
                <w:szCs w:val="24"/>
              </w:rPr>
              <w:t>бюджетные организации</w:t>
            </w:r>
          </w:p>
        </w:tc>
        <w:tc>
          <w:tcPr>
            <w:tcW w:w="374" w:type="pct"/>
            <w:shd w:val="clear" w:color="auto" w:fill="auto"/>
            <w:vAlign w:val="center"/>
            <w:hideMark/>
          </w:tcPr>
          <w:p w14:paraId="77FC6688" w14:textId="77777777" w:rsidR="0027767D" w:rsidRPr="005648F2" w:rsidRDefault="0027767D" w:rsidP="0027767D">
            <w:pPr>
              <w:jc w:val="center"/>
              <w:rPr>
                <w:sz w:val="24"/>
                <w:szCs w:val="24"/>
              </w:rPr>
            </w:pPr>
            <w:r w:rsidRPr="005648F2">
              <w:rPr>
                <w:sz w:val="24"/>
                <w:szCs w:val="24"/>
              </w:rPr>
              <w:t xml:space="preserve"> Гкал</w:t>
            </w:r>
          </w:p>
        </w:tc>
        <w:tc>
          <w:tcPr>
            <w:tcW w:w="774" w:type="pct"/>
            <w:vAlign w:val="center"/>
          </w:tcPr>
          <w:p w14:paraId="6B229D87" w14:textId="1EFBFEF1" w:rsidR="0027767D" w:rsidRPr="005648F2" w:rsidRDefault="0027767D" w:rsidP="0027767D">
            <w:pPr>
              <w:jc w:val="center"/>
              <w:rPr>
                <w:sz w:val="24"/>
                <w:szCs w:val="24"/>
              </w:rPr>
            </w:pPr>
            <w:r w:rsidRPr="005648F2">
              <w:rPr>
                <w:sz w:val="24"/>
                <w:szCs w:val="24"/>
              </w:rPr>
              <w:t>1205,3</w:t>
            </w:r>
          </w:p>
        </w:tc>
        <w:tc>
          <w:tcPr>
            <w:tcW w:w="682" w:type="pct"/>
            <w:tcBorders>
              <w:top w:val="nil"/>
              <w:left w:val="single" w:sz="4" w:space="0" w:color="auto"/>
              <w:bottom w:val="single" w:sz="4" w:space="0" w:color="auto"/>
              <w:right w:val="single" w:sz="4" w:space="0" w:color="auto"/>
            </w:tcBorders>
            <w:shd w:val="clear" w:color="auto" w:fill="auto"/>
            <w:vAlign w:val="center"/>
          </w:tcPr>
          <w:p w14:paraId="28F655FC" w14:textId="1B023B49" w:rsidR="0027767D" w:rsidRPr="005648F2" w:rsidRDefault="0027767D" w:rsidP="0027767D">
            <w:pPr>
              <w:jc w:val="center"/>
              <w:rPr>
                <w:sz w:val="24"/>
                <w:szCs w:val="24"/>
              </w:rPr>
            </w:pPr>
            <w:r w:rsidRPr="005648F2">
              <w:rPr>
                <w:sz w:val="24"/>
                <w:szCs w:val="24"/>
              </w:rPr>
              <w:t>1063,3</w:t>
            </w:r>
          </w:p>
        </w:tc>
        <w:tc>
          <w:tcPr>
            <w:tcW w:w="682" w:type="pct"/>
            <w:tcBorders>
              <w:top w:val="nil"/>
              <w:left w:val="nil"/>
              <w:bottom w:val="single" w:sz="4" w:space="0" w:color="auto"/>
              <w:right w:val="single" w:sz="4" w:space="0" w:color="auto"/>
            </w:tcBorders>
            <w:shd w:val="clear" w:color="auto" w:fill="auto"/>
            <w:vAlign w:val="center"/>
          </w:tcPr>
          <w:p w14:paraId="0D4D71A7" w14:textId="585B237E" w:rsidR="0027767D" w:rsidRPr="005648F2" w:rsidRDefault="0027767D" w:rsidP="0027767D">
            <w:pPr>
              <w:jc w:val="center"/>
              <w:rPr>
                <w:sz w:val="24"/>
                <w:szCs w:val="24"/>
              </w:rPr>
            </w:pPr>
            <w:r w:rsidRPr="005648F2">
              <w:rPr>
                <w:sz w:val="24"/>
                <w:szCs w:val="24"/>
              </w:rPr>
              <w:t>1140,2</w:t>
            </w:r>
          </w:p>
        </w:tc>
        <w:tc>
          <w:tcPr>
            <w:tcW w:w="681" w:type="pct"/>
            <w:shd w:val="clear" w:color="auto" w:fill="auto"/>
            <w:vAlign w:val="center"/>
          </w:tcPr>
          <w:p w14:paraId="6F0DC39F" w14:textId="71683BFB" w:rsidR="0027767D" w:rsidRPr="005648F2" w:rsidRDefault="0027767D" w:rsidP="0027767D">
            <w:pPr>
              <w:jc w:val="center"/>
              <w:rPr>
                <w:sz w:val="24"/>
                <w:szCs w:val="24"/>
              </w:rPr>
            </w:pPr>
            <w:r w:rsidRPr="005648F2">
              <w:rPr>
                <w:sz w:val="24"/>
                <w:szCs w:val="24"/>
              </w:rPr>
              <w:t>883,0</w:t>
            </w:r>
          </w:p>
        </w:tc>
      </w:tr>
      <w:tr w:rsidR="0027767D" w:rsidRPr="005648F2" w14:paraId="554C7725" w14:textId="77777777" w:rsidTr="0027767D">
        <w:trPr>
          <w:trHeight w:val="271"/>
        </w:trPr>
        <w:tc>
          <w:tcPr>
            <w:tcW w:w="275" w:type="pct"/>
            <w:shd w:val="clear" w:color="auto" w:fill="auto"/>
            <w:vAlign w:val="center"/>
            <w:hideMark/>
          </w:tcPr>
          <w:p w14:paraId="4259C923" w14:textId="77777777" w:rsidR="0027767D" w:rsidRPr="005648F2" w:rsidRDefault="0027767D" w:rsidP="0027767D">
            <w:pPr>
              <w:jc w:val="center"/>
              <w:rPr>
                <w:sz w:val="24"/>
                <w:szCs w:val="24"/>
              </w:rPr>
            </w:pPr>
            <w:r w:rsidRPr="005648F2">
              <w:rPr>
                <w:sz w:val="24"/>
                <w:szCs w:val="24"/>
              </w:rPr>
              <w:t> </w:t>
            </w:r>
          </w:p>
        </w:tc>
        <w:tc>
          <w:tcPr>
            <w:tcW w:w="1532" w:type="pct"/>
            <w:shd w:val="clear" w:color="auto" w:fill="auto"/>
            <w:vAlign w:val="center"/>
            <w:hideMark/>
          </w:tcPr>
          <w:p w14:paraId="09862DBE" w14:textId="77777777" w:rsidR="0027767D" w:rsidRPr="005648F2" w:rsidRDefault="0027767D" w:rsidP="0027767D">
            <w:pPr>
              <w:jc w:val="right"/>
              <w:rPr>
                <w:sz w:val="24"/>
                <w:szCs w:val="24"/>
              </w:rPr>
            </w:pPr>
            <w:r w:rsidRPr="005648F2">
              <w:rPr>
                <w:sz w:val="24"/>
                <w:szCs w:val="24"/>
              </w:rPr>
              <w:t>прочие потребители</w:t>
            </w:r>
          </w:p>
        </w:tc>
        <w:tc>
          <w:tcPr>
            <w:tcW w:w="374" w:type="pct"/>
            <w:shd w:val="clear" w:color="auto" w:fill="auto"/>
            <w:vAlign w:val="center"/>
            <w:hideMark/>
          </w:tcPr>
          <w:p w14:paraId="7B958652" w14:textId="77777777" w:rsidR="0027767D" w:rsidRPr="005648F2" w:rsidRDefault="0027767D" w:rsidP="0027767D">
            <w:pPr>
              <w:jc w:val="center"/>
              <w:rPr>
                <w:sz w:val="24"/>
                <w:szCs w:val="24"/>
              </w:rPr>
            </w:pPr>
            <w:r w:rsidRPr="005648F2">
              <w:rPr>
                <w:sz w:val="24"/>
                <w:szCs w:val="24"/>
              </w:rPr>
              <w:t xml:space="preserve"> Гкал</w:t>
            </w:r>
          </w:p>
        </w:tc>
        <w:tc>
          <w:tcPr>
            <w:tcW w:w="774" w:type="pct"/>
            <w:vAlign w:val="center"/>
          </w:tcPr>
          <w:p w14:paraId="33DBA607" w14:textId="7FC26B48" w:rsidR="0027767D" w:rsidRPr="005648F2" w:rsidRDefault="0027767D" w:rsidP="0027767D">
            <w:pPr>
              <w:jc w:val="center"/>
              <w:rPr>
                <w:sz w:val="24"/>
                <w:szCs w:val="24"/>
              </w:rPr>
            </w:pPr>
            <w:r w:rsidRPr="005648F2">
              <w:rPr>
                <w:sz w:val="24"/>
                <w:szCs w:val="24"/>
              </w:rPr>
              <w:t>93,4</w:t>
            </w:r>
          </w:p>
        </w:tc>
        <w:tc>
          <w:tcPr>
            <w:tcW w:w="682" w:type="pct"/>
            <w:shd w:val="clear" w:color="auto" w:fill="auto"/>
            <w:vAlign w:val="center"/>
          </w:tcPr>
          <w:p w14:paraId="324EEFC0" w14:textId="289C5D61" w:rsidR="0027767D" w:rsidRPr="005648F2" w:rsidRDefault="0027767D" w:rsidP="0027767D">
            <w:pPr>
              <w:jc w:val="center"/>
              <w:rPr>
                <w:sz w:val="24"/>
                <w:szCs w:val="24"/>
              </w:rPr>
            </w:pPr>
            <w:r w:rsidRPr="005648F2">
              <w:rPr>
                <w:sz w:val="24"/>
                <w:szCs w:val="24"/>
              </w:rPr>
              <w:t>365,1</w:t>
            </w:r>
          </w:p>
        </w:tc>
        <w:tc>
          <w:tcPr>
            <w:tcW w:w="682" w:type="pct"/>
            <w:shd w:val="clear" w:color="auto" w:fill="auto"/>
            <w:vAlign w:val="center"/>
          </w:tcPr>
          <w:p w14:paraId="19506B40" w14:textId="3998FEA8" w:rsidR="0027767D" w:rsidRPr="005648F2" w:rsidRDefault="0027767D" w:rsidP="0027767D">
            <w:pPr>
              <w:jc w:val="center"/>
              <w:rPr>
                <w:sz w:val="24"/>
                <w:szCs w:val="24"/>
              </w:rPr>
            </w:pPr>
            <w:r w:rsidRPr="005648F2">
              <w:rPr>
                <w:sz w:val="24"/>
                <w:szCs w:val="24"/>
              </w:rPr>
              <w:t>212,4</w:t>
            </w:r>
          </w:p>
        </w:tc>
        <w:tc>
          <w:tcPr>
            <w:tcW w:w="681" w:type="pct"/>
            <w:shd w:val="clear" w:color="auto" w:fill="auto"/>
            <w:vAlign w:val="center"/>
          </w:tcPr>
          <w:p w14:paraId="3D2F2934" w14:textId="49D5CC36" w:rsidR="0027767D" w:rsidRPr="005648F2" w:rsidRDefault="0027767D" w:rsidP="0027767D">
            <w:pPr>
              <w:jc w:val="center"/>
              <w:rPr>
                <w:sz w:val="24"/>
                <w:szCs w:val="24"/>
              </w:rPr>
            </w:pPr>
            <w:r w:rsidRPr="005648F2">
              <w:rPr>
                <w:sz w:val="24"/>
                <w:szCs w:val="24"/>
              </w:rPr>
              <w:t>249,9</w:t>
            </w:r>
          </w:p>
        </w:tc>
      </w:tr>
      <w:tr w:rsidR="0027767D" w:rsidRPr="005648F2" w14:paraId="17A98156" w14:textId="77777777" w:rsidTr="0027767D">
        <w:trPr>
          <w:trHeight w:val="245"/>
        </w:trPr>
        <w:tc>
          <w:tcPr>
            <w:tcW w:w="275" w:type="pct"/>
            <w:shd w:val="clear" w:color="auto" w:fill="auto"/>
            <w:vAlign w:val="center"/>
            <w:hideMark/>
          </w:tcPr>
          <w:p w14:paraId="7183BCAD" w14:textId="77777777" w:rsidR="0027767D" w:rsidRPr="005648F2" w:rsidRDefault="0027767D" w:rsidP="0027767D">
            <w:pPr>
              <w:jc w:val="center"/>
              <w:rPr>
                <w:sz w:val="24"/>
                <w:szCs w:val="24"/>
              </w:rPr>
            </w:pPr>
            <w:r w:rsidRPr="005648F2">
              <w:rPr>
                <w:sz w:val="24"/>
                <w:szCs w:val="24"/>
              </w:rPr>
              <w:t> </w:t>
            </w:r>
          </w:p>
        </w:tc>
        <w:tc>
          <w:tcPr>
            <w:tcW w:w="1532" w:type="pct"/>
            <w:shd w:val="clear" w:color="auto" w:fill="auto"/>
            <w:vAlign w:val="center"/>
            <w:hideMark/>
          </w:tcPr>
          <w:p w14:paraId="65EA2AD0" w14:textId="77777777" w:rsidR="0027767D" w:rsidRPr="005648F2" w:rsidRDefault="0027767D" w:rsidP="0027767D">
            <w:pPr>
              <w:jc w:val="right"/>
              <w:rPr>
                <w:sz w:val="24"/>
                <w:szCs w:val="24"/>
              </w:rPr>
            </w:pPr>
            <w:r w:rsidRPr="005648F2">
              <w:rPr>
                <w:sz w:val="24"/>
                <w:szCs w:val="24"/>
              </w:rPr>
              <w:t>собственные нужды</w:t>
            </w:r>
          </w:p>
        </w:tc>
        <w:tc>
          <w:tcPr>
            <w:tcW w:w="374" w:type="pct"/>
            <w:shd w:val="clear" w:color="auto" w:fill="auto"/>
            <w:vAlign w:val="center"/>
            <w:hideMark/>
          </w:tcPr>
          <w:p w14:paraId="6379520A" w14:textId="77777777" w:rsidR="0027767D" w:rsidRPr="005648F2" w:rsidRDefault="0027767D" w:rsidP="0027767D">
            <w:pPr>
              <w:jc w:val="center"/>
              <w:rPr>
                <w:sz w:val="24"/>
                <w:szCs w:val="24"/>
              </w:rPr>
            </w:pPr>
            <w:r w:rsidRPr="005648F2">
              <w:rPr>
                <w:sz w:val="24"/>
                <w:szCs w:val="24"/>
              </w:rPr>
              <w:t xml:space="preserve"> Гкал</w:t>
            </w:r>
          </w:p>
        </w:tc>
        <w:tc>
          <w:tcPr>
            <w:tcW w:w="774" w:type="pct"/>
            <w:vAlign w:val="center"/>
          </w:tcPr>
          <w:p w14:paraId="3932D214" w14:textId="132CA557" w:rsidR="0027767D" w:rsidRPr="005648F2" w:rsidRDefault="0027767D" w:rsidP="0027767D">
            <w:pPr>
              <w:jc w:val="center"/>
              <w:rPr>
                <w:sz w:val="24"/>
                <w:szCs w:val="24"/>
              </w:rPr>
            </w:pPr>
            <w:r w:rsidRPr="005648F2">
              <w:rPr>
                <w:sz w:val="24"/>
                <w:szCs w:val="24"/>
              </w:rPr>
              <w:t>0,0</w:t>
            </w:r>
          </w:p>
        </w:tc>
        <w:tc>
          <w:tcPr>
            <w:tcW w:w="682" w:type="pct"/>
            <w:shd w:val="clear" w:color="auto" w:fill="auto"/>
            <w:vAlign w:val="center"/>
          </w:tcPr>
          <w:p w14:paraId="404D39BA" w14:textId="672D6C94" w:rsidR="0027767D" w:rsidRPr="005648F2" w:rsidRDefault="0027767D" w:rsidP="0027767D">
            <w:pPr>
              <w:jc w:val="center"/>
              <w:rPr>
                <w:sz w:val="24"/>
                <w:szCs w:val="24"/>
              </w:rPr>
            </w:pPr>
            <w:r w:rsidRPr="005648F2">
              <w:rPr>
                <w:sz w:val="24"/>
                <w:szCs w:val="24"/>
              </w:rPr>
              <w:t>0,0</w:t>
            </w:r>
          </w:p>
        </w:tc>
        <w:tc>
          <w:tcPr>
            <w:tcW w:w="682" w:type="pct"/>
            <w:shd w:val="clear" w:color="auto" w:fill="auto"/>
            <w:vAlign w:val="center"/>
          </w:tcPr>
          <w:p w14:paraId="6DAC6437" w14:textId="4DF64D4F" w:rsidR="0027767D" w:rsidRPr="005648F2" w:rsidRDefault="0027767D" w:rsidP="0027767D">
            <w:pPr>
              <w:jc w:val="center"/>
              <w:rPr>
                <w:sz w:val="24"/>
                <w:szCs w:val="24"/>
              </w:rPr>
            </w:pPr>
            <w:r w:rsidRPr="005648F2">
              <w:rPr>
                <w:sz w:val="24"/>
                <w:szCs w:val="24"/>
              </w:rPr>
              <w:t>0,0</w:t>
            </w:r>
          </w:p>
        </w:tc>
        <w:tc>
          <w:tcPr>
            <w:tcW w:w="681" w:type="pct"/>
            <w:shd w:val="clear" w:color="auto" w:fill="auto"/>
            <w:vAlign w:val="center"/>
          </w:tcPr>
          <w:p w14:paraId="098D9569" w14:textId="1FCDA9C7" w:rsidR="0027767D" w:rsidRPr="005648F2" w:rsidRDefault="0027767D" w:rsidP="0027767D">
            <w:pPr>
              <w:jc w:val="center"/>
              <w:rPr>
                <w:sz w:val="24"/>
                <w:szCs w:val="24"/>
              </w:rPr>
            </w:pPr>
            <w:r w:rsidRPr="005648F2">
              <w:rPr>
                <w:sz w:val="24"/>
                <w:szCs w:val="24"/>
              </w:rPr>
              <w:t>0,0</w:t>
            </w:r>
          </w:p>
        </w:tc>
      </w:tr>
    </w:tbl>
    <w:p w14:paraId="5AAB9550" w14:textId="64FC1255" w:rsidR="00761EAA" w:rsidRPr="005648F2" w:rsidRDefault="00761EAA" w:rsidP="005904E2">
      <w:pPr>
        <w:jc w:val="center"/>
        <w:rPr>
          <w:b/>
          <w:color w:val="000000" w:themeColor="text1"/>
          <w:sz w:val="24"/>
          <w:szCs w:val="24"/>
        </w:rPr>
      </w:pPr>
    </w:p>
    <w:p w14:paraId="3558237E" w14:textId="77777777" w:rsidR="00761EAA" w:rsidRPr="005648F2" w:rsidRDefault="00761EAA">
      <w:pPr>
        <w:rPr>
          <w:b/>
          <w:color w:val="000000" w:themeColor="text1"/>
          <w:sz w:val="24"/>
          <w:szCs w:val="24"/>
        </w:rPr>
      </w:pPr>
      <w:r w:rsidRPr="005648F2">
        <w:rPr>
          <w:b/>
          <w:color w:val="000000" w:themeColor="text1"/>
          <w:sz w:val="24"/>
          <w:szCs w:val="24"/>
        </w:rPr>
        <w:br w:type="page"/>
      </w:r>
    </w:p>
    <w:p w14:paraId="05ED563C" w14:textId="6D4EA30E" w:rsidR="00570EB0" w:rsidRPr="005648F2" w:rsidRDefault="008B60D5" w:rsidP="00C5050D">
      <w:pPr>
        <w:pStyle w:val="31"/>
        <w:numPr>
          <w:ilvl w:val="2"/>
          <w:numId w:val="39"/>
        </w:numPr>
        <w:tabs>
          <w:tab w:val="left" w:pos="851"/>
        </w:tabs>
        <w:spacing w:before="0" w:after="0"/>
        <w:ind w:left="0" w:firstLine="720"/>
        <w:rPr>
          <w:color w:val="000000" w:themeColor="text1"/>
          <w:sz w:val="24"/>
          <w:szCs w:val="24"/>
        </w:rPr>
      </w:pPr>
      <w:r w:rsidRPr="005648F2">
        <w:rPr>
          <w:color w:val="000000" w:themeColor="text1"/>
          <w:sz w:val="24"/>
          <w:szCs w:val="24"/>
        </w:rPr>
        <w:lastRenderedPageBreak/>
        <w:t xml:space="preserve"> </w:t>
      </w:r>
      <w:r w:rsidR="00570EB0" w:rsidRPr="005648F2">
        <w:rPr>
          <w:color w:val="000000" w:themeColor="text1"/>
          <w:sz w:val="24"/>
          <w:szCs w:val="24"/>
        </w:rPr>
        <w:t>Существующие нормативы потребления тепловой энергии для населения на отопление и горячее водоснабжение</w:t>
      </w:r>
      <w:bookmarkEnd w:id="48"/>
    </w:p>
    <w:p w14:paraId="55EA6A7A" w14:textId="720627F9" w:rsidR="0027767D" w:rsidRPr="005648F2" w:rsidRDefault="0027767D" w:rsidP="0027767D">
      <w:pPr>
        <w:ind w:firstLine="709"/>
        <w:jc w:val="both"/>
        <w:rPr>
          <w:sz w:val="24"/>
          <w:szCs w:val="24"/>
        </w:rPr>
      </w:pPr>
      <w:proofErr w:type="gramStart"/>
      <w:r w:rsidRPr="005648F2">
        <w:rPr>
          <w:sz w:val="24"/>
          <w:szCs w:val="24"/>
        </w:rPr>
        <w:t xml:space="preserve">Приказом Департамента жилищно-коммунального комплекса и энергетики Ханты-Мансийского автономного округа – Югры от </w:t>
      </w:r>
      <w:r w:rsidR="00AB665D">
        <w:rPr>
          <w:sz w:val="24"/>
          <w:szCs w:val="24"/>
        </w:rPr>
        <w:t>22.12.2017 № 11-нп</w:t>
      </w:r>
      <w:r w:rsidRPr="005648F2">
        <w:rPr>
          <w:sz w:val="24"/>
          <w:szCs w:val="24"/>
        </w:rPr>
        <w:t xml:space="preserve">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(в редакции приказов Департамента жилищно-коммунального комплекса и энергетики ХМАО – Югры от </w:t>
      </w:r>
      <w:r w:rsidR="00AB665D" w:rsidRPr="00AB665D">
        <w:rPr>
          <w:sz w:val="24"/>
          <w:szCs w:val="24"/>
        </w:rPr>
        <w:t xml:space="preserve">18.06.2018 года </w:t>
      </w:r>
      <w:r w:rsidR="00AB665D">
        <w:rPr>
          <w:sz w:val="24"/>
          <w:szCs w:val="24"/>
        </w:rPr>
        <w:t>№</w:t>
      </w:r>
      <w:r w:rsidR="00AB665D" w:rsidRPr="00AB665D">
        <w:rPr>
          <w:sz w:val="24"/>
          <w:szCs w:val="24"/>
        </w:rPr>
        <w:t xml:space="preserve"> 15-нп, от 21.02.2019 года </w:t>
      </w:r>
      <w:r w:rsidR="00AB665D">
        <w:rPr>
          <w:sz w:val="24"/>
          <w:szCs w:val="24"/>
        </w:rPr>
        <w:t>№</w:t>
      </w:r>
      <w:r w:rsidR="00AB665D" w:rsidRPr="00AB665D">
        <w:rPr>
          <w:sz w:val="24"/>
          <w:szCs w:val="24"/>
        </w:rPr>
        <w:t xml:space="preserve"> 4-нп, от 07.02.2020 </w:t>
      </w:r>
      <w:r w:rsidR="00AB665D">
        <w:rPr>
          <w:sz w:val="24"/>
          <w:szCs w:val="24"/>
        </w:rPr>
        <w:t>№</w:t>
      </w:r>
      <w:r w:rsidR="00AB665D" w:rsidRPr="00AB665D">
        <w:rPr>
          <w:sz w:val="24"/>
          <w:szCs w:val="24"/>
        </w:rPr>
        <w:t xml:space="preserve"> 1-нп)</w:t>
      </w:r>
      <w:r w:rsidRPr="005648F2">
        <w:rPr>
          <w:sz w:val="24"/>
          <w:szCs w:val="24"/>
        </w:rPr>
        <w:t xml:space="preserve"> утверждены:</w:t>
      </w:r>
      <w:proofErr w:type="gramEnd"/>
    </w:p>
    <w:p w14:paraId="1D03B35F" w14:textId="3C5581EE" w:rsidR="0027767D" w:rsidRPr="00AB665D" w:rsidRDefault="0027767D" w:rsidP="00C5050D">
      <w:pPr>
        <w:pStyle w:val="affa"/>
        <w:numPr>
          <w:ilvl w:val="0"/>
          <w:numId w:val="73"/>
        </w:numPr>
        <w:tabs>
          <w:tab w:val="left" w:pos="993"/>
        </w:tabs>
        <w:ind w:left="142" w:firstLine="567"/>
        <w:contextualSpacing/>
        <w:jc w:val="both"/>
        <w:rPr>
          <w:color w:val="000000" w:themeColor="text1"/>
          <w:sz w:val="24"/>
          <w:szCs w:val="24"/>
          <w:shd w:val="clear" w:color="auto" w:fill="FFFFFF"/>
        </w:rPr>
      </w:pPr>
      <w:r w:rsidRPr="00AB665D">
        <w:rPr>
          <w:color w:val="000000" w:themeColor="text1"/>
          <w:sz w:val="24"/>
          <w:szCs w:val="24"/>
          <w:shd w:val="clear" w:color="auto" w:fill="FFFFFF"/>
        </w:rPr>
        <w:t xml:space="preserve"> </w:t>
      </w:r>
      <w:r w:rsidR="00AB665D" w:rsidRPr="00AB665D">
        <w:rPr>
          <w:color w:val="000000" w:themeColor="text1"/>
          <w:spacing w:val="2"/>
          <w:sz w:val="24"/>
          <w:szCs w:val="24"/>
          <w:shd w:val="clear" w:color="auto" w:fill="FFFFFF"/>
        </w:rPr>
        <w:t>нормативы потребления коммунальной услуги по отоплению в жилых помещениях на территории муниципальных образований Ханты-Мансийского автономного округа - Югры</w:t>
      </w:r>
      <w:r w:rsidR="00F90C31" w:rsidRPr="00AB665D">
        <w:rPr>
          <w:color w:val="000000" w:themeColor="text1"/>
          <w:sz w:val="24"/>
          <w:szCs w:val="24"/>
          <w:shd w:val="clear" w:color="auto" w:fill="FFFFFF"/>
        </w:rPr>
        <w:br/>
      </w:r>
      <w:r w:rsidRPr="00AB665D">
        <w:rPr>
          <w:color w:val="000000" w:themeColor="text1"/>
          <w:sz w:val="24"/>
          <w:szCs w:val="24"/>
          <w:shd w:val="clear" w:color="auto" w:fill="FFFFFF"/>
        </w:rPr>
        <w:t xml:space="preserve">(табл. </w:t>
      </w:r>
      <w:r w:rsidR="00BF6469" w:rsidRPr="00AB665D">
        <w:rPr>
          <w:color w:val="000000" w:themeColor="text1"/>
          <w:sz w:val="24"/>
          <w:szCs w:val="24"/>
          <w:shd w:val="clear" w:color="auto" w:fill="FFFFFF"/>
        </w:rPr>
        <w:t>15</w:t>
      </w:r>
      <w:r w:rsidRPr="00AB665D">
        <w:rPr>
          <w:color w:val="000000" w:themeColor="text1"/>
          <w:sz w:val="24"/>
          <w:szCs w:val="24"/>
          <w:shd w:val="clear" w:color="auto" w:fill="FFFFFF"/>
        </w:rPr>
        <w:t>);</w:t>
      </w:r>
    </w:p>
    <w:p w14:paraId="32051050" w14:textId="0035E2AE" w:rsidR="0027767D" w:rsidRPr="00D22EBC" w:rsidRDefault="00AB665D" w:rsidP="00C5050D">
      <w:pPr>
        <w:pStyle w:val="affa"/>
        <w:numPr>
          <w:ilvl w:val="0"/>
          <w:numId w:val="73"/>
        </w:numPr>
        <w:tabs>
          <w:tab w:val="left" w:pos="993"/>
        </w:tabs>
        <w:ind w:left="142" w:firstLine="567"/>
        <w:contextualSpacing/>
        <w:jc w:val="both"/>
        <w:rPr>
          <w:color w:val="000000" w:themeColor="text1"/>
          <w:sz w:val="24"/>
          <w:szCs w:val="24"/>
          <w:shd w:val="clear" w:color="auto" w:fill="FFFFFF"/>
        </w:rPr>
      </w:pPr>
      <w:r w:rsidRPr="00AB665D">
        <w:rPr>
          <w:color w:val="000000" w:themeColor="text1"/>
          <w:spacing w:val="2"/>
          <w:sz w:val="24"/>
          <w:szCs w:val="24"/>
          <w:shd w:val="clear" w:color="auto" w:fill="FFFFFF"/>
        </w:rPr>
        <w:t xml:space="preserve">нормативы потребления коммунальной услуги по отоплению при использовании земельного участка и надворных построек, расположенных на земельных участках на </w:t>
      </w:r>
      <w:r w:rsidRPr="00D22EBC">
        <w:rPr>
          <w:color w:val="000000" w:themeColor="text1"/>
          <w:spacing w:val="2"/>
          <w:sz w:val="24"/>
          <w:szCs w:val="24"/>
          <w:shd w:val="clear" w:color="auto" w:fill="FFFFFF"/>
        </w:rPr>
        <w:t>территории Ханты-Мансийского автономного округа - Югры</w:t>
      </w:r>
      <w:r w:rsidRPr="00D22EBC">
        <w:rPr>
          <w:color w:val="000000" w:themeColor="text1"/>
          <w:sz w:val="24"/>
          <w:szCs w:val="24"/>
          <w:shd w:val="clear" w:color="auto" w:fill="FFFFFF"/>
        </w:rPr>
        <w:t xml:space="preserve"> </w:t>
      </w:r>
      <w:r w:rsidR="0027767D" w:rsidRPr="00D22EBC">
        <w:rPr>
          <w:color w:val="000000" w:themeColor="text1"/>
          <w:sz w:val="24"/>
          <w:szCs w:val="24"/>
          <w:shd w:val="clear" w:color="auto" w:fill="FFFFFF"/>
        </w:rPr>
        <w:t xml:space="preserve">(табл. </w:t>
      </w:r>
      <w:r w:rsidR="00BF6469" w:rsidRPr="00D22EBC">
        <w:rPr>
          <w:color w:val="000000" w:themeColor="text1"/>
          <w:sz w:val="24"/>
          <w:szCs w:val="24"/>
          <w:shd w:val="clear" w:color="auto" w:fill="FFFFFF"/>
        </w:rPr>
        <w:t>16</w:t>
      </w:r>
      <w:r w:rsidR="0027767D" w:rsidRPr="00D22EBC">
        <w:rPr>
          <w:color w:val="000000" w:themeColor="text1"/>
          <w:sz w:val="24"/>
          <w:szCs w:val="24"/>
          <w:shd w:val="clear" w:color="auto" w:fill="FFFFFF"/>
        </w:rPr>
        <w:t>).</w:t>
      </w:r>
    </w:p>
    <w:p w14:paraId="074FADE0" w14:textId="0BA93055" w:rsidR="0027767D" w:rsidRPr="00D22EBC" w:rsidRDefault="0027767D" w:rsidP="0027767D">
      <w:pPr>
        <w:ind w:firstLine="709"/>
        <w:jc w:val="right"/>
        <w:rPr>
          <w:sz w:val="24"/>
          <w:szCs w:val="24"/>
        </w:rPr>
      </w:pPr>
      <w:r w:rsidRPr="00D22EBC">
        <w:rPr>
          <w:b/>
          <w:sz w:val="24"/>
          <w:szCs w:val="24"/>
        </w:rPr>
        <w:t xml:space="preserve">Таблица </w:t>
      </w:r>
      <w:r w:rsidRPr="00D22EBC">
        <w:rPr>
          <w:b/>
          <w:sz w:val="24"/>
          <w:szCs w:val="24"/>
        </w:rPr>
        <w:fldChar w:fldCharType="begin"/>
      </w:r>
      <w:r w:rsidRPr="00D22EBC">
        <w:rPr>
          <w:b/>
          <w:sz w:val="24"/>
          <w:szCs w:val="24"/>
        </w:rPr>
        <w:instrText xml:space="preserve"> SEQ Таблица \* ARABIC </w:instrText>
      </w:r>
      <w:r w:rsidRPr="00D22EBC">
        <w:rPr>
          <w:b/>
          <w:sz w:val="24"/>
          <w:szCs w:val="24"/>
        </w:rPr>
        <w:fldChar w:fldCharType="separate"/>
      </w:r>
      <w:r w:rsidR="004F6D1E">
        <w:rPr>
          <w:b/>
          <w:noProof/>
          <w:sz w:val="24"/>
          <w:szCs w:val="24"/>
        </w:rPr>
        <w:t>15</w:t>
      </w:r>
      <w:r w:rsidRPr="00D22EBC">
        <w:rPr>
          <w:b/>
          <w:sz w:val="24"/>
          <w:szCs w:val="24"/>
        </w:rPr>
        <w:fldChar w:fldCharType="end"/>
      </w:r>
    </w:p>
    <w:p w14:paraId="16CE1191" w14:textId="792F9242" w:rsidR="0027767D" w:rsidRPr="00D22EBC" w:rsidRDefault="004520C0" w:rsidP="0027767D">
      <w:pPr>
        <w:jc w:val="center"/>
        <w:rPr>
          <w:rFonts w:eastAsia="Calibri"/>
          <w:b/>
          <w:bCs/>
          <w:iCs/>
          <w:spacing w:val="-3"/>
          <w:sz w:val="24"/>
          <w:szCs w:val="24"/>
          <w:lang w:eastAsia="en-US"/>
        </w:rPr>
      </w:pPr>
      <w:r>
        <w:rPr>
          <w:rFonts w:eastAsia="Calibri"/>
          <w:b/>
          <w:bCs/>
          <w:iCs/>
          <w:spacing w:val="-3"/>
          <w:sz w:val="24"/>
          <w:szCs w:val="24"/>
          <w:lang w:eastAsia="en-US"/>
        </w:rPr>
        <w:t>Н</w:t>
      </w:r>
      <w:r w:rsidRPr="004520C0">
        <w:rPr>
          <w:rFonts w:eastAsia="Calibri"/>
          <w:b/>
          <w:bCs/>
          <w:iCs/>
          <w:spacing w:val="-3"/>
          <w:sz w:val="24"/>
          <w:szCs w:val="24"/>
          <w:lang w:eastAsia="en-US"/>
        </w:rPr>
        <w:t>ормативы потребления коммунальной услуги по отоплению в жилых помещениях на территории муниципальных образований Ханты-Мансийского автономного округа - Югры</w:t>
      </w:r>
      <w:r w:rsidR="0027767D" w:rsidRPr="004520C0">
        <w:rPr>
          <w:rFonts w:eastAsia="Calibri"/>
          <w:b/>
          <w:bCs/>
          <w:iCs/>
          <w:spacing w:val="-3"/>
          <w:sz w:val="24"/>
          <w:szCs w:val="24"/>
          <w:lang w:eastAsia="en-US"/>
        </w:rPr>
        <w:t>,</w:t>
      </w:r>
      <w:r w:rsidR="0027767D" w:rsidRPr="00D22EBC">
        <w:rPr>
          <w:b/>
          <w:sz w:val="24"/>
          <w:szCs w:val="24"/>
        </w:rPr>
        <w:t xml:space="preserve"> сельское поселение </w:t>
      </w:r>
      <w:r w:rsidR="007E2B1F" w:rsidRPr="00D22EBC">
        <w:rPr>
          <w:rFonts w:eastAsia="Calibri"/>
          <w:b/>
          <w:bCs/>
          <w:iCs/>
          <w:spacing w:val="-3"/>
          <w:sz w:val="24"/>
          <w:szCs w:val="24"/>
          <w:lang w:eastAsia="en-US"/>
        </w:rPr>
        <w:t>Лемпино</w:t>
      </w:r>
    </w:p>
    <w:tbl>
      <w:tblPr>
        <w:tblStyle w:val="afb"/>
        <w:tblW w:w="10192" w:type="dxa"/>
        <w:tblInd w:w="-3" w:type="dxa"/>
        <w:tblLook w:val="04A0" w:firstRow="1" w:lastRow="0" w:firstColumn="1" w:lastColumn="0" w:noHBand="0" w:noVBand="1"/>
      </w:tblPr>
      <w:tblGrid>
        <w:gridCol w:w="2410"/>
        <w:gridCol w:w="2786"/>
        <w:gridCol w:w="2210"/>
        <w:gridCol w:w="2786"/>
      </w:tblGrid>
      <w:tr w:rsidR="00D22EBC" w:rsidRPr="00D22EBC" w14:paraId="05D64B09" w14:textId="77777777" w:rsidTr="0054786C">
        <w:trPr>
          <w:trHeight w:val="543"/>
        </w:trPr>
        <w:tc>
          <w:tcPr>
            <w:tcW w:w="2410" w:type="dxa"/>
            <w:vMerge w:val="restart"/>
            <w:tcBorders>
              <w:top w:val="single" w:sz="6" w:space="0" w:color="000000"/>
              <w:left w:val="single" w:sz="6" w:space="0" w:color="000000"/>
              <w:right w:val="single" w:sz="6" w:space="0" w:color="000000"/>
            </w:tcBorders>
            <w:vAlign w:val="center"/>
          </w:tcPr>
          <w:p w14:paraId="7A849B13" w14:textId="77777777" w:rsidR="00D22EBC" w:rsidRPr="00D22EBC" w:rsidRDefault="00D22EBC" w:rsidP="00437C5D">
            <w:pPr>
              <w:jc w:val="center"/>
              <w:rPr>
                <w:b/>
                <w:bCs/>
                <w:sz w:val="24"/>
                <w:szCs w:val="24"/>
              </w:rPr>
            </w:pPr>
            <w:r w:rsidRPr="00D22EBC">
              <w:rPr>
                <w:b/>
                <w:bCs/>
                <w:sz w:val="24"/>
                <w:szCs w:val="24"/>
              </w:rPr>
              <w:t xml:space="preserve">Категории жилых домов </w:t>
            </w:r>
          </w:p>
        </w:tc>
        <w:tc>
          <w:tcPr>
            <w:tcW w:w="7782" w:type="dxa"/>
            <w:gridSpan w:val="3"/>
            <w:tcBorders>
              <w:top w:val="single" w:sz="6" w:space="0" w:color="000000"/>
              <w:left w:val="single" w:sz="6" w:space="0" w:color="000000"/>
              <w:bottom w:val="single" w:sz="6" w:space="0" w:color="000000"/>
              <w:right w:val="single" w:sz="6" w:space="0" w:color="000000"/>
            </w:tcBorders>
            <w:vAlign w:val="center"/>
          </w:tcPr>
          <w:p w14:paraId="0550BFAF" w14:textId="1F36F5C3" w:rsidR="00D22EBC" w:rsidRPr="00D22EBC" w:rsidRDefault="00D22EBC" w:rsidP="00437C5D">
            <w:pPr>
              <w:jc w:val="center"/>
              <w:rPr>
                <w:b/>
                <w:bCs/>
                <w:sz w:val="24"/>
                <w:szCs w:val="24"/>
              </w:rPr>
            </w:pPr>
            <w:r w:rsidRPr="00D22EBC">
              <w:rPr>
                <w:b/>
                <w:bCs/>
                <w:sz w:val="24"/>
                <w:szCs w:val="24"/>
              </w:rPr>
              <w:t>Норматив потребления (Гкал на 1 кв. метр общей площади жилого помещения в месяц)</w:t>
            </w:r>
          </w:p>
        </w:tc>
      </w:tr>
      <w:tr w:rsidR="00E822AD" w:rsidRPr="00D22EBC" w14:paraId="22888697" w14:textId="77777777" w:rsidTr="0054786C">
        <w:trPr>
          <w:trHeight w:val="65"/>
        </w:trPr>
        <w:tc>
          <w:tcPr>
            <w:tcW w:w="2410" w:type="dxa"/>
            <w:vMerge/>
            <w:tcBorders>
              <w:left w:val="single" w:sz="6" w:space="0" w:color="000000"/>
              <w:right w:val="single" w:sz="6" w:space="0" w:color="000000"/>
            </w:tcBorders>
            <w:vAlign w:val="center"/>
          </w:tcPr>
          <w:p w14:paraId="09093D10" w14:textId="77777777" w:rsidR="00E822AD" w:rsidRPr="00D22EBC" w:rsidRDefault="00E822AD" w:rsidP="00437C5D">
            <w:pPr>
              <w:jc w:val="center"/>
              <w:rPr>
                <w:b/>
                <w:bCs/>
                <w:sz w:val="24"/>
                <w:szCs w:val="24"/>
              </w:rPr>
            </w:pPr>
          </w:p>
        </w:tc>
        <w:tc>
          <w:tcPr>
            <w:tcW w:w="2786" w:type="dxa"/>
            <w:tcBorders>
              <w:top w:val="single" w:sz="6" w:space="0" w:color="000000"/>
              <w:left w:val="single" w:sz="6" w:space="0" w:color="000000"/>
              <w:bottom w:val="single" w:sz="6" w:space="0" w:color="000000"/>
              <w:right w:val="single" w:sz="6" w:space="0" w:color="000000"/>
            </w:tcBorders>
            <w:vAlign w:val="center"/>
          </w:tcPr>
          <w:p w14:paraId="42784968" w14:textId="60ABD15E" w:rsidR="00E822AD" w:rsidRPr="00D22EBC" w:rsidRDefault="004C0E39" w:rsidP="00437C5D">
            <w:pPr>
              <w:jc w:val="center"/>
              <w:rPr>
                <w:b/>
                <w:bCs/>
                <w:sz w:val="24"/>
                <w:szCs w:val="24"/>
              </w:rPr>
            </w:pPr>
            <w:r w:rsidRPr="00D22EBC">
              <w:rPr>
                <w:b/>
                <w:bCs/>
                <w:sz w:val="24"/>
                <w:szCs w:val="24"/>
              </w:rPr>
              <w:t>многоквартирные и жилые дома со стенами из камня, кирпича</w:t>
            </w:r>
          </w:p>
        </w:tc>
        <w:tc>
          <w:tcPr>
            <w:tcW w:w="2210" w:type="dxa"/>
            <w:tcBorders>
              <w:top w:val="single" w:sz="6" w:space="0" w:color="000000"/>
              <w:left w:val="single" w:sz="6" w:space="0" w:color="000000"/>
              <w:bottom w:val="single" w:sz="6" w:space="0" w:color="000000"/>
              <w:right w:val="single" w:sz="6" w:space="0" w:color="000000"/>
            </w:tcBorders>
            <w:vAlign w:val="center"/>
          </w:tcPr>
          <w:p w14:paraId="5C319180" w14:textId="2A02FF8E" w:rsidR="00E822AD" w:rsidRPr="00D22EBC" w:rsidRDefault="004C0E39" w:rsidP="00437C5D">
            <w:pPr>
              <w:jc w:val="center"/>
              <w:rPr>
                <w:b/>
                <w:bCs/>
                <w:sz w:val="24"/>
                <w:szCs w:val="24"/>
              </w:rPr>
            </w:pPr>
            <w:r w:rsidRPr="00D22EBC">
              <w:rPr>
                <w:b/>
                <w:bCs/>
                <w:sz w:val="24"/>
                <w:szCs w:val="24"/>
              </w:rPr>
              <w:t>многоквартирные и жилые дома со стенами из панелей, блоков</w:t>
            </w:r>
          </w:p>
        </w:tc>
        <w:tc>
          <w:tcPr>
            <w:tcW w:w="2786" w:type="dxa"/>
            <w:tcBorders>
              <w:top w:val="single" w:sz="6" w:space="0" w:color="000000"/>
              <w:left w:val="single" w:sz="6" w:space="0" w:color="000000"/>
              <w:bottom w:val="single" w:sz="6" w:space="0" w:color="000000"/>
              <w:right w:val="single" w:sz="6" w:space="0" w:color="000000"/>
            </w:tcBorders>
            <w:vAlign w:val="center"/>
          </w:tcPr>
          <w:p w14:paraId="1BA4F645" w14:textId="4A7B92E8" w:rsidR="00E822AD" w:rsidRPr="00D22EBC" w:rsidRDefault="004C0E39" w:rsidP="00437C5D">
            <w:pPr>
              <w:jc w:val="center"/>
              <w:rPr>
                <w:b/>
                <w:bCs/>
                <w:sz w:val="24"/>
                <w:szCs w:val="24"/>
              </w:rPr>
            </w:pPr>
            <w:r w:rsidRPr="00D22EBC">
              <w:rPr>
                <w:b/>
                <w:bCs/>
                <w:sz w:val="24"/>
                <w:szCs w:val="24"/>
              </w:rPr>
              <w:t>многоквартирные и жилые дома со стенами из панелей, блоков</w:t>
            </w:r>
          </w:p>
        </w:tc>
      </w:tr>
      <w:tr w:rsidR="00E822AD" w:rsidRPr="00D22EBC" w14:paraId="412C30B3" w14:textId="77777777" w:rsidTr="0054786C">
        <w:trPr>
          <w:trHeight w:val="271"/>
        </w:trPr>
        <w:tc>
          <w:tcPr>
            <w:tcW w:w="2410" w:type="dxa"/>
            <w:tcBorders>
              <w:top w:val="single" w:sz="6" w:space="0" w:color="000000"/>
              <w:left w:val="single" w:sz="6" w:space="0" w:color="000000"/>
              <w:bottom w:val="single" w:sz="6" w:space="0" w:color="000000"/>
              <w:right w:val="single" w:sz="6" w:space="0" w:color="000000"/>
            </w:tcBorders>
            <w:vAlign w:val="center"/>
          </w:tcPr>
          <w:p w14:paraId="52E46F31" w14:textId="77777777" w:rsidR="00E822AD" w:rsidRPr="00D22EBC" w:rsidRDefault="00E822AD" w:rsidP="00437C5D">
            <w:pPr>
              <w:jc w:val="center"/>
              <w:rPr>
                <w:b/>
                <w:bCs/>
                <w:sz w:val="24"/>
                <w:szCs w:val="24"/>
              </w:rPr>
            </w:pPr>
          </w:p>
        </w:tc>
        <w:tc>
          <w:tcPr>
            <w:tcW w:w="7782" w:type="dxa"/>
            <w:gridSpan w:val="3"/>
            <w:tcBorders>
              <w:top w:val="single" w:sz="6" w:space="0" w:color="000000"/>
              <w:left w:val="single" w:sz="6" w:space="0" w:color="000000"/>
              <w:bottom w:val="single" w:sz="6" w:space="0" w:color="000000"/>
              <w:right w:val="single" w:sz="6" w:space="0" w:color="000000"/>
            </w:tcBorders>
            <w:vAlign w:val="center"/>
          </w:tcPr>
          <w:p w14:paraId="7CBEDCDE" w14:textId="74A7BDE1" w:rsidR="00E822AD" w:rsidRPr="00D22EBC" w:rsidRDefault="00E822AD" w:rsidP="00437C5D">
            <w:pPr>
              <w:jc w:val="center"/>
              <w:rPr>
                <w:b/>
                <w:bCs/>
                <w:sz w:val="24"/>
                <w:szCs w:val="24"/>
              </w:rPr>
            </w:pPr>
            <w:r w:rsidRPr="00D22EBC">
              <w:rPr>
                <w:b/>
                <w:bCs/>
                <w:sz w:val="24"/>
                <w:szCs w:val="24"/>
              </w:rPr>
              <w:t>многоквартирные и жилые дома до 1999 года постройки включительно</w:t>
            </w:r>
          </w:p>
        </w:tc>
      </w:tr>
      <w:tr w:rsidR="00E822AD" w:rsidRPr="00D22EBC" w14:paraId="7492F025" w14:textId="77777777" w:rsidTr="0054786C">
        <w:trPr>
          <w:trHeight w:val="271"/>
        </w:trPr>
        <w:tc>
          <w:tcPr>
            <w:tcW w:w="2410" w:type="dxa"/>
            <w:tcBorders>
              <w:top w:val="single" w:sz="6" w:space="0" w:color="000000"/>
              <w:left w:val="single" w:sz="6" w:space="0" w:color="000000"/>
              <w:bottom w:val="single" w:sz="6" w:space="0" w:color="000000"/>
              <w:right w:val="single" w:sz="6" w:space="0" w:color="000000"/>
            </w:tcBorders>
            <w:vAlign w:val="center"/>
          </w:tcPr>
          <w:p w14:paraId="6AA01A4E" w14:textId="77777777" w:rsidR="00E822AD" w:rsidRPr="00D22EBC" w:rsidRDefault="00E822AD" w:rsidP="00437C5D">
            <w:pPr>
              <w:jc w:val="center"/>
              <w:rPr>
                <w:sz w:val="24"/>
                <w:szCs w:val="24"/>
              </w:rPr>
            </w:pPr>
            <w:r w:rsidRPr="00D22EBC">
              <w:rPr>
                <w:sz w:val="24"/>
                <w:szCs w:val="24"/>
              </w:rPr>
              <w:t xml:space="preserve">1-этажные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1B1E1F2B" w14:textId="0C56BF20" w:rsidR="00E822AD" w:rsidRPr="00D22EBC" w:rsidRDefault="004C0E39" w:rsidP="00437C5D">
            <w:pPr>
              <w:jc w:val="center"/>
              <w:rPr>
                <w:sz w:val="24"/>
                <w:szCs w:val="24"/>
              </w:rPr>
            </w:pPr>
            <w:r w:rsidRPr="00D22EBC">
              <w:rPr>
                <w:sz w:val="24"/>
                <w:szCs w:val="24"/>
              </w:rPr>
              <w:t>0,0513</w:t>
            </w:r>
          </w:p>
        </w:tc>
        <w:tc>
          <w:tcPr>
            <w:tcW w:w="2210" w:type="dxa"/>
            <w:tcBorders>
              <w:top w:val="single" w:sz="6" w:space="0" w:color="000000"/>
              <w:left w:val="single" w:sz="6" w:space="0" w:color="000000"/>
              <w:bottom w:val="single" w:sz="6" w:space="0" w:color="000000"/>
              <w:right w:val="single" w:sz="6" w:space="0" w:color="000000"/>
            </w:tcBorders>
            <w:vAlign w:val="center"/>
          </w:tcPr>
          <w:p w14:paraId="25D0756B" w14:textId="12B731D3" w:rsidR="00E822AD" w:rsidRPr="00D22EBC" w:rsidRDefault="00BB61A0" w:rsidP="00437C5D">
            <w:pPr>
              <w:jc w:val="center"/>
              <w:rPr>
                <w:sz w:val="24"/>
                <w:szCs w:val="24"/>
              </w:rPr>
            </w:pPr>
            <w:r w:rsidRPr="00D22EBC">
              <w:rPr>
                <w:sz w:val="24"/>
                <w:szCs w:val="24"/>
              </w:rPr>
              <w:t>0,0524</w:t>
            </w:r>
          </w:p>
        </w:tc>
        <w:tc>
          <w:tcPr>
            <w:tcW w:w="2786" w:type="dxa"/>
            <w:tcBorders>
              <w:top w:val="single" w:sz="6" w:space="0" w:color="000000"/>
              <w:left w:val="single" w:sz="6" w:space="0" w:color="000000"/>
              <w:bottom w:val="single" w:sz="6" w:space="0" w:color="000000"/>
              <w:right w:val="single" w:sz="6" w:space="0" w:color="000000"/>
            </w:tcBorders>
            <w:vAlign w:val="center"/>
          </w:tcPr>
          <w:p w14:paraId="6D9E7F9F" w14:textId="462BBC3C" w:rsidR="00E822AD" w:rsidRPr="00D22EBC" w:rsidRDefault="00BB61A0" w:rsidP="00437C5D">
            <w:pPr>
              <w:jc w:val="center"/>
              <w:rPr>
                <w:sz w:val="24"/>
                <w:szCs w:val="24"/>
              </w:rPr>
            </w:pPr>
            <w:r w:rsidRPr="00D22EBC">
              <w:rPr>
                <w:sz w:val="24"/>
                <w:szCs w:val="24"/>
              </w:rPr>
              <w:t>0,0528</w:t>
            </w:r>
          </w:p>
        </w:tc>
      </w:tr>
      <w:tr w:rsidR="00E822AD" w:rsidRPr="00D22EBC" w14:paraId="03272AAB"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44139F2C" w14:textId="77777777" w:rsidR="00E822AD" w:rsidRPr="00D22EBC" w:rsidRDefault="00E822AD" w:rsidP="00437C5D">
            <w:pPr>
              <w:jc w:val="center"/>
              <w:rPr>
                <w:sz w:val="24"/>
                <w:szCs w:val="24"/>
              </w:rPr>
            </w:pPr>
            <w:r w:rsidRPr="00D22EBC">
              <w:rPr>
                <w:sz w:val="24"/>
                <w:szCs w:val="24"/>
              </w:rPr>
              <w:t xml:space="preserve">2-этажные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3FCE2BD5" w14:textId="29088177" w:rsidR="00E822AD" w:rsidRPr="00D22EBC" w:rsidRDefault="004C0E39" w:rsidP="00437C5D">
            <w:pPr>
              <w:jc w:val="center"/>
              <w:rPr>
                <w:sz w:val="24"/>
                <w:szCs w:val="24"/>
              </w:rPr>
            </w:pPr>
            <w:r w:rsidRPr="00D22EBC">
              <w:rPr>
                <w:sz w:val="24"/>
                <w:szCs w:val="24"/>
              </w:rPr>
              <w:t>0,052</w:t>
            </w:r>
          </w:p>
        </w:tc>
        <w:tc>
          <w:tcPr>
            <w:tcW w:w="2210" w:type="dxa"/>
            <w:tcBorders>
              <w:top w:val="single" w:sz="6" w:space="0" w:color="000000"/>
              <w:left w:val="single" w:sz="6" w:space="0" w:color="000000"/>
              <w:bottom w:val="single" w:sz="6" w:space="0" w:color="000000"/>
              <w:right w:val="single" w:sz="6" w:space="0" w:color="000000"/>
            </w:tcBorders>
            <w:vAlign w:val="center"/>
          </w:tcPr>
          <w:p w14:paraId="1B7685E2" w14:textId="0C8D48A8" w:rsidR="00E822AD" w:rsidRPr="00D22EBC" w:rsidRDefault="004C0E39" w:rsidP="00437C5D">
            <w:pPr>
              <w:jc w:val="center"/>
              <w:rPr>
                <w:sz w:val="24"/>
                <w:szCs w:val="24"/>
              </w:rPr>
            </w:pPr>
            <w:r w:rsidRPr="00D22EBC">
              <w:rPr>
                <w:sz w:val="24"/>
                <w:szCs w:val="24"/>
              </w:rPr>
              <w:t>0,0545</w:t>
            </w:r>
          </w:p>
        </w:tc>
        <w:tc>
          <w:tcPr>
            <w:tcW w:w="2786" w:type="dxa"/>
            <w:tcBorders>
              <w:top w:val="single" w:sz="6" w:space="0" w:color="000000"/>
              <w:left w:val="single" w:sz="6" w:space="0" w:color="000000"/>
              <w:bottom w:val="single" w:sz="6" w:space="0" w:color="000000"/>
              <w:right w:val="single" w:sz="6" w:space="0" w:color="000000"/>
            </w:tcBorders>
            <w:vAlign w:val="center"/>
          </w:tcPr>
          <w:p w14:paraId="637463D7" w14:textId="55183CE0" w:rsidR="00E822AD" w:rsidRPr="00D22EBC" w:rsidRDefault="00BB61A0" w:rsidP="00C33B33">
            <w:pPr>
              <w:jc w:val="center"/>
              <w:rPr>
                <w:sz w:val="24"/>
                <w:szCs w:val="24"/>
              </w:rPr>
            </w:pPr>
            <w:r w:rsidRPr="00D22EBC">
              <w:rPr>
                <w:sz w:val="24"/>
                <w:szCs w:val="24"/>
              </w:rPr>
              <w:t>0,054</w:t>
            </w:r>
          </w:p>
        </w:tc>
      </w:tr>
      <w:tr w:rsidR="00BB61A0" w:rsidRPr="00D22EBC" w14:paraId="693981BC"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7BBF8D5F" w14:textId="77777777" w:rsidR="00BB61A0" w:rsidRPr="00D22EBC" w:rsidRDefault="00BB61A0" w:rsidP="00BB61A0">
            <w:pPr>
              <w:jc w:val="center"/>
              <w:rPr>
                <w:sz w:val="24"/>
                <w:szCs w:val="24"/>
              </w:rPr>
            </w:pPr>
            <w:r w:rsidRPr="00D22EBC">
              <w:rPr>
                <w:sz w:val="24"/>
                <w:szCs w:val="24"/>
              </w:rPr>
              <w:t xml:space="preserve">3 - 4-этажные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7E9F7BA1" w14:textId="10E57B44" w:rsidR="00BB61A0" w:rsidRPr="00D22EBC" w:rsidRDefault="00BB61A0" w:rsidP="00BB61A0">
            <w:pPr>
              <w:jc w:val="center"/>
              <w:rPr>
                <w:sz w:val="24"/>
                <w:szCs w:val="24"/>
              </w:rPr>
            </w:pPr>
            <w:r w:rsidRPr="00D22EBC">
              <w:rPr>
                <w:sz w:val="24"/>
                <w:szCs w:val="24"/>
              </w:rPr>
              <w:t>0,0321</w:t>
            </w:r>
          </w:p>
        </w:tc>
        <w:tc>
          <w:tcPr>
            <w:tcW w:w="2210" w:type="dxa"/>
            <w:tcBorders>
              <w:top w:val="single" w:sz="6" w:space="0" w:color="000000"/>
              <w:left w:val="single" w:sz="6" w:space="0" w:color="000000"/>
              <w:bottom w:val="single" w:sz="6" w:space="0" w:color="000000"/>
              <w:right w:val="single" w:sz="6" w:space="0" w:color="000000"/>
            </w:tcBorders>
            <w:vAlign w:val="center"/>
          </w:tcPr>
          <w:p w14:paraId="5A8B965A" w14:textId="4EB6A696" w:rsidR="00BB61A0" w:rsidRPr="00D22EBC" w:rsidRDefault="00BB61A0" w:rsidP="00BB61A0">
            <w:pPr>
              <w:jc w:val="center"/>
              <w:rPr>
                <w:sz w:val="24"/>
                <w:szCs w:val="24"/>
              </w:rPr>
            </w:pPr>
            <w:r w:rsidRPr="00D22EBC">
              <w:rPr>
                <w:sz w:val="24"/>
                <w:szCs w:val="24"/>
              </w:rPr>
              <w:t>0,0329</w:t>
            </w:r>
          </w:p>
        </w:tc>
        <w:tc>
          <w:tcPr>
            <w:tcW w:w="2786" w:type="dxa"/>
            <w:tcBorders>
              <w:top w:val="single" w:sz="6" w:space="0" w:color="000000"/>
              <w:left w:val="single" w:sz="6" w:space="0" w:color="000000"/>
              <w:bottom w:val="single" w:sz="6" w:space="0" w:color="000000"/>
              <w:right w:val="single" w:sz="6" w:space="0" w:color="000000"/>
            </w:tcBorders>
            <w:vAlign w:val="center"/>
          </w:tcPr>
          <w:p w14:paraId="4756D516" w14:textId="346633AC" w:rsidR="00BB61A0" w:rsidRPr="00D22EBC" w:rsidRDefault="00BB61A0" w:rsidP="00BB61A0">
            <w:pPr>
              <w:jc w:val="center"/>
              <w:rPr>
                <w:sz w:val="24"/>
                <w:szCs w:val="24"/>
              </w:rPr>
            </w:pPr>
            <w:r w:rsidRPr="00D22EBC">
              <w:rPr>
                <w:sz w:val="24"/>
                <w:szCs w:val="24"/>
              </w:rPr>
              <w:t>-</w:t>
            </w:r>
          </w:p>
        </w:tc>
      </w:tr>
      <w:tr w:rsidR="00BB61A0" w:rsidRPr="00D22EBC" w14:paraId="4C2C4B85" w14:textId="77777777" w:rsidTr="0054786C">
        <w:trPr>
          <w:trHeight w:val="271"/>
        </w:trPr>
        <w:tc>
          <w:tcPr>
            <w:tcW w:w="2410" w:type="dxa"/>
            <w:tcBorders>
              <w:top w:val="single" w:sz="6" w:space="0" w:color="000000"/>
              <w:left w:val="single" w:sz="6" w:space="0" w:color="000000"/>
              <w:bottom w:val="single" w:sz="6" w:space="0" w:color="000000"/>
              <w:right w:val="single" w:sz="6" w:space="0" w:color="000000"/>
            </w:tcBorders>
            <w:vAlign w:val="center"/>
          </w:tcPr>
          <w:p w14:paraId="32B3122E" w14:textId="77777777" w:rsidR="00BB61A0" w:rsidRPr="00D22EBC" w:rsidRDefault="00BB61A0" w:rsidP="00686B04">
            <w:pPr>
              <w:jc w:val="center"/>
              <w:rPr>
                <w:b/>
                <w:bCs/>
                <w:sz w:val="24"/>
                <w:szCs w:val="24"/>
              </w:rPr>
            </w:pPr>
          </w:p>
        </w:tc>
        <w:tc>
          <w:tcPr>
            <w:tcW w:w="7782" w:type="dxa"/>
            <w:gridSpan w:val="3"/>
            <w:tcBorders>
              <w:top w:val="single" w:sz="6" w:space="0" w:color="000000"/>
              <w:left w:val="single" w:sz="6" w:space="0" w:color="000000"/>
              <w:bottom w:val="single" w:sz="6" w:space="0" w:color="000000"/>
              <w:right w:val="single" w:sz="6" w:space="0" w:color="000000"/>
            </w:tcBorders>
            <w:vAlign w:val="center"/>
          </w:tcPr>
          <w:p w14:paraId="1ACD2C61" w14:textId="78267309" w:rsidR="00BB61A0" w:rsidRPr="00D22EBC" w:rsidRDefault="00BB61A0" w:rsidP="00686B04">
            <w:pPr>
              <w:jc w:val="center"/>
              <w:rPr>
                <w:b/>
                <w:bCs/>
                <w:sz w:val="24"/>
                <w:szCs w:val="24"/>
              </w:rPr>
            </w:pPr>
            <w:r w:rsidRPr="00D22EBC">
              <w:rPr>
                <w:b/>
                <w:bCs/>
                <w:sz w:val="24"/>
                <w:szCs w:val="24"/>
              </w:rPr>
              <w:t xml:space="preserve">многоквартирные и жилые дома после 1999 года постройки </w:t>
            </w:r>
          </w:p>
        </w:tc>
      </w:tr>
      <w:tr w:rsidR="00BB61A0" w:rsidRPr="00D22EBC" w14:paraId="5B987416" w14:textId="77777777" w:rsidTr="0054786C">
        <w:trPr>
          <w:trHeight w:val="271"/>
        </w:trPr>
        <w:tc>
          <w:tcPr>
            <w:tcW w:w="2410" w:type="dxa"/>
            <w:tcBorders>
              <w:top w:val="single" w:sz="6" w:space="0" w:color="000000"/>
              <w:left w:val="single" w:sz="6" w:space="0" w:color="000000"/>
              <w:bottom w:val="single" w:sz="6" w:space="0" w:color="000000"/>
              <w:right w:val="single" w:sz="6" w:space="0" w:color="000000"/>
            </w:tcBorders>
            <w:vAlign w:val="center"/>
          </w:tcPr>
          <w:p w14:paraId="5A5A15B1" w14:textId="77777777" w:rsidR="00BB61A0" w:rsidRPr="00D22EBC" w:rsidRDefault="00BB61A0" w:rsidP="00686B04">
            <w:pPr>
              <w:jc w:val="center"/>
              <w:rPr>
                <w:sz w:val="24"/>
                <w:szCs w:val="24"/>
              </w:rPr>
            </w:pPr>
            <w:r w:rsidRPr="00D22EBC">
              <w:rPr>
                <w:sz w:val="24"/>
                <w:szCs w:val="24"/>
              </w:rPr>
              <w:t xml:space="preserve">1-этажные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4CFF021D" w14:textId="0E5015CD" w:rsidR="00BB61A0" w:rsidRPr="00D22EBC" w:rsidRDefault="00D22EBC" w:rsidP="00686B04">
            <w:pPr>
              <w:jc w:val="center"/>
              <w:rPr>
                <w:sz w:val="24"/>
                <w:szCs w:val="24"/>
              </w:rPr>
            </w:pPr>
            <w:r w:rsidRPr="00D22EBC">
              <w:rPr>
                <w:sz w:val="24"/>
                <w:szCs w:val="24"/>
              </w:rPr>
              <w:t>0,0259</w:t>
            </w:r>
          </w:p>
        </w:tc>
        <w:tc>
          <w:tcPr>
            <w:tcW w:w="2210" w:type="dxa"/>
            <w:tcBorders>
              <w:top w:val="single" w:sz="6" w:space="0" w:color="000000"/>
              <w:left w:val="single" w:sz="6" w:space="0" w:color="000000"/>
              <w:bottom w:val="single" w:sz="6" w:space="0" w:color="000000"/>
              <w:right w:val="single" w:sz="6" w:space="0" w:color="000000"/>
            </w:tcBorders>
            <w:vAlign w:val="center"/>
          </w:tcPr>
          <w:p w14:paraId="6E00F211" w14:textId="406270CC" w:rsidR="00BB61A0" w:rsidRPr="00D22EBC" w:rsidRDefault="00D22EBC" w:rsidP="00686B04">
            <w:pPr>
              <w:jc w:val="center"/>
              <w:rPr>
                <w:sz w:val="24"/>
                <w:szCs w:val="24"/>
              </w:rPr>
            </w:pPr>
            <w:r w:rsidRPr="00D22EBC">
              <w:rPr>
                <w:sz w:val="24"/>
                <w:szCs w:val="24"/>
              </w:rPr>
              <w:t>0,0262</w:t>
            </w:r>
          </w:p>
        </w:tc>
        <w:tc>
          <w:tcPr>
            <w:tcW w:w="2786" w:type="dxa"/>
            <w:tcBorders>
              <w:top w:val="single" w:sz="6" w:space="0" w:color="000000"/>
              <w:left w:val="single" w:sz="6" w:space="0" w:color="000000"/>
              <w:bottom w:val="single" w:sz="6" w:space="0" w:color="000000"/>
              <w:right w:val="single" w:sz="6" w:space="0" w:color="000000"/>
            </w:tcBorders>
            <w:vAlign w:val="center"/>
          </w:tcPr>
          <w:p w14:paraId="355366B8" w14:textId="1EEC76E9" w:rsidR="00BB61A0" w:rsidRPr="00D22EBC" w:rsidRDefault="00D22EBC" w:rsidP="00686B04">
            <w:pPr>
              <w:jc w:val="center"/>
              <w:rPr>
                <w:sz w:val="24"/>
                <w:szCs w:val="24"/>
              </w:rPr>
            </w:pPr>
            <w:r w:rsidRPr="00D22EBC">
              <w:rPr>
                <w:sz w:val="24"/>
                <w:szCs w:val="24"/>
              </w:rPr>
              <w:t>0,0263</w:t>
            </w:r>
          </w:p>
        </w:tc>
      </w:tr>
      <w:tr w:rsidR="00BB61A0" w:rsidRPr="00D22EBC" w14:paraId="15DB85B3"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02AA68A1" w14:textId="77777777" w:rsidR="00BB61A0" w:rsidRPr="00D22EBC" w:rsidRDefault="00BB61A0" w:rsidP="00686B04">
            <w:pPr>
              <w:jc w:val="center"/>
              <w:rPr>
                <w:sz w:val="24"/>
                <w:szCs w:val="24"/>
              </w:rPr>
            </w:pPr>
            <w:r w:rsidRPr="00D22EBC">
              <w:rPr>
                <w:sz w:val="24"/>
                <w:szCs w:val="24"/>
              </w:rPr>
              <w:t xml:space="preserve">2-этажные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5E7CACE5" w14:textId="035D7968" w:rsidR="00BB61A0" w:rsidRPr="00D22EBC" w:rsidRDefault="00D22EBC" w:rsidP="00686B04">
            <w:pPr>
              <w:jc w:val="center"/>
              <w:rPr>
                <w:sz w:val="24"/>
                <w:szCs w:val="24"/>
              </w:rPr>
            </w:pPr>
            <w:r w:rsidRPr="00D22EBC">
              <w:rPr>
                <w:sz w:val="24"/>
                <w:szCs w:val="24"/>
              </w:rPr>
              <w:t>0,0219</w:t>
            </w:r>
          </w:p>
        </w:tc>
        <w:tc>
          <w:tcPr>
            <w:tcW w:w="2210" w:type="dxa"/>
            <w:tcBorders>
              <w:top w:val="single" w:sz="6" w:space="0" w:color="000000"/>
              <w:left w:val="single" w:sz="6" w:space="0" w:color="000000"/>
              <w:bottom w:val="single" w:sz="6" w:space="0" w:color="000000"/>
              <w:right w:val="single" w:sz="6" w:space="0" w:color="000000"/>
            </w:tcBorders>
            <w:vAlign w:val="center"/>
          </w:tcPr>
          <w:p w14:paraId="7001C72D" w14:textId="1CDD68DC" w:rsidR="00BB61A0" w:rsidRPr="00D22EBC" w:rsidRDefault="00D22EBC" w:rsidP="00686B04">
            <w:pPr>
              <w:jc w:val="center"/>
              <w:rPr>
                <w:sz w:val="24"/>
                <w:szCs w:val="24"/>
              </w:rPr>
            </w:pPr>
            <w:r w:rsidRPr="00D22EBC">
              <w:rPr>
                <w:sz w:val="24"/>
                <w:szCs w:val="24"/>
              </w:rPr>
              <w:t>0,0200</w:t>
            </w:r>
          </w:p>
        </w:tc>
        <w:tc>
          <w:tcPr>
            <w:tcW w:w="2786" w:type="dxa"/>
            <w:tcBorders>
              <w:top w:val="single" w:sz="6" w:space="0" w:color="000000"/>
              <w:left w:val="single" w:sz="6" w:space="0" w:color="000000"/>
              <w:bottom w:val="single" w:sz="6" w:space="0" w:color="000000"/>
              <w:right w:val="single" w:sz="6" w:space="0" w:color="000000"/>
            </w:tcBorders>
            <w:vAlign w:val="center"/>
          </w:tcPr>
          <w:p w14:paraId="0F42EF1B" w14:textId="4EE52C1E" w:rsidR="00BB61A0" w:rsidRPr="00D22EBC" w:rsidRDefault="00D22EBC" w:rsidP="00686B04">
            <w:pPr>
              <w:jc w:val="center"/>
              <w:rPr>
                <w:sz w:val="24"/>
                <w:szCs w:val="24"/>
              </w:rPr>
            </w:pPr>
            <w:r w:rsidRPr="00D22EBC">
              <w:rPr>
                <w:sz w:val="24"/>
                <w:szCs w:val="24"/>
              </w:rPr>
              <w:t>0,0220</w:t>
            </w:r>
          </w:p>
        </w:tc>
      </w:tr>
      <w:tr w:rsidR="00BB61A0" w:rsidRPr="00D22EBC" w14:paraId="50AD22A3"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3EC87BE2" w14:textId="35FFBF6A" w:rsidR="00BB61A0" w:rsidRPr="00D22EBC" w:rsidRDefault="00BB61A0" w:rsidP="00686B04">
            <w:pPr>
              <w:jc w:val="center"/>
              <w:rPr>
                <w:sz w:val="24"/>
                <w:szCs w:val="24"/>
              </w:rPr>
            </w:pPr>
            <w:r w:rsidRPr="00D22EBC">
              <w:rPr>
                <w:sz w:val="24"/>
                <w:szCs w:val="24"/>
                <w:lang w:val="en-US"/>
              </w:rPr>
              <w:t>3</w:t>
            </w:r>
            <w:r w:rsidRPr="00D22EBC">
              <w:rPr>
                <w:sz w:val="24"/>
                <w:szCs w:val="24"/>
              </w:rPr>
              <w:t>-этажные жилые дома</w:t>
            </w:r>
          </w:p>
        </w:tc>
        <w:tc>
          <w:tcPr>
            <w:tcW w:w="2786" w:type="dxa"/>
            <w:tcBorders>
              <w:top w:val="single" w:sz="6" w:space="0" w:color="000000"/>
              <w:left w:val="single" w:sz="6" w:space="0" w:color="000000"/>
              <w:bottom w:val="single" w:sz="6" w:space="0" w:color="000000"/>
              <w:right w:val="single" w:sz="6" w:space="0" w:color="000000"/>
            </w:tcBorders>
            <w:vAlign w:val="center"/>
          </w:tcPr>
          <w:p w14:paraId="2C455FAD" w14:textId="3EB7C7BD" w:rsidR="00BB61A0" w:rsidRPr="00D22EBC" w:rsidRDefault="00D22EBC" w:rsidP="00686B04">
            <w:pPr>
              <w:jc w:val="center"/>
              <w:rPr>
                <w:sz w:val="24"/>
                <w:szCs w:val="24"/>
              </w:rPr>
            </w:pPr>
            <w:r w:rsidRPr="00D22EBC">
              <w:rPr>
                <w:sz w:val="24"/>
                <w:szCs w:val="24"/>
              </w:rPr>
              <w:t>0,0217</w:t>
            </w:r>
          </w:p>
        </w:tc>
        <w:tc>
          <w:tcPr>
            <w:tcW w:w="2210" w:type="dxa"/>
            <w:tcBorders>
              <w:top w:val="single" w:sz="6" w:space="0" w:color="000000"/>
              <w:left w:val="single" w:sz="6" w:space="0" w:color="000000"/>
              <w:bottom w:val="single" w:sz="6" w:space="0" w:color="000000"/>
              <w:right w:val="single" w:sz="6" w:space="0" w:color="000000"/>
            </w:tcBorders>
            <w:vAlign w:val="center"/>
          </w:tcPr>
          <w:p w14:paraId="7C7429C4" w14:textId="44E2C0EF" w:rsidR="00BB61A0" w:rsidRPr="00D22EBC" w:rsidRDefault="00D22EBC" w:rsidP="00686B04">
            <w:pPr>
              <w:jc w:val="center"/>
              <w:rPr>
                <w:sz w:val="24"/>
                <w:szCs w:val="24"/>
              </w:rPr>
            </w:pPr>
            <w:r w:rsidRPr="00D22EBC">
              <w:rPr>
                <w:sz w:val="24"/>
                <w:szCs w:val="24"/>
              </w:rPr>
              <w:t>0,0228</w:t>
            </w:r>
          </w:p>
        </w:tc>
        <w:tc>
          <w:tcPr>
            <w:tcW w:w="2786" w:type="dxa"/>
            <w:tcBorders>
              <w:top w:val="single" w:sz="6" w:space="0" w:color="000000"/>
              <w:left w:val="single" w:sz="6" w:space="0" w:color="000000"/>
              <w:bottom w:val="single" w:sz="6" w:space="0" w:color="000000"/>
              <w:right w:val="single" w:sz="6" w:space="0" w:color="000000"/>
            </w:tcBorders>
            <w:vAlign w:val="center"/>
          </w:tcPr>
          <w:p w14:paraId="0F732DB5" w14:textId="62E9B721" w:rsidR="00BB61A0" w:rsidRPr="00D22EBC" w:rsidRDefault="00D22EBC" w:rsidP="00686B04">
            <w:pPr>
              <w:jc w:val="center"/>
              <w:rPr>
                <w:sz w:val="24"/>
                <w:szCs w:val="24"/>
              </w:rPr>
            </w:pPr>
            <w:r w:rsidRPr="00D22EBC">
              <w:rPr>
                <w:sz w:val="24"/>
                <w:szCs w:val="24"/>
              </w:rPr>
              <w:t>0,0228</w:t>
            </w:r>
          </w:p>
        </w:tc>
      </w:tr>
      <w:tr w:rsidR="00BB61A0" w:rsidRPr="00D22EBC" w14:paraId="4C92164E"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21A4E1EC" w14:textId="7C194B01" w:rsidR="00BB61A0" w:rsidRPr="00D22EBC" w:rsidRDefault="00D22EBC" w:rsidP="00686B04">
            <w:pPr>
              <w:jc w:val="center"/>
              <w:rPr>
                <w:sz w:val="24"/>
                <w:szCs w:val="24"/>
              </w:rPr>
            </w:pPr>
            <w:r w:rsidRPr="00D22EBC">
              <w:rPr>
                <w:sz w:val="24"/>
                <w:szCs w:val="24"/>
              </w:rPr>
              <w:t>4-5</w:t>
            </w:r>
            <w:r w:rsidR="00BB61A0" w:rsidRPr="00D22EBC">
              <w:rPr>
                <w:sz w:val="24"/>
                <w:szCs w:val="24"/>
              </w:rPr>
              <w:t xml:space="preserve">-этажные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4D7BCF8F" w14:textId="374DF70F" w:rsidR="00BB61A0" w:rsidRPr="00D22EBC" w:rsidRDefault="00D22EBC" w:rsidP="00686B04">
            <w:pPr>
              <w:jc w:val="center"/>
              <w:rPr>
                <w:sz w:val="24"/>
                <w:szCs w:val="24"/>
              </w:rPr>
            </w:pPr>
            <w:r w:rsidRPr="00D22EBC">
              <w:rPr>
                <w:sz w:val="24"/>
                <w:szCs w:val="24"/>
              </w:rPr>
              <w:t>0,0224</w:t>
            </w:r>
          </w:p>
        </w:tc>
        <w:tc>
          <w:tcPr>
            <w:tcW w:w="2210" w:type="dxa"/>
            <w:tcBorders>
              <w:top w:val="single" w:sz="6" w:space="0" w:color="000000"/>
              <w:left w:val="single" w:sz="6" w:space="0" w:color="000000"/>
              <w:bottom w:val="single" w:sz="6" w:space="0" w:color="000000"/>
              <w:right w:val="single" w:sz="6" w:space="0" w:color="000000"/>
            </w:tcBorders>
            <w:vAlign w:val="center"/>
          </w:tcPr>
          <w:p w14:paraId="21D67CF7" w14:textId="4DA9C953" w:rsidR="00BB61A0" w:rsidRPr="00D22EBC" w:rsidRDefault="00D22EBC" w:rsidP="00686B04">
            <w:pPr>
              <w:jc w:val="center"/>
              <w:rPr>
                <w:sz w:val="24"/>
                <w:szCs w:val="24"/>
              </w:rPr>
            </w:pPr>
            <w:r w:rsidRPr="00D22EBC">
              <w:rPr>
                <w:sz w:val="24"/>
                <w:szCs w:val="24"/>
              </w:rPr>
              <w:t>0,0227</w:t>
            </w:r>
          </w:p>
        </w:tc>
        <w:tc>
          <w:tcPr>
            <w:tcW w:w="2786" w:type="dxa"/>
            <w:tcBorders>
              <w:top w:val="single" w:sz="6" w:space="0" w:color="000000"/>
              <w:left w:val="single" w:sz="6" w:space="0" w:color="000000"/>
              <w:bottom w:val="single" w:sz="6" w:space="0" w:color="000000"/>
              <w:right w:val="single" w:sz="6" w:space="0" w:color="000000"/>
            </w:tcBorders>
            <w:vAlign w:val="center"/>
          </w:tcPr>
          <w:p w14:paraId="3C84C54E" w14:textId="23371814" w:rsidR="00BB61A0" w:rsidRPr="00D22EBC" w:rsidRDefault="00D22EBC" w:rsidP="00686B04">
            <w:pPr>
              <w:jc w:val="center"/>
              <w:rPr>
                <w:sz w:val="24"/>
                <w:szCs w:val="24"/>
              </w:rPr>
            </w:pPr>
            <w:r w:rsidRPr="00D22EBC">
              <w:rPr>
                <w:sz w:val="24"/>
                <w:szCs w:val="24"/>
              </w:rPr>
              <w:t>0,0227</w:t>
            </w:r>
          </w:p>
        </w:tc>
      </w:tr>
    </w:tbl>
    <w:p w14:paraId="700099B3" w14:textId="77777777" w:rsidR="0018773B" w:rsidRDefault="0018773B" w:rsidP="0027767D">
      <w:pPr>
        <w:ind w:firstLine="709"/>
        <w:jc w:val="right"/>
        <w:rPr>
          <w:b/>
          <w:sz w:val="24"/>
          <w:szCs w:val="24"/>
        </w:rPr>
      </w:pPr>
    </w:p>
    <w:p w14:paraId="68BCE314" w14:textId="77777777" w:rsidR="0018773B" w:rsidRDefault="0018773B">
      <w:pPr>
        <w:rPr>
          <w:b/>
          <w:sz w:val="24"/>
          <w:szCs w:val="24"/>
        </w:rPr>
      </w:pPr>
      <w:r>
        <w:rPr>
          <w:b/>
          <w:sz w:val="24"/>
          <w:szCs w:val="24"/>
        </w:rPr>
        <w:br w:type="page"/>
      </w:r>
    </w:p>
    <w:p w14:paraId="63C18A8C" w14:textId="6E07A8F3" w:rsidR="0027767D" w:rsidRPr="003A749F" w:rsidRDefault="0027767D" w:rsidP="0027767D">
      <w:pPr>
        <w:ind w:firstLine="709"/>
        <w:jc w:val="right"/>
        <w:rPr>
          <w:sz w:val="24"/>
          <w:szCs w:val="24"/>
        </w:rPr>
      </w:pPr>
      <w:r w:rsidRPr="003A749F">
        <w:rPr>
          <w:b/>
          <w:sz w:val="24"/>
          <w:szCs w:val="24"/>
        </w:rPr>
        <w:lastRenderedPageBreak/>
        <w:t xml:space="preserve">Таблица </w:t>
      </w:r>
      <w:r w:rsidRPr="003A749F">
        <w:rPr>
          <w:b/>
          <w:sz w:val="24"/>
          <w:szCs w:val="24"/>
        </w:rPr>
        <w:fldChar w:fldCharType="begin"/>
      </w:r>
      <w:r w:rsidRPr="003A749F">
        <w:rPr>
          <w:b/>
          <w:sz w:val="24"/>
          <w:szCs w:val="24"/>
        </w:rPr>
        <w:instrText xml:space="preserve"> SEQ Таблица \* ARABIC </w:instrText>
      </w:r>
      <w:r w:rsidRPr="003A749F">
        <w:rPr>
          <w:b/>
          <w:sz w:val="24"/>
          <w:szCs w:val="24"/>
        </w:rPr>
        <w:fldChar w:fldCharType="separate"/>
      </w:r>
      <w:r w:rsidR="004F6D1E">
        <w:rPr>
          <w:b/>
          <w:noProof/>
          <w:sz w:val="24"/>
          <w:szCs w:val="24"/>
        </w:rPr>
        <w:t>16</w:t>
      </w:r>
      <w:r w:rsidRPr="003A749F">
        <w:rPr>
          <w:b/>
          <w:sz w:val="24"/>
          <w:szCs w:val="24"/>
        </w:rPr>
        <w:fldChar w:fldCharType="end"/>
      </w:r>
    </w:p>
    <w:p w14:paraId="12ECF7FA" w14:textId="7FA8D3E4" w:rsidR="0027767D" w:rsidRPr="004520C0" w:rsidRDefault="004520C0" w:rsidP="0027767D">
      <w:pPr>
        <w:jc w:val="center"/>
        <w:rPr>
          <w:rFonts w:eastAsia="Calibri"/>
          <w:b/>
          <w:bCs/>
          <w:iCs/>
          <w:spacing w:val="-3"/>
          <w:sz w:val="24"/>
          <w:szCs w:val="24"/>
          <w:lang w:eastAsia="en-US"/>
        </w:rPr>
      </w:pPr>
      <w:r w:rsidRPr="004520C0">
        <w:rPr>
          <w:rFonts w:eastAsia="Calibri"/>
          <w:b/>
          <w:bCs/>
          <w:iCs/>
          <w:spacing w:val="-3"/>
          <w:sz w:val="24"/>
          <w:szCs w:val="24"/>
          <w:lang w:eastAsia="en-US"/>
        </w:rPr>
        <w:t>Нормативы потребления коммунальной услуги по отоплению при использовании земельного участка и надворных построек, расположенных на земельных участках на территории Ханты-Мансийского автономного округа - Югры</w:t>
      </w:r>
    </w:p>
    <w:tbl>
      <w:tblPr>
        <w:tblStyle w:val="afb"/>
        <w:tblW w:w="10073" w:type="dxa"/>
        <w:tblInd w:w="-3" w:type="dxa"/>
        <w:tblLook w:val="04A0" w:firstRow="1" w:lastRow="0" w:firstColumn="1" w:lastColumn="0" w:noHBand="0" w:noVBand="1"/>
      </w:tblPr>
      <w:tblGrid>
        <w:gridCol w:w="3357"/>
        <w:gridCol w:w="3358"/>
        <w:gridCol w:w="3358"/>
      </w:tblGrid>
      <w:tr w:rsidR="003A749F" w:rsidRPr="003A749F" w14:paraId="539A091B" w14:textId="77777777" w:rsidTr="00686B04">
        <w:trPr>
          <w:trHeight w:val="1694"/>
          <w:tblHeader/>
        </w:trPr>
        <w:tc>
          <w:tcPr>
            <w:tcW w:w="3357" w:type="dxa"/>
            <w:tcBorders>
              <w:top w:val="single" w:sz="6" w:space="0" w:color="000000"/>
              <w:left w:val="single" w:sz="6" w:space="0" w:color="000000"/>
              <w:right w:val="single" w:sz="6" w:space="0" w:color="000000"/>
            </w:tcBorders>
            <w:vAlign w:val="center"/>
          </w:tcPr>
          <w:p w14:paraId="27F1E081" w14:textId="1E0DDAAF" w:rsidR="003A749F" w:rsidRPr="003A749F" w:rsidRDefault="003A749F" w:rsidP="00437C5D">
            <w:pPr>
              <w:jc w:val="center"/>
              <w:rPr>
                <w:b/>
                <w:bCs/>
                <w:sz w:val="24"/>
                <w:szCs w:val="24"/>
              </w:rPr>
            </w:pPr>
            <w:r w:rsidRPr="003A749F">
              <w:rPr>
                <w:b/>
                <w:bCs/>
                <w:sz w:val="24"/>
                <w:szCs w:val="24"/>
              </w:rPr>
              <w:t>Направления использования коммунального ресурса</w:t>
            </w:r>
          </w:p>
        </w:tc>
        <w:tc>
          <w:tcPr>
            <w:tcW w:w="3358" w:type="dxa"/>
            <w:tcBorders>
              <w:top w:val="single" w:sz="6" w:space="0" w:color="000000"/>
              <w:left w:val="single" w:sz="6" w:space="0" w:color="000000"/>
              <w:right w:val="single" w:sz="6" w:space="0" w:color="000000"/>
            </w:tcBorders>
            <w:vAlign w:val="center"/>
          </w:tcPr>
          <w:p w14:paraId="053E6E90" w14:textId="42B32B1F" w:rsidR="003A749F" w:rsidRPr="003A749F" w:rsidRDefault="003A749F" w:rsidP="00437C5D">
            <w:pPr>
              <w:jc w:val="center"/>
              <w:rPr>
                <w:b/>
                <w:bCs/>
                <w:sz w:val="24"/>
                <w:szCs w:val="24"/>
              </w:rPr>
            </w:pPr>
            <w:r w:rsidRPr="003A749F">
              <w:rPr>
                <w:b/>
                <w:bCs/>
                <w:sz w:val="24"/>
                <w:szCs w:val="24"/>
              </w:rPr>
              <w:t>Отопление надворных построек, расположенных на земельном участке, подключенных к закрытым системам теплоснабжения, Гкал/м</w:t>
            </w:r>
            <w:proofErr w:type="gramStart"/>
            <w:r w:rsidRPr="003A749F">
              <w:rPr>
                <w:b/>
                <w:bCs/>
                <w:sz w:val="24"/>
                <w:szCs w:val="24"/>
              </w:rPr>
              <w:t>2</w:t>
            </w:r>
            <w:proofErr w:type="gramEnd"/>
            <w:r w:rsidRPr="003A749F">
              <w:rPr>
                <w:b/>
                <w:bCs/>
                <w:sz w:val="24"/>
                <w:szCs w:val="24"/>
              </w:rPr>
              <w:t>/мес.</w:t>
            </w:r>
          </w:p>
        </w:tc>
        <w:tc>
          <w:tcPr>
            <w:tcW w:w="3358" w:type="dxa"/>
            <w:tcBorders>
              <w:top w:val="single" w:sz="6" w:space="0" w:color="000000"/>
              <w:left w:val="single" w:sz="6" w:space="0" w:color="000000"/>
              <w:right w:val="single" w:sz="6" w:space="0" w:color="000000"/>
            </w:tcBorders>
            <w:vAlign w:val="center"/>
          </w:tcPr>
          <w:p w14:paraId="4724388B" w14:textId="5BD36781" w:rsidR="003A749F" w:rsidRPr="003A749F" w:rsidRDefault="003A749F" w:rsidP="00437C5D">
            <w:pPr>
              <w:jc w:val="center"/>
              <w:rPr>
                <w:b/>
                <w:bCs/>
                <w:sz w:val="24"/>
                <w:szCs w:val="24"/>
              </w:rPr>
            </w:pPr>
            <w:r w:rsidRPr="003A749F">
              <w:rPr>
                <w:b/>
                <w:bCs/>
                <w:sz w:val="24"/>
                <w:szCs w:val="24"/>
              </w:rPr>
              <w:t>Отопление надворных построек, расположенных на земельном участке, подключенных к открытым системам теплоснабжения, Гкал/м</w:t>
            </w:r>
            <w:proofErr w:type="gramStart"/>
            <w:r w:rsidRPr="003A749F">
              <w:rPr>
                <w:b/>
                <w:bCs/>
                <w:sz w:val="24"/>
                <w:szCs w:val="24"/>
              </w:rPr>
              <w:t>2</w:t>
            </w:r>
            <w:proofErr w:type="gramEnd"/>
            <w:r w:rsidRPr="003A749F">
              <w:rPr>
                <w:b/>
                <w:bCs/>
                <w:sz w:val="24"/>
                <w:szCs w:val="24"/>
              </w:rPr>
              <w:t>/мес.</w:t>
            </w:r>
          </w:p>
        </w:tc>
      </w:tr>
      <w:tr w:rsidR="0027767D" w:rsidRPr="003A749F" w14:paraId="1A9A46C6" w14:textId="77777777" w:rsidTr="003B2879">
        <w:trPr>
          <w:trHeight w:val="541"/>
        </w:trPr>
        <w:tc>
          <w:tcPr>
            <w:tcW w:w="3357" w:type="dxa"/>
            <w:tcBorders>
              <w:top w:val="single" w:sz="6" w:space="0" w:color="000000"/>
              <w:left w:val="single" w:sz="6" w:space="0" w:color="000000"/>
              <w:bottom w:val="single" w:sz="6" w:space="0" w:color="000000"/>
              <w:right w:val="single" w:sz="6" w:space="0" w:color="000000"/>
            </w:tcBorders>
            <w:vAlign w:val="center"/>
          </w:tcPr>
          <w:p w14:paraId="7AD6A628" w14:textId="7A6CC8FC" w:rsidR="0027767D" w:rsidRPr="003A749F" w:rsidRDefault="003A749F" w:rsidP="00437C5D">
            <w:pPr>
              <w:rPr>
                <w:sz w:val="24"/>
                <w:szCs w:val="24"/>
              </w:rPr>
            </w:pPr>
            <w:r w:rsidRPr="003A749F">
              <w:rPr>
                <w:sz w:val="24"/>
                <w:szCs w:val="24"/>
              </w:rPr>
              <w:t>Надворные постройки - гаражи</w:t>
            </w:r>
          </w:p>
        </w:tc>
        <w:tc>
          <w:tcPr>
            <w:tcW w:w="3358" w:type="dxa"/>
            <w:tcBorders>
              <w:top w:val="single" w:sz="6" w:space="0" w:color="000000"/>
              <w:left w:val="single" w:sz="6" w:space="0" w:color="000000"/>
              <w:bottom w:val="single" w:sz="6" w:space="0" w:color="000000"/>
              <w:right w:val="single" w:sz="6" w:space="0" w:color="000000"/>
            </w:tcBorders>
            <w:vAlign w:val="center"/>
          </w:tcPr>
          <w:p w14:paraId="17B14C5D" w14:textId="4B97A2DF" w:rsidR="0027767D" w:rsidRPr="003A749F" w:rsidRDefault="003A749F" w:rsidP="00437C5D">
            <w:pPr>
              <w:jc w:val="center"/>
              <w:rPr>
                <w:sz w:val="24"/>
                <w:szCs w:val="24"/>
              </w:rPr>
            </w:pPr>
            <w:r w:rsidRPr="003A749F">
              <w:rPr>
                <w:sz w:val="24"/>
                <w:szCs w:val="24"/>
              </w:rPr>
              <w:t>0,026</w:t>
            </w:r>
          </w:p>
        </w:tc>
        <w:tc>
          <w:tcPr>
            <w:tcW w:w="3358" w:type="dxa"/>
            <w:tcBorders>
              <w:top w:val="single" w:sz="6" w:space="0" w:color="000000"/>
              <w:left w:val="single" w:sz="6" w:space="0" w:color="000000"/>
              <w:bottom w:val="single" w:sz="6" w:space="0" w:color="000000"/>
              <w:right w:val="single" w:sz="6" w:space="0" w:color="000000"/>
            </w:tcBorders>
            <w:vAlign w:val="center"/>
          </w:tcPr>
          <w:p w14:paraId="07CB3AC5" w14:textId="4D2F1A0B" w:rsidR="0027767D" w:rsidRPr="003A749F" w:rsidRDefault="003A749F" w:rsidP="00437C5D">
            <w:pPr>
              <w:jc w:val="center"/>
              <w:rPr>
                <w:sz w:val="24"/>
                <w:szCs w:val="24"/>
              </w:rPr>
            </w:pPr>
            <w:r w:rsidRPr="003A749F">
              <w:rPr>
                <w:sz w:val="24"/>
                <w:szCs w:val="24"/>
              </w:rPr>
              <w:t>0,027</w:t>
            </w:r>
          </w:p>
        </w:tc>
      </w:tr>
      <w:tr w:rsidR="0027767D" w:rsidRPr="003A749F" w14:paraId="618D0BA5" w14:textId="77777777" w:rsidTr="003A749F">
        <w:trPr>
          <w:trHeight w:val="65"/>
        </w:trPr>
        <w:tc>
          <w:tcPr>
            <w:tcW w:w="3357" w:type="dxa"/>
            <w:tcBorders>
              <w:top w:val="single" w:sz="6" w:space="0" w:color="000000"/>
              <w:left w:val="single" w:sz="6" w:space="0" w:color="000000"/>
              <w:bottom w:val="single" w:sz="6" w:space="0" w:color="000000"/>
              <w:right w:val="single" w:sz="6" w:space="0" w:color="000000"/>
            </w:tcBorders>
            <w:vAlign w:val="center"/>
          </w:tcPr>
          <w:p w14:paraId="2B99DE0B" w14:textId="119A6D97" w:rsidR="0027767D" w:rsidRPr="003A749F" w:rsidRDefault="003A749F" w:rsidP="00437C5D">
            <w:pPr>
              <w:rPr>
                <w:sz w:val="24"/>
                <w:szCs w:val="24"/>
              </w:rPr>
            </w:pPr>
            <w:r w:rsidRPr="003A749F">
              <w:rPr>
                <w:sz w:val="24"/>
                <w:szCs w:val="24"/>
              </w:rPr>
              <w:t>Надворные постройки - бани</w:t>
            </w:r>
          </w:p>
        </w:tc>
        <w:tc>
          <w:tcPr>
            <w:tcW w:w="3358" w:type="dxa"/>
            <w:tcBorders>
              <w:top w:val="single" w:sz="6" w:space="0" w:color="000000"/>
              <w:left w:val="single" w:sz="6" w:space="0" w:color="000000"/>
              <w:bottom w:val="single" w:sz="6" w:space="0" w:color="000000"/>
              <w:right w:val="single" w:sz="6" w:space="0" w:color="000000"/>
            </w:tcBorders>
            <w:vAlign w:val="center"/>
          </w:tcPr>
          <w:p w14:paraId="48E803BE" w14:textId="280FCD4E" w:rsidR="0027767D" w:rsidRPr="003A749F" w:rsidRDefault="003A749F" w:rsidP="00437C5D">
            <w:pPr>
              <w:jc w:val="center"/>
              <w:rPr>
                <w:sz w:val="24"/>
                <w:szCs w:val="24"/>
              </w:rPr>
            </w:pPr>
            <w:r w:rsidRPr="003A749F">
              <w:rPr>
                <w:sz w:val="24"/>
                <w:szCs w:val="24"/>
              </w:rPr>
              <w:t>0,014</w:t>
            </w:r>
          </w:p>
        </w:tc>
        <w:tc>
          <w:tcPr>
            <w:tcW w:w="3358" w:type="dxa"/>
            <w:tcBorders>
              <w:top w:val="single" w:sz="6" w:space="0" w:color="000000"/>
              <w:left w:val="single" w:sz="6" w:space="0" w:color="000000"/>
              <w:bottom w:val="single" w:sz="6" w:space="0" w:color="000000"/>
              <w:right w:val="single" w:sz="6" w:space="0" w:color="000000"/>
            </w:tcBorders>
            <w:vAlign w:val="center"/>
          </w:tcPr>
          <w:p w14:paraId="07E46F43" w14:textId="45F1C1D3" w:rsidR="0027767D" w:rsidRPr="003A749F" w:rsidRDefault="003A749F" w:rsidP="00437C5D">
            <w:pPr>
              <w:jc w:val="center"/>
              <w:rPr>
                <w:sz w:val="24"/>
                <w:szCs w:val="24"/>
              </w:rPr>
            </w:pPr>
            <w:r w:rsidRPr="003A749F">
              <w:rPr>
                <w:sz w:val="24"/>
                <w:szCs w:val="24"/>
              </w:rPr>
              <w:t>0,017</w:t>
            </w:r>
          </w:p>
        </w:tc>
      </w:tr>
      <w:tr w:rsidR="0027767D" w:rsidRPr="003A749F" w14:paraId="578913F1" w14:textId="77777777" w:rsidTr="003A749F">
        <w:trPr>
          <w:trHeight w:val="65"/>
        </w:trPr>
        <w:tc>
          <w:tcPr>
            <w:tcW w:w="3357" w:type="dxa"/>
            <w:tcBorders>
              <w:top w:val="single" w:sz="6" w:space="0" w:color="000000"/>
              <w:left w:val="single" w:sz="6" w:space="0" w:color="000000"/>
              <w:bottom w:val="single" w:sz="6" w:space="0" w:color="000000"/>
              <w:right w:val="single" w:sz="6" w:space="0" w:color="000000"/>
            </w:tcBorders>
            <w:vAlign w:val="center"/>
          </w:tcPr>
          <w:p w14:paraId="7B049C85" w14:textId="17B017AE" w:rsidR="0027767D" w:rsidRPr="003A749F" w:rsidRDefault="003A749F" w:rsidP="00437C5D">
            <w:pPr>
              <w:rPr>
                <w:sz w:val="24"/>
                <w:szCs w:val="24"/>
              </w:rPr>
            </w:pPr>
            <w:r w:rsidRPr="003A749F">
              <w:rPr>
                <w:sz w:val="24"/>
                <w:szCs w:val="24"/>
              </w:rPr>
              <w:t>Надворные постройки - прочие</w:t>
            </w:r>
          </w:p>
        </w:tc>
        <w:tc>
          <w:tcPr>
            <w:tcW w:w="3358" w:type="dxa"/>
            <w:tcBorders>
              <w:top w:val="single" w:sz="6" w:space="0" w:color="000000"/>
              <w:left w:val="single" w:sz="6" w:space="0" w:color="000000"/>
              <w:bottom w:val="single" w:sz="6" w:space="0" w:color="000000"/>
              <w:right w:val="single" w:sz="6" w:space="0" w:color="000000"/>
            </w:tcBorders>
            <w:vAlign w:val="center"/>
          </w:tcPr>
          <w:p w14:paraId="7AF58383" w14:textId="727D3C24" w:rsidR="0027767D" w:rsidRPr="003A749F" w:rsidRDefault="003A749F" w:rsidP="00437C5D">
            <w:pPr>
              <w:jc w:val="center"/>
              <w:rPr>
                <w:sz w:val="24"/>
                <w:szCs w:val="24"/>
              </w:rPr>
            </w:pPr>
            <w:r w:rsidRPr="003A749F">
              <w:rPr>
                <w:sz w:val="24"/>
                <w:szCs w:val="24"/>
              </w:rPr>
              <w:t>0,037</w:t>
            </w:r>
          </w:p>
        </w:tc>
        <w:tc>
          <w:tcPr>
            <w:tcW w:w="3358" w:type="dxa"/>
            <w:tcBorders>
              <w:top w:val="single" w:sz="6" w:space="0" w:color="000000"/>
              <w:left w:val="single" w:sz="6" w:space="0" w:color="000000"/>
              <w:bottom w:val="single" w:sz="6" w:space="0" w:color="000000"/>
              <w:right w:val="single" w:sz="6" w:space="0" w:color="000000"/>
            </w:tcBorders>
            <w:vAlign w:val="center"/>
          </w:tcPr>
          <w:p w14:paraId="37C339B1" w14:textId="1BE372C0" w:rsidR="0027767D" w:rsidRPr="003A749F" w:rsidRDefault="003A749F" w:rsidP="00437C5D">
            <w:pPr>
              <w:jc w:val="center"/>
              <w:rPr>
                <w:sz w:val="24"/>
                <w:szCs w:val="24"/>
              </w:rPr>
            </w:pPr>
            <w:r w:rsidRPr="003A749F">
              <w:rPr>
                <w:sz w:val="24"/>
                <w:szCs w:val="24"/>
              </w:rPr>
              <w:t>0,0465</w:t>
            </w:r>
          </w:p>
        </w:tc>
      </w:tr>
    </w:tbl>
    <w:p w14:paraId="0EDEC8D5" w14:textId="77777777" w:rsidR="0027767D" w:rsidRPr="005648F2" w:rsidRDefault="0027767D" w:rsidP="0027767D">
      <w:pPr>
        <w:jc w:val="center"/>
        <w:rPr>
          <w:b/>
          <w:sz w:val="24"/>
          <w:szCs w:val="24"/>
        </w:rPr>
      </w:pPr>
    </w:p>
    <w:p w14:paraId="13CB5671" w14:textId="363A0CEC" w:rsidR="0027767D" w:rsidRPr="00464E33" w:rsidRDefault="0027767D" w:rsidP="00464E33">
      <w:pPr>
        <w:pStyle w:val="370"/>
        <w:spacing w:line="240" w:lineRule="auto"/>
      </w:pPr>
      <w:proofErr w:type="gramStart"/>
      <w:r w:rsidRPr="00464E33">
        <w:t xml:space="preserve">Приказом Департамента жилищно-коммунального комплекса и энергетики Ханты-Мансийского автономного округа – Югры от </w:t>
      </w:r>
      <w:r w:rsidR="00464E33" w:rsidRPr="00464E33">
        <w:t>25.12.2017</w:t>
      </w:r>
      <w:r w:rsidRPr="00464E33">
        <w:t xml:space="preserve"> № </w:t>
      </w:r>
      <w:r w:rsidR="00464E33" w:rsidRPr="00464E33">
        <w:t>1</w:t>
      </w:r>
      <w:r w:rsidRPr="00464E33">
        <w:t>2-нп «</w:t>
      </w:r>
      <w:r w:rsidR="00464E33" w:rsidRPr="00464E33">
        <w:t xml:space="preserve">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w:t>
      </w:r>
      <w:r w:rsidR="00464E33">
        <w:t>–</w:t>
      </w:r>
      <w:r w:rsidR="00464E33" w:rsidRPr="00464E33">
        <w:t xml:space="preserve"> Югры</w:t>
      </w:r>
      <w:r w:rsidR="00464E33">
        <w:t>»</w:t>
      </w:r>
      <w:r w:rsidRPr="00464E33">
        <w:t xml:space="preserve"> (в редакции приказов Департамента жилищно-коммунального комплекса и энергетики ХМАО – Югры </w:t>
      </w:r>
      <w:r w:rsidR="00464E33" w:rsidRPr="00464E33">
        <w:t xml:space="preserve">от 18.06.2018 </w:t>
      </w:r>
      <w:r w:rsidR="00464E33">
        <w:t>№</w:t>
      </w:r>
      <w:r w:rsidR="00464E33" w:rsidRPr="00464E33">
        <w:t xml:space="preserve"> 14-нп, от 21.05.2019</w:t>
      </w:r>
      <w:proofErr w:type="gramEnd"/>
      <w:r w:rsidR="00464E33" w:rsidRPr="00464E33">
        <w:t xml:space="preserve"> </w:t>
      </w:r>
      <w:r w:rsidR="00464E33">
        <w:t>№</w:t>
      </w:r>
      <w:r w:rsidR="00464E33" w:rsidRPr="00464E33">
        <w:t xml:space="preserve"> </w:t>
      </w:r>
      <w:proofErr w:type="gramStart"/>
      <w:r w:rsidR="00464E33" w:rsidRPr="00464E33">
        <w:t xml:space="preserve">6-нп, от 07.02.2020 </w:t>
      </w:r>
      <w:r w:rsidR="00464E33">
        <w:t>№</w:t>
      </w:r>
      <w:r w:rsidR="00464E33" w:rsidRPr="00464E33">
        <w:t xml:space="preserve"> 1-нп, от 29.04.2020 </w:t>
      </w:r>
      <w:r w:rsidR="00464E33">
        <w:t>№</w:t>
      </w:r>
      <w:r w:rsidR="00464E33" w:rsidRPr="00464E33">
        <w:t xml:space="preserve"> 6-нп, от 10.07.2020 </w:t>
      </w:r>
      <w:r w:rsidR="00464E33">
        <w:t>№</w:t>
      </w:r>
      <w:r w:rsidR="00464E33" w:rsidRPr="00464E33">
        <w:t xml:space="preserve"> 7-нп)</w:t>
      </w:r>
      <w:r w:rsidRPr="00464E33">
        <w:t xml:space="preserve"> утверждены 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 (табл. </w:t>
      </w:r>
      <w:r w:rsidR="00BF6469" w:rsidRPr="00464E33">
        <w:t>17</w:t>
      </w:r>
      <w:r w:rsidRPr="00464E33">
        <w:t xml:space="preserve">). </w:t>
      </w:r>
      <w:proofErr w:type="gramEnd"/>
    </w:p>
    <w:p w14:paraId="26F16C5D" w14:textId="77777777" w:rsidR="002A2CD0" w:rsidRDefault="002A2CD0" w:rsidP="002A2CD0">
      <w:pPr>
        <w:ind w:firstLine="709"/>
        <w:jc w:val="both"/>
        <w:rPr>
          <w:sz w:val="24"/>
          <w:szCs w:val="24"/>
        </w:rPr>
      </w:pPr>
      <w:proofErr w:type="gramStart"/>
      <w:r>
        <w:rPr>
          <w:sz w:val="24"/>
          <w:szCs w:val="24"/>
        </w:rPr>
        <w:t>Приказом Департамента жилищно-коммунального комплекса и энергетики Ханты-Мансийского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 утверждены понижающие коэффициенты к нормативам потребления</w:t>
      </w:r>
      <w:proofErr w:type="gramEnd"/>
      <w:r>
        <w:rPr>
          <w:sz w:val="24"/>
          <w:szCs w:val="24"/>
        </w:rPr>
        <w:t xml:space="preserve">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(табл. 18).</w:t>
      </w:r>
    </w:p>
    <w:p w14:paraId="16D6F525" w14:textId="77777777" w:rsidR="002A2CD0" w:rsidRDefault="002A2CD0" w:rsidP="002A2CD0">
      <w:pPr>
        <w:rPr>
          <w:b/>
          <w:sz w:val="24"/>
          <w:szCs w:val="24"/>
        </w:rPr>
      </w:pPr>
    </w:p>
    <w:p w14:paraId="4F87393F" w14:textId="77777777" w:rsidR="002A2CD0" w:rsidRPr="005648F2" w:rsidRDefault="002A2CD0" w:rsidP="002A2CD0">
      <w:pPr>
        <w:pStyle w:val="31"/>
        <w:numPr>
          <w:ilvl w:val="2"/>
          <w:numId w:val="109"/>
        </w:numPr>
        <w:tabs>
          <w:tab w:val="left" w:pos="851"/>
        </w:tabs>
        <w:spacing w:before="0" w:after="0"/>
        <w:rPr>
          <w:color w:val="000000" w:themeColor="text1"/>
          <w:sz w:val="24"/>
          <w:szCs w:val="24"/>
        </w:rPr>
      </w:pPr>
      <w:r w:rsidRPr="005648F2">
        <w:rPr>
          <w:color w:val="000000" w:themeColor="text1"/>
          <w:sz w:val="24"/>
          <w:szCs w:val="24"/>
        </w:rPr>
        <w:t>Сравнение величины договорной и расчетной тепловой нагрузки по зоне действия каждого источника тепловой энергии</w:t>
      </w:r>
    </w:p>
    <w:p w14:paraId="11AC178E" w14:textId="77777777" w:rsidR="002A2CD0" w:rsidRPr="005648F2" w:rsidRDefault="002A2CD0" w:rsidP="002A2CD0">
      <w:pPr>
        <w:ind w:firstLine="709"/>
        <w:jc w:val="both"/>
        <w:rPr>
          <w:color w:val="000000" w:themeColor="text1"/>
          <w:sz w:val="24"/>
          <w:szCs w:val="24"/>
        </w:rPr>
      </w:pPr>
      <w:r w:rsidRPr="005648F2">
        <w:rPr>
          <w:color w:val="000000" w:themeColor="text1"/>
          <w:sz w:val="24"/>
          <w:szCs w:val="24"/>
        </w:rPr>
        <w:t xml:space="preserve">Величины договорной и расчетной тепловой нагрузки по источникам тепловой энергии принимаются </w:t>
      </w:r>
      <w:proofErr w:type="gramStart"/>
      <w:r w:rsidRPr="005648F2">
        <w:rPr>
          <w:color w:val="000000" w:themeColor="text1"/>
          <w:sz w:val="24"/>
          <w:szCs w:val="24"/>
        </w:rPr>
        <w:t>равными</w:t>
      </w:r>
      <w:proofErr w:type="gramEnd"/>
      <w:r w:rsidRPr="005648F2">
        <w:rPr>
          <w:color w:val="000000" w:themeColor="text1"/>
          <w:sz w:val="24"/>
          <w:szCs w:val="24"/>
        </w:rPr>
        <w:t>. При установлении тарифов на тепловую энергию ПМУП «УТВС» для сельского поселения Лемпино на 2021 - 2023 гг. величина договорной тепловой нагрузки не использовалась.</w:t>
      </w:r>
    </w:p>
    <w:p w14:paraId="39A3634C" w14:textId="77777777" w:rsidR="00761EAA" w:rsidRPr="005648F2" w:rsidRDefault="00761EAA">
      <w:pPr>
        <w:rPr>
          <w:b/>
          <w:sz w:val="24"/>
          <w:szCs w:val="24"/>
        </w:rPr>
      </w:pPr>
      <w:r w:rsidRPr="005648F2">
        <w:rPr>
          <w:b/>
          <w:sz w:val="24"/>
          <w:szCs w:val="24"/>
        </w:rPr>
        <w:br w:type="page"/>
      </w:r>
    </w:p>
    <w:p w14:paraId="7ABFF654" w14:textId="5A801230" w:rsidR="0027767D" w:rsidRPr="005648F2" w:rsidRDefault="0027767D" w:rsidP="0027767D">
      <w:pPr>
        <w:ind w:firstLine="709"/>
        <w:jc w:val="right"/>
        <w:rPr>
          <w:sz w:val="24"/>
          <w:szCs w:val="24"/>
        </w:rPr>
      </w:pPr>
      <w:r w:rsidRPr="005648F2">
        <w:rPr>
          <w:b/>
          <w:sz w:val="24"/>
          <w:szCs w:val="24"/>
        </w:rPr>
        <w:lastRenderedPageBreak/>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17</w:t>
      </w:r>
      <w:r w:rsidRPr="005648F2">
        <w:rPr>
          <w:b/>
          <w:sz w:val="24"/>
          <w:szCs w:val="24"/>
        </w:rPr>
        <w:fldChar w:fldCharType="end"/>
      </w:r>
    </w:p>
    <w:p w14:paraId="3159E715" w14:textId="77777777" w:rsidR="0027767D" w:rsidRPr="005648F2" w:rsidRDefault="0027767D" w:rsidP="0027767D">
      <w:pPr>
        <w:jc w:val="center"/>
        <w:rPr>
          <w:b/>
          <w:sz w:val="24"/>
          <w:szCs w:val="24"/>
        </w:rPr>
      </w:pPr>
      <w:r w:rsidRPr="005648F2">
        <w:rPr>
          <w:b/>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w:t>
      </w:r>
    </w:p>
    <w:tbl>
      <w:tblPr>
        <w:tblStyle w:val="afb"/>
        <w:tblW w:w="5000" w:type="pct"/>
        <w:tblLook w:val="04A0" w:firstRow="1" w:lastRow="0" w:firstColumn="1" w:lastColumn="0" w:noHBand="0" w:noVBand="1"/>
      </w:tblPr>
      <w:tblGrid>
        <w:gridCol w:w="7530"/>
        <w:gridCol w:w="2891"/>
      </w:tblGrid>
      <w:tr w:rsidR="0027767D" w:rsidRPr="005648F2" w14:paraId="7DCC282D" w14:textId="77777777" w:rsidTr="002A2CD0">
        <w:trPr>
          <w:tblHeader/>
        </w:trPr>
        <w:tc>
          <w:tcPr>
            <w:tcW w:w="3613" w:type="pct"/>
            <w:vAlign w:val="center"/>
          </w:tcPr>
          <w:p w14:paraId="6102E020" w14:textId="77777777" w:rsidR="0027767D" w:rsidRPr="005648F2" w:rsidRDefault="0027767D" w:rsidP="00437C5D">
            <w:pPr>
              <w:jc w:val="center"/>
              <w:rPr>
                <w:b/>
                <w:sz w:val="23"/>
                <w:szCs w:val="23"/>
              </w:rPr>
            </w:pPr>
            <w:r w:rsidRPr="005648F2">
              <w:rPr>
                <w:b/>
                <w:sz w:val="23"/>
                <w:szCs w:val="23"/>
              </w:rPr>
              <w:t>Степень благоустройства</w:t>
            </w:r>
          </w:p>
        </w:tc>
        <w:tc>
          <w:tcPr>
            <w:tcW w:w="1387" w:type="pct"/>
            <w:vAlign w:val="center"/>
          </w:tcPr>
          <w:p w14:paraId="465D211D" w14:textId="77777777" w:rsidR="0027767D" w:rsidRPr="005648F2" w:rsidRDefault="0027767D" w:rsidP="00437C5D">
            <w:pPr>
              <w:jc w:val="center"/>
              <w:rPr>
                <w:b/>
                <w:sz w:val="23"/>
                <w:szCs w:val="23"/>
              </w:rPr>
            </w:pPr>
            <w:r w:rsidRPr="005648F2">
              <w:rPr>
                <w:b/>
                <w:sz w:val="23"/>
                <w:szCs w:val="23"/>
              </w:rPr>
              <w:t>Норматив горячего водоснабжения, м</w:t>
            </w:r>
            <w:r w:rsidRPr="005648F2">
              <w:rPr>
                <w:b/>
                <w:sz w:val="23"/>
                <w:szCs w:val="23"/>
                <w:vertAlign w:val="superscript"/>
              </w:rPr>
              <w:t>3</w:t>
            </w:r>
            <w:r w:rsidRPr="005648F2">
              <w:rPr>
                <w:b/>
                <w:sz w:val="23"/>
                <w:szCs w:val="23"/>
              </w:rPr>
              <w:t xml:space="preserve"> на 1 человека в месяц</w:t>
            </w:r>
          </w:p>
        </w:tc>
      </w:tr>
      <w:tr w:rsidR="0027767D" w:rsidRPr="005648F2" w14:paraId="3857E9E5" w14:textId="77777777" w:rsidTr="00437C5D">
        <w:tc>
          <w:tcPr>
            <w:tcW w:w="5000" w:type="pct"/>
            <w:gridSpan w:val="2"/>
            <w:vAlign w:val="center"/>
          </w:tcPr>
          <w:p w14:paraId="1C2E53F7" w14:textId="77777777" w:rsidR="0027767D" w:rsidRPr="005648F2" w:rsidRDefault="0027767D" w:rsidP="00437C5D">
            <w:pPr>
              <w:jc w:val="both"/>
              <w:rPr>
                <w:b/>
                <w:bCs/>
                <w:sz w:val="23"/>
                <w:szCs w:val="23"/>
              </w:rPr>
            </w:pPr>
            <w:r w:rsidRPr="005648F2">
              <w:rPr>
                <w:b/>
                <w:bCs/>
                <w:sz w:val="23"/>
                <w:szCs w:val="23"/>
              </w:rPr>
              <w:t>Жилые дома с централизованным горячим водоснабжением при закрытых системах отопления</w:t>
            </w:r>
          </w:p>
        </w:tc>
      </w:tr>
      <w:tr w:rsidR="0027767D" w:rsidRPr="005648F2" w14:paraId="39ADDA44" w14:textId="77777777" w:rsidTr="002A2CD0">
        <w:tc>
          <w:tcPr>
            <w:tcW w:w="3613" w:type="pct"/>
            <w:vAlign w:val="center"/>
          </w:tcPr>
          <w:p w14:paraId="1FB4D4C1" w14:textId="00244B39" w:rsidR="0027767D" w:rsidRPr="00FE40AA" w:rsidRDefault="00464E33" w:rsidP="00FE40AA">
            <w:pPr>
              <w:rPr>
                <w:sz w:val="24"/>
                <w:szCs w:val="23"/>
              </w:rPr>
            </w:pPr>
            <w:r w:rsidRPr="00FE40AA">
              <w:rPr>
                <w:sz w:val="24"/>
                <w:szCs w:val="23"/>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87" w:type="pct"/>
            <w:vAlign w:val="center"/>
          </w:tcPr>
          <w:p w14:paraId="7752AC6D" w14:textId="7CDAB4FF" w:rsidR="0027767D" w:rsidRPr="005648F2" w:rsidRDefault="00FE40AA" w:rsidP="00437C5D">
            <w:pPr>
              <w:jc w:val="center"/>
              <w:rPr>
                <w:sz w:val="23"/>
                <w:szCs w:val="23"/>
              </w:rPr>
            </w:pPr>
            <w:r>
              <w:rPr>
                <w:sz w:val="23"/>
                <w:szCs w:val="23"/>
              </w:rPr>
              <w:t>3,331</w:t>
            </w:r>
          </w:p>
        </w:tc>
      </w:tr>
      <w:tr w:rsidR="0027767D" w:rsidRPr="005648F2" w14:paraId="3F20E384" w14:textId="77777777" w:rsidTr="002A2CD0">
        <w:tc>
          <w:tcPr>
            <w:tcW w:w="3613" w:type="pct"/>
            <w:vAlign w:val="center"/>
          </w:tcPr>
          <w:p w14:paraId="5D9B4887" w14:textId="59323297" w:rsidR="0027767D" w:rsidRPr="00FE40AA" w:rsidRDefault="00464E33" w:rsidP="00FE40AA">
            <w:pPr>
              <w:rPr>
                <w:sz w:val="24"/>
                <w:szCs w:val="23"/>
              </w:rPr>
            </w:pPr>
            <w:r w:rsidRPr="00FE40AA">
              <w:rPr>
                <w:sz w:val="24"/>
                <w:szCs w:val="23"/>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87" w:type="pct"/>
            <w:vAlign w:val="center"/>
          </w:tcPr>
          <w:p w14:paraId="293A5D7A" w14:textId="33D667EB" w:rsidR="0027767D" w:rsidRPr="005648F2" w:rsidRDefault="00FE40AA" w:rsidP="00437C5D">
            <w:pPr>
              <w:jc w:val="center"/>
              <w:rPr>
                <w:sz w:val="23"/>
                <w:szCs w:val="23"/>
              </w:rPr>
            </w:pPr>
            <w:r>
              <w:rPr>
                <w:sz w:val="23"/>
                <w:szCs w:val="23"/>
              </w:rPr>
              <w:t>3,461</w:t>
            </w:r>
          </w:p>
        </w:tc>
      </w:tr>
      <w:tr w:rsidR="0027767D" w:rsidRPr="005648F2" w14:paraId="37ECE6CB" w14:textId="77777777" w:rsidTr="002A2CD0">
        <w:tc>
          <w:tcPr>
            <w:tcW w:w="3613" w:type="pct"/>
            <w:vAlign w:val="center"/>
          </w:tcPr>
          <w:p w14:paraId="6BC522C1" w14:textId="69B670CD" w:rsidR="0027767D" w:rsidRPr="00FE40AA" w:rsidRDefault="00464E33" w:rsidP="00FE40AA">
            <w:pPr>
              <w:rPr>
                <w:sz w:val="24"/>
                <w:szCs w:val="23"/>
              </w:rPr>
            </w:pPr>
            <w:r w:rsidRPr="00FE40AA">
              <w:rPr>
                <w:sz w:val="24"/>
                <w:szCs w:val="23"/>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87" w:type="pct"/>
            <w:vAlign w:val="center"/>
          </w:tcPr>
          <w:p w14:paraId="04D34439" w14:textId="16E8DE9A" w:rsidR="0027767D" w:rsidRPr="005648F2" w:rsidRDefault="00FE40AA" w:rsidP="00437C5D">
            <w:pPr>
              <w:jc w:val="center"/>
              <w:rPr>
                <w:sz w:val="23"/>
                <w:szCs w:val="23"/>
              </w:rPr>
            </w:pPr>
            <w:r>
              <w:rPr>
                <w:sz w:val="23"/>
                <w:szCs w:val="23"/>
              </w:rPr>
              <w:t>3,539</w:t>
            </w:r>
          </w:p>
        </w:tc>
      </w:tr>
      <w:tr w:rsidR="0027767D" w:rsidRPr="005648F2" w14:paraId="66700FB2" w14:textId="77777777" w:rsidTr="002A2CD0">
        <w:tc>
          <w:tcPr>
            <w:tcW w:w="3613" w:type="pct"/>
            <w:vAlign w:val="center"/>
          </w:tcPr>
          <w:p w14:paraId="165EDA68" w14:textId="4DDCE894" w:rsidR="0027767D" w:rsidRPr="00FE40AA" w:rsidRDefault="00FE40AA" w:rsidP="00FE40AA">
            <w:pPr>
              <w:rPr>
                <w:sz w:val="24"/>
                <w:szCs w:val="23"/>
              </w:rPr>
            </w:pPr>
            <w:r w:rsidRPr="00FE40AA">
              <w:rPr>
                <w:sz w:val="24"/>
                <w:szCs w:val="23"/>
              </w:rPr>
              <w:t xml:space="preserve">Многоквартирные и жилые дома высотой </w:t>
            </w:r>
            <w:r>
              <w:rPr>
                <w:sz w:val="24"/>
                <w:szCs w:val="23"/>
              </w:rPr>
              <w:t>11 этажей и выше,</w:t>
            </w:r>
            <w:r w:rsidRPr="00FE40AA">
              <w:rPr>
                <w:sz w:val="24"/>
                <w:szCs w:val="23"/>
              </w:rPr>
              <w:t xml:space="preserve"> с централизованным холодным и горячим водоснабжением</w:t>
            </w:r>
            <w:r>
              <w:rPr>
                <w:sz w:val="24"/>
                <w:szCs w:val="23"/>
              </w:rPr>
              <w:t xml:space="preserve">, </w:t>
            </w:r>
            <w:r w:rsidR="00464E33" w:rsidRPr="00FE40AA">
              <w:rPr>
                <w:sz w:val="24"/>
                <w:szCs w:val="23"/>
              </w:rPr>
              <w:t>водоотведением, оборудованные унитазами, раковинами, мойк</w:t>
            </w:r>
            <w:r>
              <w:rPr>
                <w:sz w:val="24"/>
                <w:szCs w:val="23"/>
              </w:rPr>
              <w:t>ами</w:t>
            </w:r>
            <w:r w:rsidR="00464E33" w:rsidRPr="00FE40AA">
              <w:rPr>
                <w:sz w:val="24"/>
                <w:szCs w:val="23"/>
              </w:rPr>
              <w:t>, ваннами длиной 1500 - 1700 мм с душем и повышенными требованиями к благоустройству</w:t>
            </w:r>
          </w:p>
        </w:tc>
        <w:tc>
          <w:tcPr>
            <w:tcW w:w="1387" w:type="pct"/>
            <w:vAlign w:val="center"/>
          </w:tcPr>
          <w:p w14:paraId="4FED8765" w14:textId="149DDB40" w:rsidR="0027767D" w:rsidRPr="005648F2" w:rsidRDefault="00FE40AA" w:rsidP="00437C5D">
            <w:pPr>
              <w:jc w:val="center"/>
              <w:rPr>
                <w:sz w:val="23"/>
                <w:szCs w:val="23"/>
              </w:rPr>
            </w:pPr>
            <w:r>
              <w:rPr>
                <w:sz w:val="23"/>
                <w:szCs w:val="23"/>
              </w:rPr>
              <w:t>3,885</w:t>
            </w:r>
          </w:p>
        </w:tc>
      </w:tr>
      <w:tr w:rsidR="0027767D" w:rsidRPr="005648F2" w14:paraId="58D5C782" w14:textId="77777777" w:rsidTr="002A2CD0">
        <w:tc>
          <w:tcPr>
            <w:tcW w:w="3613" w:type="pct"/>
            <w:vAlign w:val="center"/>
          </w:tcPr>
          <w:p w14:paraId="74170FFB" w14:textId="5CCB38B2" w:rsidR="0027767D" w:rsidRPr="00FE40AA" w:rsidRDefault="00FE40AA" w:rsidP="00FE40AA">
            <w:pPr>
              <w:rPr>
                <w:sz w:val="24"/>
                <w:szCs w:val="23"/>
              </w:rPr>
            </w:pPr>
            <w:r>
              <w:rPr>
                <w:sz w:val="24"/>
                <w:szCs w:val="23"/>
              </w:rPr>
              <w:t>М</w:t>
            </w:r>
            <w:r w:rsidRPr="00FE40AA">
              <w:rPr>
                <w:sz w:val="24"/>
                <w:szCs w:val="23"/>
              </w:rPr>
              <w:t xml:space="preserve">ногоквартирные и жилые дома </w:t>
            </w:r>
            <w:r>
              <w:rPr>
                <w:sz w:val="24"/>
                <w:szCs w:val="23"/>
              </w:rPr>
              <w:t xml:space="preserve">и общежития квартирного типа </w:t>
            </w:r>
            <w:r w:rsidRPr="00FE40AA">
              <w:rPr>
                <w:sz w:val="24"/>
                <w:szCs w:val="23"/>
              </w:rPr>
              <w:t>с централизованным холодным и горячим водоснабжением</w:t>
            </w:r>
            <w:r w:rsidR="00464E33" w:rsidRPr="00FE40AA">
              <w:rPr>
                <w:sz w:val="24"/>
                <w:szCs w:val="23"/>
              </w:rPr>
              <w:t xml:space="preserve">, водоотведением, оборудованные унитазами, раковинами, </w:t>
            </w:r>
            <w:r>
              <w:rPr>
                <w:sz w:val="24"/>
                <w:szCs w:val="23"/>
              </w:rPr>
              <w:t>мойками</w:t>
            </w:r>
            <w:r w:rsidR="00464E33" w:rsidRPr="00FE40AA">
              <w:rPr>
                <w:sz w:val="24"/>
                <w:szCs w:val="23"/>
              </w:rPr>
              <w:t>, ваннами длиной от 1500 до 1550 мм и душем</w:t>
            </w:r>
          </w:p>
        </w:tc>
        <w:tc>
          <w:tcPr>
            <w:tcW w:w="1387" w:type="pct"/>
            <w:vAlign w:val="center"/>
          </w:tcPr>
          <w:p w14:paraId="33CCF4BD" w14:textId="1FAEEE45" w:rsidR="0027767D" w:rsidRPr="005648F2" w:rsidRDefault="00FE40AA" w:rsidP="00437C5D">
            <w:pPr>
              <w:jc w:val="center"/>
              <w:rPr>
                <w:sz w:val="23"/>
                <w:szCs w:val="23"/>
              </w:rPr>
            </w:pPr>
            <w:r>
              <w:rPr>
                <w:sz w:val="23"/>
                <w:szCs w:val="23"/>
              </w:rPr>
              <w:t>3,396</w:t>
            </w:r>
          </w:p>
        </w:tc>
      </w:tr>
      <w:tr w:rsidR="0027767D" w:rsidRPr="005648F2" w14:paraId="6AF8B5C4" w14:textId="77777777" w:rsidTr="002A2CD0">
        <w:tc>
          <w:tcPr>
            <w:tcW w:w="3613" w:type="pct"/>
            <w:vAlign w:val="center"/>
          </w:tcPr>
          <w:p w14:paraId="1C539FB2" w14:textId="67606F11" w:rsidR="0027767D" w:rsidRPr="00FE40AA" w:rsidRDefault="00FE40AA" w:rsidP="00FE40AA">
            <w:pPr>
              <w:rPr>
                <w:sz w:val="24"/>
                <w:szCs w:val="23"/>
              </w:rPr>
            </w:pPr>
            <w:r>
              <w:rPr>
                <w:sz w:val="24"/>
                <w:szCs w:val="23"/>
              </w:rPr>
              <w:t>М</w:t>
            </w:r>
            <w:r w:rsidRPr="00FE40AA">
              <w:rPr>
                <w:sz w:val="24"/>
                <w:szCs w:val="23"/>
              </w:rPr>
              <w:t>ногоквартирные и жилые дома с централизованным холодным и горячим водоснабжением</w:t>
            </w:r>
            <w:r w:rsidR="00464E33" w:rsidRPr="00FE40AA">
              <w:rPr>
                <w:sz w:val="24"/>
                <w:szCs w:val="23"/>
              </w:rPr>
              <w:t xml:space="preserve">, водоотведением, оборудованные унитазами, раковинами, </w:t>
            </w:r>
            <w:r>
              <w:rPr>
                <w:sz w:val="24"/>
                <w:szCs w:val="23"/>
              </w:rPr>
              <w:t>мойками</w:t>
            </w:r>
            <w:r w:rsidR="00464E33" w:rsidRPr="00FE40AA">
              <w:rPr>
                <w:sz w:val="24"/>
                <w:szCs w:val="23"/>
              </w:rPr>
              <w:t>, душем, без ванн</w:t>
            </w:r>
          </w:p>
        </w:tc>
        <w:tc>
          <w:tcPr>
            <w:tcW w:w="1387" w:type="pct"/>
            <w:vAlign w:val="center"/>
          </w:tcPr>
          <w:p w14:paraId="4F221E7E" w14:textId="4A259027" w:rsidR="0027767D" w:rsidRPr="005648F2" w:rsidRDefault="00FE40AA" w:rsidP="00437C5D">
            <w:pPr>
              <w:jc w:val="center"/>
              <w:rPr>
                <w:sz w:val="23"/>
                <w:szCs w:val="23"/>
              </w:rPr>
            </w:pPr>
            <w:r>
              <w:rPr>
                <w:sz w:val="23"/>
                <w:szCs w:val="23"/>
              </w:rPr>
              <w:t>3,127</w:t>
            </w:r>
          </w:p>
        </w:tc>
      </w:tr>
      <w:tr w:rsidR="0027767D" w:rsidRPr="005648F2" w14:paraId="32E53215" w14:textId="77777777" w:rsidTr="002A2CD0">
        <w:tc>
          <w:tcPr>
            <w:tcW w:w="3613" w:type="pct"/>
            <w:vAlign w:val="center"/>
          </w:tcPr>
          <w:p w14:paraId="626212EB" w14:textId="735A67B1" w:rsidR="0027767D" w:rsidRPr="00FE40AA" w:rsidRDefault="00FE40AA" w:rsidP="00FE40AA">
            <w:pPr>
              <w:rPr>
                <w:sz w:val="24"/>
                <w:szCs w:val="23"/>
              </w:rPr>
            </w:pPr>
            <w:r>
              <w:rPr>
                <w:sz w:val="24"/>
                <w:szCs w:val="23"/>
              </w:rPr>
              <w:t>М</w:t>
            </w:r>
            <w:r w:rsidRPr="00FE40AA">
              <w:rPr>
                <w:sz w:val="24"/>
                <w:szCs w:val="23"/>
              </w:rPr>
              <w:t>ногоквартирные и жилые дома с централизованным холодным и горячим водоснабжением</w:t>
            </w:r>
            <w:r w:rsidR="00464E33" w:rsidRPr="00FE40AA">
              <w:rPr>
                <w:sz w:val="24"/>
                <w:szCs w:val="23"/>
              </w:rPr>
              <w:t xml:space="preserve">, </w:t>
            </w:r>
            <w:r>
              <w:rPr>
                <w:sz w:val="24"/>
                <w:szCs w:val="23"/>
              </w:rPr>
              <w:t>куб.</w:t>
            </w:r>
            <w:r w:rsidR="00464E33" w:rsidRPr="00FE40AA">
              <w:rPr>
                <w:sz w:val="24"/>
                <w:szCs w:val="23"/>
              </w:rPr>
              <w:t xml:space="preserve"> метр в месяц на человека водоотведением, оборудованные унитазами, раковинами, мойками, ваннами без душа</w:t>
            </w:r>
          </w:p>
        </w:tc>
        <w:tc>
          <w:tcPr>
            <w:tcW w:w="1387" w:type="pct"/>
            <w:vAlign w:val="center"/>
          </w:tcPr>
          <w:p w14:paraId="677C9ECE" w14:textId="1CD93AF7" w:rsidR="0027767D" w:rsidRPr="005648F2" w:rsidRDefault="00FE40AA" w:rsidP="00437C5D">
            <w:pPr>
              <w:jc w:val="center"/>
              <w:rPr>
                <w:sz w:val="23"/>
                <w:szCs w:val="23"/>
              </w:rPr>
            </w:pPr>
            <w:r>
              <w:rPr>
                <w:sz w:val="23"/>
                <w:szCs w:val="23"/>
              </w:rPr>
              <w:t>2,815</w:t>
            </w:r>
          </w:p>
        </w:tc>
      </w:tr>
      <w:tr w:rsidR="0027767D" w:rsidRPr="005648F2" w14:paraId="0F6A2180" w14:textId="77777777" w:rsidTr="002A2CD0">
        <w:tc>
          <w:tcPr>
            <w:tcW w:w="3613" w:type="pct"/>
            <w:vAlign w:val="center"/>
          </w:tcPr>
          <w:p w14:paraId="1DBF2307" w14:textId="41922478" w:rsidR="0027767D" w:rsidRPr="00FE40AA" w:rsidRDefault="00464E33" w:rsidP="00FE40AA">
            <w:pPr>
              <w:rPr>
                <w:sz w:val="24"/>
                <w:szCs w:val="23"/>
              </w:rPr>
            </w:pPr>
            <w:r w:rsidRPr="00FE40AA">
              <w:rPr>
                <w:sz w:val="24"/>
                <w:szCs w:val="23"/>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87" w:type="pct"/>
            <w:vAlign w:val="center"/>
          </w:tcPr>
          <w:p w14:paraId="48AF7D63" w14:textId="38511014" w:rsidR="0027767D" w:rsidRPr="005648F2" w:rsidRDefault="00FE40AA" w:rsidP="00437C5D">
            <w:pPr>
              <w:jc w:val="center"/>
              <w:rPr>
                <w:sz w:val="23"/>
                <w:szCs w:val="23"/>
              </w:rPr>
            </w:pPr>
            <w:r>
              <w:rPr>
                <w:sz w:val="23"/>
                <w:szCs w:val="23"/>
              </w:rPr>
              <w:t>1,303</w:t>
            </w:r>
          </w:p>
        </w:tc>
      </w:tr>
      <w:tr w:rsidR="00464E33" w:rsidRPr="005648F2" w14:paraId="58FA18B8" w14:textId="77777777" w:rsidTr="002A2CD0">
        <w:tc>
          <w:tcPr>
            <w:tcW w:w="3613" w:type="pct"/>
            <w:vAlign w:val="center"/>
          </w:tcPr>
          <w:p w14:paraId="703009E9" w14:textId="768528D6" w:rsidR="00464E33" w:rsidRPr="00FE40AA" w:rsidRDefault="00464E33" w:rsidP="00FE40AA">
            <w:pPr>
              <w:rPr>
                <w:sz w:val="24"/>
                <w:szCs w:val="23"/>
              </w:rPr>
            </w:pPr>
            <w:r w:rsidRPr="00FE40AA">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87" w:type="pct"/>
            <w:vAlign w:val="center"/>
          </w:tcPr>
          <w:p w14:paraId="7DF91DD3" w14:textId="540A2AC9" w:rsidR="00464E33" w:rsidRPr="005648F2" w:rsidRDefault="00FE40AA" w:rsidP="00437C5D">
            <w:pPr>
              <w:jc w:val="center"/>
              <w:rPr>
                <w:sz w:val="23"/>
                <w:szCs w:val="23"/>
              </w:rPr>
            </w:pPr>
            <w:r>
              <w:rPr>
                <w:sz w:val="23"/>
                <w:szCs w:val="23"/>
              </w:rPr>
              <w:t>2,377</w:t>
            </w:r>
          </w:p>
        </w:tc>
      </w:tr>
      <w:tr w:rsidR="00464E33" w:rsidRPr="005648F2" w14:paraId="46E5FFE1" w14:textId="77777777" w:rsidTr="002A2CD0">
        <w:tc>
          <w:tcPr>
            <w:tcW w:w="3613" w:type="pct"/>
            <w:vAlign w:val="center"/>
          </w:tcPr>
          <w:p w14:paraId="35B2AF93" w14:textId="483BAD92" w:rsidR="00464E33" w:rsidRPr="00FE40AA" w:rsidRDefault="00464E33" w:rsidP="00FE40AA">
            <w:pPr>
              <w:rPr>
                <w:sz w:val="24"/>
                <w:szCs w:val="23"/>
              </w:rPr>
            </w:pPr>
            <w:r w:rsidRPr="00FE40AA">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87" w:type="pct"/>
            <w:vAlign w:val="center"/>
          </w:tcPr>
          <w:p w14:paraId="230661E3" w14:textId="29DCA311" w:rsidR="00464E33" w:rsidRPr="005648F2" w:rsidRDefault="00FE40AA" w:rsidP="00437C5D">
            <w:pPr>
              <w:jc w:val="center"/>
              <w:rPr>
                <w:sz w:val="23"/>
                <w:szCs w:val="23"/>
              </w:rPr>
            </w:pPr>
            <w:r>
              <w:rPr>
                <w:sz w:val="23"/>
                <w:szCs w:val="23"/>
              </w:rPr>
              <w:t>1,637</w:t>
            </w:r>
          </w:p>
        </w:tc>
      </w:tr>
      <w:tr w:rsidR="00464E33" w:rsidRPr="005648F2" w14:paraId="0EDC2FFD" w14:textId="77777777" w:rsidTr="002A2CD0">
        <w:tc>
          <w:tcPr>
            <w:tcW w:w="3613" w:type="pct"/>
            <w:vAlign w:val="center"/>
          </w:tcPr>
          <w:p w14:paraId="61189C82" w14:textId="2E36B557" w:rsidR="00464E33" w:rsidRPr="00FE40AA" w:rsidRDefault="00464E33" w:rsidP="00FE40AA">
            <w:pPr>
              <w:rPr>
                <w:sz w:val="24"/>
                <w:szCs w:val="23"/>
              </w:rPr>
            </w:pPr>
            <w:r w:rsidRPr="00FE40AA">
              <w:rPr>
                <w:sz w:val="24"/>
                <w:szCs w:val="23"/>
              </w:rPr>
              <w:t xml:space="preserve">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w:t>
            </w:r>
            <w:r w:rsidRPr="00FE40AA">
              <w:rPr>
                <w:sz w:val="24"/>
                <w:szCs w:val="23"/>
              </w:rPr>
              <w:lastRenderedPageBreak/>
              <w:t>душевых и ванн</w:t>
            </w:r>
          </w:p>
        </w:tc>
        <w:tc>
          <w:tcPr>
            <w:tcW w:w="1387" w:type="pct"/>
            <w:vAlign w:val="center"/>
          </w:tcPr>
          <w:p w14:paraId="0839075D" w14:textId="17E6ACCB" w:rsidR="00464E33" w:rsidRPr="005648F2" w:rsidRDefault="00FE40AA" w:rsidP="00437C5D">
            <w:pPr>
              <w:jc w:val="center"/>
              <w:rPr>
                <w:sz w:val="23"/>
                <w:szCs w:val="23"/>
              </w:rPr>
            </w:pPr>
            <w:r>
              <w:rPr>
                <w:sz w:val="23"/>
                <w:szCs w:val="23"/>
              </w:rPr>
              <w:lastRenderedPageBreak/>
              <w:t>0,719</w:t>
            </w:r>
          </w:p>
        </w:tc>
      </w:tr>
      <w:tr w:rsidR="0027767D" w:rsidRPr="005648F2" w14:paraId="440C17EF" w14:textId="77777777" w:rsidTr="00437C5D">
        <w:tc>
          <w:tcPr>
            <w:tcW w:w="5000" w:type="pct"/>
            <w:gridSpan w:val="2"/>
            <w:vAlign w:val="center"/>
          </w:tcPr>
          <w:p w14:paraId="7593D981" w14:textId="77777777" w:rsidR="0027767D" w:rsidRPr="005648F2" w:rsidRDefault="0027767D" w:rsidP="00437C5D">
            <w:pPr>
              <w:jc w:val="both"/>
              <w:rPr>
                <w:b/>
                <w:bCs/>
                <w:sz w:val="23"/>
                <w:szCs w:val="23"/>
              </w:rPr>
            </w:pPr>
            <w:r w:rsidRPr="005648F2">
              <w:rPr>
                <w:b/>
                <w:bCs/>
                <w:sz w:val="23"/>
                <w:szCs w:val="23"/>
              </w:rPr>
              <w:lastRenderedPageBreak/>
              <w:t>Жилые дома с централизованным горячим водоснабжением при открытых системах отопления</w:t>
            </w:r>
          </w:p>
        </w:tc>
      </w:tr>
      <w:tr w:rsidR="00FE40AA" w:rsidRPr="005648F2" w14:paraId="736CEEC0" w14:textId="77777777" w:rsidTr="002A2CD0">
        <w:tc>
          <w:tcPr>
            <w:tcW w:w="3613" w:type="pct"/>
            <w:vAlign w:val="center"/>
          </w:tcPr>
          <w:p w14:paraId="41CDDAF2" w14:textId="72DA5F5D" w:rsidR="00E06DB9" w:rsidRDefault="00E06DB9" w:rsidP="00E06DB9">
            <w:r w:rsidRPr="00FE40AA">
              <w:rPr>
                <w:sz w:val="24"/>
                <w:szCs w:val="23"/>
              </w:rPr>
              <w:t xml:space="preserve">Многоквартирные и жилые дома </w:t>
            </w:r>
          </w:p>
          <w:p w14:paraId="1EFEFF39" w14:textId="055B0034" w:rsidR="00FE40AA" w:rsidRPr="00E06DB9" w:rsidRDefault="00E06DB9" w:rsidP="00E06DB9">
            <w:pPr>
              <w:rPr>
                <w:sz w:val="24"/>
                <w:szCs w:val="23"/>
              </w:rPr>
            </w:pPr>
            <w:r w:rsidRPr="00FE40AA">
              <w:rPr>
                <w:sz w:val="24"/>
                <w:szCs w:val="23"/>
              </w:rPr>
              <w:t>с централизованным холодным и горячим водоснабжением</w:t>
            </w:r>
            <w:r w:rsidRPr="00E06DB9">
              <w:rPr>
                <w:sz w:val="24"/>
                <w:szCs w:val="23"/>
              </w:rPr>
              <w:t>, водоотведением, оборудованные унитазами, раковинами, мойк</w:t>
            </w:r>
            <w:r>
              <w:rPr>
                <w:sz w:val="24"/>
                <w:szCs w:val="23"/>
              </w:rPr>
              <w:t>ами</w:t>
            </w:r>
            <w:r w:rsidRPr="00E06DB9">
              <w:rPr>
                <w:sz w:val="24"/>
                <w:szCs w:val="23"/>
              </w:rPr>
              <w:t>, ваннами сидячими длиной от 1200 до 1500 мм с душе</w:t>
            </w:r>
            <w:r>
              <w:rPr>
                <w:sz w:val="24"/>
                <w:szCs w:val="23"/>
              </w:rPr>
              <w:t>м</w:t>
            </w:r>
          </w:p>
        </w:tc>
        <w:tc>
          <w:tcPr>
            <w:tcW w:w="1387" w:type="pct"/>
            <w:vAlign w:val="center"/>
          </w:tcPr>
          <w:p w14:paraId="3791E78D" w14:textId="475C7ED7" w:rsidR="00FE40AA" w:rsidRPr="005648F2" w:rsidRDefault="0014226A" w:rsidP="00FE40AA">
            <w:pPr>
              <w:jc w:val="center"/>
              <w:rPr>
                <w:sz w:val="23"/>
                <w:szCs w:val="23"/>
              </w:rPr>
            </w:pPr>
            <w:r>
              <w:rPr>
                <w:sz w:val="23"/>
                <w:szCs w:val="23"/>
              </w:rPr>
              <w:t>2,799</w:t>
            </w:r>
          </w:p>
        </w:tc>
      </w:tr>
      <w:tr w:rsidR="00FE40AA" w:rsidRPr="005648F2" w14:paraId="43042934" w14:textId="77777777" w:rsidTr="002A2CD0">
        <w:tc>
          <w:tcPr>
            <w:tcW w:w="3613" w:type="pct"/>
            <w:vAlign w:val="center"/>
          </w:tcPr>
          <w:p w14:paraId="03C1EB43" w14:textId="2A4B8785" w:rsidR="00FE40AA" w:rsidRPr="00E06DB9" w:rsidRDefault="00E06DB9" w:rsidP="00E06DB9">
            <w:pPr>
              <w:rPr>
                <w:sz w:val="24"/>
                <w:szCs w:val="23"/>
              </w:rPr>
            </w:pPr>
            <w:r w:rsidRPr="00FE40AA">
              <w:rPr>
                <w:sz w:val="24"/>
                <w:szCs w:val="23"/>
              </w:rPr>
              <w:t xml:space="preserve">Многоквартирные и жилые дома </w:t>
            </w:r>
            <w:r>
              <w:rPr>
                <w:sz w:val="24"/>
                <w:szCs w:val="23"/>
              </w:rPr>
              <w:t>высотой не более 10 этажей, с</w:t>
            </w:r>
            <w:r w:rsidRPr="00FE40AA">
              <w:rPr>
                <w:sz w:val="24"/>
                <w:szCs w:val="23"/>
              </w:rPr>
              <w:t xml:space="preserve"> централизованным холодным и горячим водоснабжением</w:t>
            </w:r>
            <w:r w:rsidRPr="00E06DB9">
              <w:rPr>
                <w:sz w:val="24"/>
                <w:szCs w:val="23"/>
              </w:rPr>
              <w:t>, водоотведением, оборудованные унитазами, раковинами, мойк</w:t>
            </w:r>
            <w:r>
              <w:rPr>
                <w:sz w:val="24"/>
                <w:szCs w:val="23"/>
              </w:rPr>
              <w:t>ами,</w:t>
            </w:r>
            <w:r w:rsidRPr="00E06DB9">
              <w:rPr>
                <w:sz w:val="24"/>
                <w:szCs w:val="23"/>
              </w:rPr>
              <w:t xml:space="preserve"> ваннами длиной от 1500 до 1700 мм с душем</w:t>
            </w:r>
          </w:p>
        </w:tc>
        <w:tc>
          <w:tcPr>
            <w:tcW w:w="1387" w:type="pct"/>
            <w:vAlign w:val="center"/>
          </w:tcPr>
          <w:p w14:paraId="416B0DFB" w14:textId="0B6ACDF2" w:rsidR="00FE40AA" w:rsidRPr="005648F2" w:rsidRDefault="0014226A" w:rsidP="00FE40AA">
            <w:pPr>
              <w:jc w:val="center"/>
              <w:rPr>
                <w:sz w:val="23"/>
                <w:szCs w:val="23"/>
              </w:rPr>
            </w:pPr>
            <w:r>
              <w:rPr>
                <w:sz w:val="23"/>
                <w:szCs w:val="23"/>
              </w:rPr>
              <w:t>2,910</w:t>
            </w:r>
          </w:p>
        </w:tc>
      </w:tr>
      <w:tr w:rsidR="00FE40AA" w:rsidRPr="005648F2" w14:paraId="64E800AF" w14:textId="77777777" w:rsidTr="002A2CD0">
        <w:tc>
          <w:tcPr>
            <w:tcW w:w="3613" w:type="pct"/>
            <w:vAlign w:val="center"/>
          </w:tcPr>
          <w:p w14:paraId="3331CDA2" w14:textId="6AECC066" w:rsidR="00FE40AA" w:rsidRPr="00E06DB9" w:rsidRDefault="00E06DB9" w:rsidP="00E06DB9">
            <w:pPr>
              <w:rPr>
                <w:sz w:val="24"/>
                <w:szCs w:val="23"/>
              </w:rPr>
            </w:pPr>
            <w:r w:rsidRPr="00FE40AA">
              <w:rPr>
                <w:sz w:val="24"/>
                <w:szCs w:val="23"/>
              </w:rPr>
              <w:t xml:space="preserve">Многоквартирные и жилые дома </w:t>
            </w:r>
            <w:r>
              <w:rPr>
                <w:sz w:val="24"/>
                <w:szCs w:val="23"/>
              </w:rPr>
              <w:t>высотой не более 10 этажей</w:t>
            </w:r>
            <w:r w:rsidRPr="00E06DB9">
              <w:rPr>
                <w:sz w:val="24"/>
                <w:szCs w:val="23"/>
              </w:rPr>
              <w:t xml:space="preserve">, </w:t>
            </w:r>
            <w:r w:rsidRPr="00FE40AA">
              <w:rPr>
                <w:sz w:val="24"/>
                <w:szCs w:val="23"/>
              </w:rPr>
              <w:t>с централизованным холодным и горячим водоснабжением</w:t>
            </w:r>
            <w:r w:rsidRPr="00E06DB9">
              <w:rPr>
                <w:sz w:val="24"/>
                <w:szCs w:val="23"/>
              </w:rPr>
              <w:t>, водоотведением, оборудованные унитазами, раковинами, мойк</w:t>
            </w:r>
            <w:r>
              <w:rPr>
                <w:sz w:val="24"/>
                <w:szCs w:val="23"/>
              </w:rPr>
              <w:t>ами</w:t>
            </w:r>
            <w:r w:rsidRPr="00E06DB9">
              <w:rPr>
                <w:sz w:val="24"/>
                <w:szCs w:val="23"/>
              </w:rPr>
              <w:t>, ваннами длиной более 1700 мм с душем</w:t>
            </w:r>
          </w:p>
        </w:tc>
        <w:tc>
          <w:tcPr>
            <w:tcW w:w="1387" w:type="pct"/>
            <w:vAlign w:val="center"/>
          </w:tcPr>
          <w:p w14:paraId="18AAA0D0" w14:textId="346F0B87" w:rsidR="00FE40AA" w:rsidRPr="005648F2" w:rsidRDefault="0014226A" w:rsidP="00FE40AA">
            <w:pPr>
              <w:jc w:val="center"/>
              <w:rPr>
                <w:sz w:val="23"/>
                <w:szCs w:val="23"/>
              </w:rPr>
            </w:pPr>
            <w:r>
              <w:rPr>
                <w:sz w:val="23"/>
                <w:szCs w:val="23"/>
              </w:rPr>
              <w:t>2,976</w:t>
            </w:r>
          </w:p>
        </w:tc>
      </w:tr>
      <w:tr w:rsidR="00FE40AA" w:rsidRPr="005648F2" w14:paraId="26BD6AB0" w14:textId="77777777" w:rsidTr="002A2CD0">
        <w:tc>
          <w:tcPr>
            <w:tcW w:w="3613" w:type="pct"/>
            <w:vAlign w:val="center"/>
          </w:tcPr>
          <w:p w14:paraId="6249F285" w14:textId="260B712B" w:rsidR="00FE40AA" w:rsidRPr="00E06DB9" w:rsidRDefault="00E06DB9" w:rsidP="00E06DB9">
            <w:pPr>
              <w:rPr>
                <w:sz w:val="24"/>
                <w:szCs w:val="23"/>
              </w:rPr>
            </w:pPr>
            <w:r w:rsidRPr="00FE40AA">
              <w:rPr>
                <w:sz w:val="24"/>
                <w:szCs w:val="23"/>
              </w:rPr>
              <w:t>Многоквартирные и жилые дома</w:t>
            </w:r>
            <w:r w:rsidRPr="00E06DB9">
              <w:rPr>
                <w:sz w:val="24"/>
                <w:szCs w:val="23"/>
              </w:rPr>
              <w:t xml:space="preserve"> </w:t>
            </w:r>
            <w:r>
              <w:rPr>
                <w:sz w:val="24"/>
                <w:szCs w:val="23"/>
              </w:rPr>
              <w:t>высотой 11 этажей и выше,</w:t>
            </w:r>
            <w:r w:rsidRPr="00E06DB9">
              <w:rPr>
                <w:sz w:val="24"/>
                <w:szCs w:val="23"/>
              </w:rPr>
              <w:t xml:space="preserve"> </w:t>
            </w:r>
            <w:r w:rsidRPr="00FE40AA">
              <w:rPr>
                <w:sz w:val="24"/>
                <w:szCs w:val="23"/>
              </w:rPr>
              <w:t>с централизованным холодным и горячим водоснабжением</w:t>
            </w:r>
            <w:r w:rsidRPr="00E06DB9">
              <w:rPr>
                <w:sz w:val="24"/>
                <w:szCs w:val="23"/>
              </w:rPr>
              <w:t>,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87" w:type="pct"/>
            <w:vAlign w:val="center"/>
          </w:tcPr>
          <w:p w14:paraId="49E9BB26" w14:textId="08411E3B" w:rsidR="00FE40AA" w:rsidRPr="005648F2" w:rsidRDefault="0014226A" w:rsidP="00FE40AA">
            <w:pPr>
              <w:jc w:val="center"/>
              <w:rPr>
                <w:sz w:val="23"/>
                <w:szCs w:val="23"/>
              </w:rPr>
            </w:pPr>
            <w:r>
              <w:rPr>
                <w:sz w:val="23"/>
                <w:szCs w:val="23"/>
              </w:rPr>
              <w:t>3,266</w:t>
            </w:r>
          </w:p>
        </w:tc>
      </w:tr>
      <w:tr w:rsidR="00FE40AA" w:rsidRPr="005648F2" w14:paraId="740B05A2" w14:textId="77777777" w:rsidTr="002A2CD0">
        <w:tc>
          <w:tcPr>
            <w:tcW w:w="3613" w:type="pct"/>
            <w:vAlign w:val="center"/>
          </w:tcPr>
          <w:p w14:paraId="65D1F73D" w14:textId="00C54C61" w:rsidR="00FE40AA" w:rsidRPr="00E06DB9" w:rsidRDefault="00E06DB9" w:rsidP="00E06DB9">
            <w:pPr>
              <w:rPr>
                <w:sz w:val="24"/>
                <w:szCs w:val="23"/>
              </w:rPr>
            </w:pPr>
            <w:r w:rsidRPr="00FE40AA">
              <w:rPr>
                <w:sz w:val="24"/>
                <w:szCs w:val="23"/>
              </w:rPr>
              <w:t>Многоквартирные и жилые дома</w:t>
            </w:r>
            <w:r w:rsidRPr="00E06DB9">
              <w:rPr>
                <w:sz w:val="24"/>
                <w:szCs w:val="23"/>
              </w:rPr>
              <w:t xml:space="preserve"> </w:t>
            </w:r>
            <w:r>
              <w:rPr>
                <w:sz w:val="24"/>
                <w:szCs w:val="23"/>
              </w:rPr>
              <w:t xml:space="preserve">и общежития квартирного типа </w:t>
            </w:r>
            <w:r w:rsidRPr="00FE40AA">
              <w:rPr>
                <w:sz w:val="24"/>
                <w:szCs w:val="23"/>
              </w:rPr>
              <w:t>с централизованным холодным и горячим водоснабжением</w:t>
            </w:r>
            <w:r w:rsidRPr="00E06DB9">
              <w:rPr>
                <w:sz w:val="24"/>
                <w:szCs w:val="23"/>
              </w:rPr>
              <w:t>, водоотведением, оборудованные унитазами, раковинами, мойками, ваннами длиной 1500 - 1550 мм и душем</w:t>
            </w:r>
          </w:p>
        </w:tc>
        <w:tc>
          <w:tcPr>
            <w:tcW w:w="1387" w:type="pct"/>
            <w:vAlign w:val="center"/>
          </w:tcPr>
          <w:p w14:paraId="4306B999" w14:textId="1231E5EF" w:rsidR="00FE40AA" w:rsidRPr="005648F2" w:rsidRDefault="0014226A" w:rsidP="00FE40AA">
            <w:pPr>
              <w:jc w:val="center"/>
              <w:rPr>
                <w:sz w:val="23"/>
                <w:szCs w:val="23"/>
              </w:rPr>
            </w:pPr>
            <w:r>
              <w:rPr>
                <w:sz w:val="23"/>
                <w:szCs w:val="23"/>
              </w:rPr>
              <w:t>2,855</w:t>
            </w:r>
          </w:p>
        </w:tc>
      </w:tr>
      <w:tr w:rsidR="00FE40AA" w:rsidRPr="005648F2" w14:paraId="49473ADD" w14:textId="77777777" w:rsidTr="002A2CD0">
        <w:tc>
          <w:tcPr>
            <w:tcW w:w="3613" w:type="pct"/>
            <w:vAlign w:val="center"/>
          </w:tcPr>
          <w:p w14:paraId="4111B885" w14:textId="0BD264B9" w:rsidR="00FE40AA" w:rsidRPr="00E06DB9" w:rsidRDefault="00E06DB9" w:rsidP="00E06DB9">
            <w:pPr>
              <w:rPr>
                <w:sz w:val="24"/>
                <w:szCs w:val="23"/>
              </w:rPr>
            </w:pPr>
            <w:r w:rsidRPr="00E06DB9">
              <w:rPr>
                <w:sz w:val="24"/>
                <w:szCs w:val="23"/>
              </w:rPr>
              <w:t>Многоквартирные и жилые дома</w:t>
            </w:r>
            <w:r>
              <w:rPr>
                <w:sz w:val="24"/>
                <w:szCs w:val="23"/>
              </w:rPr>
              <w:t xml:space="preserve"> с</w:t>
            </w:r>
            <w:r w:rsidRPr="00FE40AA">
              <w:rPr>
                <w:sz w:val="24"/>
                <w:szCs w:val="23"/>
              </w:rPr>
              <w:t xml:space="preserve"> централизованным холодным и горячим водоснабжением</w:t>
            </w:r>
            <w:r w:rsidRPr="00E06DB9">
              <w:rPr>
                <w:sz w:val="24"/>
                <w:szCs w:val="23"/>
              </w:rPr>
              <w:t>, водоотведением, оборудованные унитазами, раковинами, мойками, душем, без ванн</w:t>
            </w:r>
          </w:p>
        </w:tc>
        <w:tc>
          <w:tcPr>
            <w:tcW w:w="1387" w:type="pct"/>
            <w:vAlign w:val="center"/>
          </w:tcPr>
          <w:p w14:paraId="5FE0AC84" w14:textId="33D19E94" w:rsidR="00FE40AA" w:rsidRPr="005648F2" w:rsidRDefault="0014226A" w:rsidP="00FE40AA">
            <w:pPr>
              <w:jc w:val="center"/>
              <w:rPr>
                <w:sz w:val="23"/>
                <w:szCs w:val="23"/>
              </w:rPr>
            </w:pPr>
            <w:r>
              <w:rPr>
                <w:sz w:val="23"/>
                <w:szCs w:val="23"/>
              </w:rPr>
              <w:t>2,626</w:t>
            </w:r>
          </w:p>
        </w:tc>
      </w:tr>
      <w:tr w:rsidR="00FE40AA" w:rsidRPr="005648F2" w14:paraId="59A24C5E" w14:textId="77777777" w:rsidTr="002A2CD0">
        <w:tc>
          <w:tcPr>
            <w:tcW w:w="3613" w:type="pct"/>
            <w:vAlign w:val="center"/>
          </w:tcPr>
          <w:p w14:paraId="3ABDAEB4" w14:textId="24741C12" w:rsidR="00FE40AA" w:rsidRPr="00E06DB9" w:rsidRDefault="00E06DB9" w:rsidP="00E06DB9">
            <w:pPr>
              <w:rPr>
                <w:sz w:val="24"/>
                <w:szCs w:val="23"/>
              </w:rPr>
            </w:pPr>
            <w:r w:rsidRPr="00E06DB9">
              <w:rPr>
                <w:sz w:val="24"/>
                <w:szCs w:val="23"/>
              </w:rPr>
              <w:t>Многоквартирные и жилые дома</w:t>
            </w:r>
            <w:r>
              <w:rPr>
                <w:sz w:val="24"/>
                <w:szCs w:val="23"/>
              </w:rPr>
              <w:t xml:space="preserve"> с</w:t>
            </w:r>
            <w:r w:rsidRPr="00FE40AA">
              <w:rPr>
                <w:sz w:val="24"/>
                <w:szCs w:val="23"/>
              </w:rPr>
              <w:t xml:space="preserve"> централизованным холодным и горячим водоснабжением</w:t>
            </w:r>
            <w:r w:rsidRPr="00E06DB9">
              <w:rPr>
                <w:sz w:val="24"/>
                <w:szCs w:val="23"/>
              </w:rPr>
              <w:t>, водоотведением, оборудованные унитазами, раковинами, мойками, ваннами без ду</w:t>
            </w:r>
            <w:r>
              <w:rPr>
                <w:sz w:val="24"/>
                <w:szCs w:val="23"/>
              </w:rPr>
              <w:t>ша</w:t>
            </w:r>
          </w:p>
        </w:tc>
        <w:tc>
          <w:tcPr>
            <w:tcW w:w="1387" w:type="pct"/>
            <w:vAlign w:val="center"/>
          </w:tcPr>
          <w:p w14:paraId="19E3F7B3" w14:textId="0175883F" w:rsidR="00FE40AA" w:rsidRPr="005648F2" w:rsidRDefault="0014226A" w:rsidP="00FE40AA">
            <w:pPr>
              <w:jc w:val="center"/>
              <w:rPr>
                <w:sz w:val="23"/>
                <w:szCs w:val="23"/>
              </w:rPr>
            </w:pPr>
            <w:r>
              <w:rPr>
                <w:sz w:val="23"/>
                <w:szCs w:val="23"/>
              </w:rPr>
              <w:t>2,361</w:t>
            </w:r>
          </w:p>
        </w:tc>
      </w:tr>
      <w:tr w:rsidR="00FE40AA" w:rsidRPr="005648F2" w14:paraId="08D4512E" w14:textId="77777777" w:rsidTr="002A2CD0">
        <w:tc>
          <w:tcPr>
            <w:tcW w:w="3613" w:type="pct"/>
            <w:vAlign w:val="center"/>
          </w:tcPr>
          <w:p w14:paraId="3510367C" w14:textId="1746457E" w:rsidR="00FE40AA" w:rsidRPr="00E06DB9" w:rsidRDefault="00E06DB9" w:rsidP="00E06DB9">
            <w:pPr>
              <w:rPr>
                <w:sz w:val="24"/>
                <w:szCs w:val="23"/>
              </w:rPr>
            </w:pPr>
            <w:r w:rsidRPr="00E06DB9">
              <w:rPr>
                <w:sz w:val="24"/>
                <w:szCs w:val="23"/>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87" w:type="pct"/>
            <w:vAlign w:val="center"/>
          </w:tcPr>
          <w:p w14:paraId="4A06FAE7" w14:textId="326D6A6D" w:rsidR="00FE40AA" w:rsidRPr="005648F2" w:rsidRDefault="0014226A" w:rsidP="00FE40AA">
            <w:pPr>
              <w:jc w:val="center"/>
              <w:rPr>
                <w:sz w:val="23"/>
                <w:szCs w:val="23"/>
              </w:rPr>
            </w:pPr>
            <w:r>
              <w:rPr>
                <w:sz w:val="23"/>
                <w:szCs w:val="23"/>
              </w:rPr>
              <w:t>1,616</w:t>
            </w:r>
          </w:p>
        </w:tc>
      </w:tr>
      <w:tr w:rsidR="00FE40AA" w:rsidRPr="005648F2" w14:paraId="055B4078" w14:textId="77777777" w:rsidTr="002A2CD0">
        <w:tc>
          <w:tcPr>
            <w:tcW w:w="3613" w:type="pct"/>
            <w:vAlign w:val="center"/>
          </w:tcPr>
          <w:p w14:paraId="543AFC58" w14:textId="29B9704B" w:rsidR="00FE40AA" w:rsidRPr="00E06DB9" w:rsidRDefault="00E06DB9" w:rsidP="00E06DB9">
            <w:pPr>
              <w:rPr>
                <w:sz w:val="24"/>
                <w:szCs w:val="23"/>
              </w:rPr>
            </w:pPr>
            <w:r w:rsidRPr="00E06DB9">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87" w:type="pct"/>
            <w:vAlign w:val="center"/>
          </w:tcPr>
          <w:p w14:paraId="75EFA35E" w14:textId="317C66C5" w:rsidR="00FE40AA" w:rsidRPr="005648F2" w:rsidRDefault="0014226A" w:rsidP="00FE40AA">
            <w:pPr>
              <w:jc w:val="center"/>
              <w:rPr>
                <w:sz w:val="23"/>
                <w:szCs w:val="23"/>
              </w:rPr>
            </w:pPr>
            <w:r>
              <w:rPr>
                <w:sz w:val="23"/>
                <w:szCs w:val="23"/>
              </w:rPr>
              <w:t>2,004</w:t>
            </w:r>
          </w:p>
        </w:tc>
      </w:tr>
      <w:tr w:rsidR="00FE40AA" w:rsidRPr="005648F2" w14:paraId="7592955F" w14:textId="77777777" w:rsidTr="002A2CD0">
        <w:tc>
          <w:tcPr>
            <w:tcW w:w="3613" w:type="pct"/>
            <w:vAlign w:val="center"/>
          </w:tcPr>
          <w:p w14:paraId="18C4DDB0" w14:textId="3E8C4E30" w:rsidR="00FE40AA" w:rsidRPr="00E06DB9" w:rsidRDefault="00E06DB9" w:rsidP="00E06DB9">
            <w:pPr>
              <w:rPr>
                <w:sz w:val="24"/>
                <w:szCs w:val="23"/>
              </w:rPr>
            </w:pPr>
            <w:r w:rsidRPr="00E06DB9">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87" w:type="pct"/>
            <w:vAlign w:val="center"/>
          </w:tcPr>
          <w:p w14:paraId="53797537" w14:textId="34EF0E6C" w:rsidR="00FE40AA" w:rsidRPr="005648F2" w:rsidRDefault="0014226A" w:rsidP="00FE40AA">
            <w:pPr>
              <w:jc w:val="center"/>
              <w:rPr>
                <w:sz w:val="23"/>
                <w:szCs w:val="23"/>
              </w:rPr>
            </w:pPr>
            <w:r>
              <w:rPr>
                <w:sz w:val="23"/>
                <w:szCs w:val="23"/>
              </w:rPr>
              <w:t>1,375</w:t>
            </w:r>
          </w:p>
        </w:tc>
      </w:tr>
      <w:tr w:rsidR="00FE40AA" w:rsidRPr="005648F2" w14:paraId="5ECDDE5F" w14:textId="77777777" w:rsidTr="002A2CD0">
        <w:tc>
          <w:tcPr>
            <w:tcW w:w="3613" w:type="pct"/>
            <w:vAlign w:val="center"/>
          </w:tcPr>
          <w:p w14:paraId="137947EA" w14:textId="57F05065" w:rsidR="00FE40AA" w:rsidRPr="00E06DB9" w:rsidRDefault="00E06DB9" w:rsidP="00E06DB9">
            <w:pPr>
              <w:rPr>
                <w:sz w:val="24"/>
                <w:szCs w:val="23"/>
              </w:rPr>
            </w:pPr>
            <w:r w:rsidRPr="00E06DB9">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87" w:type="pct"/>
            <w:vAlign w:val="center"/>
          </w:tcPr>
          <w:p w14:paraId="2EC88CCA" w14:textId="54A0B72B" w:rsidR="00FE40AA" w:rsidRPr="005648F2" w:rsidRDefault="0014226A" w:rsidP="00FE40AA">
            <w:pPr>
              <w:jc w:val="center"/>
              <w:rPr>
                <w:sz w:val="23"/>
                <w:szCs w:val="23"/>
              </w:rPr>
            </w:pPr>
            <w:r>
              <w:rPr>
                <w:sz w:val="23"/>
                <w:szCs w:val="23"/>
              </w:rPr>
              <w:t>0,595</w:t>
            </w:r>
          </w:p>
        </w:tc>
      </w:tr>
    </w:tbl>
    <w:p w14:paraId="393594ED" w14:textId="4389B894" w:rsidR="004E311A" w:rsidRDefault="004E311A" w:rsidP="0027767D">
      <w:pPr>
        <w:ind w:firstLine="709"/>
        <w:jc w:val="both"/>
        <w:rPr>
          <w:sz w:val="24"/>
          <w:szCs w:val="24"/>
        </w:rPr>
      </w:pPr>
    </w:p>
    <w:p w14:paraId="68EEADC0" w14:textId="77777777" w:rsidR="004E311A" w:rsidRDefault="004E311A" w:rsidP="004E311A">
      <w:pPr>
        <w:ind w:firstLine="709"/>
        <w:jc w:val="both"/>
        <w:rPr>
          <w:sz w:val="24"/>
          <w:szCs w:val="24"/>
          <w:highlight w:val="yellow"/>
        </w:rPr>
      </w:pPr>
    </w:p>
    <w:p w14:paraId="1566D6B7" w14:textId="77777777" w:rsidR="00E0770B" w:rsidRPr="005648F2" w:rsidRDefault="00E0770B" w:rsidP="00E0770B">
      <w:pPr>
        <w:pStyle w:val="ConsPlusNormal"/>
        <w:ind w:firstLine="539"/>
        <w:jc w:val="both"/>
        <w:rPr>
          <w:rFonts w:ascii="Times New Roman" w:hAnsi="Times New Roman" w:cs="Times New Roman"/>
          <w:color w:val="000000" w:themeColor="text1"/>
        </w:rPr>
      </w:pPr>
    </w:p>
    <w:p w14:paraId="2547F509" w14:textId="77777777" w:rsidR="00E0770B" w:rsidRPr="005648F2" w:rsidRDefault="00E0770B" w:rsidP="00E0770B">
      <w:pPr>
        <w:rPr>
          <w:b/>
          <w:color w:val="000000" w:themeColor="text1"/>
          <w:sz w:val="24"/>
          <w:szCs w:val="24"/>
        </w:rPr>
      </w:pPr>
      <w:r w:rsidRPr="005648F2">
        <w:rPr>
          <w:color w:val="000000" w:themeColor="text1"/>
          <w:sz w:val="24"/>
          <w:szCs w:val="24"/>
        </w:rPr>
        <w:br w:type="page"/>
      </w:r>
    </w:p>
    <w:p w14:paraId="558A6D0A" w14:textId="08FE608A" w:rsidR="00E0770B" w:rsidRDefault="00E0770B" w:rsidP="004E311A">
      <w:pPr>
        <w:rPr>
          <w:b/>
          <w:sz w:val="24"/>
          <w:szCs w:val="24"/>
        </w:rPr>
        <w:sectPr w:rsidR="00E0770B" w:rsidSect="00064A1D">
          <w:type w:val="nextColumn"/>
          <w:pgSz w:w="11906" w:h="16838"/>
          <w:pgMar w:top="1134" w:right="567" w:bottom="1134" w:left="1134" w:header="708" w:footer="708" w:gutter="0"/>
          <w:cols w:space="720"/>
        </w:sectPr>
      </w:pPr>
    </w:p>
    <w:p w14:paraId="3A860581" w14:textId="2CAE7B85" w:rsidR="004E311A" w:rsidRDefault="004E311A" w:rsidP="004E311A">
      <w:pPr>
        <w:ind w:firstLine="709"/>
        <w:jc w:val="right"/>
        <w:rPr>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4F6D1E">
        <w:rPr>
          <w:b/>
          <w:noProof/>
          <w:sz w:val="24"/>
          <w:szCs w:val="24"/>
        </w:rPr>
        <w:t>18</w:t>
      </w:r>
      <w:r>
        <w:rPr>
          <w:b/>
          <w:sz w:val="24"/>
          <w:szCs w:val="24"/>
        </w:rPr>
        <w:fldChar w:fldCharType="end"/>
      </w:r>
    </w:p>
    <w:p w14:paraId="428DFCC8" w14:textId="7F3E3C47" w:rsidR="004E311A" w:rsidRDefault="004E311A" w:rsidP="004E311A">
      <w:pPr>
        <w:jc w:val="center"/>
        <w:rPr>
          <w:b/>
          <w:sz w:val="24"/>
          <w:szCs w:val="24"/>
        </w:rPr>
      </w:pPr>
      <w:r>
        <w:rPr>
          <w:b/>
          <w:sz w:val="24"/>
          <w:szCs w:val="24"/>
        </w:rPr>
        <w:t xml:space="preserve">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по </w:t>
      </w:r>
      <w:proofErr w:type="spellStart"/>
      <w:r>
        <w:rPr>
          <w:b/>
          <w:sz w:val="24"/>
          <w:szCs w:val="24"/>
        </w:rPr>
        <w:t>сп</w:t>
      </w:r>
      <w:proofErr w:type="spellEnd"/>
      <w:r>
        <w:rPr>
          <w:b/>
          <w:sz w:val="24"/>
          <w:szCs w:val="24"/>
        </w:rPr>
        <w:t>. Лемпино Нефтеюганского района</w:t>
      </w:r>
    </w:p>
    <w:tbl>
      <w:tblPr>
        <w:tblW w:w="5000" w:type="pct"/>
        <w:tblLook w:val="04A0" w:firstRow="1" w:lastRow="0" w:firstColumn="1" w:lastColumn="0" w:noHBand="0" w:noVBand="1"/>
      </w:tblPr>
      <w:tblGrid>
        <w:gridCol w:w="479"/>
        <w:gridCol w:w="4671"/>
        <w:gridCol w:w="3223"/>
        <w:gridCol w:w="3123"/>
        <w:gridCol w:w="1703"/>
        <w:gridCol w:w="1948"/>
      </w:tblGrid>
      <w:tr w:rsidR="004E311A" w:rsidRPr="00DD20EB" w14:paraId="6367AB5F" w14:textId="77777777" w:rsidTr="00642309">
        <w:trPr>
          <w:trHeight w:val="20"/>
          <w:tblHeader/>
        </w:trPr>
        <w:tc>
          <w:tcPr>
            <w:tcW w:w="15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27531B" w14:textId="77777777" w:rsidR="004E311A" w:rsidRPr="00DD20EB" w:rsidRDefault="004E311A">
            <w:pPr>
              <w:jc w:val="center"/>
              <w:rPr>
                <w:b/>
                <w:bCs/>
                <w:color w:val="000000"/>
              </w:rPr>
            </w:pPr>
            <w:r w:rsidRPr="00DD20EB">
              <w:rPr>
                <w:b/>
                <w:bCs/>
                <w:color w:val="000000"/>
              </w:rPr>
              <w:t xml:space="preserve">№ </w:t>
            </w:r>
            <w:proofErr w:type="gramStart"/>
            <w:r w:rsidRPr="00DD20EB">
              <w:rPr>
                <w:b/>
                <w:bCs/>
                <w:color w:val="000000"/>
              </w:rPr>
              <w:t>п</w:t>
            </w:r>
            <w:proofErr w:type="gramEnd"/>
            <w:r w:rsidRPr="00DD20EB">
              <w:rPr>
                <w:b/>
                <w:bCs/>
                <w:color w:val="000000"/>
              </w:rPr>
              <w:t>/п</w:t>
            </w:r>
          </w:p>
        </w:tc>
        <w:tc>
          <w:tcPr>
            <w:tcW w:w="1542"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6BAC1377" w14:textId="77777777" w:rsidR="004E311A" w:rsidRPr="00DD20EB" w:rsidRDefault="004E311A">
            <w:pPr>
              <w:jc w:val="center"/>
              <w:rPr>
                <w:b/>
                <w:bCs/>
                <w:color w:val="000000"/>
              </w:rPr>
            </w:pPr>
            <w:r w:rsidRPr="00DD20EB">
              <w:rPr>
                <w:b/>
                <w:bCs/>
                <w:color w:val="000000"/>
              </w:rPr>
              <w:t>Категория жилых домов</w:t>
            </w:r>
          </w:p>
        </w:tc>
        <w:tc>
          <w:tcPr>
            <w:tcW w:w="1064"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373A235" w14:textId="77777777" w:rsidR="004E311A" w:rsidRPr="00DD20EB" w:rsidRDefault="004E311A">
            <w:pPr>
              <w:jc w:val="center"/>
              <w:rPr>
                <w:b/>
                <w:bCs/>
                <w:color w:val="000000"/>
              </w:rPr>
            </w:pPr>
            <w:r w:rsidRPr="00DD20EB">
              <w:rPr>
                <w:b/>
                <w:bCs/>
                <w:color w:val="000000"/>
              </w:rPr>
              <w:t>Действующие нормативы потребления коммунальных услуг до 01.07.2019, Гкал на 1 м</w:t>
            </w:r>
            <w:proofErr w:type="gramStart"/>
            <w:r w:rsidRPr="00DD20EB">
              <w:rPr>
                <w:b/>
                <w:bCs/>
                <w:color w:val="000000"/>
                <w:vertAlign w:val="superscript"/>
              </w:rPr>
              <w:t>2</w:t>
            </w:r>
            <w:proofErr w:type="gramEnd"/>
            <w:r w:rsidRPr="00DD20EB">
              <w:rPr>
                <w:b/>
                <w:bCs/>
                <w:color w:val="000000"/>
              </w:rPr>
              <w:t xml:space="preserve"> общей площади жилого помещения (</w:t>
            </w:r>
            <w:proofErr w:type="spellStart"/>
            <w:r w:rsidRPr="00DD20EB">
              <w:rPr>
                <w:b/>
                <w:bCs/>
                <w:color w:val="000000"/>
              </w:rPr>
              <w:t>м</w:t>
            </w:r>
            <w:r w:rsidRPr="00DD20EB">
              <w:rPr>
                <w:b/>
                <w:bCs/>
                <w:color w:val="000000"/>
                <w:vertAlign w:val="superscript"/>
              </w:rPr>
              <w:t>З</w:t>
            </w:r>
            <w:proofErr w:type="spellEnd"/>
            <w:r w:rsidRPr="00DD20EB">
              <w:rPr>
                <w:b/>
                <w:bCs/>
                <w:color w:val="000000"/>
              </w:rPr>
              <w:t xml:space="preserve"> на человека) в месяц, Гкал на 1 </w:t>
            </w:r>
            <w:proofErr w:type="spellStart"/>
            <w:r w:rsidRPr="00DD20EB">
              <w:rPr>
                <w:b/>
                <w:bCs/>
                <w:color w:val="000000"/>
              </w:rPr>
              <w:t>м</w:t>
            </w:r>
            <w:r w:rsidRPr="00DD20EB">
              <w:rPr>
                <w:b/>
                <w:bCs/>
                <w:color w:val="000000"/>
                <w:vertAlign w:val="superscript"/>
              </w:rPr>
              <w:t>З</w:t>
            </w:r>
            <w:proofErr w:type="spellEnd"/>
            <w:r w:rsidRPr="00DD20EB">
              <w:rPr>
                <w:b/>
                <w:bCs/>
                <w:color w:val="000000"/>
              </w:rPr>
              <w:t xml:space="preserve"> воды</w:t>
            </w:r>
          </w:p>
        </w:tc>
        <w:tc>
          <w:tcPr>
            <w:tcW w:w="1031"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622AD56" w14:textId="77777777" w:rsidR="004E311A" w:rsidRPr="00DD20EB" w:rsidRDefault="004E311A">
            <w:pPr>
              <w:jc w:val="center"/>
              <w:rPr>
                <w:b/>
                <w:bCs/>
                <w:color w:val="000000"/>
              </w:rPr>
            </w:pPr>
            <w:r w:rsidRPr="00DD20EB">
              <w:rPr>
                <w:b/>
                <w:bCs/>
                <w:color w:val="000000"/>
              </w:rPr>
              <w:t>Действующие нормативы потребления коммунальных услуг с 01.07.2019, Гкал на 1 м</w:t>
            </w:r>
            <w:proofErr w:type="gramStart"/>
            <w:r w:rsidRPr="00DD20EB">
              <w:rPr>
                <w:b/>
                <w:bCs/>
                <w:color w:val="000000"/>
                <w:vertAlign w:val="superscript"/>
              </w:rPr>
              <w:t>2</w:t>
            </w:r>
            <w:proofErr w:type="gramEnd"/>
            <w:r w:rsidRPr="00DD20EB">
              <w:rPr>
                <w:b/>
                <w:bCs/>
                <w:color w:val="000000"/>
              </w:rPr>
              <w:t xml:space="preserve"> общей площади жилого помещения (</w:t>
            </w:r>
            <w:proofErr w:type="spellStart"/>
            <w:r w:rsidRPr="00DD20EB">
              <w:rPr>
                <w:b/>
                <w:bCs/>
                <w:color w:val="000000"/>
              </w:rPr>
              <w:t>м</w:t>
            </w:r>
            <w:r w:rsidRPr="00DD20EB">
              <w:rPr>
                <w:b/>
                <w:bCs/>
                <w:color w:val="000000"/>
                <w:vertAlign w:val="superscript"/>
              </w:rPr>
              <w:t>З</w:t>
            </w:r>
            <w:proofErr w:type="spellEnd"/>
            <w:r w:rsidRPr="00DD20EB">
              <w:rPr>
                <w:b/>
                <w:bCs/>
                <w:color w:val="000000"/>
              </w:rPr>
              <w:t xml:space="preserve"> на человека) в месяц, Гкал на 1 </w:t>
            </w:r>
            <w:proofErr w:type="spellStart"/>
            <w:r w:rsidRPr="00DD20EB">
              <w:rPr>
                <w:b/>
                <w:bCs/>
                <w:color w:val="000000"/>
              </w:rPr>
              <w:t>м</w:t>
            </w:r>
            <w:r w:rsidRPr="00DD20EB">
              <w:rPr>
                <w:b/>
                <w:bCs/>
                <w:color w:val="000000"/>
                <w:vertAlign w:val="superscript"/>
              </w:rPr>
              <w:t>З</w:t>
            </w:r>
            <w:proofErr w:type="spellEnd"/>
            <w:r w:rsidRPr="00DD20EB">
              <w:rPr>
                <w:b/>
                <w:bCs/>
                <w:color w:val="000000"/>
              </w:rPr>
              <w:t xml:space="preserve"> воды</w:t>
            </w:r>
          </w:p>
        </w:tc>
        <w:tc>
          <w:tcPr>
            <w:tcW w:w="562"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B608D2A" w14:textId="77777777" w:rsidR="004E311A" w:rsidRPr="00DD20EB" w:rsidRDefault="004E311A">
            <w:pPr>
              <w:jc w:val="center"/>
              <w:rPr>
                <w:b/>
                <w:bCs/>
                <w:color w:val="000000"/>
              </w:rPr>
            </w:pPr>
            <w:r w:rsidRPr="00DD20EB">
              <w:rPr>
                <w:b/>
                <w:bCs/>
                <w:color w:val="000000"/>
              </w:rPr>
              <w:t>Понижающий коэффициент к нормативам</w:t>
            </w:r>
          </w:p>
        </w:tc>
        <w:tc>
          <w:tcPr>
            <w:tcW w:w="644"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021464B2" w14:textId="77777777" w:rsidR="004E311A" w:rsidRPr="00DD20EB" w:rsidRDefault="004E311A">
            <w:pPr>
              <w:jc w:val="center"/>
              <w:rPr>
                <w:b/>
                <w:bCs/>
                <w:color w:val="000000"/>
              </w:rPr>
            </w:pPr>
            <w:r w:rsidRPr="00DD20EB">
              <w:rPr>
                <w:b/>
                <w:bCs/>
                <w:color w:val="000000"/>
              </w:rPr>
              <w:t>Применение коэффициента</w:t>
            </w:r>
          </w:p>
        </w:tc>
      </w:tr>
      <w:tr w:rsidR="004E311A" w:rsidRPr="00DD20EB" w14:paraId="772DB0E0"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1B2649E3" w14:textId="77777777" w:rsidR="004E311A" w:rsidRPr="00DD20EB" w:rsidRDefault="004E311A">
            <w:pPr>
              <w:jc w:val="center"/>
              <w:rPr>
                <w:color w:val="000000"/>
              </w:rPr>
            </w:pPr>
            <w:r w:rsidRPr="00DD20EB">
              <w:rPr>
                <w:color w:val="000000"/>
              </w:rPr>
              <w:t>1</w:t>
            </w:r>
          </w:p>
        </w:tc>
        <w:tc>
          <w:tcPr>
            <w:tcW w:w="4842" w:type="pct"/>
            <w:gridSpan w:val="5"/>
            <w:tcBorders>
              <w:top w:val="single" w:sz="4" w:space="0" w:color="auto"/>
              <w:left w:val="nil"/>
              <w:bottom w:val="single" w:sz="4" w:space="0" w:color="auto"/>
              <w:right w:val="single" w:sz="4" w:space="0" w:color="auto"/>
            </w:tcBorders>
            <w:vAlign w:val="center"/>
            <w:hideMark/>
          </w:tcPr>
          <w:p w14:paraId="26ED42F0" w14:textId="77777777" w:rsidR="004E311A" w:rsidRPr="00DD20EB" w:rsidRDefault="004E311A">
            <w:pPr>
              <w:jc w:val="center"/>
              <w:rPr>
                <w:color w:val="000000"/>
              </w:rPr>
            </w:pPr>
            <w:r w:rsidRPr="00DD20EB">
              <w:rPr>
                <w:color w:val="000000"/>
              </w:rPr>
              <w:t>Понижающие коэффициенты к нормативам потребления коммунальной услуги по отоплению</w:t>
            </w:r>
          </w:p>
        </w:tc>
      </w:tr>
      <w:tr w:rsidR="004E311A" w:rsidRPr="00DD20EB" w14:paraId="58E082B9"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2EE76A5A" w14:textId="77777777" w:rsidR="004E311A" w:rsidRPr="00DD20EB" w:rsidRDefault="004E311A">
            <w:pPr>
              <w:jc w:val="center"/>
              <w:rPr>
                <w:color w:val="000000"/>
              </w:rPr>
            </w:pPr>
            <w:r w:rsidRPr="00DD20EB">
              <w:rPr>
                <w:color w:val="000000"/>
              </w:rPr>
              <w:t>1.1</w:t>
            </w:r>
          </w:p>
        </w:tc>
        <w:tc>
          <w:tcPr>
            <w:tcW w:w="1542" w:type="pct"/>
            <w:tcBorders>
              <w:top w:val="nil"/>
              <w:left w:val="nil"/>
              <w:bottom w:val="single" w:sz="4" w:space="0" w:color="auto"/>
              <w:right w:val="single" w:sz="4" w:space="0" w:color="auto"/>
            </w:tcBorders>
            <w:vAlign w:val="center"/>
            <w:hideMark/>
          </w:tcPr>
          <w:p w14:paraId="7EE7C49A" w14:textId="77777777" w:rsidR="004E311A" w:rsidRPr="00DD20EB" w:rsidRDefault="004E311A">
            <w:pPr>
              <w:rPr>
                <w:color w:val="000000"/>
              </w:rPr>
            </w:pPr>
            <w:r w:rsidRPr="00DD20EB">
              <w:rPr>
                <w:color w:val="000000"/>
              </w:rPr>
              <w:t>1-этажные многоквартирные и жилые дома со стенами из дерева, смешанных и других материалов постройки до 1999 года включительно</w:t>
            </w:r>
          </w:p>
        </w:tc>
        <w:tc>
          <w:tcPr>
            <w:tcW w:w="1064" w:type="pct"/>
            <w:tcBorders>
              <w:top w:val="nil"/>
              <w:left w:val="nil"/>
              <w:bottom w:val="single" w:sz="4" w:space="0" w:color="auto"/>
              <w:right w:val="single" w:sz="4" w:space="0" w:color="auto"/>
            </w:tcBorders>
            <w:vAlign w:val="center"/>
            <w:hideMark/>
          </w:tcPr>
          <w:p w14:paraId="1C6E33D8" w14:textId="77777777" w:rsidR="004E311A" w:rsidRPr="00DD20EB" w:rsidRDefault="004E311A">
            <w:pPr>
              <w:jc w:val="center"/>
              <w:rPr>
                <w:color w:val="000000"/>
              </w:rPr>
            </w:pPr>
            <w:r w:rsidRPr="00DD20EB">
              <w:rPr>
                <w:color w:val="000000"/>
              </w:rPr>
              <w:t>0,0310</w:t>
            </w:r>
          </w:p>
        </w:tc>
        <w:tc>
          <w:tcPr>
            <w:tcW w:w="1031" w:type="pct"/>
            <w:tcBorders>
              <w:top w:val="nil"/>
              <w:left w:val="nil"/>
              <w:bottom w:val="single" w:sz="4" w:space="0" w:color="auto"/>
              <w:right w:val="single" w:sz="4" w:space="0" w:color="auto"/>
            </w:tcBorders>
            <w:vAlign w:val="center"/>
            <w:hideMark/>
          </w:tcPr>
          <w:p w14:paraId="4AC7AE86" w14:textId="77777777" w:rsidR="004E311A" w:rsidRPr="00DD20EB" w:rsidRDefault="004E311A">
            <w:pPr>
              <w:jc w:val="center"/>
              <w:rPr>
                <w:color w:val="000000"/>
              </w:rPr>
            </w:pPr>
            <w:r w:rsidRPr="00DD20EB">
              <w:rPr>
                <w:color w:val="000000"/>
              </w:rPr>
              <w:t>0,0</w:t>
            </w:r>
            <w:r w:rsidRPr="00DD20EB">
              <w:rPr>
                <w:color w:val="000000"/>
                <w:lang w:val="en-US"/>
              </w:rPr>
              <w:t>396</w:t>
            </w:r>
            <w:r w:rsidRPr="00DD20EB">
              <w:rPr>
                <w:color w:val="000000"/>
              </w:rPr>
              <w:t>*</w:t>
            </w:r>
          </w:p>
        </w:tc>
        <w:tc>
          <w:tcPr>
            <w:tcW w:w="562" w:type="pct"/>
            <w:tcBorders>
              <w:top w:val="nil"/>
              <w:left w:val="nil"/>
              <w:bottom w:val="single" w:sz="4" w:space="0" w:color="auto"/>
              <w:right w:val="single" w:sz="4" w:space="0" w:color="auto"/>
            </w:tcBorders>
            <w:vAlign w:val="center"/>
            <w:hideMark/>
          </w:tcPr>
          <w:p w14:paraId="697F2856" w14:textId="0F4ADFD7" w:rsidR="004E311A" w:rsidRPr="00DD20EB" w:rsidRDefault="004E311A" w:rsidP="00C33B33">
            <w:pPr>
              <w:jc w:val="center"/>
              <w:rPr>
                <w:color w:val="000000"/>
              </w:rPr>
            </w:pPr>
            <w:r w:rsidRPr="00DD20EB">
              <w:rPr>
                <w:color w:val="000000"/>
              </w:rPr>
              <w:t>0,7</w:t>
            </w:r>
            <w:r w:rsidRPr="00DD20EB">
              <w:rPr>
                <w:color w:val="000000"/>
                <w:lang w:val="en-US"/>
              </w:rPr>
              <w:t>8</w:t>
            </w:r>
            <w:r w:rsidR="00C33B33">
              <w:rPr>
                <w:color w:val="000000"/>
              </w:rPr>
              <w:t>3</w:t>
            </w:r>
          </w:p>
        </w:tc>
        <w:tc>
          <w:tcPr>
            <w:tcW w:w="644" w:type="pct"/>
            <w:tcBorders>
              <w:top w:val="nil"/>
              <w:left w:val="nil"/>
              <w:bottom w:val="single" w:sz="4" w:space="0" w:color="auto"/>
              <w:right w:val="single" w:sz="4" w:space="0" w:color="auto"/>
            </w:tcBorders>
            <w:vAlign w:val="center"/>
            <w:hideMark/>
          </w:tcPr>
          <w:p w14:paraId="4E3B6D64" w14:textId="77777777" w:rsidR="004E311A" w:rsidRPr="00DD20EB" w:rsidRDefault="004E311A">
            <w:pPr>
              <w:jc w:val="center"/>
              <w:rPr>
                <w:color w:val="000000"/>
              </w:rPr>
            </w:pPr>
            <w:r w:rsidRPr="00DD20EB">
              <w:rPr>
                <w:color w:val="000000"/>
              </w:rPr>
              <w:t>к нормативу по отоплению</w:t>
            </w:r>
          </w:p>
        </w:tc>
      </w:tr>
      <w:tr w:rsidR="004E311A" w:rsidRPr="00DD20EB" w14:paraId="1CE3AF28"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7EE8364D" w14:textId="6714976C" w:rsidR="004E311A" w:rsidRPr="00DD20EB" w:rsidRDefault="004E311A">
            <w:pPr>
              <w:jc w:val="center"/>
              <w:rPr>
                <w:color w:val="000000"/>
              </w:rPr>
            </w:pPr>
            <w:r w:rsidRPr="00DD20EB">
              <w:rPr>
                <w:color w:val="000000"/>
              </w:rPr>
              <w:t>1.2</w:t>
            </w:r>
          </w:p>
        </w:tc>
        <w:tc>
          <w:tcPr>
            <w:tcW w:w="1542" w:type="pct"/>
            <w:tcBorders>
              <w:top w:val="nil"/>
              <w:left w:val="nil"/>
              <w:bottom w:val="single" w:sz="4" w:space="0" w:color="auto"/>
              <w:right w:val="single" w:sz="4" w:space="0" w:color="auto"/>
            </w:tcBorders>
            <w:vAlign w:val="center"/>
            <w:hideMark/>
          </w:tcPr>
          <w:p w14:paraId="2D782A80" w14:textId="77777777" w:rsidR="004E311A" w:rsidRPr="00DD20EB" w:rsidRDefault="004E311A">
            <w:pPr>
              <w:rPr>
                <w:color w:val="000000"/>
              </w:rPr>
            </w:pPr>
            <w:r w:rsidRPr="00DD20EB">
              <w:rPr>
                <w:color w:val="000000"/>
              </w:rPr>
              <w:t>3-этажные многоквартирные и жилые дома со стенами из камня и кирпича постройки после 1999 года</w:t>
            </w:r>
          </w:p>
        </w:tc>
        <w:tc>
          <w:tcPr>
            <w:tcW w:w="1064" w:type="pct"/>
            <w:tcBorders>
              <w:top w:val="nil"/>
              <w:left w:val="nil"/>
              <w:bottom w:val="single" w:sz="4" w:space="0" w:color="auto"/>
              <w:right w:val="single" w:sz="4" w:space="0" w:color="auto"/>
            </w:tcBorders>
            <w:vAlign w:val="center"/>
            <w:hideMark/>
          </w:tcPr>
          <w:p w14:paraId="76033428" w14:textId="77777777" w:rsidR="004E311A" w:rsidRPr="00DD20EB" w:rsidRDefault="004E311A">
            <w:pPr>
              <w:jc w:val="center"/>
              <w:rPr>
                <w:color w:val="000000"/>
                <w:lang w:val="en-US"/>
              </w:rPr>
            </w:pPr>
            <w:r w:rsidRPr="00DD20EB">
              <w:rPr>
                <w:color w:val="000000"/>
              </w:rPr>
              <w:t>0,01</w:t>
            </w:r>
            <w:r w:rsidRPr="00DD20EB">
              <w:rPr>
                <w:color w:val="000000"/>
                <w:lang w:val="en-US"/>
              </w:rPr>
              <w:t>46</w:t>
            </w:r>
          </w:p>
        </w:tc>
        <w:tc>
          <w:tcPr>
            <w:tcW w:w="1031" w:type="pct"/>
            <w:tcBorders>
              <w:top w:val="nil"/>
              <w:left w:val="nil"/>
              <w:bottom w:val="single" w:sz="4" w:space="0" w:color="auto"/>
              <w:right w:val="single" w:sz="4" w:space="0" w:color="auto"/>
            </w:tcBorders>
            <w:vAlign w:val="center"/>
            <w:hideMark/>
          </w:tcPr>
          <w:p w14:paraId="73F4E38E" w14:textId="77777777" w:rsidR="004E311A" w:rsidRPr="00DD20EB" w:rsidRDefault="004E311A">
            <w:pPr>
              <w:jc w:val="center"/>
              <w:rPr>
                <w:color w:val="000000"/>
              </w:rPr>
            </w:pPr>
            <w:r w:rsidRPr="00DD20EB">
              <w:rPr>
                <w:color w:val="000000"/>
              </w:rPr>
              <w:t>0,01</w:t>
            </w:r>
            <w:r w:rsidRPr="00DD20EB">
              <w:rPr>
                <w:color w:val="000000"/>
                <w:lang w:val="en-US"/>
              </w:rPr>
              <w:t>63</w:t>
            </w:r>
            <w:r w:rsidRPr="00DD20EB">
              <w:rPr>
                <w:color w:val="000000"/>
              </w:rPr>
              <w:t>*</w:t>
            </w:r>
          </w:p>
        </w:tc>
        <w:tc>
          <w:tcPr>
            <w:tcW w:w="562" w:type="pct"/>
            <w:tcBorders>
              <w:top w:val="nil"/>
              <w:left w:val="nil"/>
              <w:bottom w:val="single" w:sz="4" w:space="0" w:color="auto"/>
              <w:right w:val="single" w:sz="4" w:space="0" w:color="auto"/>
            </w:tcBorders>
            <w:vAlign w:val="center"/>
            <w:hideMark/>
          </w:tcPr>
          <w:p w14:paraId="14CAB6B3" w14:textId="38FCEDF3" w:rsidR="004E311A" w:rsidRPr="00DD20EB" w:rsidRDefault="004E311A">
            <w:pPr>
              <w:jc w:val="center"/>
              <w:rPr>
                <w:color w:val="000000"/>
                <w:lang w:val="en-US"/>
              </w:rPr>
            </w:pPr>
            <w:r w:rsidRPr="00DD20EB">
              <w:rPr>
                <w:color w:val="000000"/>
              </w:rPr>
              <w:t>0,</w:t>
            </w:r>
            <w:r w:rsidRPr="00DD20EB">
              <w:rPr>
                <w:color w:val="000000"/>
                <w:lang w:val="en-US"/>
              </w:rPr>
              <w:t>89</w:t>
            </w:r>
            <w:r w:rsidRPr="00DD20EB">
              <w:rPr>
                <w:color w:val="000000"/>
              </w:rPr>
              <w:t>7</w:t>
            </w:r>
          </w:p>
        </w:tc>
        <w:tc>
          <w:tcPr>
            <w:tcW w:w="644" w:type="pct"/>
            <w:tcBorders>
              <w:top w:val="nil"/>
              <w:left w:val="nil"/>
              <w:bottom w:val="single" w:sz="4" w:space="0" w:color="auto"/>
              <w:right w:val="single" w:sz="4" w:space="0" w:color="auto"/>
            </w:tcBorders>
            <w:vAlign w:val="center"/>
            <w:hideMark/>
          </w:tcPr>
          <w:p w14:paraId="3FCFAB19" w14:textId="77777777" w:rsidR="004E311A" w:rsidRPr="00DD20EB" w:rsidRDefault="004E311A">
            <w:pPr>
              <w:jc w:val="center"/>
              <w:rPr>
                <w:color w:val="000000"/>
              </w:rPr>
            </w:pPr>
            <w:r w:rsidRPr="00DD20EB">
              <w:rPr>
                <w:color w:val="000000"/>
              </w:rPr>
              <w:t>к нормативу по отоплению</w:t>
            </w:r>
          </w:p>
        </w:tc>
      </w:tr>
      <w:tr w:rsidR="004E311A" w:rsidRPr="00DD20EB" w14:paraId="38739B93"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32A14BF9" w14:textId="77777777" w:rsidR="004E311A" w:rsidRPr="00DD20EB" w:rsidRDefault="004E311A">
            <w:pPr>
              <w:jc w:val="center"/>
              <w:rPr>
                <w:color w:val="000000"/>
              </w:rPr>
            </w:pPr>
            <w:r w:rsidRPr="00DD20EB">
              <w:rPr>
                <w:color w:val="000000"/>
              </w:rPr>
              <w:t>2</w:t>
            </w:r>
          </w:p>
        </w:tc>
        <w:tc>
          <w:tcPr>
            <w:tcW w:w="4842" w:type="pct"/>
            <w:gridSpan w:val="5"/>
            <w:tcBorders>
              <w:top w:val="single" w:sz="4" w:space="0" w:color="auto"/>
              <w:left w:val="nil"/>
              <w:bottom w:val="single" w:sz="4" w:space="0" w:color="auto"/>
              <w:right w:val="single" w:sz="4" w:space="0" w:color="auto"/>
            </w:tcBorders>
            <w:vAlign w:val="center"/>
            <w:hideMark/>
          </w:tcPr>
          <w:p w14:paraId="70EC688B" w14:textId="77777777" w:rsidR="004E311A" w:rsidRPr="00DD20EB" w:rsidRDefault="004E311A">
            <w:pPr>
              <w:jc w:val="center"/>
              <w:rPr>
                <w:color w:val="000000"/>
              </w:rPr>
            </w:pPr>
            <w:r w:rsidRPr="00DD20EB">
              <w:rPr>
                <w:color w:val="000000"/>
              </w:rPr>
              <w:t>Понижающие коэффициенты к нормативам потребления коммунальных услуг по холодному, горячему водоснабжению и водоотведению</w:t>
            </w:r>
          </w:p>
        </w:tc>
      </w:tr>
      <w:tr w:rsidR="00105BBC" w:rsidRPr="00DD20EB" w14:paraId="4AA87372" w14:textId="77777777" w:rsidTr="00642309">
        <w:trPr>
          <w:trHeight w:val="20"/>
        </w:trPr>
        <w:tc>
          <w:tcPr>
            <w:tcW w:w="158" w:type="pct"/>
            <w:vMerge w:val="restart"/>
            <w:tcBorders>
              <w:top w:val="nil"/>
              <w:left w:val="single" w:sz="4" w:space="0" w:color="auto"/>
              <w:bottom w:val="single" w:sz="4" w:space="0" w:color="auto"/>
              <w:right w:val="single" w:sz="4" w:space="0" w:color="auto"/>
            </w:tcBorders>
            <w:vAlign w:val="center"/>
            <w:hideMark/>
          </w:tcPr>
          <w:p w14:paraId="462432A4" w14:textId="77777777" w:rsidR="00105BBC" w:rsidRPr="00DD20EB" w:rsidRDefault="00105BBC" w:rsidP="00105BBC">
            <w:pPr>
              <w:jc w:val="center"/>
              <w:rPr>
                <w:color w:val="000000"/>
              </w:rPr>
            </w:pPr>
            <w:r w:rsidRPr="00DD20EB">
              <w:rPr>
                <w:color w:val="000000"/>
              </w:rPr>
              <w:t>2.1</w:t>
            </w:r>
          </w:p>
        </w:tc>
        <w:tc>
          <w:tcPr>
            <w:tcW w:w="1542" w:type="pct"/>
            <w:vMerge w:val="restart"/>
            <w:tcBorders>
              <w:top w:val="nil"/>
              <w:left w:val="single" w:sz="4" w:space="0" w:color="auto"/>
              <w:bottom w:val="single" w:sz="4" w:space="0" w:color="auto"/>
              <w:right w:val="single" w:sz="4" w:space="0" w:color="auto"/>
            </w:tcBorders>
            <w:vAlign w:val="center"/>
            <w:hideMark/>
          </w:tcPr>
          <w:p w14:paraId="75B7880E" w14:textId="450CF3D4" w:rsidR="00105BBC" w:rsidRPr="00DD20EB" w:rsidRDefault="00105BBC" w:rsidP="00105BBC">
            <w:pPr>
              <w:rPr>
                <w:color w:val="000000"/>
              </w:rPr>
            </w:pPr>
            <w:r w:rsidRPr="00DD20EB">
              <w:rPr>
                <w:color w:val="000000"/>
              </w:rPr>
              <w:t xml:space="preserve">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 </w:t>
            </w:r>
          </w:p>
        </w:tc>
        <w:tc>
          <w:tcPr>
            <w:tcW w:w="1064" w:type="pct"/>
            <w:tcBorders>
              <w:top w:val="nil"/>
              <w:left w:val="nil"/>
              <w:bottom w:val="single" w:sz="4" w:space="0" w:color="auto"/>
              <w:right w:val="single" w:sz="4" w:space="0" w:color="auto"/>
            </w:tcBorders>
            <w:vAlign w:val="center"/>
          </w:tcPr>
          <w:p w14:paraId="1CEB700F" w14:textId="4E886B71" w:rsidR="00105BBC" w:rsidRPr="00DD20EB" w:rsidRDefault="00105BBC" w:rsidP="00105BBC">
            <w:pPr>
              <w:jc w:val="center"/>
              <w:rPr>
                <w:color w:val="000000"/>
              </w:rPr>
            </w:pPr>
            <w:r w:rsidRPr="00DD20EB">
              <w:rPr>
                <w:color w:val="000000"/>
              </w:rPr>
              <w:t>4,446</w:t>
            </w:r>
          </w:p>
        </w:tc>
        <w:tc>
          <w:tcPr>
            <w:tcW w:w="1031" w:type="pct"/>
            <w:tcBorders>
              <w:top w:val="nil"/>
              <w:left w:val="nil"/>
              <w:bottom w:val="single" w:sz="4" w:space="0" w:color="auto"/>
              <w:right w:val="single" w:sz="4" w:space="0" w:color="auto"/>
            </w:tcBorders>
            <w:vAlign w:val="center"/>
          </w:tcPr>
          <w:p w14:paraId="0F36A361" w14:textId="628E9CB9" w:rsidR="00105BBC" w:rsidRPr="00DD20EB" w:rsidRDefault="00105BBC" w:rsidP="00105BBC">
            <w:pPr>
              <w:jc w:val="center"/>
              <w:rPr>
                <w:color w:val="000000"/>
              </w:rPr>
            </w:pPr>
            <w:r w:rsidRPr="00DD20EB">
              <w:rPr>
                <w:color w:val="000000"/>
              </w:rPr>
              <w:t>4,481</w:t>
            </w:r>
          </w:p>
        </w:tc>
        <w:tc>
          <w:tcPr>
            <w:tcW w:w="562" w:type="pct"/>
            <w:tcBorders>
              <w:top w:val="nil"/>
              <w:left w:val="nil"/>
              <w:bottom w:val="single" w:sz="4" w:space="0" w:color="auto"/>
              <w:right w:val="single" w:sz="4" w:space="0" w:color="auto"/>
            </w:tcBorders>
            <w:vAlign w:val="center"/>
          </w:tcPr>
          <w:p w14:paraId="3E266EFE" w14:textId="2CB2D6A7" w:rsidR="00105BBC" w:rsidRPr="00DD20EB" w:rsidRDefault="00105BBC" w:rsidP="00C33B33">
            <w:pPr>
              <w:jc w:val="center"/>
              <w:rPr>
                <w:color w:val="000000"/>
              </w:rPr>
            </w:pPr>
            <w:r w:rsidRPr="00DD20EB">
              <w:rPr>
                <w:color w:val="000000"/>
              </w:rPr>
              <w:t>0,992</w:t>
            </w:r>
          </w:p>
        </w:tc>
        <w:tc>
          <w:tcPr>
            <w:tcW w:w="644" w:type="pct"/>
            <w:tcBorders>
              <w:top w:val="nil"/>
              <w:left w:val="nil"/>
              <w:bottom w:val="single" w:sz="4" w:space="0" w:color="auto"/>
              <w:right w:val="single" w:sz="4" w:space="0" w:color="auto"/>
            </w:tcBorders>
            <w:vAlign w:val="center"/>
            <w:hideMark/>
          </w:tcPr>
          <w:p w14:paraId="637CED4C" w14:textId="77777777" w:rsidR="00105BBC" w:rsidRPr="00DD20EB" w:rsidRDefault="00105BBC" w:rsidP="00105BBC">
            <w:pPr>
              <w:jc w:val="center"/>
              <w:rPr>
                <w:color w:val="000000"/>
              </w:rPr>
            </w:pPr>
            <w:r w:rsidRPr="00DD20EB">
              <w:rPr>
                <w:color w:val="000000"/>
              </w:rPr>
              <w:t>к нормативу по холодному водоснабжению</w:t>
            </w:r>
          </w:p>
        </w:tc>
      </w:tr>
      <w:tr w:rsidR="00105BBC" w:rsidRPr="00DD20EB" w14:paraId="662BFEDD" w14:textId="77777777" w:rsidTr="00642309">
        <w:trPr>
          <w:trHeight w:val="20"/>
        </w:trPr>
        <w:tc>
          <w:tcPr>
            <w:tcW w:w="158" w:type="pct"/>
            <w:vMerge/>
            <w:tcBorders>
              <w:top w:val="nil"/>
              <w:left w:val="single" w:sz="4" w:space="0" w:color="auto"/>
              <w:bottom w:val="single" w:sz="4" w:space="0" w:color="auto"/>
              <w:right w:val="single" w:sz="4" w:space="0" w:color="auto"/>
            </w:tcBorders>
            <w:vAlign w:val="center"/>
            <w:hideMark/>
          </w:tcPr>
          <w:p w14:paraId="3B61B967" w14:textId="77777777" w:rsidR="00105BBC" w:rsidRPr="00DD20EB" w:rsidRDefault="00105BBC" w:rsidP="00105BBC">
            <w:pPr>
              <w:rPr>
                <w:color w:val="000000"/>
              </w:rPr>
            </w:pPr>
          </w:p>
        </w:tc>
        <w:tc>
          <w:tcPr>
            <w:tcW w:w="1542" w:type="pct"/>
            <w:vMerge/>
            <w:tcBorders>
              <w:top w:val="nil"/>
              <w:left w:val="single" w:sz="4" w:space="0" w:color="auto"/>
              <w:bottom w:val="single" w:sz="4" w:space="0" w:color="auto"/>
              <w:right w:val="single" w:sz="4" w:space="0" w:color="auto"/>
            </w:tcBorders>
            <w:vAlign w:val="center"/>
            <w:hideMark/>
          </w:tcPr>
          <w:p w14:paraId="2F1267DB" w14:textId="77777777" w:rsidR="00105BBC" w:rsidRPr="00DD20EB" w:rsidRDefault="00105BBC" w:rsidP="00105BBC">
            <w:pPr>
              <w:rPr>
                <w:color w:val="000000"/>
              </w:rPr>
            </w:pPr>
          </w:p>
        </w:tc>
        <w:tc>
          <w:tcPr>
            <w:tcW w:w="1064" w:type="pct"/>
            <w:tcBorders>
              <w:top w:val="nil"/>
              <w:left w:val="nil"/>
              <w:bottom w:val="single" w:sz="4" w:space="0" w:color="auto"/>
              <w:right w:val="single" w:sz="4" w:space="0" w:color="auto"/>
            </w:tcBorders>
            <w:vAlign w:val="center"/>
          </w:tcPr>
          <w:p w14:paraId="70270250" w14:textId="11EA112F" w:rsidR="00105BBC" w:rsidRPr="00DD20EB" w:rsidRDefault="00105BBC" w:rsidP="00105BBC">
            <w:pPr>
              <w:jc w:val="center"/>
              <w:rPr>
                <w:color w:val="000000"/>
              </w:rPr>
            </w:pPr>
            <w:r w:rsidRPr="00DD20EB">
              <w:rPr>
                <w:color w:val="000000"/>
              </w:rPr>
              <w:t>2,873</w:t>
            </w:r>
          </w:p>
        </w:tc>
        <w:tc>
          <w:tcPr>
            <w:tcW w:w="1031" w:type="pct"/>
            <w:tcBorders>
              <w:top w:val="nil"/>
              <w:left w:val="nil"/>
              <w:bottom w:val="single" w:sz="4" w:space="0" w:color="auto"/>
              <w:right w:val="single" w:sz="4" w:space="0" w:color="auto"/>
            </w:tcBorders>
            <w:vAlign w:val="center"/>
          </w:tcPr>
          <w:p w14:paraId="2390BB63" w14:textId="5BA1F4D7" w:rsidR="00105BBC" w:rsidRPr="00DD20EB" w:rsidRDefault="00105BBC" w:rsidP="00105BBC">
            <w:pPr>
              <w:jc w:val="center"/>
              <w:rPr>
                <w:color w:val="000000"/>
              </w:rPr>
            </w:pPr>
            <w:r w:rsidRPr="00DD20EB">
              <w:rPr>
                <w:color w:val="000000"/>
              </w:rPr>
              <w:t>2,91</w:t>
            </w:r>
            <w:r w:rsidRPr="00DD20EB">
              <w:rPr>
                <w:color w:val="000000"/>
                <w:lang w:val="en-US"/>
              </w:rPr>
              <w:t>0</w:t>
            </w:r>
          </w:p>
        </w:tc>
        <w:tc>
          <w:tcPr>
            <w:tcW w:w="562" w:type="pct"/>
            <w:tcBorders>
              <w:top w:val="nil"/>
              <w:left w:val="nil"/>
              <w:bottom w:val="single" w:sz="4" w:space="0" w:color="auto"/>
              <w:right w:val="single" w:sz="4" w:space="0" w:color="auto"/>
            </w:tcBorders>
            <w:vAlign w:val="center"/>
          </w:tcPr>
          <w:p w14:paraId="0271966A" w14:textId="1BA753C7" w:rsidR="00105BBC" w:rsidRPr="00DD20EB" w:rsidRDefault="00105BBC" w:rsidP="00105BBC">
            <w:pPr>
              <w:jc w:val="center"/>
              <w:rPr>
                <w:color w:val="000000"/>
              </w:rPr>
            </w:pPr>
            <w:r w:rsidRPr="00DD20EB">
              <w:rPr>
                <w:color w:val="000000"/>
              </w:rPr>
              <w:t>0,9</w:t>
            </w:r>
            <w:r w:rsidRPr="00DD20EB">
              <w:rPr>
                <w:color w:val="000000"/>
                <w:lang w:val="en-US"/>
              </w:rPr>
              <w:t>87</w:t>
            </w:r>
          </w:p>
        </w:tc>
        <w:tc>
          <w:tcPr>
            <w:tcW w:w="644" w:type="pct"/>
            <w:tcBorders>
              <w:top w:val="nil"/>
              <w:left w:val="nil"/>
              <w:bottom w:val="single" w:sz="4" w:space="0" w:color="auto"/>
              <w:right w:val="single" w:sz="4" w:space="0" w:color="auto"/>
            </w:tcBorders>
            <w:vAlign w:val="center"/>
            <w:hideMark/>
          </w:tcPr>
          <w:p w14:paraId="5AA424FE" w14:textId="77777777" w:rsidR="00105BBC" w:rsidRPr="00DD20EB" w:rsidRDefault="00105BBC" w:rsidP="00105BBC">
            <w:pPr>
              <w:jc w:val="center"/>
              <w:rPr>
                <w:color w:val="000000"/>
              </w:rPr>
            </w:pPr>
            <w:r w:rsidRPr="00DD20EB">
              <w:rPr>
                <w:color w:val="000000"/>
              </w:rPr>
              <w:t>к нормативу по горячему водоснабжению</w:t>
            </w:r>
          </w:p>
        </w:tc>
      </w:tr>
      <w:tr w:rsidR="00105BBC" w:rsidRPr="00DD20EB" w14:paraId="0AF9094F" w14:textId="77777777" w:rsidTr="00642309">
        <w:trPr>
          <w:trHeight w:val="20"/>
        </w:trPr>
        <w:tc>
          <w:tcPr>
            <w:tcW w:w="158" w:type="pct"/>
            <w:vMerge/>
            <w:tcBorders>
              <w:top w:val="nil"/>
              <w:left w:val="single" w:sz="4" w:space="0" w:color="auto"/>
              <w:bottom w:val="single" w:sz="4" w:space="0" w:color="auto"/>
              <w:right w:val="single" w:sz="4" w:space="0" w:color="auto"/>
            </w:tcBorders>
            <w:vAlign w:val="center"/>
            <w:hideMark/>
          </w:tcPr>
          <w:p w14:paraId="40DD45EB" w14:textId="77777777" w:rsidR="00105BBC" w:rsidRPr="00DD20EB" w:rsidRDefault="00105BBC" w:rsidP="00105BBC">
            <w:pPr>
              <w:rPr>
                <w:color w:val="000000"/>
              </w:rPr>
            </w:pPr>
          </w:p>
        </w:tc>
        <w:tc>
          <w:tcPr>
            <w:tcW w:w="1542" w:type="pct"/>
            <w:vMerge/>
            <w:tcBorders>
              <w:top w:val="nil"/>
              <w:left w:val="single" w:sz="4" w:space="0" w:color="auto"/>
              <w:bottom w:val="single" w:sz="4" w:space="0" w:color="auto"/>
              <w:right w:val="single" w:sz="4" w:space="0" w:color="auto"/>
            </w:tcBorders>
            <w:vAlign w:val="center"/>
            <w:hideMark/>
          </w:tcPr>
          <w:p w14:paraId="03D015DA" w14:textId="77777777" w:rsidR="00105BBC" w:rsidRPr="00DD20EB" w:rsidRDefault="00105BBC" w:rsidP="00105BBC">
            <w:pPr>
              <w:rPr>
                <w:color w:val="000000"/>
              </w:rPr>
            </w:pPr>
          </w:p>
        </w:tc>
        <w:tc>
          <w:tcPr>
            <w:tcW w:w="1064" w:type="pct"/>
            <w:tcBorders>
              <w:top w:val="nil"/>
              <w:left w:val="nil"/>
              <w:bottom w:val="single" w:sz="4" w:space="0" w:color="auto"/>
              <w:right w:val="single" w:sz="4" w:space="0" w:color="auto"/>
            </w:tcBorders>
            <w:vAlign w:val="center"/>
          </w:tcPr>
          <w:p w14:paraId="60E2F8A0" w14:textId="3C2BE206" w:rsidR="00105BBC" w:rsidRPr="00DD20EB" w:rsidRDefault="00105BBC" w:rsidP="00105BBC">
            <w:pPr>
              <w:jc w:val="center"/>
              <w:rPr>
                <w:color w:val="000000"/>
              </w:rPr>
            </w:pPr>
            <w:r w:rsidRPr="00DD20EB">
              <w:rPr>
                <w:color w:val="000000"/>
              </w:rPr>
              <w:t>7,319</w:t>
            </w:r>
          </w:p>
        </w:tc>
        <w:tc>
          <w:tcPr>
            <w:tcW w:w="1031" w:type="pct"/>
            <w:tcBorders>
              <w:top w:val="nil"/>
              <w:left w:val="nil"/>
              <w:bottom w:val="single" w:sz="4" w:space="0" w:color="auto"/>
              <w:right w:val="single" w:sz="4" w:space="0" w:color="auto"/>
            </w:tcBorders>
            <w:vAlign w:val="center"/>
          </w:tcPr>
          <w:p w14:paraId="7E69074F" w14:textId="7A8AD692" w:rsidR="00105BBC" w:rsidRPr="00DD20EB" w:rsidRDefault="00105BBC" w:rsidP="00105BBC">
            <w:pPr>
              <w:jc w:val="center"/>
              <w:rPr>
                <w:color w:val="000000"/>
              </w:rPr>
            </w:pPr>
            <w:r w:rsidRPr="00DD20EB">
              <w:rPr>
                <w:color w:val="000000"/>
              </w:rPr>
              <w:t>7,391</w:t>
            </w:r>
          </w:p>
        </w:tc>
        <w:tc>
          <w:tcPr>
            <w:tcW w:w="562" w:type="pct"/>
            <w:tcBorders>
              <w:top w:val="nil"/>
              <w:left w:val="nil"/>
              <w:bottom w:val="single" w:sz="4" w:space="0" w:color="auto"/>
              <w:right w:val="single" w:sz="4" w:space="0" w:color="auto"/>
            </w:tcBorders>
            <w:vAlign w:val="center"/>
          </w:tcPr>
          <w:p w14:paraId="1E4A6533" w14:textId="5FD17E57" w:rsidR="00105BBC" w:rsidRPr="00DD20EB" w:rsidRDefault="00105BBC" w:rsidP="00C33B33">
            <w:pPr>
              <w:jc w:val="center"/>
              <w:rPr>
                <w:color w:val="000000"/>
              </w:rPr>
            </w:pPr>
            <w:r w:rsidRPr="00DD20EB">
              <w:rPr>
                <w:color w:val="000000"/>
              </w:rPr>
              <w:t>0,9</w:t>
            </w:r>
            <w:r w:rsidRPr="00DD20EB">
              <w:rPr>
                <w:color w:val="000000"/>
                <w:lang w:val="en-US"/>
              </w:rPr>
              <w:t>90</w:t>
            </w:r>
          </w:p>
        </w:tc>
        <w:tc>
          <w:tcPr>
            <w:tcW w:w="644" w:type="pct"/>
            <w:tcBorders>
              <w:top w:val="nil"/>
              <w:left w:val="nil"/>
              <w:bottom w:val="single" w:sz="4" w:space="0" w:color="auto"/>
              <w:right w:val="single" w:sz="4" w:space="0" w:color="auto"/>
            </w:tcBorders>
            <w:vAlign w:val="center"/>
            <w:hideMark/>
          </w:tcPr>
          <w:p w14:paraId="271926FA" w14:textId="77777777" w:rsidR="00105BBC" w:rsidRPr="00DD20EB" w:rsidRDefault="00105BBC" w:rsidP="00105BBC">
            <w:pPr>
              <w:jc w:val="center"/>
              <w:rPr>
                <w:color w:val="000000"/>
              </w:rPr>
            </w:pPr>
            <w:r w:rsidRPr="00DD20EB">
              <w:rPr>
                <w:color w:val="000000"/>
              </w:rPr>
              <w:t>к нормативу по водоотведению</w:t>
            </w:r>
          </w:p>
        </w:tc>
      </w:tr>
      <w:tr w:rsidR="00105BBC" w:rsidRPr="00DD20EB" w14:paraId="5F855FA9" w14:textId="77777777" w:rsidTr="00642309">
        <w:trPr>
          <w:trHeight w:val="20"/>
        </w:trPr>
        <w:tc>
          <w:tcPr>
            <w:tcW w:w="158" w:type="pct"/>
            <w:tcBorders>
              <w:top w:val="nil"/>
              <w:left w:val="single" w:sz="4" w:space="0" w:color="auto"/>
              <w:bottom w:val="single" w:sz="4" w:space="0" w:color="auto"/>
              <w:right w:val="single" w:sz="4" w:space="0" w:color="auto"/>
            </w:tcBorders>
            <w:vAlign w:val="center"/>
          </w:tcPr>
          <w:p w14:paraId="1F908828" w14:textId="0C25B741" w:rsidR="00105BBC" w:rsidRPr="00DD20EB" w:rsidRDefault="00105BBC" w:rsidP="00105BBC">
            <w:pPr>
              <w:rPr>
                <w:color w:val="000000"/>
              </w:rPr>
            </w:pPr>
            <w:r w:rsidRPr="00DD20EB">
              <w:rPr>
                <w:color w:val="000000"/>
              </w:rPr>
              <w:t>2.2</w:t>
            </w:r>
          </w:p>
        </w:tc>
        <w:tc>
          <w:tcPr>
            <w:tcW w:w="1542" w:type="pct"/>
            <w:tcBorders>
              <w:top w:val="nil"/>
              <w:left w:val="single" w:sz="4" w:space="0" w:color="auto"/>
              <w:bottom w:val="single" w:sz="4" w:space="0" w:color="auto"/>
              <w:right w:val="single" w:sz="4" w:space="0" w:color="auto"/>
            </w:tcBorders>
            <w:vAlign w:val="center"/>
          </w:tcPr>
          <w:p w14:paraId="06C43BCE" w14:textId="10E7894E" w:rsidR="00105BBC" w:rsidRPr="00DD20EB" w:rsidRDefault="00105BBC" w:rsidP="00105BBC">
            <w:pPr>
              <w:rPr>
                <w:color w:val="000000"/>
              </w:rPr>
            </w:pPr>
            <w:r w:rsidRPr="00DD20EB">
              <w:rPr>
                <w:color w:val="00000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064" w:type="pct"/>
            <w:tcBorders>
              <w:top w:val="nil"/>
              <w:left w:val="nil"/>
              <w:bottom w:val="single" w:sz="4" w:space="0" w:color="auto"/>
              <w:right w:val="single" w:sz="4" w:space="0" w:color="auto"/>
            </w:tcBorders>
            <w:vAlign w:val="center"/>
          </w:tcPr>
          <w:p w14:paraId="3136F613" w14:textId="586229E3" w:rsidR="00105BBC" w:rsidRPr="00DD20EB" w:rsidRDefault="00105BBC" w:rsidP="00C33B33">
            <w:pPr>
              <w:jc w:val="center"/>
              <w:rPr>
                <w:color w:val="000000"/>
              </w:rPr>
            </w:pPr>
            <w:r w:rsidRPr="00DD20EB">
              <w:rPr>
                <w:color w:val="000000"/>
              </w:rPr>
              <w:t>1,</w:t>
            </w:r>
            <w:r w:rsidR="00C33B33">
              <w:rPr>
                <w:color w:val="000000"/>
              </w:rPr>
              <w:t>076</w:t>
            </w:r>
          </w:p>
        </w:tc>
        <w:tc>
          <w:tcPr>
            <w:tcW w:w="1031" w:type="pct"/>
            <w:tcBorders>
              <w:top w:val="nil"/>
              <w:left w:val="nil"/>
              <w:bottom w:val="single" w:sz="4" w:space="0" w:color="auto"/>
              <w:right w:val="single" w:sz="4" w:space="0" w:color="auto"/>
            </w:tcBorders>
            <w:vAlign w:val="center"/>
          </w:tcPr>
          <w:p w14:paraId="248AFF23" w14:textId="4F0A7123" w:rsidR="00105BBC" w:rsidRPr="00DD20EB" w:rsidRDefault="00105BBC" w:rsidP="00105BBC">
            <w:pPr>
              <w:jc w:val="center"/>
              <w:rPr>
                <w:color w:val="000000"/>
              </w:rPr>
            </w:pPr>
            <w:r w:rsidRPr="00DD20EB">
              <w:rPr>
                <w:color w:val="000000"/>
              </w:rPr>
              <w:t>1,616</w:t>
            </w:r>
          </w:p>
        </w:tc>
        <w:tc>
          <w:tcPr>
            <w:tcW w:w="562" w:type="pct"/>
            <w:tcBorders>
              <w:top w:val="nil"/>
              <w:left w:val="nil"/>
              <w:bottom w:val="single" w:sz="4" w:space="0" w:color="auto"/>
              <w:right w:val="single" w:sz="4" w:space="0" w:color="auto"/>
            </w:tcBorders>
            <w:vAlign w:val="center"/>
          </w:tcPr>
          <w:p w14:paraId="036A9917" w14:textId="0B3F4D72" w:rsidR="00105BBC" w:rsidRPr="00DD20EB" w:rsidRDefault="00C33B33" w:rsidP="00105BBC">
            <w:pPr>
              <w:jc w:val="center"/>
              <w:rPr>
                <w:color w:val="000000"/>
              </w:rPr>
            </w:pPr>
            <w:r>
              <w:rPr>
                <w:color w:val="000000"/>
              </w:rPr>
              <w:t>0,66</w:t>
            </w:r>
          </w:p>
        </w:tc>
        <w:tc>
          <w:tcPr>
            <w:tcW w:w="644" w:type="pct"/>
            <w:tcBorders>
              <w:top w:val="nil"/>
              <w:left w:val="nil"/>
              <w:bottom w:val="single" w:sz="4" w:space="0" w:color="auto"/>
              <w:right w:val="single" w:sz="4" w:space="0" w:color="auto"/>
            </w:tcBorders>
            <w:vAlign w:val="center"/>
          </w:tcPr>
          <w:p w14:paraId="2B7FC3C0" w14:textId="08CDB8B3" w:rsidR="00105BBC" w:rsidRPr="00DD20EB" w:rsidRDefault="00105BBC" w:rsidP="00105BBC">
            <w:pPr>
              <w:jc w:val="center"/>
              <w:rPr>
                <w:color w:val="000000"/>
              </w:rPr>
            </w:pPr>
            <w:r w:rsidRPr="00DD20EB">
              <w:rPr>
                <w:color w:val="000000"/>
              </w:rPr>
              <w:t>к нормативу по горячему водоснабжению</w:t>
            </w:r>
          </w:p>
        </w:tc>
      </w:tr>
      <w:tr w:rsidR="00105BBC" w:rsidRPr="00DD20EB" w14:paraId="3254931D"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0EE6CFED" w14:textId="77777777" w:rsidR="00105BBC" w:rsidRPr="00DD20EB" w:rsidRDefault="00105BBC" w:rsidP="00105BBC">
            <w:pPr>
              <w:jc w:val="center"/>
              <w:rPr>
                <w:color w:val="000000"/>
              </w:rPr>
            </w:pPr>
            <w:r w:rsidRPr="00DD20EB">
              <w:rPr>
                <w:color w:val="000000"/>
              </w:rPr>
              <w:t>3</w:t>
            </w:r>
          </w:p>
        </w:tc>
        <w:tc>
          <w:tcPr>
            <w:tcW w:w="4842" w:type="pct"/>
            <w:gridSpan w:val="5"/>
            <w:tcBorders>
              <w:top w:val="single" w:sz="4" w:space="0" w:color="auto"/>
              <w:left w:val="nil"/>
              <w:bottom w:val="single" w:sz="4" w:space="0" w:color="auto"/>
              <w:right w:val="single" w:sz="4" w:space="0" w:color="auto"/>
            </w:tcBorders>
            <w:vAlign w:val="center"/>
            <w:hideMark/>
          </w:tcPr>
          <w:p w14:paraId="47C381BA" w14:textId="77777777" w:rsidR="00105BBC" w:rsidRPr="00DD20EB" w:rsidRDefault="00105BBC" w:rsidP="00105BBC">
            <w:pPr>
              <w:jc w:val="center"/>
              <w:rPr>
                <w:color w:val="000000"/>
              </w:rPr>
            </w:pPr>
            <w:r w:rsidRPr="00DD20EB">
              <w:rPr>
                <w:color w:val="000000"/>
              </w:rPr>
              <w:t>Понижающие коэффициенты к нормативам расхода тепловой энергии, используемой на подогрев холодной воды, для предоставления коммунальной услуги по горячему водоснабжению</w:t>
            </w:r>
          </w:p>
        </w:tc>
      </w:tr>
      <w:tr w:rsidR="00105BBC" w:rsidRPr="00DD20EB" w14:paraId="3ABCE9B8"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719C9181" w14:textId="77777777" w:rsidR="00105BBC" w:rsidRPr="00DD20EB" w:rsidRDefault="00105BBC" w:rsidP="00105BBC">
            <w:pPr>
              <w:jc w:val="center"/>
              <w:rPr>
                <w:color w:val="000000"/>
              </w:rPr>
            </w:pPr>
            <w:r w:rsidRPr="00DD20EB">
              <w:rPr>
                <w:color w:val="000000"/>
              </w:rPr>
              <w:t>3.1</w:t>
            </w:r>
          </w:p>
        </w:tc>
        <w:tc>
          <w:tcPr>
            <w:tcW w:w="1542" w:type="pct"/>
            <w:tcBorders>
              <w:top w:val="nil"/>
              <w:left w:val="nil"/>
              <w:bottom w:val="single" w:sz="4" w:space="0" w:color="auto"/>
              <w:right w:val="single" w:sz="4" w:space="0" w:color="auto"/>
            </w:tcBorders>
            <w:vAlign w:val="center"/>
            <w:hideMark/>
          </w:tcPr>
          <w:p w14:paraId="1E86F721" w14:textId="77777777" w:rsidR="00105BBC" w:rsidRPr="00DD20EB" w:rsidRDefault="00105BBC" w:rsidP="00105BBC">
            <w:pPr>
              <w:rPr>
                <w:color w:val="000000"/>
              </w:rPr>
            </w:pPr>
            <w:r w:rsidRPr="00DD20EB">
              <w:rPr>
                <w:color w:val="000000"/>
              </w:rPr>
              <w:t xml:space="preserve">Многоквартирные и жилые дома с открытой системой теплоснабжения (горячего водоснабжения) с неизолированными стояками, с </w:t>
            </w:r>
            <w:proofErr w:type="spellStart"/>
            <w:r w:rsidRPr="00DD20EB">
              <w:rPr>
                <w:color w:val="000000"/>
              </w:rPr>
              <w:t>полотенцесушителями</w:t>
            </w:r>
            <w:proofErr w:type="spellEnd"/>
          </w:p>
        </w:tc>
        <w:tc>
          <w:tcPr>
            <w:tcW w:w="1064" w:type="pct"/>
            <w:tcBorders>
              <w:top w:val="nil"/>
              <w:left w:val="nil"/>
              <w:bottom w:val="single" w:sz="4" w:space="0" w:color="auto"/>
              <w:right w:val="single" w:sz="4" w:space="0" w:color="auto"/>
            </w:tcBorders>
            <w:vAlign w:val="center"/>
            <w:hideMark/>
          </w:tcPr>
          <w:p w14:paraId="3AC36ACE" w14:textId="77777777" w:rsidR="00105BBC" w:rsidRPr="00DD20EB" w:rsidRDefault="00105BBC" w:rsidP="00105BBC">
            <w:pPr>
              <w:jc w:val="center"/>
              <w:rPr>
                <w:color w:val="000000"/>
              </w:rPr>
            </w:pPr>
            <w:r w:rsidRPr="00DD20EB">
              <w:rPr>
                <w:color w:val="000000"/>
              </w:rPr>
              <w:t>0,0660**</w:t>
            </w:r>
          </w:p>
        </w:tc>
        <w:tc>
          <w:tcPr>
            <w:tcW w:w="1031" w:type="pct"/>
            <w:tcBorders>
              <w:top w:val="nil"/>
              <w:left w:val="nil"/>
              <w:bottom w:val="single" w:sz="4" w:space="0" w:color="auto"/>
              <w:right w:val="single" w:sz="4" w:space="0" w:color="auto"/>
            </w:tcBorders>
            <w:vAlign w:val="center"/>
            <w:hideMark/>
          </w:tcPr>
          <w:p w14:paraId="75E5350D" w14:textId="77777777" w:rsidR="00105BBC" w:rsidRPr="00DD20EB" w:rsidRDefault="00105BBC" w:rsidP="00105BBC">
            <w:pPr>
              <w:jc w:val="center"/>
              <w:rPr>
                <w:color w:val="000000"/>
              </w:rPr>
            </w:pPr>
            <w:r w:rsidRPr="00DD20EB">
              <w:rPr>
                <w:color w:val="000000"/>
              </w:rPr>
              <w:t>0,0834</w:t>
            </w:r>
          </w:p>
        </w:tc>
        <w:tc>
          <w:tcPr>
            <w:tcW w:w="562" w:type="pct"/>
            <w:tcBorders>
              <w:top w:val="nil"/>
              <w:left w:val="nil"/>
              <w:bottom w:val="single" w:sz="4" w:space="0" w:color="auto"/>
              <w:right w:val="single" w:sz="4" w:space="0" w:color="auto"/>
            </w:tcBorders>
            <w:vAlign w:val="center"/>
            <w:hideMark/>
          </w:tcPr>
          <w:p w14:paraId="75313A37" w14:textId="602B0292" w:rsidR="00105BBC" w:rsidRPr="00DD20EB" w:rsidRDefault="00C33B33" w:rsidP="00C33B33">
            <w:pPr>
              <w:jc w:val="center"/>
              <w:rPr>
                <w:color w:val="000000"/>
              </w:rPr>
            </w:pPr>
            <w:r>
              <w:rPr>
                <w:color w:val="000000"/>
              </w:rPr>
              <w:t>0,792</w:t>
            </w:r>
          </w:p>
        </w:tc>
        <w:tc>
          <w:tcPr>
            <w:tcW w:w="644" w:type="pct"/>
            <w:vMerge w:val="restart"/>
            <w:tcBorders>
              <w:top w:val="nil"/>
              <w:left w:val="nil"/>
              <w:bottom w:val="single" w:sz="4" w:space="0" w:color="auto"/>
              <w:right w:val="single" w:sz="4" w:space="0" w:color="auto"/>
            </w:tcBorders>
            <w:vAlign w:val="center"/>
            <w:hideMark/>
          </w:tcPr>
          <w:p w14:paraId="7C9351FA" w14:textId="77777777" w:rsidR="00105BBC" w:rsidRPr="00DD20EB" w:rsidRDefault="00105BBC" w:rsidP="00105BBC">
            <w:pPr>
              <w:jc w:val="center"/>
              <w:rPr>
                <w:color w:val="000000"/>
              </w:rPr>
            </w:pPr>
            <w:r w:rsidRPr="00DD20EB">
              <w:rPr>
                <w:color w:val="000000"/>
              </w:rPr>
              <w:t xml:space="preserve">к нормативу расхода тепловой энергии, используемой на подогрев холодной воды, для предоставления коммунальной </w:t>
            </w:r>
            <w:r w:rsidRPr="00DD20EB">
              <w:rPr>
                <w:color w:val="000000"/>
              </w:rPr>
              <w:lastRenderedPageBreak/>
              <w:t>услуги по горячему водоснабжению, для потребителей ПМУП «УТВС»</w:t>
            </w:r>
          </w:p>
        </w:tc>
      </w:tr>
      <w:tr w:rsidR="00105BBC" w:rsidRPr="00DD20EB" w14:paraId="3FCA80F2"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7C5F0218" w14:textId="77777777" w:rsidR="00105BBC" w:rsidRPr="00DD20EB" w:rsidRDefault="00105BBC" w:rsidP="00105BBC">
            <w:pPr>
              <w:jc w:val="center"/>
              <w:rPr>
                <w:color w:val="000000"/>
              </w:rPr>
            </w:pPr>
            <w:r w:rsidRPr="00DD20EB">
              <w:rPr>
                <w:color w:val="000000"/>
              </w:rPr>
              <w:t>3.2</w:t>
            </w:r>
          </w:p>
        </w:tc>
        <w:tc>
          <w:tcPr>
            <w:tcW w:w="1542" w:type="pct"/>
            <w:tcBorders>
              <w:top w:val="nil"/>
              <w:left w:val="nil"/>
              <w:bottom w:val="single" w:sz="4" w:space="0" w:color="auto"/>
              <w:right w:val="single" w:sz="4" w:space="0" w:color="auto"/>
            </w:tcBorders>
            <w:vAlign w:val="center"/>
            <w:hideMark/>
          </w:tcPr>
          <w:p w14:paraId="63E05325" w14:textId="77777777" w:rsidR="00105BBC" w:rsidRPr="00DD20EB" w:rsidRDefault="00105BBC" w:rsidP="00105BBC">
            <w:pPr>
              <w:rPr>
                <w:color w:val="000000"/>
              </w:rPr>
            </w:pPr>
            <w:r w:rsidRPr="00DD20EB">
              <w:rPr>
                <w:color w:val="000000"/>
              </w:rPr>
              <w:t xml:space="preserve">Многоквартирные и жилые дома с открытой системой теплоснабжения (горячего водоснабжения) с неизолированными стояками, без </w:t>
            </w:r>
            <w:proofErr w:type="spellStart"/>
            <w:r w:rsidRPr="00DD20EB">
              <w:rPr>
                <w:color w:val="000000"/>
              </w:rPr>
              <w:t>полотенцесушителей</w:t>
            </w:r>
            <w:proofErr w:type="spellEnd"/>
          </w:p>
        </w:tc>
        <w:tc>
          <w:tcPr>
            <w:tcW w:w="1064" w:type="pct"/>
            <w:tcBorders>
              <w:top w:val="nil"/>
              <w:left w:val="nil"/>
              <w:bottom w:val="single" w:sz="4" w:space="0" w:color="auto"/>
              <w:right w:val="single" w:sz="4" w:space="0" w:color="auto"/>
            </w:tcBorders>
            <w:vAlign w:val="center"/>
            <w:hideMark/>
          </w:tcPr>
          <w:p w14:paraId="2FE2992B" w14:textId="77777777" w:rsidR="00105BBC" w:rsidRPr="00DD20EB" w:rsidRDefault="00105BBC" w:rsidP="00105BBC">
            <w:pPr>
              <w:jc w:val="center"/>
              <w:rPr>
                <w:color w:val="000000"/>
              </w:rPr>
            </w:pPr>
            <w:r w:rsidRPr="00DD20EB">
              <w:rPr>
                <w:color w:val="000000"/>
              </w:rPr>
              <w:t>0,0660**</w:t>
            </w:r>
          </w:p>
        </w:tc>
        <w:tc>
          <w:tcPr>
            <w:tcW w:w="1031" w:type="pct"/>
            <w:tcBorders>
              <w:top w:val="nil"/>
              <w:left w:val="nil"/>
              <w:bottom w:val="single" w:sz="4" w:space="0" w:color="auto"/>
              <w:right w:val="single" w:sz="4" w:space="0" w:color="auto"/>
            </w:tcBorders>
            <w:vAlign w:val="center"/>
            <w:hideMark/>
          </w:tcPr>
          <w:p w14:paraId="231AE196" w14:textId="77777777" w:rsidR="00105BBC" w:rsidRPr="00DD20EB" w:rsidRDefault="00105BBC" w:rsidP="00105BBC">
            <w:pPr>
              <w:jc w:val="center"/>
              <w:rPr>
                <w:color w:val="000000"/>
              </w:rPr>
            </w:pPr>
            <w:r w:rsidRPr="00DD20EB">
              <w:rPr>
                <w:color w:val="000000"/>
              </w:rPr>
              <w:t>0,0772</w:t>
            </w:r>
          </w:p>
        </w:tc>
        <w:tc>
          <w:tcPr>
            <w:tcW w:w="562" w:type="pct"/>
            <w:tcBorders>
              <w:top w:val="nil"/>
              <w:left w:val="nil"/>
              <w:bottom w:val="single" w:sz="4" w:space="0" w:color="auto"/>
              <w:right w:val="single" w:sz="4" w:space="0" w:color="auto"/>
            </w:tcBorders>
            <w:vAlign w:val="center"/>
            <w:hideMark/>
          </w:tcPr>
          <w:p w14:paraId="594CFE99" w14:textId="2479001C" w:rsidR="00105BBC" w:rsidRPr="00DD20EB" w:rsidRDefault="00105BBC" w:rsidP="00C33B33">
            <w:pPr>
              <w:jc w:val="center"/>
              <w:rPr>
                <w:color w:val="000000"/>
              </w:rPr>
            </w:pPr>
            <w:r w:rsidRPr="00DD20EB">
              <w:rPr>
                <w:color w:val="000000"/>
              </w:rPr>
              <w:t>0,85</w:t>
            </w:r>
            <w:r w:rsidR="00C33B33">
              <w:rPr>
                <w:color w:val="000000"/>
              </w:rPr>
              <w:t>5</w:t>
            </w:r>
          </w:p>
        </w:tc>
        <w:tc>
          <w:tcPr>
            <w:tcW w:w="644" w:type="pct"/>
            <w:vMerge/>
            <w:tcBorders>
              <w:top w:val="nil"/>
              <w:left w:val="nil"/>
              <w:bottom w:val="single" w:sz="4" w:space="0" w:color="auto"/>
              <w:right w:val="single" w:sz="4" w:space="0" w:color="auto"/>
            </w:tcBorders>
            <w:vAlign w:val="center"/>
            <w:hideMark/>
          </w:tcPr>
          <w:p w14:paraId="79D01BE1" w14:textId="77777777" w:rsidR="00105BBC" w:rsidRPr="00DD20EB" w:rsidRDefault="00105BBC" w:rsidP="00105BBC">
            <w:pPr>
              <w:rPr>
                <w:color w:val="000000"/>
              </w:rPr>
            </w:pPr>
          </w:p>
        </w:tc>
      </w:tr>
    </w:tbl>
    <w:p w14:paraId="56C1A7A4" w14:textId="77777777" w:rsidR="004E311A" w:rsidRDefault="004E311A" w:rsidP="004E311A">
      <w:pPr>
        <w:jc w:val="both"/>
      </w:pPr>
      <w:r>
        <w:lastRenderedPageBreak/>
        <w:t>Примечание:</w:t>
      </w:r>
    </w:p>
    <w:p w14:paraId="5E4935B6" w14:textId="41F89F87" w:rsidR="004E311A" w:rsidRDefault="004E311A" w:rsidP="004E311A">
      <w:pPr>
        <w:jc w:val="both"/>
      </w:pPr>
      <w:r>
        <w:t xml:space="preserve">* </w:t>
      </w:r>
      <w:r w:rsidR="00FC103B" w:rsidRPr="00FC103B">
        <w:t>нормативы потребления коммунальной услуги по отоплению с учетом коэффициента периодичности внесения платы граждан за коммунальную услугу (в случае взимания платы за потребленную коммунальную услугу по отоплению в течение календарного года равными долями за каждый месяц (0,75)</w:t>
      </w:r>
      <w:r>
        <w:t>;</w:t>
      </w:r>
    </w:p>
    <w:p w14:paraId="399E7FFA" w14:textId="10FC57D3" w:rsidR="004E311A" w:rsidRDefault="004E311A" w:rsidP="004E311A">
      <w:pPr>
        <w:jc w:val="both"/>
      </w:pPr>
      <w:r>
        <w:t xml:space="preserve">** </w:t>
      </w:r>
      <w:r w:rsidR="00FC103B" w:rsidRPr="00FC103B">
        <w:t xml:space="preserve">нормативы, применяемые на территории </w:t>
      </w:r>
      <w:proofErr w:type="spellStart"/>
      <w:r w:rsidR="00FC103B" w:rsidRPr="00FC103B">
        <w:t>сп</w:t>
      </w:r>
      <w:proofErr w:type="spellEnd"/>
      <w:r w:rsidR="00FC103B" w:rsidRPr="00FC103B">
        <w:t>. Лемпино Нефтеюганского района до 1 июля 2019 года.</w:t>
      </w:r>
    </w:p>
    <w:p w14:paraId="10A07323" w14:textId="77777777" w:rsidR="004E311A" w:rsidRDefault="004E311A" w:rsidP="004E311A">
      <w:pPr>
        <w:sectPr w:rsidR="004E311A" w:rsidSect="00064A1D">
          <w:type w:val="nextColumn"/>
          <w:pgSz w:w="16838" w:h="11906" w:orient="landscape"/>
          <w:pgMar w:top="1134" w:right="567" w:bottom="1134" w:left="1134" w:header="709" w:footer="709" w:gutter="0"/>
          <w:cols w:space="720"/>
        </w:sectPr>
      </w:pPr>
    </w:p>
    <w:p w14:paraId="5EC75E3D" w14:textId="63FE4C04" w:rsidR="000C2395" w:rsidRPr="005648F2" w:rsidRDefault="00AA4FE2" w:rsidP="000C2395">
      <w:pPr>
        <w:pStyle w:val="25"/>
        <w:spacing w:before="0" w:after="0"/>
        <w:ind w:firstLine="709"/>
      </w:pPr>
      <w:bookmarkStart w:id="49" w:name="_Toc360038847"/>
      <w:r w:rsidRPr="005648F2">
        <w:rPr>
          <w:color w:val="000000" w:themeColor="text1"/>
          <w:sz w:val="24"/>
          <w:szCs w:val="24"/>
        </w:rPr>
        <w:lastRenderedPageBreak/>
        <w:t>1.</w:t>
      </w:r>
      <w:r w:rsidR="00643347" w:rsidRPr="005648F2">
        <w:rPr>
          <w:color w:val="000000" w:themeColor="text1"/>
          <w:sz w:val="24"/>
          <w:szCs w:val="24"/>
        </w:rPr>
        <w:t>6 Балансы тепловой мощности и тепловой нагрузки в зонах действия источников тепловой энергии</w:t>
      </w:r>
      <w:bookmarkEnd w:id="49"/>
    </w:p>
    <w:p w14:paraId="1786A28F" w14:textId="3051F38B" w:rsidR="00183FA4" w:rsidRPr="005648F2" w:rsidRDefault="008B60D5" w:rsidP="00C5050D">
      <w:pPr>
        <w:pStyle w:val="31"/>
        <w:numPr>
          <w:ilvl w:val="2"/>
          <w:numId w:val="40"/>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proofErr w:type="gramStart"/>
      <w:r w:rsidR="00183FA4" w:rsidRPr="005648F2">
        <w:rPr>
          <w:color w:val="000000" w:themeColor="text1"/>
          <w:sz w:val="24"/>
          <w:szCs w:val="24"/>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roofErr w:type="gramEnd"/>
    </w:p>
    <w:p w14:paraId="4F11D0CD" w14:textId="1A09AB51" w:rsidR="00362C5B" w:rsidRPr="005648F2" w:rsidRDefault="00B27E80" w:rsidP="00DD20EB">
      <w:pPr>
        <w:ind w:firstLine="709"/>
        <w:jc w:val="both"/>
        <w:rPr>
          <w:color w:val="000000" w:themeColor="text1"/>
          <w:sz w:val="24"/>
          <w:szCs w:val="24"/>
        </w:rPr>
      </w:pPr>
      <w:r w:rsidRPr="005648F2">
        <w:rPr>
          <w:color w:val="000000" w:themeColor="text1"/>
          <w:sz w:val="24"/>
          <w:szCs w:val="24"/>
        </w:rPr>
        <w:t>Баланс м</w:t>
      </w:r>
      <w:r w:rsidR="0027767D" w:rsidRPr="005648F2">
        <w:rPr>
          <w:color w:val="000000" w:themeColor="text1"/>
          <w:sz w:val="24"/>
          <w:szCs w:val="24"/>
        </w:rPr>
        <w:t xml:space="preserve">ощности и нагрузки по котельной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27767D" w:rsidRPr="005648F2">
        <w:rPr>
          <w:color w:val="000000" w:themeColor="text1"/>
          <w:sz w:val="24"/>
          <w:szCs w:val="24"/>
        </w:rPr>
        <w:t xml:space="preserve">Лемпино </w:t>
      </w:r>
      <w:r w:rsidR="00362C5B" w:rsidRPr="005648F2">
        <w:rPr>
          <w:color w:val="000000" w:themeColor="text1"/>
          <w:sz w:val="24"/>
          <w:szCs w:val="24"/>
        </w:rPr>
        <w:t>за 201</w:t>
      </w:r>
      <w:r w:rsidR="00D26E33" w:rsidRPr="005648F2">
        <w:rPr>
          <w:color w:val="000000" w:themeColor="text1"/>
          <w:sz w:val="24"/>
          <w:szCs w:val="24"/>
        </w:rPr>
        <w:t>6 – 2020</w:t>
      </w:r>
      <w:r w:rsidR="00362C5B" w:rsidRPr="005648F2">
        <w:rPr>
          <w:color w:val="000000" w:themeColor="text1"/>
          <w:sz w:val="24"/>
          <w:szCs w:val="24"/>
        </w:rPr>
        <w:t xml:space="preserve"> гг. представлен в табл. </w:t>
      </w:r>
      <w:r w:rsidR="00DD20EB">
        <w:rPr>
          <w:color w:val="000000" w:themeColor="text1"/>
          <w:sz w:val="24"/>
          <w:szCs w:val="24"/>
        </w:rPr>
        <w:t>19</w:t>
      </w:r>
      <w:r w:rsidR="00362C5B" w:rsidRPr="005648F2">
        <w:rPr>
          <w:color w:val="000000" w:themeColor="text1"/>
          <w:sz w:val="24"/>
          <w:szCs w:val="24"/>
        </w:rPr>
        <w:t xml:space="preserve">. </w:t>
      </w:r>
    </w:p>
    <w:p w14:paraId="5A495EFC" w14:textId="746CB180" w:rsidR="001D3DC6" w:rsidRPr="005648F2" w:rsidRDefault="00362C5B"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19</w:t>
      </w:r>
      <w:r w:rsidRPr="005648F2">
        <w:rPr>
          <w:b/>
          <w:color w:val="000000" w:themeColor="text1"/>
          <w:sz w:val="24"/>
          <w:szCs w:val="24"/>
        </w:rPr>
        <w:fldChar w:fldCharType="end"/>
      </w:r>
      <w:r w:rsidR="008B60D5" w:rsidRPr="005648F2">
        <w:rPr>
          <w:b/>
          <w:color w:val="000000" w:themeColor="text1"/>
          <w:sz w:val="24"/>
          <w:szCs w:val="24"/>
        </w:rPr>
        <w:t xml:space="preserve"> </w:t>
      </w:r>
    </w:p>
    <w:p w14:paraId="5416B1A2" w14:textId="7B110734" w:rsidR="00362C5B" w:rsidRPr="005648F2" w:rsidRDefault="00362C5B" w:rsidP="001D3DC6">
      <w:pPr>
        <w:jc w:val="center"/>
        <w:rPr>
          <w:b/>
          <w:color w:val="000000" w:themeColor="text1"/>
          <w:sz w:val="24"/>
          <w:szCs w:val="24"/>
        </w:rPr>
      </w:pPr>
      <w:r w:rsidRPr="005648F2">
        <w:rPr>
          <w:b/>
          <w:color w:val="000000" w:themeColor="text1"/>
          <w:sz w:val="24"/>
          <w:szCs w:val="24"/>
        </w:rPr>
        <w:t>Тепловой баланс системы теплоснабжения сельского поселения</w:t>
      </w:r>
      <w:r w:rsidR="0027767D" w:rsidRPr="005648F2">
        <w:rPr>
          <w:b/>
          <w:color w:val="000000" w:themeColor="text1"/>
          <w:sz w:val="24"/>
          <w:szCs w:val="24"/>
        </w:rPr>
        <w:t xml:space="preserve">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1207"/>
        <w:gridCol w:w="1090"/>
        <w:gridCol w:w="1092"/>
        <w:gridCol w:w="1090"/>
        <w:gridCol w:w="1092"/>
        <w:gridCol w:w="1088"/>
      </w:tblGrid>
      <w:tr w:rsidR="00874485" w:rsidRPr="005648F2" w14:paraId="3279BAD5" w14:textId="77777777" w:rsidTr="0054786C">
        <w:trPr>
          <w:trHeight w:val="20"/>
          <w:tblHeader/>
        </w:trPr>
        <w:tc>
          <w:tcPr>
            <w:tcW w:w="1805" w:type="pct"/>
            <w:shd w:val="clear" w:color="auto" w:fill="auto"/>
            <w:vAlign w:val="center"/>
            <w:hideMark/>
          </w:tcPr>
          <w:p w14:paraId="3FE89B8A"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579" w:type="pct"/>
            <w:shd w:val="clear" w:color="auto" w:fill="auto"/>
            <w:vAlign w:val="center"/>
            <w:hideMark/>
          </w:tcPr>
          <w:p w14:paraId="59A3D8D8"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Ед. изм.</w:t>
            </w:r>
          </w:p>
        </w:tc>
        <w:tc>
          <w:tcPr>
            <w:tcW w:w="523" w:type="pct"/>
            <w:shd w:val="clear" w:color="auto" w:fill="auto"/>
            <w:vAlign w:val="center"/>
          </w:tcPr>
          <w:p w14:paraId="7DC2BCE4" w14:textId="588CADBA"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2016 г.</w:t>
            </w:r>
          </w:p>
        </w:tc>
        <w:tc>
          <w:tcPr>
            <w:tcW w:w="524" w:type="pct"/>
            <w:shd w:val="clear" w:color="auto" w:fill="auto"/>
            <w:vAlign w:val="center"/>
          </w:tcPr>
          <w:p w14:paraId="32D582A5" w14:textId="27F18C7E"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2017 г.</w:t>
            </w:r>
          </w:p>
        </w:tc>
        <w:tc>
          <w:tcPr>
            <w:tcW w:w="523" w:type="pct"/>
            <w:shd w:val="clear" w:color="auto" w:fill="auto"/>
            <w:vAlign w:val="center"/>
          </w:tcPr>
          <w:p w14:paraId="4401CBAF" w14:textId="78A78208"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2018 г.</w:t>
            </w:r>
          </w:p>
        </w:tc>
        <w:tc>
          <w:tcPr>
            <w:tcW w:w="524" w:type="pct"/>
            <w:shd w:val="clear" w:color="auto" w:fill="auto"/>
            <w:vAlign w:val="center"/>
          </w:tcPr>
          <w:p w14:paraId="13EFC6F4" w14:textId="4D3458F4"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2019 г.</w:t>
            </w:r>
          </w:p>
        </w:tc>
        <w:tc>
          <w:tcPr>
            <w:tcW w:w="523" w:type="pct"/>
            <w:shd w:val="clear" w:color="auto" w:fill="auto"/>
            <w:vAlign w:val="center"/>
          </w:tcPr>
          <w:p w14:paraId="70B031F7" w14:textId="3887E6B5"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2020 г.</w:t>
            </w:r>
          </w:p>
        </w:tc>
      </w:tr>
      <w:tr w:rsidR="00874485" w:rsidRPr="005648F2" w14:paraId="7DEABF76" w14:textId="77777777" w:rsidTr="0054786C">
        <w:trPr>
          <w:trHeight w:val="20"/>
        </w:trPr>
        <w:tc>
          <w:tcPr>
            <w:tcW w:w="1805" w:type="pct"/>
            <w:shd w:val="clear" w:color="auto" w:fill="auto"/>
            <w:vAlign w:val="center"/>
            <w:hideMark/>
          </w:tcPr>
          <w:p w14:paraId="0C85DD69" w14:textId="73070545" w:rsidR="00874485" w:rsidRPr="005648F2" w:rsidRDefault="00874485" w:rsidP="00874485">
            <w:pPr>
              <w:jc w:val="center"/>
              <w:rPr>
                <w:b/>
                <w:bCs/>
                <w:color w:val="000000" w:themeColor="text1"/>
                <w:sz w:val="24"/>
                <w:szCs w:val="24"/>
                <w:lang w:val="en-US"/>
              </w:rPr>
            </w:pPr>
            <w:r w:rsidRPr="005648F2">
              <w:rPr>
                <w:b/>
                <w:bCs/>
                <w:color w:val="000000" w:themeColor="text1"/>
                <w:sz w:val="24"/>
                <w:szCs w:val="24"/>
              </w:rPr>
              <w:t xml:space="preserve">Котельная </w:t>
            </w:r>
            <w:proofErr w:type="spellStart"/>
            <w:r w:rsidRPr="005648F2">
              <w:rPr>
                <w:b/>
                <w:bCs/>
                <w:color w:val="000000" w:themeColor="text1"/>
                <w:sz w:val="24"/>
                <w:szCs w:val="24"/>
              </w:rPr>
              <w:t>сп</w:t>
            </w:r>
            <w:proofErr w:type="spellEnd"/>
            <w:r w:rsidRPr="005648F2">
              <w:rPr>
                <w:b/>
                <w:bCs/>
                <w:color w:val="000000" w:themeColor="text1"/>
                <w:sz w:val="24"/>
                <w:szCs w:val="24"/>
              </w:rPr>
              <w:t>. Лемпино</w:t>
            </w:r>
            <w:r w:rsidRPr="005648F2">
              <w:rPr>
                <w:b/>
                <w:bCs/>
                <w:color w:val="000000" w:themeColor="text1"/>
                <w:sz w:val="24"/>
                <w:szCs w:val="24"/>
                <w:lang w:val="en-US"/>
              </w:rPr>
              <w:t xml:space="preserve"> </w:t>
            </w:r>
          </w:p>
        </w:tc>
        <w:tc>
          <w:tcPr>
            <w:tcW w:w="579" w:type="pct"/>
            <w:shd w:val="clear" w:color="auto" w:fill="auto"/>
            <w:vAlign w:val="center"/>
            <w:hideMark/>
          </w:tcPr>
          <w:p w14:paraId="068BB879"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3" w:type="pct"/>
            <w:shd w:val="clear" w:color="auto" w:fill="auto"/>
            <w:vAlign w:val="center"/>
            <w:hideMark/>
          </w:tcPr>
          <w:p w14:paraId="3930BDB1"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4" w:type="pct"/>
            <w:shd w:val="clear" w:color="auto" w:fill="auto"/>
            <w:vAlign w:val="center"/>
            <w:hideMark/>
          </w:tcPr>
          <w:p w14:paraId="1DEA10EF"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3" w:type="pct"/>
            <w:shd w:val="clear" w:color="auto" w:fill="auto"/>
            <w:vAlign w:val="center"/>
            <w:hideMark/>
          </w:tcPr>
          <w:p w14:paraId="37986E4D"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4" w:type="pct"/>
            <w:shd w:val="clear" w:color="auto" w:fill="auto"/>
            <w:vAlign w:val="center"/>
            <w:hideMark/>
          </w:tcPr>
          <w:p w14:paraId="6DCC52C4"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3" w:type="pct"/>
            <w:shd w:val="clear" w:color="auto" w:fill="auto"/>
            <w:vAlign w:val="center"/>
            <w:hideMark/>
          </w:tcPr>
          <w:p w14:paraId="52901E64"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r>
      <w:tr w:rsidR="0054786C" w:rsidRPr="005648F2" w14:paraId="76F5DB40" w14:textId="77777777" w:rsidTr="0054786C">
        <w:trPr>
          <w:trHeight w:val="20"/>
        </w:trPr>
        <w:tc>
          <w:tcPr>
            <w:tcW w:w="1805" w:type="pct"/>
            <w:shd w:val="clear" w:color="auto" w:fill="auto"/>
            <w:vAlign w:val="center"/>
            <w:hideMark/>
          </w:tcPr>
          <w:p w14:paraId="31C0099B" w14:textId="77777777" w:rsidR="0054786C" w:rsidRPr="005648F2" w:rsidRDefault="0054786C" w:rsidP="0054786C">
            <w:pPr>
              <w:rPr>
                <w:color w:val="000000" w:themeColor="text1"/>
                <w:sz w:val="24"/>
                <w:szCs w:val="24"/>
              </w:rPr>
            </w:pPr>
            <w:r w:rsidRPr="005648F2">
              <w:rPr>
                <w:color w:val="000000" w:themeColor="text1"/>
                <w:sz w:val="24"/>
                <w:szCs w:val="24"/>
              </w:rPr>
              <w:t>Установленная тепловая мощность</w:t>
            </w:r>
          </w:p>
        </w:tc>
        <w:tc>
          <w:tcPr>
            <w:tcW w:w="579" w:type="pct"/>
            <w:shd w:val="clear" w:color="auto" w:fill="auto"/>
            <w:vAlign w:val="center"/>
            <w:hideMark/>
          </w:tcPr>
          <w:p w14:paraId="2F3D3CFA"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5B59091A" w14:textId="49172664" w:rsidR="0054786C" w:rsidRPr="0054786C" w:rsidRDefault="0054786C" w:rsidP="0054786C">
            <w:pPr>
              <w:jc w:val="center"/>
              <w:rPr>
                <w:color w:val="000000" w:themeColor="text1"/>
                <w:sz w:val="24"/>
                <w:szCs w:val="24"/>
              </w:rPr>
            </w:pPr>
            <w:r w:rsidRPr="0054786C">
              <w:rPr>
                <w:sz w:val="24"/>
                <w:szCs w:val="24"/>
              </w:rPr>
              <w:t>7,200</w:t>
            </w:r>
          </w:p>
        </w:tc>
        <w:tc>
          <w:tcPr>
            <w:tcW w:w="524" w:type="pct"/>
            <w:shd w:val="clear" w:color="auto" w:fill="auto"/>
            <w:vAlign w:val="center"/>
            <w:hideMark/>
          </w:tcPr>
          <w:p w14:paraId="01BF12D3" w14:textId="694601C4" w:rsidR="0054786C" w:rsidRPr="0054786C" w:rsidRDefault="0054786C" w:rsidP="0054786C">
            <w:pPr>
              <w:jc w:val="center"/>
              <w:rPr>
                <w:color w:val="000000" w:themeColor="text1"/>
                <w:sz w:val="24"/>
                <w:szCs w:val="24"/>
              </w:rPr>
            </w:pPr>
            <w:r w:rsidRPr="0054786C">
              <w:rPr>
                <w:sz w:val="24"/>
                <w:szCs w:val="24"/>
              </w:rPr>
              <w:t>7,200</w:t>
            </w:r>
          </w:p>
        </w:tc>
        <w:tc>
          <w:tcPr>
            <w:tcW w:w="523" w:type="pct"/>
            <w:shd w:val="clear" w:color="auto" w:fill="auto"/>
            <w:vAlign w:val="center"/>
            <w:hideMark/>
          </w:tcPr>
          <w:p w14:paraId="1A41DD1B" w14:textId="5785A804" w:rsidR="0054786C" w:rsidRPr="0054786C" w:rsidRDefault="0054786C" w:rsidP="0054786C">
            <w:pPr>
              <w:jc w:val="center"/>
              <w:rPr>
                <w:color w:val="000000" w:themeColor="text1"/>
                <w:sz w:val="24"/>
                <w:szCs w:val="24"/>
              </w:rPr>
            </w:pPr>
            <w:r w:rsidRPr="0054786C">
              <w:rPr>
                <w:sz w:val="24"/>
                <w:szCs w:val="24"/>
              </w:rPr>
              <w:t>7,200</w:t>
            </w:r>
          </w:p>
        </w:tc>
        <w:tc>
          <w:tcPr>
            <w:tcW w:w="524" w:type="pct"/>
            <w:shd w:val="clear" w:color="auto" w:fill="auto"/>
            <w:vAlign w:val="center"/>
            <w:hideMark/>
          </w:tcPr>
          <w:p w14:paraId="6BCC0DFB" w14:textId="2B6A5965" w:rsidR="0054786C" w:rsidRPr="0054786C" w:rsidRDefault="0054786C" w:rsidP="0054786C">
            <w:pPr>
              <w:jc w:val="center"/>
              <w:rPr>
                <w:color w:val="000000" w:themeColor="text1"/>
                <w:sz w:val="24"/>
                <w:szCs w:val="24"/>
              </w:rPr>
            </w:pPr>
            <w:r w:rsidRPr="0054786C">
              <w:rPr>
                <w:sz w:val="24"/>
                <w:szCs w:val="24"/>
              </w:rPr>
              <w:t>7,200</w:t>
            </w:r>
          </w:p>
        </w:tc>
        <w:tc>
          <w:tcPr>
            <w:tcW w:w="523" w:type="pct"/>
            <w:shd w:val="clear" w:color="auto" w:fill="auto"/>
            <w:vAlign w:val="center"/>
            <w:hideMark/>
          </w:tcPr>
          <w:p w14:paraId="0E41375E" w14:textId="1879332A" w:rsidR="0054786C" w:rsidRPr="0054786C" w:rsidRDefault="0054786C" w:rsidP="0054786C">
            <w:pPr>
              <w:jc w:val="center"/>
              <w:rPr>
                <w:color w:val="000000" w:themeColor="text1"/>
                <w:sz w:val="24"/>
                <w:szCs w:val="24"/>
              </w:rPr>
            </w:pPr>
            <w:r w:rsidRPr="0054786C">
              <w:rPr>
                <w:sz w:val="24"/>
                <w:szCs w:val="24"/>
              </w:rPr>
              <w:t>7,200</w:t>
            </w:r>
          </w:p>
        </w:tc>
      </w:tr>
      <w:tr w:rsidR="0054786C" w:rsidRPr="005648F2" w14:paraId="15B983FF" w14:textId="77777777" w:rsidTr="0054786C">
        <w:trPr>
          <w:trHeight w:val="20"/>
        </w:trPr>
        <w:tc>
          <w:tcPr>
            <w:tcW w:w="1805" w:type="pct"/>
            <w:shd w:val="clear" w:color="auto" w:fill="auto"/>
            <w:vAlign w:val="center"/>
            <w:hideMark/>
          </w:tcPr>
          <w:p w14:paraId="50E918BD" w14:textId="77777777" w:rsidR="0054786C" w:rsidRPr="005648F2" w:rsidRDefault="0054786C" w:rsidP="0054786C">
            <w:pPr>
              <w:jc w:val="right"/>
              <w:rPr>
                <w:color w:val="000000" w:themeColor="text1"/>
                <w:sz w:val="24"/>
                <w:szCs w:val="24"/>
              </w:rPr>
            </w:pPr>
            <w:r w:rsidRPr="005648F2">
              <w:rPr>
                <w:color w:val="000000" w:themeColor="text1"/>
                <w:sz w:val="24"/>
                <w:szCs w:val="24"/>
              </w:rPr>
              <w:t>мощность наиболее мощного котла</w:t>
            </w:r>
          </w:p>
        </w:tc>
        <w:tc>
          <w:tcPr>
            <w:tcW w:w="579" w:type="pct"/>
            <w:shd w:val="clear" w:color="auto" w:fill="auto"/>
            <w:vAlign w:val="center"/>
            <w:hideMark/>
          </w:tcPr>
          <w:p w14:paraId="1966F97B"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1E7DAFF7" w14:textId="03FD532B" w:rsidR="0054786C" w:rsidRPr="0054786C" w:rsidRDefault="0054786C" w:rsidP="0054786C">
            <w:pPr>
              <w:jc w:val="center"/>
              <w:rPr>
                <w:color w:val="000000" w:themeColor="text1"/>
                <w:sz w:val="24"/>
                <w:szCs w:val="24"/>
              </w:rPr>
            </w:pPr>
            <w:r w:rsidRPr="0054786C">
              <w:rPr>
                <w:sz w:val="24"/>
                <w:szCs w:val="24"/>
              </w:rPr>
              <w:t>1,800</w:t>
            </w:r>
          </w:p>
        </w:tc>
        <w:tc>
          <w:tcPr>
            <w:tcW w:w="524" w:type="pct"/>
            <w:shd w:val="clear" w:color="auto" w:fill="auto"/>
            <w:vAlign w:val="center"/>
            <w:hideMark/>
          </w:tcPr>
          <w:p w14:paraId="56D446C2" w14:textId="5D14F3BC" w:rsidR="0054786C" w:rsidRPr="0054786C" w:rsidRDefault="0054786C" w:rsidP="0054786C">
            <w:pPr>
              <w:jc w:val="center"/>
              <w:rPr>
                <w:color w:val="000000" w:themeColor="text1"/>
                <w:sz w:val="24"/>
                <w:szCs w:val="24"/>
              </w:rPr>
            </w:pPr>
            <w:r w:rsidRPr="0054786C">
              <w:rPr>
                <w:sz w:val="24"/>
                <w:szCs w:val="24"/>
              </w:rPr>
              <w:t>1,800</w:t>
            </w:r>
          </w:p>
        </w:tc>
        <w:tc>
          <w:tcPr>
            <w:tcW w:w="523" w:type="pct"/>
            <w:shd w:val="clear" w:color="auto" w:fill="auto"/>
            <w:vAlign w:val="center"/>
            <w:hideMark/>
          </w:tcPr>
          <w:p w14:paraId="28AB6AE0" w14:textId="6E405523" w:rsidR="0054786C" w:rsidRPr="0054786C" w:rsidRDefault="0054786C" w:rsidP="0054786C">
            <w:pPr>
              <w:jc w:val="center"/>
              <w:rPr>
                <w:color w:val="000000" w:themeColor="text1"/>
                <w:sz w:val="24"/>
                <w:szCs w:val="24"/>
              </w:rPr>
            </w:pPr>
            <w:r w:rsidRPr="0054786C">
              <w:rPr>
                <w:sz w:val="24"/>
                <w:szCs w:val="24"/>
              </w:rPr>
              <w:t>1,800</w:t>
            </w:r>
          </w:p>
        </w:tc>
        <w:tc>
          <w:tcPr>
            <w:tcW w:w="524" w:type="pct"/>
            <w:shd w:val="clear" w:color="auto" w:fill="auto"/>
            <w:vAlign w:val="center"/>
            <w:hideMark/>
          </w:tcPr>
          <w:p w14:paraId="532FEA84" w14:textId="1DECA747" w:rsidR="0054786C" w:rsidRPr="0054786C" w:rsidRDefault="0054786C" w:rsidP="0054786C">
            <w:pPr>
              <w:jc w:val="center"/>
              <w:rPr>
                <w:color w:val="000000" w:themeColor="text1"/>
                <w:sz w:val="24"/>
                <w:szCs w:val="24"/>
              </w:rPr>
            </w:pPr>
            <w:r w:rsidRPr="0054786C">
              <w:rPr>
                <w:sz w:val="24"/>
                <w:szCs w:val="24"/>
              </w:rPr>
              <w:t>1,800</w:t>
            </w:r>
          </w:p>
        </w:tc>
        <w:tc>
          <w:tcPr>
            <w:tcW w:w="523" w:type="pct"/>
            <w:shd w:val="clear" w:color="auto" w:fill="auto"/>
            <w:vAlign w:val="center"/>
            <w:hideMark/>
          </w:tcPr>
          <w:p w14:paraId="7044AD4E" w14:textId="3CC61280" w:rsidR="0054786C" w:rsidRPr="0054786C" w:rsidRDefault="0054786C" w:rsidP="0054786C">
            <w:pPr>
              <w:jc w:val="center"/>
              <w:rPr>
                <w:color w:val="000000" w:themeColor="text1"/>
                <w:sz w:val="24"/>
                <w:szCs w:val="24"/>
              </w:rPr>
            </w:pPr>
            <w:r w:rsidRPr="0054786C">
              <w:rPr>
                <w:sz w:val="24"/>
                <w:szCs w:val="24"/>
              </w:rPr>
              <w:t>1,800</w:t>
            </w:r>
          </w:p>
        </w:tc>
      </w:tr>
      <w:tr w:rsidR="0054786C" w:rsidRPr="005648F2" w14:paraId="6E686C64" w14:textId="77777777" w:rsidTr="0054786C">
        <w:trPr>
          <w:trHeight w:val="20"/>
        </w:trPr>
        <w:tc>
          <w:tcPr>
            <w:tcW w:w="1805" w:type="pct"/>
            <w:shd w:val="clear" w:color="auto" w:fill="auto"/>
            <w:vAlign w:val="center"/>
            <w:hideMark/>
          </w:tcPr>
          <w:p w14:paraId="09098E74" w14:textId="77777777" w:rsidR="0054786C" w:rsidRPr="005648F2" w:rsidRDefault="0054786C" w:rsidP="0054786C">
            <w:pPr>
              <w:rPr>
                <w:color w:val="000000" w:themeColor="text1"/>
                <w:sz w:val="24"/>
                <w:szCs w:val="24"/>
              </w:rPr>
            </w:pPr>
            <w:r w:rsidRPr="005648F2">
              <w:rPr>
                <w:color w:val="000000" w:themeColor="text1"/>
                <w:sz w:val="24"/>
                <w:szCs w:val="24"/>
              </w:rPr>
              <w:t>Ограничения установленной тепловой мощности</w:t>
            </w:r>
          </w:p>
        </w:tc>
        <w:tc>
          <w:tcPr>
            <w:tcW w:w="579" w:type="pct"/>
            <w:shd w:val="clear" w:color="auto" w:fill="auto"/>
            <w:vAlign w:val="center"/>
            <w:hideMark/>
          </w:tcPr>
          <w:p w14:paraId="4EAAB030"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0535F62F" w14:textId="17450A95" w:rsidR="0054786C" w:rsidRPr="0054786C" w:rsidRDefault="0054786C" w:rsidP="0054786C">
            <w:pPr>
              <w:jc w:val="center"/>
              <w:rPr>
                <w:color w:val="000000" w:themeColor="text1"/>
                <w:sz w:val="24"/>
                <w:szCs w:val="24"/>
              </w:rPr>
            </w:pPr>
            <w:r w:rsidRPr="0054786C">
              <w:rPr>
                <w:color w:val="000000"/>
                <w:sz w:val="24"/>
                <w:szCs w:val="24"/>
              </w:rPr>
              <w:t>0,000</w:t>
            </w:r>
          </w:p>
        </w:tc>
        <w:tc>
          <w:tcPr>
            <w:tcW w:w="524" w:type="pct"/>
            <w:shd w:val="clear" w:color="auto" w:fill="auto"/>
            <w:vAlign w:val="center"/>
            <w:hideMark/>
          </w:tcPr>
          <w:p w14:paraId="02322D43" w14:textId="5FC036FC" w:rsidR="0054786C" w:rsidRPr="0054786C" w:rsidRDefault="0054786C" w:rsidP="0054786C">
            <w:pPr>
              <w:jc w:val="center"/>
              <w:rPr>
                <w:color w:val="000000" w:themeColor="text1"/>
                <w:sz w:val="24"/>
                <w:szCs w:val="24"/>
              </w:rPr>
            </w:pPr>
            <w:r w:rsidRPr="0054786C">
              <w:rPr>
                <w:color w:val="000000"/>
                <w:sz w:val="24"/>
                <w:szCs w:val="24"/>
              </w:rPr>
              <w:t>0,000</w:t>
            </w:r>
          </w:p>
        </w:tc>
        <w:tc>
          <w:tcPr>
            <w:tcW w:w="523" w:type="pct"/>
            <w:shd w:val="clear" w:color="auto" w:fill="auto"/>
            <w:vAlign w:val="center"/>
            <w:hideMark/>
          </w:tcPr>
          <w:p w14:paraId="59FF220E" w14:textId="61DC9C62" w:rsidR="0054786C" w:rsidRPr="0054786C" w:rsidRDefault="0054786C" w:rsidP="0054786C">
            <w:pPr>
              <w:jc w:val="center"/>
              <w:rPr>
                <w:color w:val="000000" w:themeColor="text1"/>
                <w:sz w:val="24"/>
                <w:szCs w:val="24"/>
              </w:rPr>
            </w:pPr>
            <w:r w:rsidRPr="0054786C">
              <w:rPr>
                <w:color w:val="000000"/>
                <w:sz w:val="24"/>
                <w:szCs w:val="24"/>
              </w:rPr>
              <w:t>0,000</w:t>
            </w:r>
          </w:p>
        </w:tc>
        <w:tc>
          <w:tcPr>
            <w:tcW w:w="524" w:type="pct"/>
            <w:shd w:val="clear" w:color="auto" w:fill="auto"/>
            <w:vAlign w:val="center"/>
            <w:hideMark/>
          </w:tcPr>
          <w:p w14:paraId="2BCA4E34" w14:textId="24E53591" w:rsidR="0054786C" w:rsidRPr="0054786C" w:rsidRDefault="0054786C" w:rsidP="0054786C">
            <w:pPr>
              <w:jc w:val="center"/>
              <w:rPr>
                <w:color w:val="000000" w:themeColor="text1"/>
                <w:sz w:val="24"/>
                <w:szCs w:val="24"/>
              </w:rPr>
            </w:pPr>
            <w:r w:rsidRPr="0054786C">
              <w:rPr>
                <w:color w:val="000000"/>
                <w:sz w:val="24"/>
                <w:szCs w:val="24"/>
              </w:rPr>
              <w:t>0,000</w:t>
            </w:r>
          </w:p>
        </w:tc>
        <w:tc>
          <w:tcPr>
            <w:tcW w:w="523" w:type="pct"/>
            <w:shd w:val="clear" w:color="auto" w:fill="auto"/>
            <w:vAlign w:val="center"/>
            <w:hideMark/>
          </w:tcPr>
          <w:p w14:paraId="0B26E694" w14:textId="531F01DE" w:rsidR="0054786C" w:rsidRPr="0054786C" w:rsidRDefault="0054786C" w:rsidP="0054786C">
            <w:pPr>
              <w:jc w:val="center"/>
              <w:rPr>
                <w:color w:val="000000" w:themeColor="text1"/>
                <w:sz w:val="24"/>
                <w:szCs w:val="24"/>
              </w:rPr>
            </w:pPr>
            <w:r w:rsidRPr="0054786C">
              <w:rPr>
                <w:color w:val="000000"/>
                <w:sz w:val="24"/>
                <w:szCs w:val="24"/>
              </w:rPr>
              <w:t>0,000</w:t>
            </w:r>
          </w:p>
        </w:tc>
      </w:tr>
      <w:tr w:rsidR="0054786C" w:rsidRPr="005648F2" w14:paraId="199A9CD7" w14:textId="77777777" w:rsidTr="0054786C">
        <w:trPr>
          <w:trHeight w:val="20"/>
        </w:trPr>
        <w:tc>
          <w:tcPr>
            <w:tcW w:w="1805" w:type="pct"/>
            <w:shd w:val="clear" w:color="auto" w:fill="auto"/>
            <w:vAlign w:val="center"/>
            <w:hideMark/>
          </w:tcPr>
          <w:p w14:paraId="3713341C" w14:textId="77777777" w:rsidR="0054786C" w:rsidRPr="005648F2" w:rsidRDefault="0054786C" w:rsidP="0054786C">
            <w:pPr>
              <w:rPr>
                <w:color w:val="000000" w:themeColor="text1"/>
                <w:sz w:val="24"/>
                <w:szCs w:val="24"/>
              </w:rPr>
            </w:pPr>
            <w:r w:rsidRPr="005648F2">
              <w:rPr>
                <w:color w:val="000000" w:themeColor="text1"/>
                <w:sz w:val="24"/>
                <w:szCs w:val="24"/>
              </w:rPr>
              <w:t>Располагаемая тепловая мощность</w:t>
            </w:r>
          </w:p>
        </w:tc>
        <w:tc>
          <w:tcPr>
            <w:tcW w:w="579" w:type="pct"/>
            <w:shd w:val="clear" w:color="auto" w:fill="auto"/>
            <w:vAlign w:val="center"/>
            <w:hideMark/>
          </w:tcPr>
          <w:p w14:paraId="76C2F2B5"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2FE5F01B" w14:textId="396EFBD3" w:rsidR="0054786C" w:rsidRPr="0054786C" w:rsidRDefault="0054786C" w:rsidP="0054786C">
            <w:pPr>
              <w:jc w:val="center"/>
              <w:rPr>
                <w:color w:val="000000" w:themeColor="text1"/>
                <w:sz w:val="24"/>
                <w:szCs w:val="24"/>
              </w:rPr>
            </w:pPr>
            <w:r w:rsidRPr="0054786C">
              <w:rPr>
                <w:sz w:val="24"/>
                <w:szCs w:val="24"/>
              </w:rPr>
              <w:t>0,000</w:t>
            </w:r>
          </w:p>
        </w:tc>
        <w:tc>
          <w:tcPr>
            <w:tcW w:w="524" w:type="pct"/>
            <w:shd w:val="clear" w:color="auto" w:fill="auto"/>
            <w:vAlign w:val="center"/>
            <w:hideMark/>
          </w:tcPr>
          <w:p w14:paraId="23391A72" w14:textId="5F3BED72" w:rsidR="0054786C" w:rsidRPr="0054786C" w:rsidRDefault="0054786C" w:rsidP="0054786C">
            <w:pPr>
              <w:jc w:val="center"/>
              <w:rPr>
                <w:color w:val="000000" w:themeColor="text1"/>
                <w:sz w:val="24"/>
                <w:szCs w:val="24"/>
              </w:rPr>
            </w:pPr>
            <w:r w:rsidRPr="0054786C">
              <w:rPr>
                <w:sz w:val="24"/>
                <w:szCs w:val="24"/>
              </w:rPr>
              <w:t>0,000</w:t>
            </w:r>
          </w:p>
        </w:tc>
        <w:tc>
          <w:tcPr>
            <w:tcW w:w="523" w:type="pct"/>
            <w:shd w:val="clear" w:color="auto" w:fill="auto"/>
            <w:vAlign w:val="center"/>
            <w:hideMark/>
          </w:tcPr>
          <w:p w14:paraId="60B84AB3" w14:textId="40115948" w:rsidR="0054786C" w:rsidRPr="0054786C" w:rsidRDefault="0054786C" w:rsidP="0054786C">
            <w:pPr>
              <w:jc w:val="center"/>
              <w:rPr>
                <w:color w:val="000000" w:themeColor="text1"/>
                <w:sz w:val="24"/>
                <w:szCs w:val="24"/>
              </w:rPr>
            </w:pPr>
            <w:r w:rsidRPr="0054786C">
              <w:rPr>
                <w:sz w:val="24"/>
                <w:szCs w:val="24"/>
              </w:rPr>
              <w:t>0,000</w:t>
            </w:r>
          </w:p>
        </w:tc>
        <w:tc>
          <w:tcPr>
            <w:tcW w:w="524" w:type="pct"/>
            <w:shd w:val="clear" w:color="auto" w:fill="auto"/>
            <w:vAlign w:val="center"/>
            <w:hideMark/>
          </w:tcPr>
          <w:p w14:paraId="19169337" w14:textId="78B0DBE9" w:rsidR="0054786C" w:rsidRPr="0054786C" w:rsidRDefault="0054786C" w:rsidP="0054786C">
            <w:pPr>
              <w:jc w:val="center"/>
              <w:rPr>
                <w:color w:val="000000" w:themeColor="text1"/>
                <w:sz w:val="24"/>
                <w:szCs w:val="24"/>
              </w:rPr>
            </w:pPr>
            <w:r w:rsidRPr="0054786C">
              <w:rPr>
                <w:sz w:val="24"/>
                <w:szCs w:val="24"/>
              </w:rPr>
              <w:t>0,000</w:t>
            </w:r>
          </w:p>
        </w:tc>
        <w:tc>
          <w:tcPr>
            <w:tcW w:w="523" w:type="pct"/>
            <w:shd w:val="clear" w:color="auto" w:fill="auto"/>
            <w:vAlign w:val="center"/>
            <w:hideMark/>
          </w:tcPr>
          <w:p w14:paraId="121A64D3" w14:textId="4E0AF78D" w:rsidR="0054786C" w:rsidRPr="0054786C" w:rsidRDefault="0054786C" w:rsidP="0054786C">
            <w:pPr>
              <w:jc w:val="center"/>
              <w:rPr>
                <w:color w:val="000000" w:themeColor="text1"/>
                <w:sz w:val="24"/>
                <w:szCs w:val="24"/>
              </w:rPr>
            </w:pPr>
            <w:r w:rsidRPr="0054786C">
              <w:rPr>
                <w:sz w:val="24"/>
                <w:szCs w:val="24"/>
              </w:rPr>
              <w:t>0,000</w:t>
            </w:r>
          </w:p>
        </w:tc>
      </w:tr>
      <w:tr w:rsidR="0054786C" w:rsidRPr="005648F2" w14:paraId="547F9C07" w14:textId="77777777" w:rsidTr="0054786C">
        <w:trPr>
          <w:trHeight w:val="20"/>
        </w:trPr>
        <w:tc>
          <w:tcPr>
            <w:tcW w:w="1805" w:type="pct"/>
            <w:shd w:val="clear" w:color="auto" w:fill="auto"/>
            <w:vAlign w:val="center"/>
            <w:hideMark/>
          </w:tcPr>
          <w:p w14:paraId="5B7FA1B2" w14:textId="77777777" w:rsidR="0054786C" w:rsidRPr="005648F2" w:rsidRDefault="0054786C" w:rsidP="0054786C">
            <w:pPr>
              <w:rPr>
                <w:color w:val="000000" w:themeColor="text1"/>
                <w:sz w:val="24"/>
                <w:szCs w:val="24"/>
              </w:rPr>
            </w:pPr>
            <w:r w:rsidRPr="005648F2">
              <w:rPr>
                <w:color w:val="000000" w:themeColor="text1"/>
                <w:sz w:val="24"/>
                <w:szCs w:val="24"/>
              </w:rPr>
              <w:t>Затраты тепла на собственные нужды станции в горячей воде</w:t>
            </w:r>
          </w:p>
        </w:tc>
        <w:tc>
          <w:tcPr>
            <w:tcW w:w="579" w:type="pct"/>
            <w:shd w:val="clear" w:color="auto" w:fill="auto"/>
            <w:vAlign w:val="center"/>
            <w:hideMark/>
          </w:tcPr>
          <w:p w14:paraId="4A6B0F57"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0838691B" w14:textId="27DD09CA" w:rsidR="0054786C" w:rsidRPr="0054786C" w:rsidRDefault="0054786C" w:rsidP="0054786C">
            <w:pPr>
              <w:jc w:val="center"/>
              <w:rPr>
                <w:color w:val="000000" w:themeColor="text1"/>
                <w:sz w:val="24"/>
                <w:szCs w:val="24"/>
              </w:rPr>
            </w:pPr>
            <w:r w:rsidRPr="0054786C">
              <w:rPr>
                <w:sz w:val="24"/>
                <w:szCs w:val="24"/>
              </w:rPr>
              <w:t>7,200</w:t>
            </w:r>
          </w:p>
        </w:tc>
        <w:tc>
          <w:tcPr>
            <w:tcW w:w="524" w:type="pct"/>
            <w:shd w:val="clear" w:color="auto" w:fill="auto"/>
            <w:vAlign w:val="center"/>
            <w:hideMark/>
          </w:tcPr>
          <w:p w14:paraId="7724E4E1" w14:textId="12B31A15" w:rsidR="0054786C" w:rsidRPr="0054786C" w:rsidRDefault="0054786C" w:rsidP="0054786C">
            <w:pPr>
              <w:jc w:val="center"/>
              <w:rPr>
                <w:color w:val="000000" w:themeColor="text1"/>
                <w:sz w:val="24"/>
                <w:szCs w:val="24"/>
              </w:rPr>
            </w:pPr>
            <w:r w:rsidRPr="0054786C">
              <w:rPr>
                <w:sz w:val="24"/>
                <w:szCs w:val="24"/>
              </w:rPr>
              <w:t>7,200</w:t>
            </w:r>
          </w:p>
        </w:tc>
        <w:tc>
          <w:tcPr>
            <w:tcW w:w="523" w:type="pct"/>
            <w:shd w:val="clear" w:color="auto" w:fill="auto"/>
            <w:vAlign w:val="center"/>
            <w:hideMark/>
          </w:tcPr>
          <w:p w14:paraId="5D6D9528" w14:textId="191C3982" w:rsidR="0054786C" w:rsidRPr="0054786C" w:rsidRDefault="0054786C" w:rsidP="0054786C">
            <w:pPr>
              <w:jc w:val="center"/>
              <w:rPr>
                <w:color w:val="000000" w:themeColor="text1"/>
                <w:sz w:val="24"/>
                <w:szCs w:val="24"/>
              </w:rPr>
            </w:pPr>
            <w:r w:rsidRPr="0054786C">
              <w:rPr>
                <w:sz w:val="24"/>
                <w:szCs w:val="24"/>
              </w:rPr>
              <w:t>7,200</w:t>
            </w:r>
          </w:p>
        </w:tc>
        <w:tc>
          <w:tcPr>
            <w:tcW w:w="524" w:type="pct"/>
            <w:shd w:val="clear" w:color="auto" w:fill="auto"/>
            <w:vAlign w:val="center"/>
            <w:hideMark/>
          </w:tcPr>
          <w:p w14:paraId="4FFFFE77" w14:textId="53E6DFA9" w:rsidR="0054786C" w:rsidRPr="0054786C" w:rsidRDefault="0054786C" w:rsidP="0054786C">
            <w:pPr>
              <w:jc w:val="center"/>
              <w:rPr>
                <w:color w:val="000000" w:themeColor="text1"/>
                <w:sz w:val="24"/>
                <w:szCs w:val="24"/>
              </w:rPr>
            </w:pPr>
            <w:r w:rsidRPr="0054786C">
              <w:rPr>
                <w:sz w:val="24"/>
                <w:szCs w:val="24"/>
              </w:rPr>
              <w:t>7,200</w:t>
            </w:r>
          </w:p>
        </w:tc>
        <w:tc>
          <w:tcPr>
            <w:tcW w:w="523" w:type="pct"/>
            <w:shd w:val="clear" w:color="auto" w:fill="auto"/>
            <w:vAlign w:val="center"/>
            <w:hideMark/>
          </w:tcPr>
          <w:p w14:paraId="2AD1FA64" w14:textId="58EBA40D" w:rsidR="0054786C" w:rsidRPr="0054786C" w:rsidRDefault="0054786C" w:rsidP="0054786C">
            <w:pPr>
              <w:jc w:val="center"/>
              <w:rPr>
                <w:color w:val="000000" w:themeColor="text1"/>
                <w:sz w:val="24"/>
                <w:szCs w:val="24"/>
              </w:rPr>
            </w:pPr>
            <w:r w:rsidRPr="0054786C">
              <w:rPr>
                <w:sz w:val="24"/>
                <w:szCs w:val="24"/>
              </w:rPr>
              <w:t>7,200</w:t>
            </w:r>
          </w:p>
        </w:tc>
      </w:tr>
      <w:tr w:rsidR="0054786C" w:rsidRPr="005648F2" w14:paraId="16A312F6" w14:textId="77777777" w:rsidTr="0054786C">
        <w:trPr>
          <w:trHeight w:val="20"/>
        </w:trPr>
        <w:tc>
          <w:tcPr>
            <w:tcW w:w="1805" w:type="pct"/>
            <w:shd w:val="clear" w:color="auto" w:fill="auto"/>
            <w:vAlign w:val="center"/>
            <w:hideMark/>
          </w:tcPr>
          <w:p w14:paraId="3E91A03E" w14:textId="1FDB587C" w:rsidR="0054786C" w:rsidRPr="005648F2" w:rsidRDefault="0054786C" w:rsidP="0054786C">
            <w:pPr>
              <w:rPr>
                <w:color w:val="000000" w:themeColor="text1"/>
                <w:sz w:val="24"/>
                <w:szCs w:val="24"/>
              </w:rPr>
            </w:pPr>
            <w:r w:rsidRPr="005648F2">
              <w:rPr>
                <w:color w:val="000000" w:themeColor="text1"/>
                <w:sz w:val="24"/>
                <w:szCs w:val="24"/>
              </w:rPr>
              <w:t>Затраты тепла на собственные нужды станции в горячей воде</w:t>
            </w:r>
          </w:p>
        </w:tc>
        <w:tc>
          <w:tcPr>
            <w:tcW w:w="579" w:type="pct"/>
            <w:shd w:val="clear" w:color="auto" w:fill="auto"/>
            <w:vAlign w:val="center"/>
            <w:hideMark/>
          </w:tcPr>
          <w:p w14:paraId="73BD5358" w14:textId="77777777" w:rsidR="0054786C" w:rsidRPr="005648F2" w:rsidRDefault="0054786C" w:rsidP="0054786C">
            <w:pPr>
              <w:jc w:val="center"/>
              <w:rPr>
                <w:color w:val="000000" w:themeColor="text1"/>
                <w:sz w:val="24"/>
                <w:szCs w:val="24"/>
              </w:rPr>
            </w:pPr>
            <w:r w:rsidRPr="005648F2">
              <w:rPr>
                <w:color w:val="000000" w:themeColor="text1"/>
                <w:sz w:val="24"/>
                <w:szCs w:val="24"/>
              </w:rPr>
              <w:t>%</w:t>
            </w:r>
          </w:p>
        </w:tc>
        <w:tc>
          <w:tcPr>
            <w:tcW w:w="523" w:type="pct"/>
            <w:shd w:val="clear" w:color="auto" w:fill="auto"/>
            <w:vAlign w:val="center"/>
            <w:hideMark/>
          </w:tcPr>
          <w:p w14:paraId="41335B98" w14:textId="481E77C2" w:rsidR="0054786C" w:rsidRPr="0054786C" w:rsidRDefault="0054786C" w:rsidP="0054786C">
            <w:pPr>
              <w:jc w:val="center"/>
              <w:rPr>
                <w:color w:val="000000" w:themeColor="text1"/>
                <w:sz w:val="24"/>
                <w:szCs w:val="24"/>
              </w:rPr>
            </w:pPr>
            <w:r w:rsidRPr="0054786C">
              <w:rPr>
                <w:sz w:val="24"/>
                <w:szCs w:val="24"/>
              </w:rPr>
              <w:t>0,205</w:t>
            </w:r>
          </w:p>
        </w:tc>
        <w:tc>
          <w:tcPr>
            <w:tcW w:w="524" w:type="pct"/>
            <w:shd w:val="clear" w:color="auto" w:fill="auto"/>
            <w:vAlign w:val="center"/>
            <w:hideMark/>
          </w:tcPr>
          <w:p w14:paraId="6A4D9D2C" w14:textId="1A1F14B8" w:rsidR="0054786C" w:rsidRPr="0054786C" w:rsidRDefault="0054786C" w:rsidP="0054786C">
            <w:pPr>
              <w:jc w:val="center"/>
              <w:rPr>
                <w:color w:val="000000" w:themeColor="text1"/>
                <w:sz w:val="24"/>
                <w:szCs w:val="24"/>
              </w:rPr>
            </w:pPr>
            <w:r w:rsidRPr="0054786C">
              <w:rPr>
                <w:sz w:val="24"/>
                <w:szCs w:val="24"/>
              </w:rPr>
              <w:t>0,205</w:t>
            </w:r>
          </w:p>
        </w:tc>
        <w:tc>
          <w:tcPr>
            <w:tcW w:w="523" w:type="pct"/>
            <w:shd w:val="clear" w:color="auto" w:fill="auto"/>
            <w:vAlign w:val="center"/>
            <w:hideMark/>
          </w:tcPr>
          <w:p w14:paraId="3E93A1B6" w14:textId="565CDA06" w:rsidR="0054786C" w:rsidRPr="0054786C" w:rsidRDefault="0054786C" w:rsidP="0054786C">
            <w:pPr>
              <w:jc w:val="center"/>
              <w:rPr>
                <w:color w:val="000000" w:themeColor="text1"/>
                <w:sz w:val="24"/>
                <w:szCs w:val="24"/>
              </w:rPr>
            </w:pPr>
            <w:r w:rsidRPr="0054786C">
              <w:rPr>
                <w:sz w:val="24"/>
                <w:szCs w:val="24"/>
              </w:rPr>
              <w:t>0,205</w:t>
            </w:r>
          </w:p>
        </w:tc>
        <w:tc>
          <w:tcPr>
            <w:tcW w:w="524" w:type="pct"/>
            <w:shd w:val="clear" w:color="auto" w:fill="auto"/>
            <w:vAlign w:val="center"/>
            <w:hideMark/>
          </w:tcPr>
          <w:p w14:paraId="40AF9F34" w14:textId="7E95D6C2" w:rsidR="0054786C" w:rsidRPr="0054786C" w:rsidRDefault="0054786C" w:rsidP="0054786C">
            <w:pPr>
              <w:jc w:val="center"/>
              <w:rPr>
                <w:color w:val="000000" w:themeColor="text1"/>
                <w:sz w:val="24"/>
                <w:szCs w:val="24"/>
              </w:rPr>
            </w:pPr>
            <w:r w:rsidRPr="0054786C">
              <w:rPr>
                <w:sz w:val="24"/>
                <w:szCs w:val="24"/>
              </w:rPr>
              <w:t>0,205</w:t>
            </w:r>
          </w:p>
        </w:tc>
        <w:tc>
          <w:tcPr>
            <w:tcW w:w="523" w:type="pct"/>
            <w:shd w:val="clear" w:color="auto" w:fill="auto"/>
            <w:vAlign w:val="center"/>
            <w:hideMark/>
          </w:tcPr>
          <w:p w14:paraId="2C7B70CC" w14:textId="61C1D75B" w:rsidR="0054786C" w:rsidRPr="0054786C" w:rsidRDefault="0054786C" w:rsidP="0054786C">
            <w:pPr>
              <w:jc w:val="center"/>
              <w:rPr>
                <w:color w:val="000000" w:themeColor="text1"/>
                <w:sz w:val="24"/>
                <w:szCs w:val="24"/>
              </w:rPr>
            </w:pPr>
            <w:r w:rsidRPr="0054786C">
              <w:rPr>
                <w:sz w:val="24"/>
                <w:szCs w:val="24"/>
              </w:rPr>
              <w:t>0,205</w:t>
            </w:r>
          </w:p>
        </w:tc>
      </w:tr>
      <w:tr w:rsidR="0054786C" w:rsidRPr="005648F2" w14:paraId="0323A883" w14:textId="77777777" w:rsidTr="0054786C">
        <w:trPr>
          <w:trHeight w:val="20"/>
        </w:trPr>
        <w:tc>
          <w:tcPr>
            <w:tcW w:w="1805" w:type="pct"/>
            <w:shd w:val="clear" w:color="auto" w:fill="auto"/>
            <w:vAlign w:val="center"/>
            <w:hideMark/>
          </w:tcPr>
          <w:p w14:paraId="091B1A79" w14:textId="77777777" w:rsidR="0054786C" w:rsidRPr="005648F2" w:rsidRDefault="0054786C" w:rsidP="0054786C">
            <w:pPr>
              <w:rPr>
                <w:color w:val="000000" w:themeColor="text1"/>
                <w:sz w:val="24"/>
                <w:szCs w:val="24"/>
              </w:rPr>
            </w:pPr>
            <w:r w:rsidRPr="005648F2">
              <w:rPr>
                <w:color w:val="000000" w:themeColor="text1"/>
                <w:sz w:val="24"/>
                <w:szCs w:val="24"/>
              </w:rPr>
              <w:t>Тепловая мощность котельной нетто</w:t>
            </w:r>
          </w:p>
        </w:tc>
        <w:tc>
          <w:tcPr>
            <w:tcW w:w="579" w:type="pct"/>
            <w:shd w:val="clear" w:color="auto" w:fill="auto"/>
            <w:vAlign w:val="center"/>
            <w:hideMark/>
          </w:tcPr>
          <w:p w14:paraId="6FD342C9"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16B60704" w14:textId="2C6A52F4" w:rsidR="0054786C" w:rsidRPr="0054786C" w:rsidRDefault="0054786C" w:rsidP="0054786C">
            <w:pPr>
              <w:jc w:val="center"/>
              <w:rPr>
                <w:color w:val="000000" w:themeColor="text1"/>
                <w:sz w:val="24"/>
                <w:szCs w:val="24"/>
              </w:rPr>
            </w:pPr>
            <w:r w:rsidRPr="0054786C">
              <w:rPr>
                <w:sz w:val="24"/>
                <w:szCs w:val="24"/>
              </w:rPr>
              <w:t>6,995</w:t>
            </w:r>
          </w:p>
        </w:tc>
        <w:tc>
          <w:tcPr>
            <w:tcW w:w="524" w:type="pct"/>
            <w:shd w:val="clear" w:color="auto" w:fill="auto"/>
            <w:vAlign w:val="center"/>
            <w:hideMark/>
          </w:tcPr>
          <w:p w14:paraId="6037F0CE" w14:textId="5E2C4058" w:rsidR="0054786C" w:rsidRPr="0054786C" w:rsidRDefault="0054786C" w:rsidP="0054786C">
            <w:pPr>
              <w:jc w:val="center"/>
              <w:rPr>
                <w:color w:val="000000" w:themeColor="text1"/>
                <w:sz w:val="24"/>
                <w:szCs w:val="24"/>
              </w:rPr>
            </w:pPr>
            <w:r w:rsidRPr="0054786C">
              <w:rPr>
                <w:sz w:val="24"/>
                <w:szCs w:val="24"/>
              </w:rPr>
              <w:t>6,995</w:t>
            </w:r>
          </w:p>
        </w:tc>
        <w:tc>
          <w:tcPr>
            <w:tcW w:w="523" w:type="pct"/>
            <w:shd w:val="clear" w:color="auto" w:fill="auto"/>
            <w:vAlign w:val="center"/>
            <w:hideMark/>
          </w:tcPr>
          <w:p w14:paraId="5D1DEC32" w14:textId="30BE104A" w:rsidR="0054786C" w:rsidRPr="0054786C" w:rsidRDefault="0054786C" w:rsidP="0054786C">
            <w:pPr>
              <w:jc w:val="center"/>
              <w:rPr>
                <w:color w:val="000000" w:themeColor="text1"/>
                <w:sz w:val="24"/>
                <w:szCs w:val="24"/>
              </w:rPr>
            </w:pPr>
            <w:r w:rsidRPr="0054786C">
              <w:rPr>
                <w:sz w:val="24"/>
                <w:szCs w:val="24"/>
              </w:rPr>
              <w:t>6,995</w:t>
            </w:r>
          </w:p>
        </w:tc>
        <w:tc>
          <w:tcPr>
            <w:tcW w:w="524" w:type="pct"/>
            <w:shd w:val="clear" w:color="auto" w:fill="auto"/>
            <w:vAlign w:val="center"/>
            <w:hideMark/>
          </w:tcPr>
          <w:p w14:paraId="5FFB2071" w14:textId="064BF8FB" w:rsidR="0054786C" w:rsidRPr="0054786C" w:rsidRDefault="0054786C" w:rsidP="0054786C">
            <w:pPr>
              <w:jc w:val="center"/>
              <w:rPr>
                <w:color w:val="000000" w:themeColor="text1"/>
                <w:sz w:val="24"/>
                <w:szCs w:val="24"/>
              </w:rPr>
            </w:pPr>
            <w:r w:rsidRPr="0054786C">
              <w:rPr>
                <w:sz w:val="24"/>
                <w:szCs w:val="24"/>
              </w:rPr>
              <w:t>6,995</w:t>
            </w:r>
          </w:p>
        </w:tc>
        <w:tc>
          <w:tcPr>
            <w:tcW w:w="523" w:type="pct"/>
            <w:shd w:val="clear" w:color="auto" w:fill="auto"/>
            <w:vAlign w:val="center"/>
            <w:hideMark/>
          </w:tcPr>
          <w:p w14:paraId="40186691" w14:textId="024D611E" w:rsidR="0054786C" w:rsidRPr="0054786C" w:rsidRDefault="0054786C" w:rsidP="0054786C">
            <w:pPr>
              <w:jc w:val="center"/>
              <w:rPr>
                <w:color w:val="000000" w:themeColor="text1"/>
                <w:sz w:val="24"/>
                <w:szCs w:val="24"/>
              </w:rPr>
            </w:pPr>
            <w:r w:rsidRPr="0054786C">
              <w:rPr>
                <w:sz w:val="24"/>
                <w:szCs w:val="24"/>
              </w:rPr>
              <w:t>6,995</w:t>
            </w:r>
          </w:p>
        </w:tc>
      </w:tr>
      <w:tr w:rsidR="0054786C" w:rsidRPr="005648F2" w14:paraId="18984C7F" w14:textId="77777777" w:rsidTr="0054786C">
        <w:trPr>
          <w:trHeight w:val="20"/>
        </w:trPr>
        <w:tc>
          <w:tcPr>
            <w:tcW w:w="1805" w:type="pct"/>
            <w:shd w:val="clear" w:color="auto" w:fill="auto"/>
            <w:vAlign w:val="center"/>
            <w:hideMark/>
          </w:tcPr>
          <w:p w14:paraId="0A046948" w14:textId="77777777" w:rsidR="0054786C" w:rsidRPr="005648F2" w:rsidRDefault="0054786C" w:rsidP="0054786C">
            <w:pPr>
              <w:rPr>
                <w:color w:val="000000" w:themeColor="text1"/>
                <w:sz w:val="24"/>
                <w:szCs w:val="24"/>
              </w:rPr>
            </w:pPr>
            <w:r w:rsidRPr="005648F2">
              <w:rPr>
                <w:color w:val="000000" w:themeColor="text1"/>
                <w:sz w:val="24"/>
                <w:szCs w:val="24"/>
              </w:rPr>
              <w:t>Потери в тепловых сетях в горячей воде</w:t>
            </w:r>
          </w:p>
        </w:tc>
        <w:tc>
          <w:tcPr>
            <w:tcW w:w="579" w:type="pct"/>
            <w:shd w:val="clear" w:color="auto" w:fill="auto"/>
            <w:vAlign w:val="center"/>
            <w:hideMark/>
          </w:tcPr>
          <w:p w14:paraId="6647B1C5"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677BAF64" w14:textId="4A10BF79" w:rsidR="0054786C" w:rsidRPr="0054786C" w:rsidRDefault="0054786C" w:rsidP="0054786C">
            <w:pPr>
              <w:jc w:val="center"/>
              <w:rPr>
                <w:color w:val="000000" w:themeColor="text1"/>
                <w:sz w:val="24"/>
                <w:szCs w:val="24"/>
              </w:rPr>
            </w:pPr>
            <w:r w:rsidRPr="0054786C">
              <w:rPr>
                <w:sz w:val="24"/>
                <w:szCs w:val="24"/>
              </w:rPr>
              <w:t>0,158</w:t>
            </w:r>
          </w:p>
        </w:tc>
        <w:tc>
          <w:tcPr>
            <w:tcW w:w="524" w:type="pct"/>
            <w:shd w:val="clear" w:color="auto" w:fill="auto"/>
            <w:vAlign w:val="center"/>
            <w:hideMark/>
          </w:tcPr>
          <w:p w14:paraId="0F048245" w14:textId="167DEB43" w:rsidR="0054786C" w:rsidRPr="0054786C" w:rsidRDefault="0054786C" w:rsidP="0054786C">
            <w:pPr>
              <w:jc w:val="center"/>
              <w:rPr>
                <w:color w:val="000000" w:themeColor="text1"/>
                <w:sz w:val="24"/>
                <w:szCs w:val="24"/>
              </w:rPr>
            </w:pPr>
            <w:r w:rsidRPr="0054786C">
              <w:rPr>
                <w:sz w:val="24"/>
                <w:szCs w:val="24"/>
              </w:rPr>
              <w:t>0,158</w:t>
            </w:r>
          </w:p>
        </w:tc>
        <w:tc>
          <w:tcPr>
            <w:tcW w:w="523" w:type="pct"/>
            <w:shd w:val="clear" w:color="auto" w:fill="auto"/>
            <w:vAlign w:val="center"/>
            <w:hideMark/>
          </w:tcPr>
          <w:p w14:paraId="3B065CF8" w14:textId="4A88252E" w:rsidR="0054786C" w:rsidRPr="0054786C" w:rsidRDefault="0054786C" w:rsidP="0054786C">
            <w:pPr>
              <w:jc w:val="center"/>
              <w:rPr>
                <w:color w:val="000000" w:themeColor="text1"/>
                <w:sz w:val="24"/>
                <w:szCs w:val="24"/>
              </w:rPr>
            </w:pPr>
            <w:r w:rsidRPr="0054786C">
              <w:rPr>
                <w:sz w:val="24"/>
                <w:szCs w:val="24"/>
              </w:rPr>
              <w:t>0,158</w:t>
            </w:r>
          </w:p>
        </w:tc>
        <w:tc>
          <w:tcPr>
            <w:tcW w:w="524" w:type="pct"/>
            <w:shd w:val="clear" w:color="auto" w:fill="auto"/>
            <w:vAlign w:val="center"/>
            <w:hideMark/>
          </w:tcPr>
          <w:p w14:paraId="7E297001" w14:textId="015395EF" w:rsidR="0054786C" w:rsidRPr="0054786C" w:rsidRDefault="0054786C" w:rsidP="0054786C">
            <w:pPr>
              <w:jc w:val="center"/>
              <w:rPr>
                <w:color w:val="000000" w:themeColor="text1"/>
                <w:sz w:val="24"/>
                <w:szCs w:val="24"/>
              </w:rPr>
            </w:pPr>
            <w:r w:rsidRPr="0054786C">
              <w:rPr>
                <w:sz w:val="24"/>
                <w:szCs w:val="24"/>
              </w:rPr>
              <w:t>0,158</w:t>
            </w:r>
          </w:p>
        </w:tc>
        <w:tc>
          <w:tcPr>
            <w:tcW w:w="523" w:type="pct"/>
            <w:shd w:val="clear" w:color="auto" w:fill="auto"/>
            <w:vAlign w:val="center"/>
            <w:hideMark/>
          </w:tcPr>
          <w:p w14:paraId="16BAD55F" w14:textId="1BB77837" w:rsidR="0054786C" w:rsidRPr="0054786C" w:rsidRDefault="0054786C" w:rsidP="0054786C">
            <w:pPr>
              <w:jc w:val="center"/>
              <w:rPr>
                <w:color w:val="000000" w:themeColor="text1"/>
                <w:sz w:val="24"/>
                <w:szCs w:val="24"/>
              </w:rPr>
            </w:pPr>
            <w:r w:rsidRPr="0054786C">
              <w:rPr>
                <w:sz w:val="24"/>
                <w:szCs w:val="24"/>
              </w:rPr>
              <w:t>0,158</w:t>
            </w:r>
          </w:p>
        </w:tc>
      </w:tr>
      <w:tr w:rsidR="0054786C" w:rsidRPr="005648F2" w14:paraId="7F5A4FAA" w14:textId="77777777" w:rsidTr="0054786C">
        <w:trPr>
          <w:trHeight w:val="20"/>
        </w:trPr>
        <w:tc>
          <w:tcPr>
            <w:tcW w:w="1805" w:type="pct"/>
            <w:shd w:val="clear" w:color="auto" w:fill="auto"/>
            <w:vAlign w:val="center"/>
            <w:hideMark/>
          </w:tcPr>
          <w:p w14:paraId="25BB5358" w14:textId="77777777" w:rsidR="0054786C" w:rsidRPr="005648F2" w:rsidRDefault="0054786C" w:rsidP="0054786C">
            <w:pPr>
              <w:rPr>
                <w:color w:val="000000" w:themeColor="text1"/>
                <w:sz w:val="24"/>
                <w:szCs w:val="24"/>
              </w:rPr>
            </w:pPr>
            <w:r w:rsidRPr="005648F2">
              <w:rPr>
                <w:color w:val="000000" w:themeColor="text1"/>
                <w:sz w:val="24"/>
                <w:szCs w:val="24"/>
              </w:rPr>
              <w:t>Расчетная нагрузка на хозяйственные нужды</w:t>
            </w:r>
          </w:p>
        </w:tc>
        <w:tc>
          <w:tcPr>
            <w:tcW w:w="579" w:type="pct"/>
            <w:shd w:val="clear" w:color="auto" w:fill="auto"/>
            <w:vAlign w:val="center"/>
            <w:hideMark/>
          </w:tcPr>
          <w:p w14:paraId="1E791B15"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2710AC61" w14:textId="4DF6CA39" w:rsidR="0054786C" w:rsidRPr="0054786C" w:rsidRDefault="0054786C" w:rsidP="0054786C">
            <w:pPr>
              <w:jc w:val="center"/>
              <w:rPr>
                <w:color w:val="000000" w:themeColor="text1"/>
                <w:sz w:val="24"/>
                <w:szCs w:val="24"/>
              </w:rPr>
            </w:pPr>
            <w:r w:rsidRPr="0054786C">
              <w:rPr>
                <w:sz w:val="24"/>
                <w:szCs w:val="24"/>
              </w:rPr>
              <w:t>0,000</w:t>
            </w:r>
          </w:p>
        </w:tc>
        <w:tc>
          <w:tcPr>
            <w:tcW w:w="524" w:type="pct"/>
            <w:shd w:val="clear" w:color="auto" w:fill="auto"/>
            <w:vAlign w:val="center"/>
            <w:hideMark/>
          </w:tcPr>
          <w:p w14:paraId="45B1BE1C" w14:textId="420413BC" w:rsidR="0054786C" w:rsidRPr="0054786C" w:rsidRDefault="0054786C" w:rsidP="0054786C">
            <w:pPr>
              <w:jc w:val="center"/>
              <w:rPr>
                <w:color w:val="000000" w:themeColor="text1"/>
                <w:sz w:val="24"/>
                <w:szCs w:val="24"/>
              </w:rPr>
            </w:pPr>
            <w:r w:rsidRPr="0054786C">
              <w:rPr>
                <w:sz w:val="24"/>
                <w:szCs w:val="24"/>
              </w:rPr>
              <w:t>0,000</w:t>
            </w:r>
          </w:p>
        </w:tc>
        <w:tc>
          <w:tcPr>
            <w:tcW w:w="523" w:type="pct"/>
            <w:shd w:val="clear" w:color="auto" w:fill="auto"/>
            <w:vAlign w:val="center"/>
            <w:hideMark/>
          </w:tcPr>
          <w:p w14:paraId="4ED70CD7" w14:textId="12B8792B" w:rsidR="0054786C" w:rsidRPr="0054786C" w:rsidRDefault="0054786C" w:rsidP="0054786C">
            <w:pPr>
              <w:jc w:val="center"/>
              <w:rPr>
                <w:color w:val="000000" w:themeColor="text1"/>
                <w:sz w:val="24"/>
                <w:szCs w:val="24"/>
              </w:rPr>
            </w:pPr>
            <w:r w:rsidRPr="0054786C">
              <w:rPr>
                <w:sz w:val="24"/>
                <w:szCs w:val="24"/>
              </w:rPr>
              <w:t>0,000</w:t>
            </w:r>
          </w:p>
        </w:tc>
        <w:tc>
          <w:tcPr>
            <w:tcW w:w="524" w:type="pct"/>
            <w:shd w:val="clear" w:color="auto" w:fill="auto"/>
            <w:vAlign w:val="center"/>
            <w:hideMark/>
          </w:tcPr>
          <w:p w14:paraId="2B1477B0" w14:textId="7438FC8B" w:rsidR="0054786C" w:rsidRPr="0054786C" w:rsidRDefault="0054786C" w:rsidP="0054786C">
            <w:pPr>
              <w:jc w:val="center"/>
              <w:rPr>
                <w:color w:val="000000" w:themeColor="text1"/>
                <w:sz w:val="24"/>
                <w:szCs w:val="24"/>
              </w:rPr>
            </w:pPr>
            <w:r w:rsidRPr="0054786C">
              <w:rPr>
                <w:sz w:val="24"/>
                <w:szCs w:val="24"/>
              </w:rPr>
              <w:t>0,000</w:t>
            </w:r>
          </w:p>
        </w:tc>
        <w:tc>
          <w:tcPr>
            <w:tcW w:w="523" w:type="pct"/>
            <w:shd w:val="clear" w:color="auto" w:fill="auto"/>
            <w:vAlign w:val="center"/>
            <w:hideMark/>
          </w:tcPr>
          <w:p w14:paraId="4B405DC6" w14:textId="51BC4FE5" w:rsidR="0054786C" w:rsidRPr="0054786C" w:rsidRDefault="0054786C" w:rsidP="0054786C">
            <w:pPr>
              <w:jc w:val="center"/>
              <w:rPr>
                <w:color w:val="000000" w:themeColor="text1"/>
                <w:sz w:val="24"/>
                <w:szCs w:val="24"/>
              </w:rPr>
            </w:pPr>
            <w:r w:rsidRPr="0054786C">
              <w:rPr>
                <w:sz w:val="24"/>
                <w:szCs w:val="24"/>
              </w:rPr>
              <w:t>0,000</w:t>
            </w:r>
          </w:p>
        </w:tc>
      </w:tr>
      <w:tr w:rsidR="0054786C" w:rsidRPr="005648F2" w14:paraId="104DCC34" w14:textId="77777777" w:rsidTr="0054786C">
        <w:trPr>
          <w:trHeight w:val="20"/>
        </w:trPr>
        <w:tc>
          <w:tcPr>
            <w:tcW w:w="1805" w:type="pct"/>
            <w:shd w:val="clear" w:color="auto" w:fill="auto"/>
            <w:vAlign w:val="center"/>
            <w:hideMark/>
          </w:tcPr>
          <w:p w14:paraId="46AF2BB0" w14:textId="77777777" w:rsidR="0054786C" w:rsidRPr="005648F2" w:rsidRDefault="0054786C" w:rsidP="0054786C">
            <w:pPr>
              <w:rPr>
                <w:color w:val="000000" w:themeColor="text1"/>
                <w:sz w:val="24"/>
                <w:szCs w:val="24"/>
              </w:rPr>
            </w:pPr>
            <w:r w:rsidRPr="005648F2">
              <w:rPr>
                <w:color w:val="000000" w:themeColor="text1"/>
                <w:sz w:val="24"/>
                <w:szCs w:val="24"/>
              </w:rPr>
              <w:t>Присоединенная договорная тепловая нагрузка в горячей воде</w:t>
            </w:r>
          </w:p>
        </w:tc>
        <w:tc>
          <w:tcPr>
            <w:tcW w:w="579" w:type="pct"/>
            <w:shd w:val="clear" w:color="auto" w:fill="auto"/>
            <w:vAlign w:val="center"/>
            <w:hideMark/>
          </w:tcPr>
          <w:p w14:paraId="492BCD63"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30732FA0" w14:textId="22186F8D"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4DF6CCBD" w14:textId="1F224C23"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101950AB" w14:textId="152101DC"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36387A14" w14:textId="77F81FFE"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2FB00F75" w14:textId="0F276A74" w:rsidR="0054786C" w:rsidRPr="0054786C" w:rsidRDefault="0054786C" w:rsidP="0054786C">
            <w:pPr>
              <w:jc w:val="center"/>
              <w:rPr>
                <w:color w:val="000000" w:themeColor="text1"/>
                <w:sz w:val="24"/>
                <w:szCs w:val="24"/>
              </w:rPr>
            </w:pPr>
            <w:r w:rsidRPr="0054786C">
              <w:rPr>
                <w:sz w:val="24"/>
                <w:szCs w:val="24"/>
              </w:rPr>
              <w:t>1,040</w:t>
            </w:r>
          </w:p>
        </w:tc>
      </w:tr>
      <w:tr w:rsidR="0054786C" w:rsidRPr="005648F2" w14:paraId="1F973C0B" w14:textId="77777777" w:rsidTr="0054786C">
        <w:trPr>
          <w:trHeight w:val="20"/>
        </w:trPr>
        <w:tc>
          <w:tcPr>
            <w:tcW w:w="1805" w:type="pct"/>
            <w:shd w:val="clear" w:color="auto" w:fill="auto"/>
            <w:vAlign w:val="center"/>
            <w:hideMark/>
          </w:tcPr>
          <w:p w14:paraId="139FB26C" w14:textId="77777777" w:rsidR="0054786C" w:rsidRPr="005648F2" w:rsidRDefault="0054786C" w:rsidP="0054786C">
            <w:pPr>
              <w:jc w:val="right"/>
              <w:rPr>
                <w:color w:val="000000" w:themeColor="text1"/>
                <w:sz w:val="24"/>
                <w:szCs w:val="24"/>
              </w:rPr>
            </w:pPr>
            <w:r w:rsidRPr="005648F2">
              <w:rPr>
                <w:color w:val="000000" w:themeColor="text1"/>
                <w:sz w:val="24"/>
                <w:szCs w:val="24"/>
              </w:rPr>
              <w:t>отопление и вентиляция</w:t>
            </w:r>
          </w:p>
        </w:tc>
        <w:tc>
          <w:tcPr>
            <w:tcW w:w="579" w:type="pct"/>
            <w:shd w:val="clear" w:color="auto" w:fill="auto"/>
            <w:vAlign w:val="center"/>
            <w:hideMark/>
          </w:tcPr>
          <w:p w14:paraId="708C904E"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5B88ED94" w14:textId="048655FE" w:rsidR="0054786C" w:rsidRPr="0054786C" w:rsidRDefault="0054786C" w:rsidP="0054786C">
            <w:pPr>
              <w:jc w:val="center"/>
              <w:rPr>
                <w:color w:val="000000" w:themeColor="text1"/>
                <w:sz w:val="24"/>
                <w:szCs w:val="24"/>
              </w:rPr>
            </w:pPr>
            <w:r w:rsidRPr="0054786C">
              <w:rPr>
                <w:sz w:val="24"/>
                <w:szCs w:val="24"/>
              </w:rPr>
              <w:t>0,850</w:t>
            </w:r>
          </w:p>
        </w:tc>
        <w:tc>
          <w:tcPr>
            <w:tcW w:w="524" w:type="pct"/>
            <w:shd w:val="clear" w:color="auto" w:fill="auto"/>
            <w:vAlign w:val="center"/>
            <w:hideMark/>
          </w:tcPr>
          <w:p w14:paraId="2F0F40AD" w14:textId="2AE2EA21" w:rsidR="0054786C" w:rsidRPr="0054786C" w:rsidRDefault="0054786C" w:rsidP="0054786C">
            <w:pPr>
              <w:jc w:val="center"/>
              <w:rPr>
                <w:color w:val="000000" w:themeColor="text1"/>
                <w:sz w:val="24"/>
                <w:szCs w:val="24"/>
              </w:rPr>
            </w:pPr>
            <w:r w:rsidRPr="0054786C">
              <w:rPr>
                <w:sz w:val="24"/>
                <w:szCs w:val="24"/>
              </w:rPr>
              <w:t>0,850</w:t>
            </w:r>
          </w:p>
        </w:tc>
        <w:tc>
          <w:tcPr>
            <w:tcW w:w="523" w:type="pct"/>
            <w:shd w:val="clear" w:color="auto" w:fill="auto"/>
            <w:vAlign w:val="center"/>
            <w:hideMark/>
          </w:tcPr>
          <w:p w14:paraId="7730F4A0" w14:textId="5D329560" w:rsidR="0054786C" w:rsidRPr="0054786C" w:rsidRDefault="0054786C" w:rsidP="0054786C">
            <w:pPr>
              <w:jc w:val="center"/>
              <w:rPr>
                <w:color w:val="000000" w:themeColor="text1"/>
                <w:sz w:val="24"/>
                <w:szCs w:val="24"/>
              </w:rPr>
            </w:pPr>
            <w:r w:rsidRPr="0054786C">
              <w:rPr>
                <w:sz w:val="24"/>
                <w:szCs w:val="24"/>
              </w:rPr>
              <w:t>0,850</w:t>
            </w:r>
          </w:p>
        </w:tc>
        <w:tc>
          <w:tcPr>
            <w:tcW w:w="524" w:type="pct"/>
            <w:shd w:val="clear" w:color="auto" w:fill="auto"/>
            <w:vAlign w:val="center"/>
            <w:hideMark/>
          </w:tcPr>
          <w:p w14:paraId="2C259EC7" w14:textId="32C917D2" w:rsidR="0054786C" w:rsidRPr="0054786C" w:rsidRDefault="0054786C" w:rsidP="0054786C">
            <w:pPr>
              <w:jc w:val="center"/>
              <w:rPr>
                <w:color w:val="000000" w:themeColor="text1"/>
                <w:sz w:val="24"/>
                <w:szCs w:val="24"/>
              </w:rPr>
            </w:pPr>
            <w:r w:rsidRPr="0054786C">
              <w:rPr>
                <w:sz w:val="24"/>
                <w:szCs w:val="24"/>
              </w:rPr>
              <w:t>0,850</w:t>
            </w:r>
          </w:p>
        </w:tc>
        <w:tc>
          <w:tcPr>
            <w:tcW w:w="523" w:type="pct"/>
            <w:shd w:val="clear" w:color="auto" w:fill="auto"/>
            <w:vAlign w:val="center"/>
            <w:hideMark/>
          </w:tcPr>
          <w:p w14:paraId="3A490D7D" w14:textId="0B52B264" w:rsidR="0054786C" w:rsidRPr="0054786C" w:rsidRDefault="0054786C" w:rsidP="0054786C">
            <w:pPr>
              <w:jc w:val="center"/>
              <w:rPr>
                <w:color w:val="000000" w:themeColor="text1"/>
                <w:sz w:val="24"/>
                <w:szCs w:val="24"/>
              </w:rPr>
            </w:pPr>
            <w:r w:rsidRPr="0054786C">
              <w:rPr>
                <w:sz w:val="24"/>
                <w:szCs w:val="24"/>
              </w:rPr>
              <w:t>0,850</w:t>
            </w:r>
          </w:p>
        </w:tc>
      </w:tr>
      <w:tr w:rsidR="0054786C" w:rsidRPr="005648F2" w14:paraId="4A50998B" w14:textId="77777777" w:rsidTr="0054786C">
        <w:trPr>
          <w:trHeight w:val="20"/>
        </w:trPr>
        <w:tc>
          <w:tcPr>
            <w:tcW w:w="1805" w:type="pct"/>
            <w:shd w:val="clear" w:color="auto" w:fill="auto"/>
            <w:vAlign w:val="center"/>
            <w:hideMark/>
          </w:tcPr>
          <w:p w14:paraId="07E73E5A" w14:textId="77777777" w:rsidR="0054786C" w:rsidRPr="005648F2" w:rsidRDefault="0054786C" w:rsidP="0054786C">
            <w:pPr>
              <w:jc w:val="right"/>
              <w:rPr>
                <w:color w:val="000000" w:themeColor="text1"/>
                <w:sz w:val="24"/>
                <w:szCs w:val="24"/>
              </w:rPr>
            </w:pPr>
            <w:r w:rsidRPr="005648F2">
              <w:rPr>
                <w:color w:val="000000" w:themeColor="text1"/>
                <w:sz w:val="24"/>
                <w:szCs w:val="24"/>
              </w:rPr>
              <w:t>ГВС</w:t>
            </w:r>
          </w:p>
        </w:tc>
        <w:tc>
          <w:tcPr>
            <w:tcW w:w="579" w:type="pct"/>
            <w:shd w:val="clear" w:color="auto" w:fill="auto"/>
            <w:vAlign w:val="center"/>
            <w:hideMark/>
          </w:tcPr>
          <w:p w14:paraId="4D4FB9B1"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0693A195" w14:textId="4FBFC32E" w:rsidR="0054786C" w:rsidRPr="0054786C" w:rsidRDefault="0054786C" w:rsidP="0054786C">
            <w:pPr>
              <w:jc w:val="center"/>
              <w:rPr>
                <w:color w:val="000000" w:themeColor="text1"/>
                <w:sz w:val="24"/>
                <w:szCs w:val="24"/>
              </w:rPr>
            </w:pPr>
            <w:r w:rsidRPr="0054786C">
              <w:rPr>
                <w:color w:val="000000"/>
                <w:sz w:val="24"/>
                <w:szCs w:val="24"/>
              </w:rPr>
              <w:t>0,190</w:t>
            </w:r>
          </w:p>
        </w:tc>
        <w:tc>
          <w:tcPr>
            <w:tcW w:w="524" w:type="pct"/>
            <w:shd w:val="clear" w:color="auto" w:fill="auto"/>
            <w:vAlign w:val="center"/>
            <w:hideMark/>
          </w:tcPr>
          <w:p w14:paraId="68AA8248" w14:textId="0D599047" w:rsidR="0054786C" w:rsidRPr="0054786C" w:rsidRDefault="0054786C" w:rsidP="0054786C">
            <w:pPr>
              <w:jc w:val="center"/>
              <w:rPr>
                <w:color w:val="000000" w:themeColor="text1"/>
                <w:sz w:val="24"/>
                <w:szCs w:val="24"/>
              </w:rPr>
            </w:pPr>
            <w:r w:rsidRPr="0054786C">
              <w:rPr>
                <w:color w:val="000000"/>
                <w:sz w:val="24"/>
                <w:szCs w:val="24"/>
              </w:rPr>
              <w:t>0,190</w:t>
            </w:r>
          </w:p>
        </w:tc>
        <w:tc>
          <w:tcPr>
            <w:tcW w:w="523" w:type="pct"/>
            <w:shd w:val="clear" w:color="auto" w:fill="auto"/>
            <w:vAlign w:val="center"/>
            <w:hideMark/>
          </w:tcPr>
          <w:p w14:paraId="7054E3FD" w14:textId="74011507" w:rsidR="0054786C" w:rsidRPr="0054786C" w:rsidRDefault="0054786C" w:rsidP="0054786C">
            <w:pPr>
              <w:jc w:val="center"/>
              <w:rPr>
                <w:color w:val="000000" w:themeColor="text1"/>
                <w:sz w:val="24"/>
                <w:szCs w:val="24"/>
              </w:rPr>
            </w:pPr>
            <w:r w:rsidRPr="0054786C">
              <w:rPr>
                <w:color w:val="000000"/>
                <w:sz w:val="24"/>
                <w:szCs w:val="24"/>
              </w:rPr>
              <w:t>0,190</w:t>
            </w:r>
          </w:p>
        </w:tc>
        <w:tc>
          <w:tcPr>
            <w:tcW w:w="524" w:type="pct"/>
            <w:shd w:val="clear" w:color="auto" w:fill="auto"/>
            <w:vAlign w:val="center"/>
            <w:hideMark/>
          </w:tcPr>
          <w:p w14:paraId="03BB46F7" w14:textId="11C24600" w:rsidR="0054786C" w:rsidRPr="0054786C" w:rsidRDefault="0054786C" w:rsidP="0054786C">
            <w:pPr>
              <w:jc w:val="center"/>
              <w:rPr>
                <w:color w:val="000000" w:themeColor="text1"/>
                <w:sz w:val="24"/>
                <w:szCs w:val="24"/>
              </w:rPr>
            </w:pPr>
            <w:r w:rsidRPr="0054786C">
              <w:rPr>
                <w:color w:val="000000"/>
                <w:sz w:val="24"/>
                <w:szCs w:val="24"/>
              </w:rPr>
              <w:t>0,190</w:t>
            </w:r>
          </w:p>
        </w:tc>
        <w:tc>
          <w:tcPr>
            <w:tcW w:w="523" w:type="pct"/>
            <w:shd w:val="clear" w:color="auto" w:fill="auto"/>
            <w:vAlign w:val="center"/>
            <w:hideMark/>
          </w:tcPr>
          <w:p w14:paraId="429E347E" w14:textId="68FB48B5" w:rsidR="0054786C" w:rsidRPr="0054786C" w:rsidRDefault="0054786C" w:rsidP="0054786C">
            <w:pPr>
              <w:jc w:val="center"/>
              <w:rPr>
                <w:color w:val="000000" w:themeColor="text1"/>
                <w:sz w:val="24"/>
                <w:szCs w:val="24"/>
              </w:rPr>
            </w:pPr>
            <w:r w:rsidRPr="0054786C">
              <w:rPr>
                <w:sz w:val="24"/>
                <w:szCs w:val="24"/>
              </w:rPr>
              <w:t>0,190</w:t>
            </w:r>
          </w:p>
        </w:tc>
      </w:tr>
      <w:tr w:rsidR="0054786C" w:rsidRPr="005648F2" w14:paraId="033CBFE9" w14:textId="77777777" w:rsidTr="0054786C">
        <w:trPr>
          <w:trHeight w:val="20"/>
        </w:trPr>
        <w:tc>
          <w:tcPr>
            <w:tcW w:w="1805" w:type="pct"/>
            <w:shd w:val="clear" w:color="auto" w:fill="auto"/>
            <w:vAlign w:val="center"/>
            <w:hideMark/>
          </w:tcPr>
          <w:p w14:paraId="111F4630" w14:textId="77777777" w:rsidR="0054786C" w:rsidRPr="005648F2" w:rsidRDefault="0054786C" w:rsidP="0054786C">
            <w:pPr>
              <w:rPr>
                <w:color w:val="000000" w:themeColor="text1"/>
                <w:sz w:val="24"/>
                <w:szCs w:val="24"/>
              </w:rPr>
            </w:pPr>
            <w:r w:rsidRPr="005648F2">
              <w:rPr>
                <w:color w:val="000000" w:themeColor="text1"/>
                <w:sz w:val="24"/>
                <w:szCs w:val="24"/>
              </w:rPr>
              <w:t xml:space="preserve">Присоединенная расчетная тепловая нагрузка в горячей воде (на коллекторах станции), в </w:t>
            </w:r>
            <w:proofErr w:type="spellStart"/>
            <w:r w:rsidRPr="005648F2">
              <w:rPr>
                <w:color w:val="000000" w:themeColor="text1"/>
                <w:sz w:val="24"/>
                <w:szCs w:val="24"/>
              </w:rPr>
              <w:t>т.ч</w:t>
            </w:r>
            <w:proofErr w:type="spellEnd"/>
            <w:r w:rsidRPr="005648F2">
              <w:rPr>
                <w:color w:val="000000" w:themeColor="text1"/>
                <w:sz w:val="24"/>
                <w:szCs w:val="24"/>
              </w:rPr>
              <w:t>.:</w:t>
            </w:r>
          </w:p>
        </w:tc>
        <w:tc>
          <w:tcPr>
            <w:tcW w:w="579" w:type="pct"/>
            <w:shd w:val="clear" w:color="auto" w:fill="auto"/>
            <w:vAlign w:val="center"/>
            <w:hideMark/>
          </w:tcPr>
          <w:p w14:paraId="77D446FF"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25B4A13F" w14:textId="15204735"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1D9AA410" w14:textId="66F6BCC4"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5094B9CD" w14:textId="053807F4"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74A8CBF4" w14:textId="7A20B01D"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0AA551B8" w14:textId="55B95384" w:rsidR="0054786C" w:rsidRPr="0054786C" w:rsidRDefault="0054786C" w:rsidP="0054786C">
            <w:pPr>
              <w:jc w:val="center"/>
              <w:rPr>
                <w:color w:val="000000" w:themeColor="text1"/>
                <w:sz w:val="24"/>
                <w:szCs w:val="24"/>
              </w:rPr>
            </w:pPr>
            <w:r w:rsidRPr="0054786C">
              <w:rPr>
                <w:sz w:val="24"/>
                <w:szCs w:val="24"/>
              </w:rPr>
              <w:t>1,040</w:t>
            </w:r>
          </w:p>
        </w:tc>
      </w:tr>
      <w:tr w:rsidR="0054786C" w:rsidRPr="005648F2" w14:paraId="4A409CAD" w14:textId="77777777" w:rsidTr="0054786C">
        <w:trPr>
          <w:trHeight w:val="20"/>
        </w:trPr>
        <w:tc>
          <w:tcPr>
            <w:tcW w:w="1805" w:type="pct"/>
            <w:shd w:val="clear" w:color="auto" w:fill="auto"/>
            <w:vAlign w:val="center"/>
            <w:hideMark/>
          </w:tcPr>
          <w:p w14:paraId="4C9B0CBC" w14:textId="5FEB352E" w:rsidR="0054786C" w:rsidRPr="005648F2" w:rsidRDefault="0054786C" w:rsidP="0054786C">
            <w:pPr>
              <w:jc w:val="right"/>
              <w:rPr>
                <w:color w:val="000000" w:themeColor="text1"/>
                <w:sz w:val="24"/>
                <w:szCs w:val="24"/>
              </w:rPr>
            </w:pPr>
            <w:r w:rsidRPr="005648F2">
              <w:rPr>
                <w:color w:val="000000" w:themeColor="text1"/>
                <w:sz w:val="24"/>
                <w:szCs w:val="24"/>
              </w:rPr>
              <w:t>отопление и вентиляция</w:t>
            </w:r>
          </w:p>
        </w:tc>
        <w:tc>
          <w:tcPr>
            <w:tcW w:w="579" w:type="pct"/>
            <w:shd w:val="clear" w:color="auto" w:fill="auto"/>
            <w:vAlign w:val="center"/>
            <w:hideMark/>
          </w:tcPr>
          <w:p w14:paraId="73445FE3"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211F8546" w14:textId="5ECB61DA" w:rsidR="0054786C" w:rsidRPr="0054786C" w:rsidRDefault="0054786C" w:rsidP="0054786C">
            <w:pPr>
              <w:jc w:val="center"/>
              <w:rPr>
                <w:color w:val="000000" w:themeColor="text1"/>
                <w:sz w:val="24"/>
                <w:szCs w:val="24"/>
              </w:rPr>
            </w:pPr>
            <w:r w:rsidRPr="0054786C">
              <w:rPr>
                <w:sz w:val="24"/>
                <w:szCs w:val="24"/>
              </w:rPr>
              <w:t>0,850</w:t>
            </w:r>
          </w:p>
        </w:tc>
        <w:tc>
          <w:tcPr>
            <w:tcW w:w="524" w:type="pct"/>
            <w:shd w:val="clear" w:color="auto" w:fill="auto"/>
            <w:vAlign w:val="center"/>
            <w:hideMark/>
          </w:tcPr>
          <w:p w14:paraId="51488101" w14:textId="3233E754" w:rsidR="0054786C" w:rsidRPr="0054786C" w:rsidRDefault="0054786C" w:rsidP="0054786C">
            <w:pPr>
              <w:jc w:val="center"/>
              <w:rPr>
                <w:color w:val="000000" w:themeColor="text1"/>
                <w:sz w:val="24"/>
                <w:szCs w:val="24"/>
              </w:rPr>
            </w:pPr>
            <w:r w:rsidRPr="0054786C">
              <w:rPr>
                <w:sz w:val="24"/>
                <w:szCs w:val="24"/>
              </w:rPr>
              <w:t>0,850</w:t>
            </w:r>
          </w:p>
        </w:tc>
        <w:tc>
          <w:tcPr>
            <w:tcW w:w="523" w:type="pct"/>
            <w:shd w:val="clear" w:color="auto" w:fill="auto"/>
            <w:vAlign w:val="center"/>
            <w:hideMark/>
          </w:tcPr>
          <w:p w14:paraId="6589F481" w14:textId="4BBFCC36" w:rsidR="0054786C" w:rsidRPr="0054786C" w:rsidRDefault="0054786C" w:rsidP="0054786C">
            <w:pPr>
              <w:jc w:val="center"/>
              <w:rPr>
                <w:color w:val="000000" w:themeColor="text1"/>
                <w:sz w:val="24"/>
                <w:szCs w:val="24"/>
              </w:rPr>
            </w:pPr>
            <w:r w:rsidRPr="0054786C">
              <w:rPr>
                <w:sz w:val="24"/>
                <w:szCs w:val="24"/>
              </w:rPr>
              <w:t>0,850</w:t>
            </w:r>
          </w:p>
        </w:tc>
        <w:tc>
          <w:tcPr>
            <w:tcW w:w="524" w:type="pct"/>
            <w:shd w:val="clear" w:color="auto" w:fill="auto"/>
            <w:vAlign w:val="center"/>
            <w:hideMark/>
          </w:tcPr>
          <w:p w14:paraId="7875DD57" w14:textId="52770CE9" w:rsidR="0054786C" w:rsidRPr="0054786C" w:rsidRDefault="0054786C" w:rsidP="0054786C">
            <w:pPr>
              <w:jc w:val="center"/>
              <w:rPr>
                <w:color w:val="000000" w:themeColor="text1"/>
                <w:sz w:val="24"/>
                <w:szCs w:val="24"/>
              </w:rPr>
            </w:pPr>
            <w:r w:rsidRPr="0054786C">
              <w:rPr>
                <w:sz w:val="24"/>
                <w:szCs w:val="24"/>
              </w:rPr>
              <w:t>0,850</w:t>
            </w:r>
          </w:p>
        </w:tc>
        <w:tc>
          <w:tcPr>
            <w:tcW w:w="523" w:type="pct"/>
            <w:shd w:val="clear" w:color="auto" w:fill="auto"/>
            <w:vAlign w:val="center"/>
            <w:hideMark/>
          </w:tcPr>
          <w:p w14:paraId="5CB942B2" w14:textId="2BFF8E89" w:rsidR="0054786C" w:rsidRPr="0054786C" w:rsidRDefault="0054786C" w:rsidP="0054786C">
            <w:pPr>
              <w:jc w:val="center"/>
              <w:rPr>
                <w:color w:val="000000" w:themeColor="text1"/>
                <w:sz w:val="24"/>
                <w:szCs w:val="24"/>
              </w:rPr>
            </w:pPr>
            <w:r w:rsidRPr="0054786C">
              <w:rPr>
                <w:sz w:val="24"/>
                <w:szCs w:val="24"/>
              </w:rPr>
              <w:t>0,850</w:t>
            </w:r>
          </w:p>
        </w:tc>
      </w:tr>
      <w:tr w:rsidR="0054786C" w:rsidRPr="005648F2" w14:paraId="249F41BE" w14:textId="77777777" w:rsidTr="0054786C">
        <w:trPr>
          <w:trHeight w:val="20"/>
        </w:trPr>
        <w:tc>
          <w:tcPr>
            <w:tcW w:w="1805" w:type="pct"/>
            <w:shd w:val="clear" w:color="auto" w:fill="auto"/>
            <w:vAlign w:val="center"/>
            <w:hideMark/>
          </w:tcPr>
          <w:p w14:paraId="2BC775E9" w14:textId="6115ECF8" w:rsidR="0054786C" w:rsidRPr="005648F2" w:rsidRDefault="0054786C" w:rsidP="0054786C">
            <w:pPr>
              <w:jc w:val="right"/>
              <w:rPr>
                <w:color w:val="000000" w:themeColor="text1"/>
                <w:sz w:val="24"/>
                <w:szCs w:val="24"/>
              </w:rPr>
            </w:pPr>
            <w:r w:rsidRPr="005648F2">
              <w:rPr>
                <w:color w:val="000000" w:themeColor="text1"/>
                <w:sz w:val="24"/>
                <w:szCs w:val="24"/>
              </w:rPr>
              <w:t>ГВС</w:t>
            </w:r>
          </w:p>
        </w:tc>
        <w:tc>
          <w:tcPr>
            <w:tcW w:w="579" w:type="pct"/>
            <w:shd w:val="clear" w:color="auto" w:fill="auto"/>
            <w:vAlign w:val="center"/>
            <w:hideMark/>
          </w:tcPr>
          <w:p w14:paraId="1E03360D"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7C3D525B" w14:textId="139453F1" w:rsidR="0054786C" w:rsidRPr="0054786C" w:rsidRDefault="0054786C" w:rsidP="0054786C">
            <w:pPr>
              <w:jc w:val="center"/>
              <w:rPr>
                <w:color w:val="000000" w:themeColor="text1"/>
                <w:sz w:val="24"/>
                <w:szCs w:val="24"/>
              </w:rPr>
            </w:pPr>
            <w:r w:rsidRPr="0054786C">
              <w:rPr>
                <w:sz w:val="24"/>
                <w:szCs w:val="24"/>
              </w:rPr>
              <w:t>0,190</w:t>
            </w:r>
          </w:p>
        </w:tc>
        <w:tc>
          <w:tcPr>
            <w:tcW w:w="524" w:type="pct"/>
            <w:shd w:val="clear" w:color="auto" w:fill="auto"/>
            <w:vAlign w:val="center"/>
            <w:hideMark/>
          </w:tcPr>
          <w:p w14:paraId="578D71C1" w14:textId="0B3AF74F" w:rsidR="0054786C" w:rsidRPr="0054786C" w:rsidRDefault="0054786C" w:rsidP="0054786C">
            <w:pPr>
              <w:jc w:val="center"/>
              <w:rPr>
                <w:color w:val="000000" w:themeColor="text1"/>
                <w:sz w:val="24"/>
                <w:szCs w:val="24"/>
              </w:rPr>
            </w:pPr>
            <w:r w:rsidRPr="0054786C">
              <w:rPr>
                <w:sz w:val="24"/>
                <w:szCs w:val="24"/>
              </w:rPr>
              <w:t>0,190</w:t>
            </w:r>
          </w:p>
        </w:tc>
        <w:tc>
          <w:tcPr>
            <w:tcW w:w="523" w:type="pct"/>
            <w:shd w:val="clear" w:color="auto" w:fill="auto"/>
            <w:vAlign w:val="center"/>
            <w:hideMark/>
          </w:tcPr>
          <w:p w14:paraId="6851ED53" w14:textId="3BEF6C33" w:rsidR="0054786C" w:rsidRPr="0054786C" w:rsidRDefault="0054786C" w:rsidP="0054786C">
            <w:pPr>
              <w:jc w:val="center"/>
              <w:rPr>
                <w:color w:val="000000" w:themeColor="text1"/>
                <w:sz w:val="24"/>
                <w:szCs w:val="24"/>
              </w:rPr>
            </w:pPr>
            <w:r w:rsidRPr="0054786C">
              <w:rPr>
                <w:sz w:val="24"/>
                <w:szCs w:val="24"/>
              </w:rPr>
              <w:t>0,190</w:t>
            </w:r>
          </w:p>
        </w:tc>
        <w:tc>
          <w:tcPr>
            <w:tcW w:w="524" w:type="pct"/>
            <w:shd w:val="clear" w:color="auto" w:fill="auto"/>
            <w:vAlign w:val="center"/>
            <w:hideMark/>
          </w:tcPr>
          <w:p w14:paraId="2A0A7ECB" w14:textId="60380DFE" w:rsidR="0054786C" w:rsidRPr="0054786C" w:rsidRDefault="0054786C" w:rsidP="0054786C">
            <w:pPr>
              <w:jc w:val="center"/>
              <w:rPr>
                <w:color w:val="000000" w:themeColor="text1"/>
                <w:sz w:val="24"/>
                <w:szCs w:val="24"/>
              </w:rPr>
            </w:pPr>
            <w:r w:rsidRPr="0054786C">
              <w:rPr>
                <w:sz w:val="24"/>
                <w:szCs w:val="24"/>
              </w:rPr>
              <w:t>0,190</w:t>
            </w:r>
          </w:p>
        </w:tc>
        <w:tc>
          <w:tcPr>
            <w:tcW w:w="523" w:type="pct"/>
            <w:shd w:val="clear" w:color="auto" w:fill="auto"/>
            <w:vAlign w:val="center"/>
            <w:hideMark/>
          </w:tcPr>
          <w:p w14:paraId="6FAEEBF6" w14:textId="30372F8C" w:rsidR="0054786C" w:rsidRPr="0054786C" w:rsidRDefault="0054786C" w:rsidP="0054786C">
            <w:pPr>
              <w:jc w:val="center"/>
              <w:rPr>
                <w:color w:val="000000" w:themeColor="text1"/>
                <w:sz w:val="24"/>
                <w:szCs w:val="24"/>
              </w:rPr>
            </w:pPr>
            <w:r w:rsidRPr="0054786C">
              <w:rPr>
                <w:sz w:val="24"/>
                <w:szCs w:val="24"/>
              </w:rPr>
              <w:t>0,190</w:t>
            </w:r>
          </w:p>
        </w:tc>
      </w:tr>
      <w:tr w:rsidR="0054786C" w:rsidRPr="005648F2" w14:paraId="0D60460F" w14:textId="77777777" w:rsidTr="0054786C">
        <w:trPr>
          <w:trHeight w:val="20"/>
        </w:trPr>
        <w:tc>
          <w:tcPr>
            <w:tcW w:w="1805" w:type="pct"/>
            <w:shd w:val="clear" w:color="auto" w:fill="auto"/>
            <w:vAlign w:val="center"/>
            <w:hideMark/>
          </w:tcPr>
          <w:p w14:paraId="0CA9D5CA" w14:textId="77777777" w:rsidR="0054786C" w:rsidRPr="005648F2" w:rsidRDefault="0054786C" w:rsidP="0054786C">
            <w:pPr>
              <w:rPr>
                <w:color w:val="000000" w:themeColor="text1"/>
                <w:sz w:val="24"/>
                <w:szCs w:val="24"/>
              </w:rPr>
            </w:pPr>
            <w:r w:rsidRPr="005648F2">
              <w:rPr>
                <w:color w:val="000000" w:themeColor="text1"/>
                <w:sz w:val="24"/>
                <w:szCs w:val="24"/>
              </w:rPr>
              <w:t>Резерв/дефицит тепловой мощности (по договорной нагрузке)</w:t>
            </w:r>
          </w:p>
        </w:tc>
        <w:tc>
          <w:tcPr>
            <w:tcW w:w="579" w:type="pct"/>
            <w:shd w:val="clear" w:color="auto" w:fill="auto"/>
            <w:vAlign w:val="center"/>
            <w:hideMark/>
          </w:tcPr>
          <w:p w14:paraId="6A7B6FF6"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1C831872" w14:textId="246F6108" w:rsidR="0054786C" w:rsidRPr="0054786C" w:rsidRDefault="0054786C" w:rsidP="0054786C">
            <w:pPr>
              <w:jc w:val="center"/>
              <w:rPr>
                <w:color w:val="000000" w:themeColor="text1"/>
                <w:sz w:val="24"/>
                <w:szCs w:val="24"/>
              </w:rPr>
            </w:pPr>
            <w:r w:rsidRPr="0054786C">
              <w:rPr>
                <w:sz w:val="24"/>
                <w:szCs w:val="24"/>
              </w:rPr>
              <w:t>5,797</w:t>
            </w:r>
          </w:p>
        </w:tc>
        <w:tc>
          <w:tcPr>
            <w:tcW w:w="524" w:type="pct"/>
            <w:shd w:val="clear" w:color="auto" w:fill="auto"/>
            <w:vAlign w:val="center"/>
            <w:hideMark/>
          </w:tcPr>
          <w:p w14:paraId="6C4D8C5A" w14:textId="368F9EED" w:rsidR="0054786C" w:rsidRPr="0054786C" w:rsidRDefault="0054786C" w:rsidP="0054786C">
            <w:pPr>
              <w:jc w:val="center"/>
              <w:rPr>
                <w:color w:val="000000" w:themeColor="text1"/>
                <w:sz w:val="24"/>
                <w:szCs w:val="24"/>
              </w:rPr>
            </w:pPr>
            <w:r w:rsidRPr="0054786C">
              <w:rPr>
                <w:sz w:val="24"/>
                <w:szCs w:val="24"/>
              </w:rPr>
              <w:t>5,797</w:t>
            </w:r>
          </w:p>
        </w:tc>
        <w:tc>
          <w:tcPr>
            <w:tcW w:w="523" w:type="pct"/>
            <w:shd w:val="clear" w:color="auto" w:fill="auto"/>
            <w:vAlign w:val="center"/>
            <w:hideMark/>
          </w:tcPr>
          <w:p w14:paraId="760E48B6" w14:textId="6997E441" w:rsidR="0054786C" w:rsidRPr="0054786C" w:rsidRDefault="0054786C" w:rsidP="0054786C">
            <w:pPr>
              <w:jc w:val="center"/>
              <w:rPr>
                <w:color w:val="000000" w:themeColor="text1"/>
                <w:sz w:val="24"/>
                <w:szCs w:val="24"/>
              </w:rPr>
            </w:pPr>
            <w:r w:rsidRPr="0054786C">
              <w:rPr>
                <w:sz w:val="24"/>
                <w:szCs w:val="24"/>
              </w:rPr>
              <w:t>5,797</w:t>
            </w:r>
          </w:p>
        </w:tc>
        <w:tc>
          <w:tcPr>
            <w:tcW w:w="524" w:type="pct"/>
            <w:shd w:val="clear" w:color="auto" w:fill="auto"/>
            <w:vAlign w:val="center"/>
            <w:hideMark/>
          </w:tcPr>
          <w:p w14:paraId="1D085D3D" w14:textId="7801E864" w:rsidR="0054786C" w:rsidRPr="0054786C" w:rsidRDefault="0054786C" w:rsidP="0054786C">
            <w:pPr>
              <w:jc w:val="center"/>
              <w:rPr>
                <w:color w:val="000000" w:themeColor="text1"/>
                <w:sz w:val="24"/>
                <w:szCs w:val="24"/>
              </w:rPr>
            </w:pPr>
            <w:r w:rsidRPr="0054786C">
              <w:rPr>
                <w:sz w:val="24"/>
                <w:szCs w:val="24"/>
              </w:rPr>
              <w:t>5,797</w:t>
            </w:r>
          </w:p>
        </w:tc>
        <w:tc>
          <w:tcPr>
            <w:tcW w:w="523" w:type="pct"/>
            <w:shd w:val="clear" w:color="auto" w:fill="auto"/>
            <w:vAlign w:val="center"/>
            <w:hideMark/>
          </w:tcPr>
          <w:p w14:paraId="64EDAF05" w14:textId="5410CE60" w:rsidR="0054786C" w:rsidRPr="0054786C" w:rsidRDefault="0054786C" w:rsidP="0054786C">
            <w:pPr>
              <w:jc w:val="center"/>
              <w:rPr>
                <w:color w:val="000000" w:themeColor="text1"/>
                <w:sz w:val="24"/>
                <w:szCs w:val="24"/>
              </w:rPr>
            </w:pPr>
            <w:r w:rsidRPr="0054786C">
              <w:rPr>
                <w:sz w:val="24"/>
                <w:szCs w:val="24"/>
              </w:rPr>
              <w:t>5,797</w:t>
            </w:r>
          </w:p>
        </w:tc>
      </w:tr>
      <w:tr w:rsidR="0054786C" w:rsidRPr="005648F2" w14:paraId="2541BEEA" w14:textId="77777777" w:rsidTr="0054786C">
        <w:trPr>
          <w:trHeight w:val="20"/>
        </w:trPr>
        <w:tc>
          <w:tcPr>
            <w:tcW w:w="1805" w:type="pct"/>
            <w:shd w:val="clear" w:color="auto" w:fill="auto"/>
            <w:vAlign w:val="center"/>
            <w:hideMark/>
          </w:tcPr>
          <w:p w14:paraId="416C6EDD" w14:textId="77777777" w:rsidR="0054786C" w:rsidRPr="005648F2" w:rsidRDefault="0054786C" w:rsidP="0054786C">
            <w:pPr>
              <w:rPr>
                <w:color w:val="000000" w:themeColor="text1"/>
                <w:sz w:val="24"/>
                <w:szCs w:val="24"/>
              </w:rPr>
            </w:pPr>
            <w:r w:rsidRPr="005648F2">
              <w:rPr>
                <w:color w:val="000000" w:themeColor="text1"/>
                <w:sz w:val="24"/>
                <w:szCs w:val="24"/>
              </w:rPr>
              <w:t>Резерв/дефицит тепловой мощности (по фактической нагрузке)</w:t>
            </w:r>
          </w:p>
        </w:tc>
        <w:tc>
          <w:tcPr>
            <w:tcW w:w="579" w:type="pct"/>
            <w:shd w:val="clear" w:color="auto" w:fill="auto"/>
            <w:vAlign w:val="center"/>
            <w:hideMark/>
          </w:tcPr>
          <w:p w14:paraId="77E5DDB6"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48778F9E" w14:textId="1BE63504" w:rsidR="0054786C" w:rsidRPr="0054786C" w:rsidRDefault="0054786C" w:rsidP="0054786C">
            <w:pPr>
              <w:jc w:val="center"/>
              <w:rPr>
                <w:color w:val="000000" w:themeColor="text1"/>
                <w:sz w:val="24"/>
                <w:szCs w:val="24"/>
              </w:rPr>
            </w:pPr>
            <w:r w:rsidRPr="0054786C">
              <w:rPr>
                <w:sz w:val="24"/>
                <w:szCs w:val="24"/>
              </w:rPr>
              <w:t>5,797</w:t>
            </w:r>
          </w:p>
        </w:tc>
        <w:tc>
          <w:tcPr>
            <w:tcW w:w="524" w:type="pct"/>
            <w:shd w:val="clear" w:color="auto" w:fill="auto"/>
            <w:vAlign w:val="center"/>
            <w:hideMark/>
          </w:tcPr>
          <w:p w14:paraId="2DCD8E05" w14:textId="50B1EF2F" w:rsidR="0054786C" w:rsidRPr="0054786C" w:rsidRDefault="0054786C" w:rsidP="0054786C">
            <w:pPr>
              <w:jc w:val="center"/>
              <w:rPr>
                <w:color w:val="000000" w:themeColor="text1"/>
                <w:sz w:val="24"/>
                <w:szCs w:val="24"/>
              </w:rPr>
            </w:pPr>
            <w:r w:rsidRPr="0054786C">
              <w:rPr>
                <w:sz w:val="24"/>
                <w:szCs w:val="24"/>
              </w:rPr>
              <w:t>5,797</w:t>
            </w:r>
          </w:p>
        </w:tc>
        <w:tc>
          <w:tcPr>
            <w:tcW w:w="523" w:type="pct"/>
            <w:shd w:val="clear" w:color="auto" w:fill="auto"/>
            <w:vAlign w:val="center"/>
            <w:hideMark/>
          </w:tcPr>
          <w:p w14:paraId="41CE25B1" w14:textId="6FAE5A93" w:rsidR="0054786C" w:rsidRPr="0054786C" w:rsidRDefault="0054786C" w:rsidP="0054786C">
            <w:pPr>
              <w:jc w:val="center"/>
              <w:rPr>
                <w:color w:val="000000" w:themeColor="text1"/>
                <w:sz w:val="24"/>
                <w:szCs w:val="24"/>
              </w:rPr>
            </w:pPr>
            <w:r w:rsidRPr="0054786C">
              <w:rPr>
                <w:sz w:val="24"/>
                <w:szCs w:val="24"/>
              </w:rPr>
              <w:t>5,797</w:t>
            </w:r>
          </w:p>
        </w:tc>
        <w:tc>
          <w:tcPr>
            <w:tcW w:w="524" w:type="pct"/>
            <w:shd w:val="clear" w:color="auto" w:fill="auto"/>
            <w:vAlign w:val="center"/>
            <w:hideMark/>
          </w:tcPr>
          <w:p w14:paraId="1C88C2E8" w14:textId="34DA281D" w:rsidR="0054786C" w:rsidRPr="0054786C" w:rsidRDefault="0054786C" w:rsidP="0054786C">
            <w:pPr>
              <w:jc w:val="center"/>
              <w:rPr>
                <w:color w:val="000000" w:themeColor="text1"/>
                <w:sz w:val="24"/>
                <w:szCs w:val="24"/>
              </w:rPr>
            </w:pPr>
            <w:r w:rsidRPr="0054786C">
              <w:rPr>
                <w:sz w:val="24"/>
                <w:szCs w:val="24"/>
              </w:rPr>
              <w:t>5,797</w:t>
            </w:r>
          </w:p>
        </w:tc>
        <w:tc>
          <w:tcPr>
            <w:tcW w:w="523" w:type="pct"/>
            <w:shd w:val="clear" w:color="auto" w:fill="auto"/>
            <w:vAlign w:val="center"/>
            <w:hideMark/>
          </w:tcPr>
          <w:p w14:paraId="45A9FC52" w14:textId="625BC048" w:rsidR="0054786C" w:rsidRPr="0054786C" w:rsidRDefault="0054786C" w:rsidP="0054786C">
            <w:pPr>
              <w:jc w:val="center"/>
              <w:rPr>
                <w:color w:val="000000" w:themeColor="text1"/>
                <w:sz w:val="24"/>
                <w:szCs w:val="24"/>
              </w:rPr>
            </w:pPr>
            <w:r w:rsidRPr="0054786C">
              <w:rPr>
                <w:sz w:val="24"/>
                <w:szCs w:val="24"/>
              </w:rPr>
              <w:t>5,797</w:t>
            </w:r>
          </w:p>
        </w:tc>
      </w:tr>
      <w:tr w:rsidR="0054786C" w:rsidRPr="005648F2" w14:paraId="408A2F6F" w14:textId="77777777" w:rsidTr="0054786C">
        <w:trPr>
          <w:trHeight w:val="20"/>
        </w:trPr>
        <w:tc>
          <w:tcPr>
            <w:tcW w:w="1805" w:type="pct"/>
            <w:shd w:val="clear" w:color="auto" w:fill="auto"/>
            <w:vAlign w:val="center"/>
            <w:hideMark/>
          </w:tcPr>
          <w:p w14:paraId="6645EAC7" w14:textId="77777777" w:rsidR="0054786C" w:rsidRPr="005648F2" w:rsidRDefault="0054786C" w:rsidP="0054786C">
            <w:pPr>
              <w:rPr>
                <w:color w:val="000000" w:themeColor="text1"/>
                <w:sz w:val="24"/>
                <w:szCs w:val="24"/>
              </w:rPr>
            </w:pPr>
            <w:r w:rsidRPr="005648F2">
              <w:rPr>
                <w:color w:val="000000" w:themeColor="text1"/>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79" w:type="pct"/>
            <w:shd w:val="clear" w:color="auto" w:fill="auto"/>
            <w:vAlign w:val="center"/>
            <w:hideMark/>
          </w:tcPr>
          <w:p w14:paraId="234CB0FB"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502E5B1C" w14:textId="2DDE8720" w:rsidR="0054786C" w:rsidRPr="0054786C" w:rsidRDefault="0054786C" w:rsidP="0054786C">
            <w:pPr>
              <w:jc w:val="center"/>
              <w:rPr>
                <w:color w:val="000000" w:themeColor="text1"/>
                <w:sz w:val="24"/>
                <w:szCs w:val="24"/>
              </w:rPr>
            </w:pPr>
            <w:r w:rsidRPr="0054786C">
              <w:rPr>
                <w:color w:val="000000"/>
                <w:sz w:val="24"/>
                <w:szCs w:val="24"/>
              </w:rPr>
              <w:t>5,195</w:t>
            </w:r>
          </w:p>
        </w:tc>
        <w:tc>
          <w:tcPr>
            <w:tcW w:w="524" w:type="pct"/>
            <w:shd w:val="clear" w:color="auto" w:fill="auto"/>
            <w:vAlign w:val="center"/>
            <w:hideMark/>
          </w:tcPr>
          <w:p w14:paraId="1D6A176B" w14:textId="14D8DD5F" w:rsidR="0054786C" w:rsidRPr="0054786C" w:rsidRDefault="0054786C" w:rsidP="0054786C">
            <w:pPr>
              <w:jc w:val="center"/>
              <w:rPr>
                <w:color w:val="000000" w:themeColor="text1"/>
                <w:sz w:val="24"/>
                <w:szCs w:val="24"/>
              </w:rPr>
            </w:pPr>
            <w:r w:rsidRPr="0054786C">
              <w:rPr>
                <w:color w:val="000000"/>
                <w:sz w:val="24"/>
                <w:szCs w:val="24"/>
              </w:rPr>
              <w:t>5,195</w:t>
            </w:r>
          </w:p>
        </w:tc>
        <w:tc>
          <w:tcPr>
            <w:tcW w:w="523" w:type="pct"/>
            <w:shd w:val="clear" w:color="auto" w:fill="auto"/>
            <w:vAlign w:val="center"/>
            <w:hideMark/>
          </w:tcPr>
          <w:p w14:paraId="0A1119F9" w14:textId="51F4FBC9" w:rsidR="0054786C" w:rsidRPr="0054786C" w:rsidRDefault="0054786C" w:rsidP="0054786C">
            <w:pPr>
              <w:jc w:val="center"/>
              <w:rPr>
                <w:color w:val="000000" w:themeColor="text1"/>
                <w:sz w:val="24"/>
                <w:szCs w:val="24"/>
              </w:rPr>
            </w:pPr>
            <w:r w:rsidRPr="0054786C">
              <w:rPr>
                <w:color w:val="000000"/>
                <w:sz w:val="24"/>
                <w:szCs w:val="24"/>
              </w:rPr>
              <w:t>5,195</w:t>
            </w:r>
          </w:p>
        </w:tc>
        <w:tc>
          <w:tcPr>
            <w:tcW w:w="524" w:type="pct"/>
            <w:shd w:val="clear" w:color="auto" w:fill="auto"/>
            <w:vAlign w:val="center"/>
            <w:hideMark/>
          </w:tcPr>
          <w:p w14:paraId="4D1E1E7A" w14:textId="5789A5D9" w:rsidR="0054786C" w:rsidRPr="0054786C" w:rsidRDefault="0054786C" w:rsidP="0054786C">
            <w:pPr>
              <w:jc w:val="center"/>
              <w:rPr>
                <w:color w:val="000000" w:themeColor="text1"/>
                <w:sz w:val="24"/>
                <w:szCs w:val="24"/>
              </w:rPr>
            </w:pPr>
            <w:r w:rsidRPr="0054786C">
              <w:rPr>
                <w:color w:val="000000"/>
                <w:sz w:val="24"/>
                <w:szCs w:val="24"/>
              </w:rPr>
              <w:t>5,195</w:t>
            </w:r>
          </w:p>
        </w:tc>
        <w:tc>
          <w:tcPr>
            <w:tcW w:w="523" w:type="pct"/>
            <w:shd w:val="clear" w:color="auto" w:fill="auto"/>
            <w:vAlign w:val="center"/>
            <w:hideMark/>
          </w:tcPr>
          <w:p w14:paraId="178410EE" w14:textId="2FBD9A04" w:rsidR="0054786C" w:rsidRPr="0054786C" w:rsidRDefault="0054786C" w:rsidP="0054786C">
            <w:pPr>
              <w:jc w:val="center"/>
              <w:rPr>
                <w:color w:val="000000" w:themeColor="text1"/>
                <w:sz w:val="24"/>
                <w:szCs w:val="24"/>
              </w:rPr>
            </w:pPr>
            <w:r w:rsidRPr="0054786C">
              <w:rPr>
                <w:sz w:val="24"/>
                <w:szCs w:val="24"/>
              </w:rPr>
              <w:t>5,195</w:t>
            </w:r>
          </w:p>
        </w:tc>
      </w:tr>
      <w:tr w:rsidR="0054786C" w:rsidRPr="005648F2" w14:paraId="0EB26C99" w14:textId="77777777" w:rsidTr="0054786C">
        <w:trPr>
          <w:trHeight w:val="20"/>
        </w:trPr>
        <w:tc>
          <w:tcPr>
            <w:tcW w:w="1805" w:type="pct"/>
            <w:shd w:val="clear" w:color="auto" w:fill="auto"/>
            <w:vAlign w:val="center"/>
            <w:hideMark/>
          </w:tcPr>
          <w:p w14:paraId="104A9F47" w14:textId="77777777" w:rsidR="0054786C" w:rsidRPr="005648F2" w:rsidRDefault="0054786C" w:rsidP="0054786C">
            <w:pPr>
              <w:rPr>
                <w:color w:val="000000" w:themeColor="text1"/>
                <w:sz w:val="24"/>
                <w:szCs w:val="24"/>
              </w:rPr>
            </w:pPr>
            <w:r w:rsidRPr="005648F2">
              <w:rPr>
                <w:color w:val="000000" w:themeColor="text1"/>
                <w:sz w:val="24"/>
                <w:szCs w:val="24"/>
              </w:rPr>
              <w:t xml:space="preserve">Максимально допустимое </w:t>
            </w:r>
            <w:r w:rsidRPr="005648F2">
              <w:rPr>
                <w:color w:val="000000" w:themeColor="text1"/>
                <w:sz w:val="24"/>
                <w:szCs w:val="24"/>
              </w:rPr>
              <w:lastRenderedPageBreak/>
              <w:t>значение тепловой нагрузки на коллекторах станции при аварийном выводе самого мощного пикового котла/турбоагрегата</w:t>
            </w:r>
          </w:p>
        </w:tc>
        <w:tc>
          <w:tcPr>
            <w:tcW w:w="579" w:type="pct"/>
            <w:shd w:val="clear" w:color="auto" w:fill="auto"/>
            <w:vAlign w:val="center"/>
            <w:hideMark/>
          </w:tcPr>
          <w:p w14:paraId="19CD1421" w14:textId="77777777" w:rsidR="0054786C" w:rsidRPr="005648F2" w:rsidRDefault="0054786C" w:rsidP="0054786C">
            <w:pPr>
              <w:jc w:val="center"/>
              <w:rPr>
                <w:color w:val="000000" w:themeColor="text1"/>
                <w:sz w:val="24"/>
                <w:szCs w:val="24"/>
              </w:rPr>
            </w:pPr>
            <w:r w:rsidRPr="005648F2">
              <w:rPr>
                <w:color w:val="000000" w:themeColor="text1"/>
                <w:sz w:val="24"/>
                <w:szCs w:val="24"/>
              </w:rPr>
              <w:lastRenderedPageBreak/>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6B89E557" w14:textId="45D43703"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24303304" w14:textId="701757AF"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6821F665" w14:textId="6FF3391C"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79F667A4" w14:textId="7815EAC2"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7CF2EE71" w14:textId="45C740E3" w:rsidR="0054786C" w:rsidRPr="0054786C" w:rsidRDefault="0054786C" w:rsidP="0054786C">
            <w:pPr>
              <w:jc w:val="center"/>
              <w:rPr>
                <w:color w:val="000000" w:themeColor="text1"/>
                <w:sz w:val="24"/>
                <w:szCs w:val="24"/>
              </w:rPr>
            </w:pPr>
            <w:r w:rsidRPr="0054786C">
              <w:rPr>
                <w:color w:val="000000"/>
                <w:sz w:val="24"/>
                <w:szCs w:val="24"/>
              </w:rPr>
              <w:t>1,040</w:t>
            </w:r>
          </w:p>
        </w:tc>
      </w:tr>
      <w:tr w:rsidR="0054786C" w:rsidRPr="005648F2" w14:paraId="62E3EF69" w14:textId="77777777" w:rsidTr="0054786C">
        <w:trPr>
          <w:trHeight w:val="20"/>
        </w:trPr>
        <w:tc>
          <w:tcPr>
            <w:tcW w:w="1805" w:type="pct"/>
            <w:shd w:val="clear" w:color="auto" w:fill="auto"/>
            <w:vAlign w:val="center"/>
            <w:hideMark/>
          </w:tcPr>
          <w:p w14:paraId="6DFCF3AF" w14:textId="77777777" w:rsidR="0054786C" w:rsidRPr="005648F2" w:rsidRDefault="0054786C" w:rsidP="0054786C">
            <w:pPr>
              <w:rPr>
                <w:color w:val="000000" w:themeColor="text1"/>
                <w:sz w:val="24"/>
                <w:szCs w:val="24"/>
              </w:rPr>
            </w:pPr>
            <w:r w:rsidRPr="005648F2">
              <w:rPr>
                <w:color w:val="000000" w:themeColor="text1"/>
                <w:sz w:val="24"/>
                <w:szCs w:val="24"/>
              </w:rPr>
              <w:lastRenderedPageBreak/>
              <w:t>Зона действия источника тепловой мощности</w:t>
            </w:r>
          </w:p>
        </w:tc>
        <w:tc>
          <w:tcPr>
            <w:tcW w:w="579" w:type="pct"/>
            <w:shd w:val="clear" w:color="auto" w:fill="auto"/>
            <w:vAlign w:val="center"/>
            <w:hideMark/>
          </w:tcPr>
          <w:p w14:paraId="1C1D7311" w14:textId="77777777" w:rsidR="0054786C" w:rsidRPr="005648F2" w:rsidRDefault="0054786C" w:rsidP="0054786C">
            <w:pPr>
              <w:jc w:val="center"/>
              <w:rPr>
                <w:color w:val="000000" w:themeColor="text1"/>
                <w:sz w:val="24"/>
                <w:szCs w:val="24"/>
              </w:rPr>
            </w:pPr>
            <w:r w:rsidRPr="005648F2">
              <w:rPr>
                <w:color w:val="000000" w:themeColor="text1"/>
                <w:sz w:val="24"/>
                <w:szCs w:val="24"/>
              </w:rPr>
              <w:t>га</w:t>
            </w:r>
          </w:p>
        </w:tc>
        <w:tc>
          <w:tcPr>
            <w:tcW w:w="523" w:type="pct"/>
            <w:shd w:val="clear" w:color="auto" w:fill="auto"/>
            <w:vAlign w:val="center"/>
            <w:hideMark/>
          </w:tcPr>
          <w:p w14:paraId="30D41BA2" w14:textId="1163036E" w:rsidR="0054786C" w:rsidRPr="0054786C" w:rsidRDefault="0054786C" w:rsidP="0054786C">
            <w:pPr>
              <w:jc w:val="center"/>
              <w:rPr>
                <w:color w:val="000000" w:themeColor="text1"/>
                <w:sz w:val="24"/>
                <w:szCs w:val="24"/>
              </w:rPr>
            </w:pPr>
            <w:r w:rsidRPr="0054786C">
              <w:rPr>
                <w:sz w:val="24"/>
                <w:szCs w:val="24"/>
              </w:rPr>
              <w:t>1,344</w:t>
            </w:r>
          </w:p>
        </w:tc>
        <w:tc>
          <w:tcPr>
            <w:tcW w:w="524" w:type="pct"/>
            <w:shd w:val="clear" w:color="auto" w:fill="auto"/>
            <w:vAlign w:val="center"/>
            <w:hideMark/>
          </w:tcPr>
          <w:p w14:paraId="5434E221" w14:textId="45475823" w:rsidR="0054786C" w:rsidRPr="0054786C" w:rsidRDefault="0054786C" w:rsidP="0054786C">
            <w:pPr>
              <w:jc w:val="center"/>
              <w:rPr>
                <w:color w:val="000000" w:themeColor="text1"/>
                <w:sz w:val="24"/>
                <w:szCs w:val="24"/>
              </w:rPr>
            </w:pPr>
            <w:r w:rsidRPr="0054786C">
              <w:rPr>
                <w:sz w:val="24"/>
                <w:szCs w:val="24"/>
              </w:rPr>
              <w:t>1,344</w:t>
            </w:r>
          </w:p>
        </w:tc>
        <w:tc>
          <w:tcPr>
            <w:tcW w:w="523" w:type="pct"/>
            <w:shd w:val="clear" w:color="auto" w:fill="auto"/>
            <w:vAlign w:val="center"/>
            <w:hideMark/>
          </w:tcPr>
          <w:p w14:paraId="0BD3E262" w14:textId="59CAE30D" w:rsidR="0054786C" w:rsidRPr="0054786C" w:rsidRDefault="0054786C" w:rsidP="0054786C">
            <w:pPr>
              <w:jc w:val="center"/>
              <w:rPr>
                <w:color w:val="000000" w:themeColor="text1"/>
                <w:sz w:val="24"/>
                <w:szCs w:val="24"/>
              </w:rPr>
            </w:pPr>
            <w:r w:rsidRPr="0054786C">
              <w:rPr>
                <w:sz w:val="24"/>
                <w:szCs w:val="24"/>
              </w:rPr>
              <w:t>1,344</w:t>
            </w:r>
          </w:p>
        </w:tc>
        <w:tc>
          <w:tcPr>
            <w:tcW w:w="524" w:type="pct"/>
            <w:shd w:val="clear" w:color="auto" w:fill="auto"/>
            <w:vAlign w:val="center"/>
            <w:hideMark/>
          </w:tcPr>
          <w:p w14:paraId="5AA08DA3" w14:textId="47B6881B" w:rsidR="0054786C" w:rsidRPr="0054786C" w:rsidRDefault="0054786C" w:rsidP="0054786C">
            <w:pPr>
              <w:jc w:val="center"/>
              <w:rPr>
                <w:color w:val="000000" w:themeColor="text1"/>
                <w:sz w:val="24"/>
                <w:szCs w:val="24"/>
              </w:rPr>
            </w:pPr>
            <w:r w:rsidRPr="0054786C">
              <w:rPr>
                <w:sz w:val="24"/>
                <w:szCs w:val="24"/>
              </w:rPr>
              <w:t>1,344</w:t>
            </w:r>
          </w:p>
        </w:tc>
        <w:tc>
          <w:tcPr>
            <w:tcW w:w="523" w:type="pct"/>
            <w:shd w:val="clear" w:color="auto" w:fill="auto"/>
            <w:vAlign w:val="center"/>
            <w:hideMark/>
          </w:tcPr>
          <w:p w14:paraId="5C667D5B" w14:textId="7C4D1BF9" w:rsidR="0054786C" w:rsidRPr="0054786C" w:rsidRDefault="0054786C" w:rsidP="0054786C">
            <w:pPr>
              <w:jc w:val="center"/>
              <w:rPr>
                <w:color w:val="000000" w:themeColor="text1"/>
                <w:sz w:val="24"/>
                <w:szCs w:val="24"/>
              </w:rPr>
            </w:pPr>
            <w:r w:rsidRPr="0054786C">
              <w:rPr>
                <w:sz w:val="24"/>
                <w:szCs w:val="24"/>
              </w:rPr>
              <w:t>1,344</w:t>
            </w:r>
          </w:p>
        </w:tc>
      </w:tr>
      <w:tr w:rsidR="0054786C" w:rsidRPr="005648F2" w14:paraId="4D0541C4" w14:textId="77777777" w:rsidTr="0054786C">
        <w:trPr>
          <w:trHeight w:val="20"/>
        </w:trPr>
        <w:tc>
          <w:tcPr>
            <w:tcW w:w="1805" w:type="pct"/>
            <w:shd w:val="clear" w:color="auto" w:fill="auto"/>
            <w:vAlign w:val="center"/>
            <w:hideMark/>
          </w:tcPr>
          <w:p w14:paraId="5D6489CD" w14:textId="77777777" w:rsidR="0054786C" w:rsidRPr="005648F2" w:rsidRDefault="0054786C" w:rsidP="0054786C">
            <w:pPr>
              <w:rPr>
                <w:color w:val="000000" w:themeColor="text1"/>
                <w:sz w:val="24"/>
                <w:szCs w:val="24"/>
              </w:rPr>
            </w:pPr>
            <w:r w:rsidRPr="005648F2">
              <w:rPr>
                <w:color w:val="000000" w:themeColor="text1"/>
                <w:sz w:val="24"/>
                <w:szCs w:val="24"/>
              </w:rPr>
              <w:t>Плотность тепловой нагрузки</w:t>
            </w:r>
          </w:p>
        </w:tc>
        <w:tc>
          <w:tcPr>
            <w:tcW w:w="579" w:type="pct"/>
            <w:shd w:val="clear" w:color="auto" w:fill="auto"/>
            <w:vAlign w:val="center"/>
            <w:hideMark/>
          </w:tcPr>
          <w:p w14:paraId="75076492" w14:textId="77777777" w:rsidR="0054786C" w:rsidRPr="00642309" w:rsidRDefault="0054786C" w:rsidP="0054786C">
            <w:pPr>
              <w:ind w:left="-125" w:right="-120"/>
              <w:jc w:val="center"/>
              <w:rPr>
                <w:color w:val="000000" w:themeColor="text1"/>
                <w:sz w:val="24"/>
                <w:szCs w:val="24"/>
              </w:rPr>
            </w:pPr>
            <w:r w:rsidRPr="00642309">
              <w:rPr>
                <w:color w:val="000000" w:themeColor="text1"/>
                <w:sz w:val="24"/>
                <w:szCs w:val="24"/>
              </w:rPr>
              <w:t>Гкал/</w:t>
            </w:r>
            <w:proofErr w:type="gramStart"/>
            <w:r w:rsidRPr="00642309">
              <w:rPr>
                <w:color w:val="000000" w:themeColor="text1"/>
                <w:sz w:val="24"/>
                <w:szCs w:val="24"/>
              </w:rPr>
              <w:t>ч</w:t>
            </w:r>
            <w:proofErr w:type="gramEnd"/>
            <w:r w:rsidRPr="00642309">
              <w:rPr>
                <w:color w:val="000000" w:themeColor="text1"/>
                <w:sz w:val="24"/>
                <w:szCs w:val="24"/>
              </w:rPr>
              <w:t xml:space="preserve"> /га</w:t>
            </w:r>
          </w:p>
        </w:tc>
        <w:tc>
          <w:tcPr>
            <w:tcW w:w="523" w:type="pct"/>
            <w:shd w:val="clear" w:color="auto" w:fill="auto"/>
            <w:vAlign w:val="center"/>
            <w:hideMark/>
          </w:tcPr>
          <w:p w14:paraId="37AA32D8" w14:textId="1C0EC771" w:rsidR="0054786C" w:rsidRPr="0054786C" w:rsidRDefault="0054786C" w:rsidP="0054786C">
            <w:pPr>
              <w:jc w:val="center"/>
              <w:rPr>
                <w:color w:val="000000" w:themeColor="text1"/>
                <w:sz w:val="24"/>
                <w:szCs w:val="24"/>
              </w:rPr>
            </w:pPr>
            <w:r w:rsidRPr="0054786C">
              <w:rPr>
                <w:sz w:val="24"/>
                <w:szCs w:val="24"/>
              </w:rPr>
              <w:t>0,774</w:t>
            </w:r>
          </w:p>
        </w:tc>
        <w:tc>
          <w:tcPr>
            <w:tcW w:w="524" w:type="pct"/>
            <w:shd w:val="clear" w:color="auto" w:fill="auto"/>
            <w:vAlign w:val="center"/>
            <w:hideMark/>
          </w:tcPr>
          <w:p w14:paraId="176D6169" w14:textId="456A7AB9" w:rsidR="0054786C" w:rsidRPr="0054786C" w:rsidRDefault="0054786C" w:rsidP="0054786C">
            <w:pPr>
              <w:jc w:val="center"/>
              <w:rPr>
                <w:color w:val="000000" w:themeColor="text1"/>
                <w:sz w:val="24"/>
                <w:szCs w:val="24"/>
              </w:rPr>
            </w:pPr>
            <w:r w:rsidRPr="0054786C">
              <w:rPr>
                <w:sz w:val="24"/>
                <w:szCs w:val="24"/>
              </w:rPr>
              <w:t>0,774</w:t>
            </w:r>
          </w:p>
        </w:tc>
        <w:tc>
          <w:tcPr>
            <w:tcW w:w="523" w:type="pct"/>
            <w:shd w:val="clear" w:color="auto" w:fill="auto"/>
            <w:vAlign w:val="center"/>
            <w:hideMark/>
          </w:tcPr>
          <w:p w14:paraId="5A3EC3EC" w14:textId="207AD858" w:rsidR="0054786C" w:rsidRPr="0054786C" w:rsidRDefault="0054786C" w:rsidP="0054786C">
            <w:pPr>
              <w:jc w:val="center"/>
              <w:rPr>
                <w:color w:val="000000" w:themeColor="text1"/>
                <w:sz w:val="24"/>
                <w:szCs w:val="24"/>
              </w:rPr>
            </w:pPr>
            <w:r w:rsidRPr="0054786C">
              <w:rPr>
                <w:sz w:val="24"/>
                <w:szCs w:val="24"/>
              </w:rPr>
              <w:t>0,774</w:t>
            </w:r>
          </w:p>
        </w:tc>
        <w:tc>
          <w:tcPr>
            <w:tcW w:w="524" w:type="pct"/>
            <w:shd w:val="clear" w:color="auto" w:fill="auto"/>
            <w:vAlign w:val="center"/>
            <w:hideMark/>
          </w:tcPr>
          <w:p w14:paraId="34EF1937" w14:textId="294A863D" w:rsidR="0054786C" w:rsidRPr="0054786C" w:rsidRDefault="0054786C" w:rsidP="0054786C">
            <w:pPr>
              <w:jc w:val="center"/>
              <w:rPr>
                <w:color w:val="000000" w:themeColor="text1"/>
                <w:sz w:val="24"/>
                <w:szCs w:val="24"/>
              </w:rPr>
            </w:pPr>
            <w:r w:rsidRPr="0054786C">
              <w:rPr>
                <w:sz w:val="24"/>
                <w:szCs w:val="24"/>
              </w:rPr>
              <w:t>0,774</w:t>
            </w:r>
          </w:p>
        </w:tc>
        <w:tc>
          <w:tcPr>
            <w:tcW w:w="523" w:type="pct"/>
            <w:shd w:val="clear" w:color="auto" w:fill="auto"/>
            <w:vAlign w:val="center"/>
            <w:hideMark/>
          </w:tcPr>
          <w:p w14:paraId="53A71CB6" w14:textId="1BD3FFDA" w:rsidR="0054786C" w:rsidRPr="0054786C" w:rsidRDefault="0054786C" w:rsidP="0054786C">
            <w:pPr>
              <w:jc w:val="center"/>
              <w:rPr>
                <w:color w:val="000000" w:themeColor="text1"/>
                <w:sz w:val="24"/>
                <w:szCs w:val="24"/>
              </w:rPr>
            </w:pPr>
            <w:r w:rsidRPr="0054786C">
              <w:rPr>
                <w:sz w:val="24"/>
                <w:szCs w:val="24"/>
              </w:rPr>
              <w:t>0,774</w:t>
            </w:r>
          </w:p>
        </w:tc>
      </w:tr>
    </w:tbl>
    <w:p w14:paraId="28A5BD18" w14:textId="79541BDB" w:rsidR="00A10E94" w:rsidRPr="005648F2" w:rsidRDefault="00A10E94" w:rsidP="005904E2">
      <w:pPr>
        <w:jc w:val="center"/>
        <w:rPr>
          <w:b/>
          <w:color w:val="000000" w:themeColor="text1"/>
          <w:sz w:val="24"/>
          <w:szCs w:val="24"/>
        </w:rPr>
      </w:pPr>
    </w:p>
    <w:p w14:paraId="29D43869" w14:textId="5CD92CA6" w:rsidR="00BC74B8" w:rsidRPr="005648F2" w:rsidRDefault="008B60D5" w:rsidP="00C5050D">
      <w:pPr>
        <w:pStyle w:val="31"/>
        <w:numPr>
          <w:ilvl w:val="2"/>
          <w:numId w:val="40"/>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183FA4" w:rsidRPr="005648F2">
        <w:rPr>
          <w:color w:val="000000" w:themeColor="text1"/>
          <w:sz w:val="24"/>
          <w:szCs w:val="24"/>
        </w:rPr>
        <w:t>Резервы и дефициты тепловой мощности нетто по каждому источнику тепловой энергии</w:t>
      </w:r>
    </w:p>
    <w:p w14:paraId="166142D2" w14:textId="2AD1E115" w:rsidR="00B27E80" w:rsidRPr="005648F2" w:rsidRDefault="00B27E80" w:rsidP="005904E2">
      <w:pPr>
        <w:widowControl w:val="0"/>
        <w:ind w:firstLine="709"/>
        <w:jc w:val="both"/>
        <w:rPr>
          <w:color w:val="000000" w:themeColor="text1"/>
          <w:sz w:val="24"/>
          <w:szCs w:val="24"/>
        </w:rPr>
      </w:pPr>
      <w:r w:rsidRPr="005648F2">
        <w:rPr>
          <w:color w:val="000000" w:themeColor="text1"/>
          <w:sz w:val="24"/>
          <w:szCs w:val="24"/>
        </w:rPr>
        <w:t xml:space="preserve">Мощность </w:t>
      </w:r>
      <w:r w:rsidR="0027767D" w:rsidRPr="005648F2">
        <w:rPr>
          <w:color w:val="000000" w:themeColor="text1"/>
          <w:sz w:val="24"/>
          <w:szCs w:val="24"/>
        </w:rPr>
        <w:t xml:space="preserve">котельной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27767D" w:rsidRPr="005648F2">
        <w:rPr>
          <w:color w:val="000000" w:themeColor="text1"/>
          <w:sz w:val="24"/>
          <w:szCs w:val="24"/>
        </w:rPr>
        <w:t xml:space="preserve">Лемпино </w:t>
      </w:r>
      <w:r w:rsidRPr="005648F2">
        <w:rPr>
          <w:color w:val="000000" w:themeColor="text1"/>
          <w:sz w:val="24"/>
          <w:szCs w:val="24"/>
        </w:rPr>
        <w:t xml:space="preserve">достаточна для обеспечения подачи тепловой энергии установленного качества потребителям в период расчетных температур. </w:t>
      </w:r>
    </w:p>
    <w:p w14:paraId="2C4D1D26" w14:textId="13D3EEAD" w:rsidR="00B27E80" w:rsidRPr="005648F2" w:rsidRDefault="00B27E80" w:rsidP="005904E2">
      <w:pPr>
        <w:widowControl w:val="0"/>
        <w:ind w:firstLine="709"/>
        <w:jc w:val="both"/>
        <w:rPr>
          <w:color w:val="000000" w:themeColor="text1"/>
          <w:sz w:val="24"/>
          <w:szCs w:val="24"/>
        </w:rPr>
      </w:pPr>
      <w:r w:rsidRPr="005648F2">
        <w:rPr>
          <w:color w:val="000000" w:themeColor="text1"/>
          <w:sz w:val="24"/>
          <w:szCs w:val="24"/>
        </w:rPr>
        <w:t xml:space="preserve">Резервы и дефициты тепловой мощности нетто по источнику тепловой энергии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27767D" w:rsidRPr="005648F2">
        <w:rPr>
          <w:color w:val="000000" w:themeColor="text1"/>
          <w:sz w:val="24"/>
          <w:szCs w:val="24"/>
        </w:rPr>
        <w:t xml:space="preserve">Лемпино </w:t>
      </w:r>
      <w:r w:rsidRPr="005648F2">
        <w:rPr>
          <w:color w:val="000000" w:themeColor="text1"/>
          <w:sz w:val="24"/>
          <w:szCs w:val="24"/>
        </w:rPr>
        <w:t>в 20</w:t>
      </w:r>
      <w:r w:rsidR="00D26E33" w:rsidRPr="005648F2">
        <w:rPr>
          <w:color w:val="000000" w:themeColor="text1"/>
          <w:sz w:val="24"/>
          <w:szCs w:val="24"/>
        </w:rPr>
        <w:t>20</w:t>
      </w:r>
      <w:r w:rsidRPr="005648F2">
        <w:rPr>
          <w:color w:val="000000" w:themeColor="text1"/>
          <w:sz w:val="24"/>
          <w:szCs w:val="24"/>
        </w:rPr>
        <w:t xml:space="preserve"> г. представлены в табл. </w:t>
      </w:r>
      <w:r w:rsidR="00DD20EB">
        <w:rPr>
          <w:color w:val="000000" w:themeColor="text1"/>
          <w:sz w:val="24"/>
          <w:szCs w:val="24"/>
        </w:rPr>
        <w:t>20</w:t>
      </w:r>
      <w:r w:rsidRPr="005648F2">
        <w:rPr>
          <w:color w:val="000000" w:themeColor="text1"/>
          <w:sz w:val="24"/>
          <w:szCs w:val="24"/>
        </w:rPr>
        <w:t>.</w:t>
      </w:r>
    </w:p>
    <w:p w14:paraId="35D79162" w14:textId="29F13638" w:rsidR="00B27E80" w:rsidRPr="005648F2" w:rsidRDefault="00B27E80" w:rsidP="005904E2">
      <w:pPr>
        <w:rPr>
          <w:color w:val="000000" w:themeColor="text1"/>
        </w:rPr>
      </w:pPr>
    </w:p>
    <w:p w14:paraId="45A7BCBD" w14:textId="77777777" w:rsidR="00642309" w:rsidRPr="005648F2" w:rsidRDefault="00642309" w:rsidP="00642309">
      <w:pPr>
        <w:pStyle w:val="31"/>
        <w:numPr>
          <w:ilvl w:val="2"/>
          <w:numId w:val="110"/>
        </w:numPr>
        <w:tabs>
          <w:tab w:val="left" w:pos="851"/>
        </w:tabs>
        <w:spacing w:before="0" w:after="0"/>
        <w:rPr>
          <w:color w:val="000000" w:themeColor="text1"/>
          <w:sz w:val="24"/>
          <w:szCs w:val="24"/>
        </w:rPr>
      </w:pPr>
      <w:proofErr w:type="gramStart"/>
      <w:r w:rsidRPr="005648F2">
        <w:rPr>
          <w:color w:val="000000" w:themeColor="text1"/>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proofErr w:type="gramEnd"/>
    </w:p>
    <w:p w14:paraId="4F007919" w14:textId="77777777" w:rsidR="00642309" w:rsidRPr="005648F2" w:rsidRDefault="00642309" w:rsidP="00642309">
      <w:pPr>
        <w:ind w:firstLine="709"/>
        <w:jc w:val="both"/>
        <w:rPr>
          <w:sz w:val="24"/>
          <w:szCs w:val="24"/>
        </w:rPr>
      </w:pPr>
      <w:r w:rsidRPr="005648F2">
        <w:rPr>
          <w:sz w:val="24"/>
          <w:szCs w:val="24"/>
        </w:rPr>
        <w:t>Гидравлические режимы в тепловых сетях сельского поселения Лемпино представлены в электронной модели.</w:t>
      </w:r>
    </w:p>
    <w:p w14:paraId="60329723" w14:textId="77777777" w:rsidR="00642309" w:rsidRPr="005648F2" w:rsidRDefault="00642309" w:rsidP="00642309">
      <w:pPr>
        <w:rPr>
          <w:color w:val="000000" w:themeColor="text1"/>
        </w:rPr>
      </w:pPr>
    </w:p>
    <w:p w14:paraId="0FDCF881" w14:textId="77777777" w:rsidR="00642309" w:rsidRPr="005648F2" w:rsidRDefault="00642309" w:rsidP="00642309">
      <w:pPr>
        <w:pStyle w:val="31"/>
        <w:numPr>
          <w:ilvl w:val="2"/>
          <w:numId w:val="110"/>
        </w:numPr>
        <w:tabs>
          <w:tab w:val="left" w:pos="851"/>
        </w:tabs>
        <w:spacing w:before="0" w:after="0"/>
        <w:ind w:left="0" w:firstLine="720"/>
        <w:rPr>
          <w:color w:val="000000" w:themeColor="text1"/>
          <w:sz w:val="24"/>
          <w:szCs w:val="24"/>
        </w:rPr>
      </w:pPr>
      <w:r w:rsidRPr="005648F2">
        <w:rPr>
          <w:color w:val="000000" w:themeColor="text1"/>
          <w:sz w:val="24"/>
          <w:szCs w:val="24"/>
        </w:rPr>
        <w:t xml:space="preserve"> Причины возникновения дефицитов тепловой мощности и последствия влияния дефицитов на качество теплоснабжения</w:t>
      </w:r>
    </w:p>
    <w:p w14:paraId="2B3617B9" w14:textId="77777777" w:rsidR="00642309" w:rsidRPr="005648F2" w:rsidRDefault="00642309" w:rsidP="00642309">
      <w:pPr>
        <w:widowControl w:val="0"/>
        <w:ind w:firstLine="709"/>
        <w:jc w:val="both"/>
        <w:rPr>
          <w:color w:val="000000" w:themeColor="text1"/>
          <w:sz w:val="24"/>
          <w:szCs w:val="24"/>
        </w:rPr>
      </w:pPr>
      <w:r w:rsidRPr="005648F2">
        <w:rPr>
          <w:color w:val="000000" w:themeColor="text1"/>
          <w:sz w:val="24"/>
          <w:szCs w:val="24"/>
        </w:rPr>
        <w:t>По результатам проведенного анализа, в настоящее время дефицит тепловой мощности в сельском поселении Лемпино не наблюдается. Недопоставки тепловой энергии в период расчетных температур не зафиксированы.</w:t>
      </w:r>
    </w:p>
    <w:p w14:paraId="5538EA26" w14:textId="77777777" w:rsidR="00642309" w:rsidRPr="005648F2" w:rsidRDefault="00642309" w:rsidP="00642309">
      <w:pPr>
        <w:rPr>
          <w:color w:val="000000" w:themeColor="text1"/>
        </w:rPr>
      </w:pPr>
    </w:p>
    <w:p w14:paraId="037B9AC3" w14:textId="77777777" w:rsidR="00642309" w:rsidRPr="005648F2" w:rsidRDefault="00642309" w:rsidP="00642309">
      <w:pPr>
        <w:pStyle w:val="31"/>
        <w:numPr>
          <w:ilvl w:val="2"/>
          <w:numId w:val="110"/>
        </w:numPr>
        <w:tabs>
          <w:tab w:val="left" w:pos="851"/>
        </w:tabs>
        <w:spacing w:before="0" w:after="0"/>
        <w:ind w:left="0" w:firstLine="720"/>
        <w:rPr>
          <w:color w:val="000000" w:themeColor="text1"/>
          <w:sz w:val="24"/>
          <w:szCs w:val="24"/>
        </w:rPr>
      </w:pPr>
      <w:r w:rsidRPr="005648F2">
        <w:rPr>
          <w:color w:val="000000" w:themeColor="text1"/>
          <w:sz w:val="24"/>
          <w:szCs w:val="24"/>
        </w:rPr>
        <w:t xml:space="preserve"> Резервы тепловой мощности нетто источников тепловой энергии и возможности </w:t>
      </w:r>
      <w:proofErr w:type="gramStart"/>
      <w:r w:rsidRPr="005648F2">
        <w:rPr>
          <w:color w:val="000000" w:themeColor="text1"/>
          <w:sz w:val="24"/>
          <w:szCs w:val="24"/>
        </w:rPr>
        <w:t>расширения технологических зон действия источников тепловой энергии</w:t>
      </w:r>
      <w:proofErr w:type="gramEnd"/>
      <w:r w:rsidRPr="005648F2">
        <w:rPr>
          <w:color w:val="000000" w:themeColor="text1"/>
          <w:sz w:val="24"/>
          <w:szCs w:val="24"/>
        </w:rPr>
        <w:t xml:space="preserve"> с резервами тепловой мощности нетто в зоны действия с дефицитом тепловой мощности</w:t>
      </w:r>
    </w:p>
    <w:p w14:paraId="37ECCDFB" w14:textId="77777777" w:rsidR="00642309" w:rsidRPr="005648F2" w:rsidRDefault="00642309" w:rsidP="00642309">
      <w:pPr>
        <w:ind w:firstLine="708"/>
        <w:jc w:val="both"/>
        <w:rPr>
          <w:sz w:val="24"/>
          <w:szCs w:val="24"/>
        </w:rPr>
      </w:pPr>
      <w:r w:rsidRPr="005648F2">
        <w:rPr>
          <w:sz w:val="24"/>
          <w:szCs w:val="24"/>
        </w:rPr>
        <w:t xml:space="preserve">Дефицита тепловой мощности на источнике тепловой энергии не выявлено. Имеется возможность подключения дополнительной перспективной нагрузки. Резерв тепловой мощности представлен в табл. </w:t>
      </w:r>
      <w:r>
        <w:rPr>
          <w:sz w:val="24"/>
          <w:szCs w:val="24"/>
        </w:rPr>
        <w:t>20</w:t>
      </w:r>
      <w:r w:rsidRPr="005648F2">
        <w:rPr>
          <w:sz w:val="24"/>
          <w:szCs w:val="24"/>
        </w:rPr>
        <w:t>.</w:t>
      </w:r>
    </w:p>
    <w:p w14:paraId="53FA704F" w14:textId="77777777" w:rsidR="008203A1" w:rsidRPr="005648F2" w:rsidRDefault="008203A1" w:rsidP="00642309">
      <w:pPr>
        <w:pStyle w:val="31"/>
        <w:numPr>
          <w:ilvl w:val="2"/>
          <w:numId w:val="110"/>
        </w:numPr>
        <w:tabs>
          <w:tab w:val="left" w:pos="851"/>
        </w:tabs>
        <w:spacing w:before="0" w:after="0"/>
        <w:ind w:left="1276" w:hanging="556"/>
        <w:rPr>
          <w:color w:val="000000" w:themeColor="text1"/>
          <w:sz w:val="24"/>
          <w:szCs w:val="24"/>
        </w:rPr>
        <w:sectPr w:rsidR="008203A1" w:rsidRPr="005648F2" w:rsidSect="00064A1D">
          <w:footerReference w:type="default" r:id="rId17"/>
          <w:type w:val="nextColumn"/>
          <w:pgSz w:w="11906" w:h="16838"/>
          <w:pgMar w:top="1134" w:right="567" w:bottom="1134" w:left="1134" w:header="708" w:footer="708" w:gutter="0"/>
          <w:cols w:space="708"/>
          <w:titlePg/>
          <w:docGrid w:linePitch="360"/>
        </w:sectPr>
      </w:pPr>
    </w:p>
    <w:p w14:paraId="38442916" w14:textId="1CD078D0" w:rsidR="001D3DC6" w:rsidRPr="005648F2" w:rsidRDefault="008203A1" w:rsidP="001D3DC6">
      <w:pPr>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20</w:t>
      </w:r>
      <w:r w:rsidRPr="005648F2">
        <w:rPr>
          <w:b/>
          <w:color w:val="000000" w:themeColor="text1"/>
          <w:sz w:val="24"/>
          <w:szCs w:val="24"/>
        </w:rPr>
        <w:fldChar w:fldCharType="end"/>
      </w:r>
      <w:r w:rsidR="008B60D5" w:rsidRPr="005648F2">
        <w:rPr>
          <w:b/>
          <w:color w:val="000000" w:themeColor="text1"/>
          <w:sz w:val="24"/>
          <w:szCs w:val="24"/>
        </w:rPr>
        <w:t xml:space="preserve"> </w:t>
      </w:r>
    </w:p>
    <w:p w14:paraId="7110DA91" w14:textId="4223E997" w:rsidR="00E4593A" w:rsidRPr="005648F2" w:rsidRDefault="008203A1" w:rsidP="001D3DC6">
      <w:pPr>
        <w:jc w:val="center"/>
        <w:rPr>
          <w:color w:val="000000" w:themeColor="text1"/>
        </w:rPr>
      </w:pPr>
      <w:r w:rsidRPr="005648F2">
        <w:rPr>
          <w:b/>
          <w:bCs/>
          <w:color w:val="000000" w:themeColor="text1"/>
          <w:sz w:val="24"/>
          <w:szCs w:val="24"/>
        </w:rPr>
        <w:t xml:space="preserve">Резервы и дефициты тепловой мощности нетто по </w:t>
      </w:r>
      <w:r w:rsidR="00E4593A" w:rsidRPr="005648F2">
        <w:rPr>
          <w:b/>
          <w:bCs/>
          <w:color w:val="000000" w:themeColor="text1"/>
          <w:sz w:val="24"/>
          <w:szCs w:val="24"/>
        </w:rPr>
        <w:t xml:space="preserve">источникам </w:t>
      </w:r>
      <w:r w:rsidRPr="005648F2">
        <w:rPr>
          <w:b/>
          <w:bCs/>
          <w:color w:val="000000" w:themeColor="text1"/>
          <w:sz w:val="24"/>
          <w:szCs w:val="24"/>
        </w:rPr>
        <w:t xml:space="preserve">тепловой энергии </w:t>
      </w:r>
      <w:r w:rsidR="004232E0" w:rsidRPr="005648F2">
        <w:rPr>
          <w:b/>
          <w:bCs/>
          <w:color w:val="000000" w:themeColor="text1"/>
          <w:sz w:val="24"/>
          <w:szCs w:val="24"/>
        </w:rPr>
        <w:t>сельского поселения</w:t>
      </w:r>
      <w:r w:rsidR="008B60D5" w:rsidRPr="005648F2">
        <w:rPr>
          <w:b/>
          <w:bCs/>
          <w:color w:val="000000" w:themeColor="text1"/>
          <w:sz w:val="24"/>
          <w:szCs w:val="24"/>
        </w:rPr>
        <w:t xml:space="preserve"> </w:t>
      </w:r>
      <w:r w:rsidR="00874485" w:rsidRPr="005648F2">
        <w:rPr>
          <w:b/>
          <w:bCs/>
          <w:color w:val="000000" w:themeColor="text1"/>
          <w:sz w:val="24"/>
          <w:szCs w:val="24"/>
        </w:rPr>
        <w:t xml:space="preserve">Лемпино </w:t>
      </w:r>
      <w:r w:rsidRPr="005648F2">
        <w:rPr>
          <w:b/>
          <w:bCs/>
          <w:color w:val="000000" w:themeColor="text1"/>
          <w:sz w:val="24"/>
          <w:szCs w:val="24"/>
        </w:rPr>
        <w:t>в 20</w:t>
      </w:r>
      <w:r w:rsidR="00874485" w:rsidRPr="005648F2">
        <w:rPr>
          <w:b/>
          <w:bCs/>
          <w:color w:val="000000" w:themeColor="text1"/>
          <w:sz w:val="24"/>
          <w:szCs w:val="24"/>
        </w:rPr>
        <w:t>20</w:t>
      </w:r>
      <w:r w:rsidR="00E4593A" w:rsidRPr="005648F2">
        <w:rPr>
          <w:b/>
          <w:bCs/>
          <w:color w:val="000000" w:themeColor="text1"/>
          <w:sz w:val="24"/>
          <w:szCs w:val="24"/>
        </w:rPr>
        <w:t xml:space="preserve"> </w:t>
      </w:r>
      <w:r w:rsidR="00A10E94" w:rsidRPr="005648F2">
        <w:rPr>
          <w:b/>
          <w:bCs/>
          <w:color w:val="000000" w:themeColor="text1"/>
          <w:sz w:val="24"/>
          <w:szCs w:val="24"/>
        </w:rPr>
        <w:t>г</w:t>
      </w:r>
      <w:r w:rsidRPr="005648F2">
        <w:rPr>
          <w:b/>
          <w:bCs/>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83"/>
        <w:gridCol w:w="1563"/>
        <w:gridCol w:w="1422"/>
        <w:gridCol w:w="1280"/>
        <w:gridCol w:w="1422"/>
        <w:gridCol w:w="1136"/>
        <w:gridCol w:w="1136"/>
        <w:gridCol w:w="995"/>
        <w:gridCol w:w="574"/>
        <w:gridCol w:w="712"/>
        <w:gridCol w:w="1422"/>
        <w:gridCol w:w="1704"/>
      </w:tblGrid>
      <w:tr w:rsidR="00642309" w:rsidRPr="005648F2" w14:paraId="4FFB2B29" w14:textId="77777777" w:rsidTr="00642309">
        <w:trPr>
          <w:trHeight w:val="750"/>
          <w:tblHeader/>
        </w:trPr>
        <w:tc>
          <w:tcPr>
            <w:tcW w:w="164" w:type="pct"/>
            <w:vMerge w:val="restart"/>
            <w:shd w:val="clear" w:color="auto" w:fill="auto"/>
            <w:hideMark/>
          </w:tcPr>
          <w:p w14:paraId="181682CA" w14:textId="77777777" w:rsidR="00642309" w:rsidRPr="005648F2" w:rsidRDefault="00642309" w:rsidP="005904E2">
            <w:pPr>
              <w:ind w:left="-107" w:right="-18"/>
              <w:jc w:val="center"/>
              <w:rPr>
                <w:b/>
                <w:bCs/>
                <w:color w:val="000000" w:themeColor="text1"/>
              </w:rPr>
            </w:pPr>
            <w:r w:rsidRPr="005648F2">
              <w:rPr>
                <w:b/>
                <w:bCs/>
                <w:color w:val="000000" w:themeColor="text1"/>
              </w:rPr>
              <w:t xml:space="preserve">№ </w:t>
            </w:r>
            <w:proofErr w:type="gramStart"/>
            <w:r w:rsidRPr="005648F2">
              <w:rPr>
                <w:b/>
                <w:bCs/>
                <w:color w:val="000000" w:themeColor="text1"/>
              </w:rPr>
              <w:t>п</w:t>
            </w:r>
            <w:proofErr w:type="gramEnd"/>
            <w:r w:rsidRPr="005648F2">
              <w:rPr>
                <w:b/>
                <w:bCs/>
                <w:color w:val="000000" w:themeColor="text1"/>
              </w:rPr>
              <w:t>/п</w:t>
            </w:r>
          </w:p>
        </w:tc>
        <w:tc>
          <w:tcPr>
            <w:tcW w:w="483" w:type="pct"/>
            <w:vMerge w:val="restart"/>
            <w:shd w:val="clear" w:color="auto" w:fill="auto"/>
            <w:hideMark/>
          </w:tcPr>
          <w:p w14:paraId="32A43003" w14:textId="77777777" w:rsidR="00642309" w:rsidRPr="005648F2" w:rsidRDefault="00642309" w:rsidP="005904E2">
            <w:pPr>
              <w:ind w:left="-107" w:right="-18"/>
              <w:jc w:val="center"/>
              <w:rPr>
                <w:b/>
                <w:bCs/>
                <w:color w:val="000000" w:themeColor="text1"/>
              </w:rPr>
            </w:pPr>
            <w:r w:rsidRPr="005648F2">
              <w:rPr>
                <w:b/>
                <w:bCs/>
                <w:color w:val="000000" w:themeColor="text1"/>
              </w:rPr>
              <w:t>Адрес и наименование котельной</w:t>
            </w:r>
          </w:p>
        </w:tc>
        <w:tc>
          <w:tcPr>
            <w:tcW w:w="509" w:type="pct"/>
            <w:vMerge w:val="restart"/>
            <w:shd w:val="clear" w:color="auto" w:fill="auto"/>
            <w:hideMark/>
          </w:tcPr>
          <w:p w14:paraId="5FD2B882" w14:textId="23841195" w:rsidR="00642309" w:rsidRPr="005648F2" w:rsidRDefault="00642309" w:rsidP="005904E2">
            <w:pPr>
              <w:ind w:left="-107" w:right="-18"/>
              <w:jc w:val="center"/>
              <w:rPr>
                <w:b/>
                <w:bCs/>
                <w:color w:val="000000" w:themeColor="text1"/>
              </w:rPr>
            </w:pPr>
            <w:r w:rsidRPr="005648F2">
              <w:rPr>
                <w:b/>
                <w:bCs/>
                <w:color w:val="000000" w:themeColor="text1"/>
              </w:rPr>
              <w:t>Тепловая мощность котлов установленная, Гкал/</w:t>
            </w:r>
            <w:proofErr w:type="gramStart"/>
            <w:r w:rsidRPr="005648F2">
              <w:rPr>
                <w:b/>
                <w:bCs/>
                <w:color w:val="000000" w:themeColor="text1"/>
              </w:rPr>
              <w:t>ч</w:t>
            </w:r>
            <w:proofErr w:type="gramEnd"/>
          </w:p>
        </w:tc>
        <w:tc>
          <w:tcPr>
            <w:tcW w:w="463" w:type="pct"/>
            <w:vMerge w:val="restart"/>
            <w:shd w:val="clear" w:color="auto" w:fill="auto"/>
            <w:hideMark/>
          </w:tcPr>
          <w:p w14:paraId="31FD2FC4" w14:textId="1889CB24" w:rsidR="00642309" w:rsidRPr="005648F2" w:rsidRDefault="00642309" w:rsidP="005904E2">
            <w:pPr>
              <w:ind w:left="-107" w:right="-18"/>
              <w:jc w:val="center"/>
              <w:rPr>
                <w:b/>
                <w:bCs/>
                <w:color w:val="000000" w:themeColor="text1"/>
              </w:rPr>
            </w:pPr>
            <w:r w:rsidRPr="005648F2">
              <w:rPr>
                <w:b/>
                <w:bCs/>
                <w:color w:val="000000" w:themeColor="text1"/>
              </w:rPr>
              <w:t xml:space="preserve">Ограничения </w:t>
            </w:r>
            <w:proofErr w:type="gramStart"/>
            <w:r w:rsidRPr="005648F2">
              <w:rPr>
                <w:b/>
                <w:bCs/>
                <w:color w:val="000000" w:themeColor="text1"/>
              </w:rPr>
              <w:t>установлен-ной</w:t>
            </w:r>
            <w:proofErr w:type="gramEnd"/>
            <w:r w:rsidRPr="005648F2">
              <w:rPr>
                <w:b/>
                <w:bCs/>
                <w:color w:val="000000" w:themeColor="text1"/>
              </w:rPr>
              <w:t xml:space="preserve"> тепловой мощности, Гкал/ч</w:t>
            </w:r>
          </w:p>
        </w:tc>
        <w:tc>
          <w:tcPr>
            <w:tcW w:w="417" w:type="pct"/>
            <w:vMerge w:val="restart"/>
            <w:shd w:val="clear" w:color="auto" w:fill="auto"/>
            <w:hideMark/>
          </w:tcPr>
          <w:p w14:paraId="591E3231" w14:textId="1C88446A" w:rsidR="00642309" w:rsidRPr="005648F2" w:rsidRDefault="00642309" w:rsidP="005904E2">
            <w:pPr>
              <w:ind w:left="-107" w:right="-18"/>
              <w:jc w:val="center"/>
              <w:rPr>
                <w:b/>
                <w:bCs/>
                <w:color w:val="000000" w:themeColor="text1"/>
              </w:rPr>
            </w:pPr>
            <w:r w:rsidRPr="005648F2">
              <w:rPr>
                <w:b/>
                <w:bCs/>
                <w:color w:val="000000" w:themeColor="text1"/>
              </w:rPr>
              <w:t xml:space="preserve">Тепловая мощность котлов </w:t>
            </w:r>
            <w:proofErr w:type="spellStart"/>
            <w:proofErr w:type="gramStart"/>
            <w:r w:rsidRPr="005648F2">
              <w:rPr>
                <w:b/>
                <w:bCs/>
                <w:color w:val="000000" w:themeColor="text1"/>
              </w:rPr>
              <w:t>располагае</w:t>
            </w:r>
            <w:proofErr w:type="spellEnd"/>
            <w:r w:rsidRPr="005648F2">
              <w:rPr>
                <w:b/>
                <w:bCs/>
                <w:color w:val="000000" w:themeColor="text1"/>
              </w:rPr>
              <w:t>-мая</w:t>
            </w:r>
            <w:proofErr w:type="gramEnd"/>
            <w:r w:rsidRPr="005648F2">
              <w:rPr>
                <w:b/>
                <w:bCs/>
                <w:color w:val="000000" w:themeColor="text1"/>
              </w:rPr>
              <w:t>, Гкал/ч</w:t>
            </w:r>
          </w:p>
        </w:tc>
        <w:tc>
          <w:tcPr>
            <w:tcW w:w="463" w:type="pct"/>
            <w:vMerge w:val="restart"/>
            <w:shd w:val="clear" w:color="auto" w:fill="auto"/>
            <w:hideMark/>
          </w:tcPr>
          <w:p w14:paraId="76786048" w14:textId="77777777" w:rsidR="00642309" w:rsidRPr="005648F2" w:rsidRDefault="00642309" w:rsidP="005904E2">
            <w:pPr>
              <w:ind w:left="-107" w:right="-18"/>
              <w:jc w:val="center"/>
              <w:rPr>
                <w:b/>
                <w:bCs/>
                <w:color w:val="000000" w:themeColor="text1"/>
              </w:rPr>
            </w:pPr>
            <w:r w:rsidRPr="005648F2">
              <w:rPr>
                <w:b/>
                <w:bCs/>
                <w:color w:val="000000" w:themeColor="text1"/>
              </w:rPr>
              <w:t>Затраты тепловой мощности на собственные нужды, Гкал/</w:t>
            </w:r>
            <w:proofErr w:type="gramStart"/>
            <w:r w:rsidRPr="005648F2">
              <w:rPr>
                <w:b/>
                <w:bCs/>
                <w:color w:val="000000" w:themeColor="text1"/>
              </w:rPr>
              <w:t>ч</w:t>
            </w:r>
            <w:proofErr w:type="gramEnd"/>
          </w:p>
        </w:tc>
        <w:tc>
          <w:tcPr>
            <w:tcW w:w="370" w:type="pct"/>
            <w:vMerge w:val="restart"/>
            <w:shd w:val="clear" w:color="auto" w:fill="auto"/>
            <w:hideMark/>
          </w:tcPr>
          <w:p w14:paraId="0312AC3C" w14:textId="77777777" w:rsidR="00642309" w:rsidRPr="005648F2" w:rsidRDefault="00642309" w:rsidP="005904E2">
            <w:pPr>
              <w:ind w:left="-107" w:right="-18"/>
              <w:jc w:val="center"/>
              <w:rPr>
                <w:b/>
                <w:bCs/>
                <w:color w:val="000000" w:themeColor="text1"/>
              </w:rPr>
            </w:pPr>
            <w:r w:rsidRPr="005648F2">
              <w:rPr>
                <w:b/>
                <w:bCs/>
                <w:color w:val="000000" w:themeColor="text1"/>
              </w:rPr>
              <w:t>Тепловая мощность котельной нетто, Гкал/</w:t>
            </w:r>
            <w:proofErr w:type="gramStart"/>
            <w:r w:rsidRPr="005648F2">
              <w:rPr>
                <w:b/>
                <w:bCs/>
                <w:color w:val="000000" w:themeColor="text1"/>
              </w:rPr>
              <w:t>ч</w:t>
            </w:r>
            <w:proofErr w:type="gramEnd"/>
          </w:p>
        </w:tc>
        <w:tc>
          <w:tcPr>
            <w:tcW w:w="370" w:type="pct"/>
            <w:vMerge w:val="restart"/>
            <w:shd w:val="clear" w:color="auto" w:fill="auto"/>
            <w:hideMark/>
          </w:tcPr>
          <w:p w14:paraId="7E6639DB" w14:textId="77777777" w:rsidR="00642309" w:rsidRPr="005648F2" w:rsidRDefault="00642309" w:rsidP="005904E2">
            <w:pPr>
              <w:ind w:left="-107" w:right="-18"/>
              <w:jc w:val="center"/>
              <w:rPr>
                <w:b/>
                <w:bCs/>
                <w:color w:val="000000" w:themeColor="text1"/>
              </w:rPr>
            </w:pPr>
            <w:r w:rsidRPr="005648F2">
              <w:rPr>
                <w:b/>
                <w:bCs/>
                <w:color w:val="000000" w:themeColor="text1"/>
              </w:rPr>
              <w:t>Потери мощности в тепловой сети, Гкал/</w:t>
            </w:r>
            <w:proofErr w:type="gramStart"/>
            <w:r w:rsidRPr="005648F2">
              <w:rPr>
                <w:b/>
                <w:bCs/>
                <w:color w:val="000000" w:themeColor="text1"/>
              </w:rPr>
              <w:t>ч</w:t>
            </w:r>
            <w:proofErr w:type="gramEnd"/>
          </w:p>
        </w:tc>
        <w:tc>
          <w:tcPr>
            <w:tcW w:w="743" w:type="pct"/>
            <w:gridSpan w:val="3"/>
            <w:shd w:val="clear" w:color="auto" w:fill="auto"/>
            <w:vAlign w:val="center"/>
            <w:hideMark/>
          </w:tcPr>
          <w:p w14:paraId="32C69261" w14:textId="77777777" w:rsidR="00642309" w:rsidRPr="005648F2" w:rsidRDefault="00642309" w:rsidP="005904E2">
            <w:pPr>
              <w:ind w:left="-107" w:right="-18"/>
              <w:jc w:val="center"/>
              <w:rPr>
                <w:b/>
                <w:bCs/>
                <w:color w:val="000000" w:themeColor="text1"/>
              </w:rPr>
            </w:pPr>
            <w:r w:rsidRPr="005648F2">
              <w:rPr>
                <w:b/>
                <w:bCs/>
                <w:color w:val="000000" w:themeColor="text1"/>
              </w:rPr>
              <w:t>Присоединенная фактическая тепловая нагрузка, Гкал/</w:t>
            </w:r>
            <w:proofErr w:type="gramStart"/>
            <w:r w:rsidRPr="005648F2">
              <w:rPr>
                <w:b/>
                <w:bCs/>
                <w:color w:val="000000" w:themeColor="text1"/>
              </w:rPr>
              <w:t>ч</w:t>
            </w:r>
            <w:proofErr w:type="gramEnd"/>
          </w:p>
        </w:tc>
        <w:tc>
          <w:tcPr>
            <w:tcW w:w="463" w:type="pct"/>
            <w:vMerge w:val="restart"/>
            <w:shd w:val="clear" w:color="auto" w:fill="auto"/>
            <w:vAlign w:val="center"/>
            <w:hideMark/>
          </w:tcPr>
          <w:p w14:paraId="06EA5B8C" w14:textId="77777777" w:rsidR="00642309" w:rsidRPr="005648F2" w:rsidRDefault="00642309" w:rsidP="005904E2">
            <w:pPr>
              <w:ind w:left="-107" w:right="-18"/>
              <w:jc w:val="center"/>
              <w:rPr>
                <w:b/>
                <w:bCs/>
                <w:color w:val="000000" w:themeColor="text1"/>
              </w:rPr>
            </w:pPr>
            <w:r w:rsidRPr="005648F2">
              <w:rPr>
                <w:b/>
                <w:bCs/>
                <w:color w:val="000000" w:themeColor="text1"/>
              </w:rPr>
              <w:t>Резерв (+)/дефицит (-) тепловой мощности по фактической тепловой нагрузке, Гкал/</w:t>
            </w:r>
            <w:proofErr w:type="gramStart"/>
            <w:r w:rsidRPr="005648F2">
              <w:rPr>
                <w:b/>
                <w:bCs/>
                <w:color w:val="000000" w:themeColor="text1"/>
              </w:rPr>
              <w:t>ч</w:t>
            </w:r>
            <w:proofErr w:type="gramEnd"/>
          </w:p>
        </w:tc>
        <w:tc>
          <w:tcPr>
            <w:tcW w:w="555" w:type="pct"/>
            <w:vMerge w:val="restart"/>
            <w:shd w:val="clear" w:color="auto" w:fill="auto"/>
            <w:vAlign w:val="center"/>
            <w:hideMark/>
          </w:tcPr>
          <w:p w14:paraId="67C6C833" w14:textId="77777777" w:rsidR="00642309" w:rsidRPr="005648F2" w:rsidRDefault="00642309" w:rsidP="005904E2">
            <w:pPr>
              <w:ind w:left="-107" w:right="-18"/>
              <w:jc w:val="center"/>
              <w:rPr>
                <w:b/>
                <w:bCs/>
                <w:color w:val="000000" w:themeColor="text1"/>
              </w:rPr>
            </w:pPr>
            <w:r w:rsidRPr="005648F2">
              <w:rPr>
                <w:b/>
                <w:bCs/>
                <w:color w:val="000000" w:themeColor="text1"/>
              </w:rPr>
              <w:t>Располагаемая тепловая мощность нетто (с учетом затрат на собственные нужды станции) при аварийном выводе самого мощного котла</w:t>
            </w:r>
          </w:p>
        </w:tc>
      </w:tr>
      <w:tr w:rsidR="00642309" w:rsidRPr="005648F2" w14:paraId="60D3FB99" w14:textId="77777777" w:rsidTr="00642309">
        <w:trPr>
          <w:trHeight w:val="63"/>
          <w:tblHeader/>
        </w:trPr>
        <w:tc>
          <w:tcPr>
            <w:tcW w:w="164" w:type="pct"/>
            <w:vMerge/>
            <w:vAlign w:val="center"/>
            <w:hideMark/>
          </w:tcPr>
          <w:p w14:paraId="71B3AD8A" w14:textId="77777777" w:rsidR="00642309" w:rsidRPr="005648F2" w:rsidRDefault="00642309" w:rsidP="005904E2">
            <w:pPr>
              <w:ind w:left="-107" w:right="-18"/>
              <w:rPr>
                <w:b/>
                <w:bCs/>
                <w:color w:val="000000" w:themeColor="text1"/>
              </w:rPr>
            </w:pPr>
          </w:p>
        </w:tc>
        <w:tc>
          <w:tcPr>
            <w:tcW w:w="483" w:type="pct"/>
            <w:vMerge/>
            <w:vAlign w:val="center"/>
            <w:hideMark/>
          </w:tcPr>
          <w:p w14:paraId="15158BAF" w14:textId="77777777" w:rsidR="00642309" w:rsidRPr="005648F2" w:rsidRDefault="00642309" w:rsidP="005904E2">
            <w:pPr>
              <w:ind w:left="-107" w:right="-18"/>
              <w:rPr>
                <w:b/>
                <w:bCs/>
                <w:color w:val="000000" w:themeColor="text1"/>
              </w:rPr>
            </w:pPr>
          </w:p>
        </w:tc>
        <w:tc>
          <w:tcPr>
            <w:tcW w:w="509" w:type="pct"/>
            <w:vMerge/>
            <w:vAlign w:val="center"/>
            <w:hideMark/>
          </w:tcPr>
          <w:p w14:paraId="769C787C" w14:textId="77777777" w:rsidR="00642309" w:rsidRPr="005648F2" w:rsidRDefault="00642309" w:rsidP="005904E2">
            <w:pPr>
              <w:ind w:left="-107" w:right="-18"/>
              <w:rPr>
                <w:b/>
                <w:bCs/>
                <w:color w:val="000000" w:themeColor="text1"/>
              </w:rPr>
            </w:pPr>
          </w:p>
        </w:tc>
        <w:tc>
          <w:tcPr>
            <w:tcW w:w="463" w:type="pct"/>
            <w:vMerge/>
            <w:vAlign w:val="center"/>
            <w:hideMark/>
          </w:tcPr>
          <w:p w14:paraId="6BC72AED" w14:textId="77777777" w:rsidR="00642309" w:rsidRPr="005648F2" w:rsidRDefault="00642309" w:rsidP="005904E2">
            <w:pPr>
              <w:ind w:left="-107" w:right="-18"/>
              <w:rPr>
                <w:b/>
                <w:bCs/>
                <w:color w:val="000000" w:themeColor="text1"/>
              </w:rPr>
            </w:pPr>
          </w:p>
        </w:tc>
        <w:tc>
          <w:tcPr>
            <w:tcW w:w="417" w:type="pct"/>
            <w:vMerge/>
            <w:vAlign w:val="center"/>
            <w:hideMark/>
          </w:tcPr>
          <w:p w14:paraId="52C6A5EE" w14:textId="77777777" w:rsidR="00642309" w:rsidRPr="005648F2" w:rsidRDefault="00642309" w:rsidP="005904E2">
            <w:pPr>
              <w:ind w:left="-107" w:right="-18"/>
              <w:rPr>
                <w:b/>
                <w:bCs/>
                <w:color w:val="000000" w:themeColor="text1"/>
              </w:rPr>
            </w:pPr>
          </w:p>
        </w:tc>
        <w:tc>
          <w:tcPr>
            <w:tcW w:w="463" w:type="pct"/>
            <w:vMerge/>
            <w:vAlign w:val="center"/>
            <w:hideMark/>
          </w:tcPr>
          <w:p w14:paraId="29D88197" w14:textId="77777777" w:rsidR="00642309" w:rsidRPr="005648F2" w:rsidRDefault="00642309" w:rsidP="005904E2">
            <w:pPr>
              <w:ind w:left="-107" w:right="-18"/>
              <w:rPr>
                <w:b/>
                <w:bCs/>
                <w:color w:val="000000" w:themeColor="text1"/>
              </w:rPr>
            </w:pPr>
          </w:p>
        </w:tc>
        <w:tc>
          <w:tcPr>
            <w:tcW w:w="370" w:type="pct"/>
            <w:vMerge/>
            <w:vAlign w:val="center"/>
            <w:hideMark/>
          </w:tcPr>
          <w:p w14:paraId="71F0476F" w14:textId="77777777" w:rsidR="00642309" w:rsidRPr="005648F2" w:rsidRDefault="00642309" w:rsidP="005904E2">
            <w:pPr>
              <w:ind w:left="-107" w:right="-18"/>
              <w:rPr>
                <w:b/>
                <w:bCs/>
                <w:color w:val="000000" w:themeColor="text1"/>
              </w:rPr>
            </w:pPr>
          </w:p>
        </w:tc>
        <w:tc>
          <w:tcPr>
            <w:tcW w:w="370" w:type="pct"/>
            <w:vMerge/>
            <w:vAlign w:val="center"/>
            <w:hideMark/>
          </w:tcPr>
          <w:p w14:paraId="29F15567" w14:textId="77777777" w:rsidR="00642309" w:rsidRPr="005648F2" w:rsidRDefault="00642309" w:rsidP="005904E2">
            <w:pPr>
              <w:ind w:left="-107" w:right="-18"/>
              <w:rPr>
                <w:b/>
                <w:bCs/>
                <w:color w:val="000000" w:themeColor="text1"/>
              </w:rPr>
            </w:pPr>
          </w:p>
        </w:tc>
        <w:tc>
          <w:tcPr>
            <w:tcW w:w="324" w:type="pct"/>
            <w:shd w:val="clear" w:color="auto" w:fill="auto"/>
            <w:hideMark/>
          </w:tcPr>
          <w:p w14:paraId="2A660F6F" w14:textId="7BF3EDAB" w:rsidR="00642309" w:rsidRPr="005648F2" w:rsidRDefault="00642309" w:rsidP="005904E2">
            <w:pPr>
              <w:ind w:left="-107" w:right="-18"/>
              <w:jc w:val="center"/>
              <w:rPr>
                <w:b/>
                <w:bCs/>
                <w:color w:val="000000" w:themeColor="text1"/>
              </w:rPr>
            </w:pPr>
            <w:proofErr w:type="spellStart"/>
            <w:proofErr w:type="gramStart"/>
            <w:r w:rsidRPr="005648F2">
              <w:rPr>
                <w:b/>
                <w:bCs/>
                <w:color w:val="000000" w:themeColor="text1"/>
              </w:rPr>
              <w:t>Отопле-ние</w:t>
            </w:r>
            <w:proofErr w:type="spellEnd"/>
            <w:proofErr w:type="gramEnd"/>
            <w:r w:rsidRPr="005648F2">
              <w:rPr>
                <w:b/>
                <w:bCs/>
                <w:color w:val="000000" w:themeColor="text1"/>
              </w:rPr>
              <w:t xml:space="preserve"> и вентиля-</w:t>
            </w:r>
            <w:proofErr w:type="spellStart"/>
            <w:r w:rsidRPr="005648F2">
              <w:rPr>
                <w:b/>
                <w:bCs/>
                <w:color w:val="000000" w:themeColor="text1"/>
              </w:rPr>
              <w:t>ция</w:t>
            </w:r>
            <w:proofErr w:type="spellEnd"/>
          </w:p>
        </w:tc>
        <w:tc>
          <w:tcPr>
            <w:tcW w:w="187" w:type="pct"/>
            <w:shd w:val="clear" w:color="auto" w:fill="auto"/>
            <w:hideMark/>
          </w:tcPr>
          <w:p w14:paraId="286AE5F3" w14:textId="77777777" w:rsidR="00642309" w:rsidRPr="005648F2" w:rsidRDefault="00642309" w:rsidP="005904E2">
            <w:pPr>
              <w:ind w:left="-107" w:right="-18"/>
              <w:jc w:val="center"/>
              <w:rPr>
                <w:b/>
                <w:bCs/>
                <w:color w:val="000000" w:themeColor="text1"/>
              </w:rPr>
            </w:pPr>
            <w:r w:rsidRPr="005648F2">
              <w:rPr>
                <w:b/>
                <w:bCs/>
                <w:color w:val="000000" w:themeColor="text1"/>
              </w:rPr>
              <w:t>ГВС</w:t>
            </w:r>
          </w:p>
        </w:tc>
        <w:tc>
          <w:tcPr>
            <w:tcW w:w="232" w:type="pct"/>
            <w:shd w:val="clear" w:color="auto" w:fill="auto"/>
            <w:hideMark/>
          </w:tcPr>
          <w:p w14:paraId="28045FD7" w14:textId="77777777" w:rsidR="00642309" w:rsidRPr="005648F2" w:rsidRDefault="00642309" w:rsidP="005904E2">
            <w:pPr>
              <w:ind w:left="-107" w:right="-18"/>
              <w:jc w:val="center"/>
              <w:rPr>
                <w:b/>
                <w:bCs/>
                <w:color w:val="000000" w:themeColor="text1"/>
              </w:rPr>
            </w:pPr>
            <w:r w:rsidRPr="005648F2">
              <w:rPr>
                <w:b/>
                <w:bCs/>
                <w:color w:val="000000" w:themeColor="text1"/>
              </w:rPr>
              <w:t>Всего</w:t>
            </w:r>
          </w:p>
        </w:tc>
        <w:tc>
          <w:tcPr>
            <w:tcW w:w="463" w:type="pct"/>
            <w:vMerge/>
            <w:vAlign w:val="center"/>
            <w:hideMark/>
          </w:tcPr>
          <w:p w14:paraId="4ADD764C" w14:textId="77777777" w:rsidR="00642309" w:rsidRPr="005648F2" w:rsidRDefault="00642309" w:rsidP="005904E2">
            <w:pPr>
              <w:ind w:left="-107" w:right="-18"/>
              <w:rPr>
                <w:color w:val="000000" w:themeColor="text1"/>
              </w:rPr>
            </w:pPr>
          </w:p>
        </w:tc>
        <w:tc>
          <w:tcPr>
            <w:tcW w:w="555" w:type="pct"/>
            <w:vMerge/>
            <w:vAlign w:val="center"/>
            <w:hideMark/>
          </w:tcPr>
          <w:p w14:paraId="2D102E7B" w14:textId="77777777" w:rsidR="00642309" w:rsidRPr="005648F2" w:rsidRDefault="00642309" w:rsidP="005904E2">
            <w:pPr>
              <w:ind w:left="-107" w:right="-18"/>
              <w:rPr>
                <w:color w:val="000000" w:themeColor="text1"/>
              </w:rPr>
            </w:pPr>
          </w:p>
        </w:tc>
      </w:tr>
      <w:tr w:rsidR="0054786C" w:rsidRPr="005648F2" w14:paraId="7A1BCB44" w14:textId="77777777" w:rsidTr="00642309">
        <w:trPr>
          <w:trHeight w:val="630"/>
        </w:trPr>
        <w:tc>
          <w:tcPr>
            <w:tcW w:w="164" w:type="pct"/>
            <w:shd w:val="clear" w:color="auto" w:fill="auto"/>
            <w:vAlign w:val="center"/>
            <w:hideMark/>
          </w:tcPr>
          <w:p w14:paraId="3F681165" w14:textId="77777777" w:rsidR="0054786C" w:rsidRPr="005648F2" w:rsidRDefault="0054786C" w:rsidP="0054786C">
            <w:pPr>
              <w:jc w:val="center"/>
              <w:rPr>
                <w:color w:val="000000" w:themeColor="text1"/>
              </w:rPr>
            </w:pPr>
            <w:r w:rsidRPr="005648F2">
              <w:rPr>
                <w:color w:val="000000" w:themeColor="text1"/>
              </w:rPr>
              <w:t>1</w:t>
            </w:r>
          </w:p>
        </w:tc>
        <w:tc>
          <w:tcPr>
            <w:tcW w:w="483" w:type="pct"/>
            <w:shd w:val="clear" w:color="auto" w:fill="auto"/>
            <w:vAlign w:val="center"/>
            <w:hideMark/>
          </w:tcPr>
          <w:p w14:paraId="1670305A" w14:textId="619824A5" w:rsidR="0054786C" w:rsidRPr="005648F2" w:rsidRDefault="0054786C" w:rsidP="0054786C">
            <w:pPr>
              <w:rPr>
                <w:color w:val="000000" w:themeColor="text1"/>
              </w:rPr>
            </w:pPr>
            <w:r w:rsidRPr="005648F2">
              <w:rPr>
                <w:color w:val="000000" w:themeColor="text1"/>
              </w:rPr>
              <w:t xml:space="preserve">Котельная </w:t>
            </w:r>
            <w:proofErr w:type="spellStart"/>
            <w:r w:rsidRPr="005648F2">
              <w:rPr>
                <w:color w:val="000000" w:themeColor="text1"/>
              </w:rPr>
              <w:t>сп</w:t>
            </w:r>
            <w:proofErr w:type="spellEnd"/>
            <w:r w:rsidRPr="005648F2">
              <w:rPr>
                <w:color w:val="000000" w:themeColor="text1"/>
              </w:rPr>
              <w:t>. Лемпино</w:t>
            </w:r>
          </w:p>
        </w:tc>
        <w:tc>
          <w:tcPr>
            <w:tcW w:w="509" w:type="pct"/>
            <w:shd w:val="clear" w:color="auto" w:fill="auto"/>
            <w:vAlign w:val="center"/>
            <w:hideMark/>
          </w:tcPr>
          <w:p w14:paraId="68FBAC4F" w14:textId="35D809C7" w:rsidR="0054786C" w:rsidRPr="005648F2" w:rsidRDefault="0054786C" w:rsidP="0054786C">
            <w:pPr>
              <w:jc w:val="center"/>
              <w:rPr>
                <w:color w:val="000000" w:themeColor="text1"/>
              </w:rPr>
            </w:pPr>
            <w:r>
              <w:rPr>
                <w:color w:val="000000"/>
              </w:rPr>
              <w:t>7,20</w:t>
            </w:r>
          </w:p>
        </w:tc>
        <w:tc>
          <w:tcPr>
            <w:tcW w:w="463" w:type="pct"/>
            <w:shd w:val="clear" w:color="auto" w:fill="auto"/>
            <w:vAlign w:val="center"/>
            <w:hideMark/>
          </w:tcPr>
          <w:p w14:paraId="1A0E34B5" w14:textId="48229C45" w:rsidR="0054786C" w:rsidRPr="005648F2" w:rsidRDefault="0054786C" w:rsidP="0054786C">
            <w:pPr>
              <w:jc w:val="center"/>
              <w:rPr>
                <w:color w:val="000000" w:themeColor="text1"/>
              </w:rPr>
            </w:pPr>
            <w:r>
              <w:rPr>
                <w:color w:val="000000"/>
              </w:rPr>
              <w:t>0,00</w:t>
            </w:r>
          </w:p>
        </w:tc>
        <w:tc>
          <w:tcPr>
            <w:tcW w:w="417" w:type="pct"/>
            <w:shd w:val="clear" w:color="auto" w:fill="auto"/>
            <w:vAlign w:val="center"/>
            <w:hideMark/>
          </w:tcPr>
          <w:p w14:paraId="2E08CDB6" w14:textId="77A746DD" w:rsidR="0054786C" w:rsidRPr="005648F2" w:rsidRDefault="0054786C" w:rsidP="0054786C">
            <w:pPr>
              <w:jc w:val="center"/>
              <w:rPr>
                <w:color w:val="000000" w:themeColor="text1"/>
              </w:rPr>
            </w:pPr>
            <w:r>
              <w:rPr>
                <w:color w:val="000000"/>
              </w:rPr>
              <w:t>7,20</w:t>
            </w:r>
          </w:p>
        </w:tc>
        <w:tc>
          <w:tcPr>
            <w:tcW w:w="463" w:type="pct"/>
            <w:shd w:val="clear" w:color="auto" w:fill="auto"/>
            <w:vAlign w:val="center"/>
            <w:hideMark/>
          </w:tcPr>
          <w:p w14:paraId="22C87D4F" w14:textId="7EBFE47F" w:rsidR="0054786C" w:rsidRPr="005648F2" w:rsidRDefault="0054786C" w:rsidP="0054786C">
            <w:pPr>
              <w:jc w:val="center"/>
              <w:rPr>
                <w:color w:val="000000" w:themeColor="text1"/>
              </w:rPr>
            </w:pPr>
            <w:r>
              <w:rPr>
                <w:color w:val="000000"/>
              </w:rPr>
              <w:t>0,20</w:t>
            </w:r>
          </w:p>
        </w:tc>
        <w:tc>
          <w:tcPr>
            <w:tcW w:w="370" w:type="pct"/>
            <w:shd w:val="clear" w:color="auto" w:fill="auto"/>
            <w:vAlign w:val="center"/>
            <w:hideMark/>
          </w:tcPr>
          <w:p w14:paraId="007C1067" w14:textId="04A85363" w:rsidR="0054786C" w:rsidRPr="005648F2" w:rsidRDefault="0054786C" w:rsidP="0054786C">
            <w:pPr>
              <w:jc w:val="center"/>
              <w:rPr>
                <w:color w:val="000000" w:themeColor="text1"/>
              </w:rPr>
            </w:pPr>
            <w:r>
              <w:rPr>
                <w:color w:val="000000"/>
              </w:rPr>
              <w:t>7,00</w:t>
            </w:r>
          </w:p>
        </w:tc>
        <w:tc>
          <w:tcPr>
            <w:tcW w:w="370" w:type="pct"/>
            <w:shd w:val="clear" w:color="auto" w:fill="auto"/>
            <w:vAlign w:val="center"/>
            <w:hideMark/>
          </w:tcPr>
          <w:p w14:paraId="328DE495" w14:textId="632CE482" w:rsidR="0054786C" w:rsidRPr="005648F2" w:rsidRDefault="0054786C" w:rsidP="0054786C">
            <w:pPr>
              <w:jc w:val="center"/>
              <w:rPr>
                <w:color w:val="000000" w:themeColor="text1"/>
              </w:rPr>
            </w:pPr>
            <w:r>
              <w:rPr>
                <w:color w:val="000000"/>
              </w:rPr>
              <w:t>0,16</w:t>
            </w:r>
          </w:p>
        </w:tc>
        <w:tc>
          <w:tcPr>
            <w:tcW w:w="324" w:type="pct"/>
            <w:shd w:val="clear" w:color="auto" w:fill="auto"/>
            <w:noWrap/>
            <w:vAlign w:val="center"/>
            <w:hideMark/>
          </w:tcPr>
          <w:p w14:paraId="08870592" w14:textId="636F06C8" w:rsidR="0054786C" w:rsidRPr="005648F2" w:rsidRDefault="0054786C" w:rsidP="0054786C">
            <w:pPr>
              <w:jc w:val="center"/>
              <w:rPr>
                <w:color w:val="000000" w:themeColor="text1"/>
              </w:rPr>
            </w:pPr>
            <w:r>
              <w:rPr>
                <w:color w:val="000000"/>
              </w:rPr>
              <w:t>0,85</w:t>
            </w:r>
          </w:p>
        </w:tc>
        <w:tc>
          <w:tcPr>
            <w:tcW w:w="187" w:type="pct"/>
            <w:shd w:val="clear" w:color="auto" w:fill="auto"/>
            <w:vAlign w:val="center"/>
            <w:hideMark/>
          </w:tcPr>
          <w:p w14:paraId="3EED5E0F" w14:textId="5C594CEE" w:rsidR="0054786C" w:rsidRPr="005648F2" w:rsidRDefault="0054786C" w:rsidP="0054786C">
            <w:pPr>
              <w:jc w:val="center"/>
              <w:rPr>
                <w:color w:val="000000" w:themeColor="text1"/>
              </w:rPr>
            </w:pPr>
            <w:r>
              <w:rPr>
                <w:color w:val="000000"/>
              </w:rPr>
              <w:t>0,19</w:t>
            </w:r>
          </w:p>
        </w:tc>
        <w:tc>
          <w:tcPr>
            <w:tcW w:w="232" w:type="pct"/>
            <w:shd w:val="clear" w:color="auto" w:fill="auto"/>
            <w:vAlign w:val="center"/>
            <w:hideMark/>
          </w:tcPr>
          <w:p w14:paraId="333E477E" w14:textId="56A22C71" w:rsidR="0054786C" w:rsidRPr="005648F2" w:rsidRDefault="0054786C" w:rsidP="0054786C">
            <w:pPr>
              <w:jc w:val="center"/>
              <w:rPr>
                <w:color w:val="000000" w:themeColor="text1"/>
              </w:rPr>
            </w:pPr>
            <w:r>
              <w:rPr>
                <w:color w:val="000000"/>
              </w:rPr>
              <w:t>1,04</w:t>
            </w:r>
          </w:p>
        </w:tc>
        <w:tc>
          <w:tcPr>
            <w:tcW w:w="463" w:type="pct"/>
            <w:shd w:val="clear" w:color="auto" w:fill="auto"/>
            <w:vAlign w:val="center"/>
            <w:hideMark/>
          </w:tcPr>
          <w:p w14:paraId="77498D6E" w14:textId="733C5F1C" w:rsidR="0054786C" w:rsidRPr="005648F2" w:rsidRDefault="0054786C" w:rsidP="0054786C">
            <w:pPr>
              <w:jc w:val="center"/>
              <w:rPr>
                <w:color w:val="000000" w:themeColor="text1"/>
              </w:rPr>
            </w:pPr>
            <w:r>
              <w:rPr>
                <w:color w:val="000000"/>
              </w:rPr>
              <w:t>5,80</w:t>
            </w:r>
          </w:p>
        </w:tc>
        <w:tc>
          <w:tcPr>
            <w:tcW w:w="555" w:type="pct"/>
            <w:shd w:val="clear" w:color="auto" w:fill="auto"/>
            <w:vAlign w:val="center"/>
            <w:hideMark/>
          </w:tcPr>
          <w:p w14:paraId="5BC39AF0" w14:textId="6C0ACD23" w:rsidR="0054786C" w:rsidRPr="005648F2" w:rsidRDefault="0054786C" w:rsidP="0054786C">
            <w:pPr>
              <w:jc w:val="center"/>
              <w:rPr>
                <w:color w:val="000000" w:themeColor="text1"/>
              </w:rPr>
            </w:pPr>
            <w:r>
              <w:rPr>
                <w:color w:val="000000"/>
              </w:rPr>
              <w:t>3,40</w:t>
            </w:r>
          </w:p>
        </w:tc>
      </w:tr>
    </w:tbl>
    <w:p w14:paraId="00D647F5" w14:textId="020E138E" w:rsidR="00A10E94" w:rsidRPr="005648F2" w:rsidRDefault="00A10E94" w:rsidP="005904E2">
      <w:pPr>
        <w:rPr>
          <w:color w:val="000000" w:themeColor="text1"/>
        </w:rPr>
        <w:sectPr w:rsidR="00A10E94" w:rsidRPr="005648F2" w:rsidSect="00064A1D">
          <w:type w:val="nextColumn"/>
          <w:pgSz w:w="16838" w:h="11906" w:orient="landscape"/>
          <w:pgMar w:top="1134" w:right="567" w:bottom="1134" w:left="1134" w:header="708" w:footer="708" w:gutter="0"/>
          <w:cols w:space="708"/>
          <w:titlePg/>
          <w:docGrid w:linePitch="360"/>
        </w:sectPr>
      </w:pPr>
    </w:p>
    <w:p w14:paraId="2B5DFA3F" w14:textId="152438B3" w:rsidR="000C2395" w:rsidRPr="005648F2" w:rsidRDefault="00AA4FE2" w:rsidP="000C2395">
      <w:pPr>
        <w:pStyle w:val="25"/>
        <w:spacing w:before="0" w:after="0"/>
        <w:ind w:left="1418" w:hanging="709"/>
      </w:pPr>
      <w:bookmarkStart w:id="50" w:name="_Toc360038853"/>
      <w:r w:rsidRPr="005648F2">
        <w:rPr>
          <w:color w:val="000000" w:themeColor="text1"/>
          <w:sz w:val="24"/>
          <w:szCs w:val="24"/>
        </w:rPr>
        <w:lastRenderedPageBreak/>
        <w:t>1.</w:t>
      </w:r>
      <w:r w:rsidR="00643347" w:rsidRPr="005648F2">
        <w:rPr>
          <w:color w:val="000000" w:themeColor="text1"/>
          <w:sz w:val="24"/>
          <w:szCs w:val="24"/>
        </w:rPr>
        <w:t>7 Балансы теплоносителя</w:t>
      </w:r>
      <w:bookmarkEnd w:id="50"/>
    </w:p>
    <w:p w14:paraId="4EE33172" w14:textId="158F0198" w:rsidR="00183FA4" w:rsidRPr="005648F2" w:rsidRDefault="00A47775" w:rsidP="00C5050D">
      <w:pPr>
        <w:pStyle w:val="31"/>
        <w:numPr>
          <w:ilvl w:val="2"/>
          <w:numId w:val="41"/>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183FA4" w:rsidRPr="005648F2">
        <w:rPr>
          <w:color w:val="000000" w:themeColor="text1"/>
          <w:sz w:val="24"/>
          <w:szCs w:val="24"/>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62B801E4" w14:textId="1447C688" w:rsidR="002B0664" w:rsidRPr="005648F2" w:rsidRDefault="002B0664" w:rsidP="005904E2">
      <w:pPr>
        <w:widowControl w:val="0"/>
        <w:ind w:firstLine="709"/>
        <w:jc w:val="both"/>
        <w:rPr>
          <w:color w:val="000000" w:themeColor="text1"/>
          <w:sz w:val="24"/>
          <w:szCs w:val="24"/>
        </w:rPr>
      </w:pPr>
      <w:r w:rsidRPr="005648F2">
        <w:rPr>
          <w:color w:val="000000" w:themeColor="text1"/>
          <w:sz w:val="24"/>
          <w:szCs w:val="24"/>
        </w:rPr>
        <w:t>Баланс теплоносителей системы теплоснабжения (водный баланс) – итог распределения теплоносителей (сетевой воды), отпущенных источником тепла с учетом потерь при транспортировании и использованных абонентами. Количество теплоносителя, теряемое с утечками из тепловой сети и систем теплопотребления, восполняется подпиткой.</w:t>
      </w:r>
    </w:p>
    <w:p w14:paraId="482D7526" w14:textId="77777777" w:rsidR="002B0664" w:rsidRPr="005648F2" w:rsidRDefault="002B0664" w:rsidP="005904E2">
      <w:pPr>
        <w:widowControl w:val="0"/>
        <w:ind w:firstLine="709"/>
        <w:jc w:val="both"/>
        <w:rPr>
          <w:color w:val="000000" w:themeColor="text1"/>
          <w:sz w:val="24"/>
          <w:szCs w:val="24"/>
        </w:rPr>
      </w:pPr>
      <w:r w:rsidRPr="005648F2">
        <w:rPr>
          <w:color w:val="000000" w:themeColor="text1"/>
          <w:sz w:val="24"/>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в т. ч. потери и затраты теплоносителя в пределах установленных норм.</w:t>
      </w:r>
    </w:p>
    <w:p w14:paraId="12F40D2C" w14:textId="77777777" w:rsidR="002B0664" w:rsidRPr="005648F2" w:rsidRDefault="002B0664" w:rsidP="005904E2">
      <w:pPr>
        <w:widowControl w:val="0"/>
        <w:ind w:firstLine="709"/>
        <w:jc w:val="both"/>
        <w:rPr>
          <w:color w:val="000000" w:themeColor="text1"/>
          <w:sz w:val="24"/>
          <w:szCs w:val="24"/>
        </w:rPr>
      </w:pPr>
      <w:r w:rsidRPr="005648F2">
        <w:rPr>
          <w:color w:val="000000" w:themeColor="text1"/>
          <w:sz w:val="24"/>
          <w:szCs w:val="24"/>
        </w:rPr>
        <w:t>Производительность водоподготовительных установок для тепловых сетей должна соответствовать требованиям п. 6.16. СП 124.13330.2012 «СНиП 41-02-2003. Тепловые сети».</w:t>
      </w:r>
    </w:p>
    <w:p w14:paraId="37AA06B5" w14:textId="701818BD" w:rsidR="002B0664" w:rsidRPr="005648F2" w:rsidRDefault="002B0664" w:rsidP="005904E2">
      <w:pPr>
        <w:widowControl w:val="0"/>
        <w:ind w:firstLine="709"/>
        <w:jc w:val="both"/>
        <w:rPr>
          <w:color w:val="000000" w:themeColor="text1"/>
          <w:sz w:val="24"/>
          <w:szCs w:val="24"/>
        </w:rPr>
      </w:pPr>
      <w:r w:rsidRPr="005648F2">
        <w:rPr>
          <w:color w:val="000000" w:themeColor="text1"/>
          <w:sz w:val="24"/>
          <w:szCs w:val="24"/>
        </w:rPr>
        <w:t xml:space="preserve">Баланс производительности водоподготовительной установки и подпитки тепловой сети (расчетный) системы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4C52F3" w:rsidRPr="005648F2">
        <w:rPr>
          <w:color w:val="000000" w:themeColor="text1"/>
          <w:sz w:val="24"/>
          <w:szCs w:val="24"/>
        </w:rPr>
        <w:t xml:space="preserve">Лемпино </w:t>
      </w:r>
      <w:r w:rsidRPr="005648F2">
        <w:rPr>
          <w:color w:val="000000" w:themeColor="text1"/>
          <w:sz w:val="24"/>
          <w:szCs w:val="24"/>
        </w:rPr>
        <w:t xml:space="preserve">представлен в табл. </w:t>
      </w:r>
      <w:r w:rsidR="00DD20EB">
        <w:rPr>
          <w:color w:val="000000" w:themeColor="text1"/>
          <w:sz w:val="24"/>
          <w:szCs w:val="24"/>
        </w:rPr>
        <w:t>21</w:t>
      </w:r>
      <w:r w:rsidRPr="005648F2">
        <w:rPr>
          <w:color w:val="000000" w:themeColor="text1"/>
          <w:sz w:val="24"/>
          <w:szCs w:val="24"/>
        </w:rPr>
        <w:t>.</w:t>
      </w:r>
    </w:p>
    <w:p w14:paraId="54C6F1EE" w14:textId="3DE7A3C1" w:rsidR="001D3DC6" w:rsidRPr="005648F2" w:rsidRDefault="002B0664"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21</w:t>
      </w:r>
      <w:r w:rsidRPr="005648F2">
        <w:rPr>
          <w:b/>
          <w:color w:val="000000" w:themeColor="text1"/>
          <w:sz w:val="24"/>
          <w:szCs w:val="24"/>
        </w:rPr>
        <w:fldChar w:fldCharType="end"/>
      </w:r>
      <w:r w:rsidR="00A47775" w:rsidRPr="005648F2">
        <w:rPr>
          <w:b/>
          <w:color w:val="000000" w:themeColor="text1"/>
          <w:sz w:val="24"/>
          <w:szCs w:val="24"/>
        </w:rPr>
        <w:t xml:space="preserve"> </w:t>
      </w:r>
    </w:p>
    <w:p w14:paraId="636277AE" w14:textId="0210EBA7" w:rsidR="00D64AE4" w:rsidRPr="005648F2" w:rsidRDefault="002B0664" w:rsidP="001D3DC6">
      <w:pPr>
        <w:jc w:val="center"/>
        <w:rPr>
          <w:b/>
          <w:color w:val="000000" w:themeColor="text1"/>
          <w:sz w:val="24"/>
          <w:szCs w:val="24"/>
        </w:rPr>
      </w:pPr>
      <w:r w:rsidRPr="005648F2">
        <w:rPr>
          <w:b/>
          <w:color w:val="000000" w:themeColor="text1"/>
          <w:sz w:val="24"/>
          <w:szCs w:val="24"/>
        </w:rPr>
        <w:t>Баланс производительности водоподготовительной установки и подпитки тепловой сети (расчетный) системы теплоснабжения</w:t>
      </w:r>
      <w:r w:rsidR="00D26E33" w:rsidRPr="005648F2">
        <w:rPr>
          <w:rStyle w:val="afff"/>
          <w:b/>
          <w:color w:val="000000" w:themeColor="text1"/>
          <w:sz w:val="24"/>
          <w:szCs w:val="24"/>
        </w:rPr>
        <w:footnoteReference w:id="9"/>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7"/>
        <w:gridCol w:w="1155"/>
        <w:gridCol w:w="1264"/>
      </w:tblGrid>
      <w:tr w:rsidR="00D95535" w:rsidRPr="005648F2" w14:paraId="6566A5D2" w14:textId="77777777" w:rsidTr="00642309">
        <w:trPr>
          <w:trHeight w:val="937"/>
          <w:tblHeader/>
        </w:trPr>
        <w:tc>
          <w:tcPr>
            <w:tcW w:w="7757" w:type="dxa"/>
            <w:shd w:val="clear" w:color="auto" w:fill="auto"/>
            <w:vAlign w:val="center"/>
            <w:hideMark/>
          </w:tcPr>
          <w:p w14:paraId="7A78EE3B" w14:textId="77777777" w:rsidR="00D95535" w:rsidRPr="005648F2" w:rsidRDefault="00D95535" w:rsidP="005904E2">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1155" w:type="dxa"/>
            <w:shd w:val="clear" w:color="auto" w:fill="auto"/>
            <w:vAlign w:val="center"/>
            <w:hideMark/>
          </w:tcPr>
          <w:p w14:paraId="0C58391C" w14:textId="77777777" w:rsidR="00D95535" w:rsidRPr="005648F2" w:rsidRDefault="00D95535" w:rsidP="005904E2">
            <w:pPr>
              <w:jc w:val="center"/>
              <w:rPr>
                <w:b/>
                <w:bCs/>
                <w:color w:val="000000" w:themeColor="text1"/>
                <w:sz w:val="24"/>
                <w:szCs w:val="24"/>
              </w:rPr>
            </w:pPr>
            <w:r w:rsidRPr="005648F2">
              <w:rPr>
                <w:b/>
                <w:bCs/>
                <w:color w:val="000000" w:themeColor="text1"/>
                <w:sz w:val="24"/>
                <w:szCs w:val="24"/>
              </w:rPr>
              <w:t>Ед. изм.</w:t>
            </w:r>
          </w:p>
        </w:tc>
        <w:tc>
          <w:tcPr>
            <w:tcW w:w="1264" w:type="dxa"/>
            <w:shd w:val="clear" w:color="auto" w:fill="auto"/>
            <w:vAlign w:val="center"/>
            <w:hideMark/>
          </w:tcPr>
          <w:p w14:paraId="2F939B66" w14:textId="764F2D11" w:rsidR="00D95535" w:rsidRPr="005648F2" w:rsidRDefault="00D95535" w:rsidP="00745A51">
            <w:pPr>
              <w:jc w:val="center"/>
              <w:rPr>
                <w:b/>
                <w:bCs/>
                <w:color w:val="000000" w:themeColor="text1"/>
                <w:sz w:val="24"/>
                <w:szCs w:val="24"/>
              </w:rPr>
            </w:pPr>
            <w:r w:rsidRPr="005648F2">
              <w:rPr>
                <w:b/>
                <w:bCs/>
                <w:color w:val="000000" w:themeColor="text1"/>
                <w:sz w:val="24"/>
                <w:szCs w:val="24"/>
              </w:rPr>
              <w:t>2021 г.</w:t>
            </w:r>
            <w:r w:rsidR="00236349" w:rsidRPr="005648F2">
              <w:rPr>
                <w:b/>
                <w:bCs/>
                <w:color w:val="000000" w:themeColor="text1"/>
                <w:sz w:val="24"/>
                <w:szCs w:val="24"/>
              </w:rPr>
              <w:t xml:space="preserve"> (</w:t>
            </w:r>
            <w:r w:rsidR="00745A51" w:rsidRPr="005648F2">
              <w:rPr>
                <w:b/>
                <w:bCs/>
                <w:color w:val="000000" w:themeColor="text1"/>
                <w:sz w:val="24"/>
                <w:szCs w:val="24"/>
              </w:rPr>
              <w:t>прогноз</w:t>
            </w:r>
            <w:r w:rsidR="00236349" w:rsidRPr="005648F2">
              <w:rPr>
                <w:b/>
                <w:bCs/>
                <w:color w:val="000000" w:themeColor="text1"/>
                <w:sz w:val="24"/>
                <w:szCs w:val="24"/>
              </w:rPr>
              <w:t>)</w:t>
            </w:r>
          </w:p>
        </w:tc>
      </w:tr>
      <w:tr w:rsidR="00D95535" w:rsidRPr="005648F2" w14:paraId="53559FAB" w14:textId="77777777" w:rsidTr="0054786C">
        <w:trPr>
          <w:trHeight w:val="481"/>
        </w:trPr>
        <w:tc>
          <w:tcPr>
            <w:tcW w:w="7757" w:type="dxa"/>
            <w:shd w:val="clear" w:color="auto" w:fill="auto"/>
            <w:vAlign w:val="center"/>
            <w:hideMark/>
          </w:tcPr>
          <w:p w14:paraId="595A19D4" w14:textId="7905DD4C" w:rsidR="00D95535" w:rsidRPr="005648F2" w:rsidRDefault="00D95535" w:rsidP="00D95535">
            <w:pPr>
              <w:rPr>
                <w:b/>
                <w:bCs/>
                <w:color w:val="000000" w:themeColor="text1"/>
                <w:sz w:val="24"/>
                <w:szCs w:val="24"/>
              </w:rPr>
            </w:pPr>
            <w:r w:rsidRPr="005648F2">
              <w:rPr>
                <w:b/>
                <w:color w:val="000000" w:themeColor="text1"/>
                <w:sz w:val="24"/>
                <w:szCs w:val="24"/>
              </w:rPr>
              <w:t xml:space="preserve">Котельная </w:t>
            </w:r>
            <w:proofErr w:type="spellStart"/>
            <w:r w:rsidRPr="005648F2">
              <w:rPr>
                <w:b/>
                <w:color w:val="000000" w:themeColor="text1"/>
                <w:sz w:val="24"/>
                <w:szCs w:val="24"/>
              </w:rPr>
              <w:t>сп</w:t>
            </w:r>
            <w:proofErr w:type="spellEnd"/>
            <w:r w:rsidRPr="005648F2">
              <w:rPr>
                <w:b/>
                <w:color w:val="000000" w:themeColor="text1"/>
                <w:sz w:val="24"/>
                <w:szCs w:val="24"/>
              </w:rPr>
              <w:t>. Лемпино</w:t>
            </w:r>
          </w:p>
        </w:tc>
        <w:tc>
          <w:tcPr>
            <w:tcW w:w="1155" w:type="dxa"/>
            <w:shd w:val="clear" w:color="auto" w:fill="auto"/>
            <w:vAlign w:val="center"/>
            <w:hideMark/>
          </w:tcPr>
          <w:p w14:paraId="709DBF8A" w14:textId="77777777" w:rsidR="00D95535" w:rsidRPr="005648F2" w:rsidRDefault="00D95535" w:rsidP="004C52F3">
            <w:pPr>
              <w:rPr>
                <w:b/>
                <w:bCs/>
                <w:color w:val="000000" w:themeColor="text1"/>
                <w:sz w:val="24"/>
                <w:szCs w:val="24"/>
              </w:rPr>
            </w:pPr>
            <w:r w:rsidRPr="005648F2">
              <w:rPr>
                <w:b/>
                <w:bCs/>
                <w:color w:val="000000" w:themeColor="text1"/>
                <w:sz w:val="24"/>
                <w:szCs w:val="24"/>
              </w:rPr>
              <w:t> </w:t>
            </w:r>
          </w:p>
        </w:tc>
        <w:tc>
          <w:tcPr>
            <w:tcW w:w="1264" w:type="dxa"/>
            <w:shd w:val="clear" w:color="auto" w:fill="auto"/>
            <w:vAlign w:val="center"/>
            <w:hideMark/>
          </w:tcPr>
          <w:p w14:paraId="6ECA160E" w14:textId="77777777" w:rsidR="00D95535" w:rsidRPr="005648F2" w:rsidRDefault="00D95535" w:rsidP="004C52F3">
            <w:pPr>
              <w:jc w:val="center"/>
              <w:rPr>
                <w:b/>
                <w:bCs/>
                <w:color w:val="000000" w:themeColor="text1"/>
                <w:sz w:val="24"/>
                <w:szCs w:val="24"/>
              </w:rPr>
            </w:pPr>
            <w:r w:rsidRPr="005648F2">
              <w:rPr>
                <w:b/>
                <w:bCs/>
                <w:color w:val="000000" w:themeColor="text1"/>
                <w:sz w:val="24"/>
                <w:szCs w:val="24"/>
              </w:rPr>
              <w:t> </w:t>
            </w:r>
          </w:p>
        </w:tc>
      </w:tr>
      <w:tr w:rsidR="0054786C" w:rsidRPr="005648F2" w14:paraId="5C4D5B69" w14:textId="77777777" w:rsidTr="00642309">
        <w:trPr>
          <w:trHeight w:val="312"/>
        </w:trPr>
        <w:tc>
          <w:tcPr>
            <w:tcW w:w="7757" w:type="dxa"/>
            <w:shd w:val="clear" w:color="auto" w:fill="auto"/>
            <w:vAlign w:val="center"/>
            <w:hideMark/>
          </w:tcPr>
          <w:p w14:paraId="16DB408F" w14:textId="77777777" w:rsidR="0054786C" w:rsidRPr="005648F2" w:rsidRDefault="0054786C" w:rsidP="0054786C">
            <w:pPr>
              <w:rPr>
                <w:color w:val="000000" w:themeColor="text1"/>
                <w:sz w:val="24"/>
                <w:szCs w:val="24"/>
              </w:rPr>
            </w:pPr>
            <w:r w:rsidRPr="005648F2">
              <w:rPr>
                <w:color w:val="000000" w:themeColor="text1"/>
                <w:sz w:val="24"/>
                <w:szCs w:val="24"/>
              </w:rPr>
              <w:t>Производительность ВПУ</w:t>
            </w:r>
          </w:p>
        </w:tc>
        <w:tc>
          <w:tcPr>
            <w:tcW w:w="1155" w:type="dxa"/>
            <w:shd w:val="clear" w:color="auto" w:fill="auto"/>
            <w:vAlign w:val="center"/>
            <w:hideMark/>
          </w:tcPr>
          <w:p w14:paraId="744874D4"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hideMark/>
          </w:tcPr>
          <w:p w14:paraId="1AB6E2C7" w14:textId="2C84CDEB" w:rsidR="0054786C" w:rsidRPr="0054786C" w:rsidRDefault="0054786C" w:rsidP="0054786C">
            <w:pPr>
              <w:jc w:val="center"/>
              <w:rPr>
                <w:color w:val="000000" w:themeColor="text1"/>
                <w:sz w:val="24"/>
                <w:szCs w:val="24"/>
              </w:rPr>
            </w:pPr>
            <w:r w:rsidRPr="0054786C">
              <w:rPr>
                <w:sz w:val="24"/>
                <w:szCs w:val="24"/>
              </w:rPr>
              <w:t>1,54</w:t>
            </w:r>
          </w:p>
        </w:tc>
      </w:tr>
      <w:tr w:rsidR="0054786C" w:rsidRPr="005648F2" w14:paraId="626BAD09" w14:textId="77777777" w:rsidTr="00642309">
        <w:trPr>
          <w:trHeight w:val="312"/>
        </w:trPr>
        <w:tc>
          <w:tcPr>
            <w:tcW w:w="7757" w:type="dxa"/>
            <w:shd w:val="clear" w:color="auto" w:fill="auto"/>
            <w:vAlign w:val="center"/>
            <w:hideMark/>
          </w:tcPr>
          <w:p w14:paraId="1EB8C415" w14:textId="77777777" w:rsidR="0054786C" w:rsidRPr="005648F2" w:rsidRDefault="0054786C" w:rsidP="0054786C">
            <w:pPr>
              <w:rPr>
                <w:color w:val="000000" w:themeColor="text1"/>
                <w:sz w:val="24"/>
                <w:szCs w:val="24"/>
              </w:rPr>
            </w:pPr>
            <w:r w:rsidRPr="005648F2">
              <w:rPr>
                <w:color w:val="000000" w:themeColor="text1"/>
                <w:sz w:val="24"/>
                <w:szCs w:val="24"/>
              </w:rPr>
              <w:t>Срок службы</w:t>
            </w:r>
          </w:p>
        </w:tc>
        <w:tc>
          <w:tcPr>
            <w:tcW w:w="1155" w:type="dxa"/>
            <w:shd w:val="clear" w:color="auto" w:fill="auto"/>
            <w:vAlign w:val="center"/>
            <w:hideMark/>
          </w:tcPr>
          <w:p w14:paraId="3147138D" w14:textId="77777777" w:rsidR="0054786C" w:rsidRPr="005648F2" w:rsidRDefault="0054786C" w:rsidP="0054786C">
            <w:pPr>
              <w:jc w:val="center"/>
              <w:rPr>
                <w:color w:val="000000" w:themeColor="text1"/>
                <w:sz w:val="24"/>
                <w:szCs w:val="24"/>
              </w:rPr>
            </w:pPr>
            <w:r w:rsidRPr="005648F2">
              <w:rPr>
                <w:color w:val="000000" w:themeColor="text1"/>
                <w:sz w:val="24"/>
                <w:szCs w:val="24"/>
              </w:rPr>
              <w:t>лет</w:t>
            </w:r>
          </w:p>
        </w:tc>
        <w:tc>
          <w:tcPr>
            <w:tcW w:w="1264" w:type="dxa"/>
            <w:shd w:val="clear" w:color="auto" w:fill="auto"/>
            <w:vAlign w:val="bottom"/>
            <w:hideMark/>
          </w:tcPr>
          <w:p w14:paraId="0EC5CB5D" w14:textId="0C5C5D15"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1B612305" w14:textId="77777777" w:rsidTr="00642309">
        <w:trPr>
          <w:trHeight w:val="312"/>
        </w:trPr>
        <w:tc>
          <w:tcPr>
            <w:tcW w:w="7757" w:type="dxa"/>
            <w:shd w:val="clear" w:color="auto" w:fill="auto"/>
            <w:vAlign w:val="center"/>
            <w:hideMark/>
          </w:tcPr>
          <w:p w14:paraId="57DA16E6" w14:textId="77777777" w:rsidR="0054786C" w:rsidRPr="005648F2" w:rsidRDefault="0054786C" w:rsidP="0054786C">
            <w:pPr>
              <w:rPr>
                <w:color w:val="000000" w:themeColor="text1"/>
                <w:sz w:val="24"/>
                <w:szCs w:val="24"/>
              </w:rPr>
            </w:pPr>
            <w:r w:rsidRPr="005648F2">
              <w:rPr>
                <w:color w:val="000000" w:themeColor="text1"/>
                <w:sz w:val="24"/>
                <w:szCs w:val="24"/>
              </w:rPr>
              <w:t>Количество баков-аккумуляторов теплоносителя</w:t>
            </w:r>
          </w:p>
        </w:tc>
        <w:tc>
          <w:tcPr>
            <w:tcW w:w="1155" w:type="dxa"/>
            <w:shd w:val="clear" w:color="auto" w:fill="auto"/>
            <w:vAlign w:val="center"/>
            <w:hideMark/>
          </w:tcPr>
          <w:p w14:paraId="64AD4D38" w14:textId="77777777" w:rsidR="0054786C" w:rsidRPr="005648F2" w:rsidRDefault="0054786C" w:rsidP="0054786C">
            <w:pPr>
              <w:jc w:val="center"/>
              <w:rPr>
                <w:color w:val="000000" w:themeColor="text1"/>
                <w:sz w:val="24"/>
                <w:szCs w:val="24"/>
              </w:rPr>
            </w:pPr>
            <w:r w:rsidRPr="005648F2">
              <w:rPr>
                <w:color w:val="000000" w:themeColor="text1"/>
                <w:sz w:val="24"/>
                <w:szCs w:val="24"/>
              </w:rPr>
              <w:t>ед.</w:t>
            </w:r>
          </w:p>
        </w:tc>
        <w:tc>
          <w:tcPr>
            <w:tcW w:w="1264" w:type="dxa"/>
            <w:shd w:val="clear" w:color="auto" w:fill="auto"/>
            <w:vAlign w:val="bottom"/>
            <w:hideMark/>
          </w:tcPr>
          <w:p w14:paraId="67784B1D" w14:textId="14366077"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54028686" w14:textId="77777777" w:rsidTr="00642309">
        <w:trPr>
          <w:trHeight w:val="371"/>
        </w:trPr>
        <w:tc>
          <w:tcPr>
            <w:tcW w:w="7757" w:type="dxa"/>
            <w:shd w:val="clear" w:color="auto" w:fill="auto"/>
            <w:vAlign w:val="center"/>
            <w:hideMark/>
          </w:tcPr>
          <w:p w14:paraId="78892C16" w14:textId="77777777" w:rsidR="0054786C" w:rsidRPr="005648F2" w:rsidRDefault="0054786C" w:rsidP="0054786C">
            <w:pPr>
              <w:rPr>
                <w:color w:val="000000" w:themeColor="text1"/>
                <w:sz w:val="24"/>
                <w:szCs w:val="24"/>
              </w:rPr>
            </w:pPr>
            <w:r w:rsidRPr="005648F2">
              <w:rPr>
                <w:color w:val="000000" w:themeColor="text1"/>
                <w:sz w:val="24"/>
                <w:szCs w:val="24"/>
              </w:rPr>
              <w:t>Общая емкость бако</w:t>
            </w:r>
            <w:proofErr w:type="gramStart"/>
            <w:r w:rsidRPr="005648F2">
              <w:rPr>
                <w:color w:val="000000" w:themeColor="text1"/>
                <w:sz w:val="24"/>
                <w:szCs w:val="24"/>
              </w:rPr>
              <w:t>в-</w:t>
            </w:r>
            <w:proofErr w:type="gramEnd"/>
            <w:r w:rsidRPr="005648F2">
              <w:rPr>
                <w:color w:val="000000" w:themeColor="text1"/>
                <w:sz w:val="24"/>
                <w:szCs w:val="24"/>
              </w:rPr>
              <w:t xml:space="preserve"> аккумуляторов</w:t>
            </w:r>
          </w:p>
        </w:tc>
        <w:tc>
          <w:tcPr>
            <w:tcW w:w="1155" w:type="dxa"/>
            <w:shd w:val="clear" w:color="auto" w:fill="auto"/>
            <w:vAlign w:val="center"/>
            <w:hideMark/>
          </w:tcPr>
          <w:p w14:paraId="416D4DD0" w14:textId="77777777" w:rsidR="0054786C" w:rsidRPr="005648F2" w:rsidRDefault="0054786C" w:rsidP="0054786C">
            <w:pPr>
              <w:jc w:val="center"/>
              <w:rPr>
                <w:color w:val="000000" w:themeColor="text1"/>
                <w:sz w:val="24"/>
                <w:szCs w:val="24"/>
              </w:rPr>
            </w:pPr>
            <w:r w:rsidRPr="005648F2">
              <w:rPr>
                <w:color w:val="000000" w:themeColor="text1"/>
                <w:sz w:val="24"/>
                <w:szCs w:val="24"/>
              </w:rPr>
              <w:t>м</w:t>
            </w:r>
            <w:r w:rsidRPr="005648F2">
              <w:rPr>
                <w:color w:val="000000" w:themeColor="text1"/>
                <w:sz w:val="24"/>
                <w:szCs w:val="24"/>
                <w:vertAlign w:val="superscript"/>
              </w:rPr>
              <w:t>3</w:t>
            </w:r>
          </w:p>
        </w:tc>
        <w:tc>
          <w:tcPr>
            <w:tcW w:w="1264" w:type="dxa"/>
            <w:shd w:val="clear" w:color="auto" w:fill="auto"/>
            <w:vAlign w:val="bottom"/>
            <w:hideMark/>
          </w:tcPr>
          <w:p w14:paraId="194F0E4A" w14:textId="203D4239"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302C243F" w14:textId="77777777" w:rsidTr="00642309">
        <w:trPr>
          <w:trHeight w:val="937"/>
        </w:trPr>
        <w:tc>
          <w:tcPr>
            <w:tcW w:w="7757" w:type="dxa"/>
            <w:shd w:val="clear" w:color="auto" w:fill="auto"/>
            <w:vAlign w:val="center"/>
            <w:hideMark/>
          </w:tcPr>
          <w:p w14:paraId="7FEFB10C" w14:textId="77777777" w:rsidR="0054786C" w:rsidRPr="005648F2" w:rsidRDefault="0054786C" w:rsidP="0054786C">
            <w:pPr>
              <w:rPr>
                <w:color w:val="000000" w:themeColor="text1"/>
                <w:sz w:val="24"/>
                <w:szCs w:val="24"/>
              </w:rPr>
            </w:pPr>
            <w:r w:rsidRPr="005648F2">
              <w:rPr>
                <w:color w:val="000000" w:themeColor="text1"/>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1155" w:type="dxa"/>
            <w:shd w:val="clear" w:color="auto" w:fill="auto"/>
            <w:vAlign w:val="center"/>
            <w:hideMark/>
          </w:tcPr>
          <w:p w14:paraId="2968088E"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171CF858" w14:textId="62816158" w:rsidR="0054786C" w:rsidRPr="0054786C" w:rsidRDefault="0054786C" w:rsidP="0054786C">
            <w:pPr>
              <w:jc w:val="center"/>
              <w:rPr>
                <w:color w:val="000000" w:themeColor="text1"/>
                <w:sz w:val="24"/>
                <w:szCs w:val="24"/>
              </w:rPr>
            </w:pPr>
            <w:r w:rsidRPr="0054786C">
              <w:rPr>
                <w:sz w:val="24"/>
                <w:szCs w:val="24"/>
              </w:rPr>
              <w:t>0,07</w:t>
            </w:r>
          </w:p>
        </w:tc>
      </w:tr>
      <w:tr w:rsidR="0054786C" w:rsidRPr="005648F2" w14:paraId="488DF447" w14:textId="77777777" w:rsidTr="00642309">
        <w:trPr>
          <w:trHeight w:val="77"/>
        </w:trPr>
        <w:tc>
          <w:tcPr>
            <w:tcW w:w="7757" w:type="dxa"/>
            <w:shd w:val="clear" w:color="auto" w:fill="auto"/>
            <w:vAlign w:val="center"/>
            <w:hideMark/>
          </w:tcPr>
          <w:p w14:paraId="287760AD" w14:textId="77777777" w:rsidR="0054786C" w:rsidRPr="005648F2" w:rsidRDefault="0054786C" w:rsidP="0054786C">
            <w:pPr>
              <w:rPr>
                <w:color w:val="000000" w:themeColor="text1"/>
                <w:sz w:val="24"/>
                <w:szCs w:val="24"/>
              </w:rPr>
            </w:pPr>
            <w:r w:rsidRPr="005648F2">
              <w:rPr>
                <w:color w:val="000000" w:themeColor="text1"/>
                <w:sz w:val="24"/>
                <w:szCs w:val="24"/>
              </w:rPr>
              <w:t>Расчетный часовой расход для подпитки системы теплоснабжения</w:t>
            </w:r>
          </w:p>
        </w:tc>
        <w:tc>
          <w:tcPr>
            <w:tcW w:w="1155" w:type="dxa"/>
            <w:shd w:val="clear" w:color="auto" w:fill="auto"/>
            <w:vAlign w:val="center"/>
            <w:hideMark/>
          </w:tcPr>
          <w:p w14:paraId="06C493E2"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3E6A0012" w14:textId="11310AF0" w:rsidR="0054786C" w:rsidRPr="0054786C" w:rsidRDefault="0054786C" w:rsidP="0054786C">
            <w:pPr>
              <w:jc w:val="center"/>
              <w:rPr>
                <w:color w:val="000000" w:themeColor="text1"/>
                <w:sz w:val="24"/>
                <w:szCs w:val="24"/>
              </w:rPr>
            </w:pPr>
            <w:r w:rsidRPr="0054786C">
              <w:rPr>
                <w:sz w:val="24"/>
                <w:szCs w:val="24"/>
              </w:rPr>
              <w:t>0,02</w:t>
            </w:r>
          </w:p>
        </w:tc>
      </w:tr>
      <w:tr w:rsidR="0054786C" w:rsidRPr="005648F2" w14:paraId="76009235" w14:textId="77777777" w:rsidTr="00642309">
        <w:trPr>
          <w:trHeight w:val="312"/>
        </w:trPr>
        <w:tc>
          <w:tcPr>
            <w:tcW w:w="7757" w:type="dxa"/>
            <w:shd w:val="clear" w:color="auto" w:fill="auto"/>
            <w:vAlign w:val="center"/>
            <w:hideMark/>
          </w:tcPr>
          <w:p w14:paraId="08E12A1A" w14:textId="77777777" w:rsidR="0054786C" w:rsidRPr="005648F2" w:rsidRDefault="0054786C" w:rsidP="0054786C">
            <w:pPr>
              <w:jc w:val="right"/>
              <w:rPr>
                <w:color w:val="000000" w:themeColor="text1"/>
                <w:sz w:val="24"/>
                <w:szCs w:val="24"/>
              </w:rPr>
            </w:pPr>
            <w:r w:rsidRPr="005648F2">
              <w:rPr>
                <w:color w:val="000000" w:themeColor="text1"/>
                <w:sz w:val="24"/>
                <w:szCs w:val="24"/>
              </w:rPr>
              <w:t xml:space="preserve"> в </w:t>
            </w:r>
            <w:proofErr w:type="spellStart"/>
            <w:r w:rsidRPr="005648F2">
              <w:rPr>
                <w:color w:val="000000" w:themeColor="text1"/>
                <w:sz w:val="24"/>
                <w:szCs w:val="24"/>
              </w:rPr>
              <w:t>т.ч</w:t>
            </w:r>
            <w:proofErr w:type="spellEnd"/>
            <w:r w:rsidRPr="005648F2">
              <w:rPr>
                <w:color w:val="000000" w:themeColor="text1"/>
                <w:sz w:val="24"/>
                <w:szCs w:val="24"/>
              </w:rPr>
              <w:t>. тепловых сетей (без учета сетей потребителей)</w:t>
            </w:r>
          </w:p>
        </w:tc>
        <w:tc>
          <w:tcPr>
            <w:tcW w:w="1155" w:type="dxa"/>
            <w:shd w:val="clear" w:color="auto" w:fill="auto"/>
            <w:vAlign w:val="center"/>
            <w:hideMark/>
          </w:tcPr>
          <w:p w14:paraId="4118E6E9"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735F4CB6" w14:textId="5E29B07B"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285AA575" w14:textId="77777777" w:rsidTr="00642309">
        <w:trPr>
          <w:trHeight w:val="312"/>
        </w:trPr>
        <w:tc>
          <w:tcPr>
            <w:tcW w:w="7757" w:type="dxa"/>
            <w:shd w:val="clear" w:color="auto" w:fill="auto"/>
            <w:vAlign w:val="center"/>
            <w:hideMark/>
          </w:tcPr>
          <w:p w14:paraId="0EF5E1D6" w14:textId="77777777" w:rsidR="0054786C" w:rsidRPr="005648F2" w:rsidRDefault="0054786C" w:rsidP="0054786C">
            <w:pPr>
              <w:rPr>
                <w:color w:val="000000" w:themeColor="text1"/>
                <w:sz w:val="24"/>
                <w:szCs w:val="24"/>
              </w:rPr>
            </w:pPr>
            <w:r w:rsidRPr="005648F2">
              <w:rPr>
                <w:color w:val="000000" w:themeColor="text1"/>
                <w:sz w:val="24"/>
                <w:szCs w:val="24"/>
              </w:rPr>
              <w:t>Всего подпитка тепловой сети, в том числе:</w:t>
            </w:r>
          </w:p>
        </w:tc>
        <w:tc>
          <w:tcPr>
            <w:tcW w:w="1155" w:type="dxa"/>
            <w:shd w:val="clear" w:color="auto" w:fill="auto"/>
            <w:vAlign w:val="center"/>
            <w:hideMark/>
          </w:tcPr>
          <w:p w14:paraId="09E5757C"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42D8C600" w14:textId="22C49CBB" w:rsidR="0054786C" w:rsidRPr="0054786C" w:rsidRDefault="0054786C" w:rsidP="0054786C">
            <w:pPr>
              <w:jc w:val="center"/>
              <w:rPr>
                <w:color w:val="000000" w:themeColor="text1"/>
                <w:sz w:val="24"/>
                <w:szCs w:val="24"/>
              </w:rPr>
            </w:pPr>
            <w:r w:rsidRPr="0054786C">
              <w:rPr>
                <w:sz w:val="24"/>
                <w:szCs w:val="24"/>
              </w:rPr>
              <w:t>0,02</w:t>
            </w:r>
          </w:p>
        </w:tc>
      </w:tr>
      <w:tr w:rsidR="0054786C" w:rsidRPr="005648F2" w14:paraId="3A83AB02" w14:textId="77777777" w:rsidTr="00642309">
        <w:trPr>
          <w:trHeight w:val="312"/>
        </w:trPr>
        <w:tc>
          <w:tcPr>
            <w:tcW w:w="7757" w:type="dxa"/>
            <w:shd w:val="clear" w:color="auto" w:fill="auto"/>
            <w:vAlign w:val="center"/>
            <w:hideMark/>
          </w:tcPr>
          <w:p w14:paraId="388A4F13" w14:textId="77777777" w:rsidR="0054786C" w:rsidRPr="005648F2" w:rsidRDefault="0054786C" w:rsidP="0054786C">
            <w:pPr>
              <w:jc w:val="right"/>
              <w:rPr>
                <w:color w:val="000000" w:themeColor="text1"/>
                <w:sz w:val="24"/>
                <w:szCs w:val="24"/>
              </w:rPr>
            </w:pPr>
            <w:r w:rsidRPr="005648F2">
              <w:rPr>
                <w:color w:val="000000" w:themeColor="text1"/>
                <w:sz w:val="24"/>
                <w:szCs w:val="24"/>
              </w:rPr>
              <w:t>нормативные утечки теплоносителя</w:t>
            </w:r>
          </w:p>
        </w:tc>
        <w:tc>
          <w:tcPr>
            <w:tcW w:w="1155" w:type="dxa"/>
            <w:shd w:val="clear" w:color="auto" w:fill="auto"/>
            <w:vAlign w:val="center"/>
            <w:hideMark/>
          </w:tcPr>
          <w:p w14:paraId="2D085003"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32F26133" w14:textId="5C3E8952" w:rsidR="0054786C" w:rsidRPr="0054786C" w:rsidRDefault="0054786C" w:rsidP="0054786C">
            <w:pPr>
              <w:jc w:val="center"/>
              <w:rPr>
                <w:color w:val="000000" w:themeColor="text1"/>
                <w:sz w:val="24"/>
                <w:szCs w:val="24"/>
              </w:rPr>
            </w:pPr>
            <w:r w:rsidRPr="0054786C">
              <w:rPr>
                <w:sz w:val="24"/>
                <w:szCs w:val="24"/>
              </w:rPr>
              <w:t>0,02</w:t>
            </w:r>
          </w:p>
        </w:tc>
      </w:tr>
      <w:tr w:rsidR="0054786C" w:rsidRPr="005648F2" w14:paraId="7E77259B" w14:textId="77777777" w:rsidTr="00642309">
        <w:trPr>
          <w:trHeight w:val="77"/>
        </w:trPr>
        <w:tc>
          <w:tcPr>
            <w:tcW w:w="7757" w:type="dxa"/>
            <w:shd w:val="clear" w:color="auto" w:fill="auto"/>
            <w:vAlign w:val="center"/>
            <w:hideMark/>
          </w:tcPr>
          <w:p w14:paraId="6844444A" w14:textId="77777777" w:rsidR="0054786C" w:rsidRPr="005648F2" w:rsidRDefault="0054786C" w:rsidP="0054786C">
            <w:pPr>
              <w:jc w:val="right"/>
              <w:rPr>
                <w:color w:val="000000" w:themeColor="text1"/>
                <w:sz w:val="24"/>
                <w:szCs w:val="24"/>
              </w:rPr>
            </w:pPr>
            <w:r w:rsidRPr="005648F2">
              <w:rPr>
                <w:color w:val="000000" w:themeColor="text1"/>
                <w:sz w:val="24"/>
                <w:szCs w:val="24"/>
              </w:rPr>
              <w:t>сверхнормативные утечки теплоносителя</w:t>
            </w:r>
          </w:p>
        </w:tc>
        <w:tc>
          <w:tcPr>
            <w:tcW w:w="1155" w:type="dxa"/>
            <w:shd w:val="clear" w:color="auto" w:fill="auto"/>
            <w:vAlign w:val="center"/>
            <w:hideMark/>
          </w:tcPr>
          <w:p w14:paraId="1DFCBF8C"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bottom"/>
            <w:hideMark/>
          </w:tcPr>
          <w:p w14:paraId="044D3096" w14:textId="01660FBF"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1085A940" w14:textId="77777777" w:rsidTr="00642309">
        <w:trPr>
          <w:trHeight w:val="312"/>
        </w:trPr>
        <w:tc>
          <w:tcPr>
            <w:tcW w:w="7757" w:type="dxa"/>
            <w:shd w:val="clear" w:color="auto" w:fill="auto"/>
            <w:vAlign w:val="center"/>
            <w:hideMark/>
          </w:tcPr>
          <w:p w14:paraId="3BEA9A0E" w14:textId="77777777" w:rsidR="0054786C" w:rsidRPr="005648F2" w:rsidRDefault="0054786C" w:rsidP="0054786C">
            <w:pPr>
              <w:rPr>
                <w:color w:val="000000" w:themeColor="text1"/>
                <w:sz w:val="24"/>
                <w:szCs w:val="24"/>
              </w:rPr>
            </w:pPr>
            <w:r w:rsidRPr="005648F2">
              <w:rPr>
                <w:color w:val="000000" w:themeColor="text1"/>
                <w:sz w:val="24"/>
                <w:szCs w:val="24"/>
              </w:rPr>
              <w:t>Отпуск теплоносителя из тепловых сетей на цели ГВС</w:t>
            </w:r>
          </w:p>
        </w:tc>
        <w:tc>
          <w:tcPr>
            <w:tcW w:w="1155" w:type="dxa"/>
            <w:shd w:val="clear" w:color="auto" w:fill="auto"/>
            <w:vAlign w:val="center"/>
            <w:hideMark/>
          </w:tcPr>
          <w:p w14:paraId="3224D08C"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bottom"/>
            <w:hideMark/>
          </w:tcPr>
          <w:p w14:paraId="49614CF2" w14:textId="3D275141"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33BBDE62" w14:textId="77777777" w:rsidTr="00642309">
        <w:trPr>
          <w:trHeight w:val="624"/>
        </w:trPr>
        <w:tc>
          <w:tcPr>
            <w:tcW w:w="7757" w:type="dxa"/>
            <w:shd w:val="clear" w:color="auto" w:fill="auto"/>
            <w:vAlign w:val="center"/>
            <w:hideMark/>
          </w:tcPr>
          <w:p w14:paraId="72BAC6A7" w14:textId="77777777" w:rsidR="0054786C" w:rsidRPr="005648F2" w:rsidRDefault="0054786C" w:rsidP="0054786C">
            <w:pPr>
              <w:rPr>
                <w:color w:val="000000" w:themeColor="text1"/>
                <w:sz w:val="24"/>
                <w:szCs w:val="24"/>
              </w:rPr>
            </w:pPr>
            <w:r w:rsidRPr="005648F2">
              <w:rPr>
                <w:color w:val="000000" w:themeColor="text1"/>
                <w:sz w:val="24"/>
                <w:szCs w:val="24"/>
              </w:rPr>
              <w:t xml:space="preserve">Объем аварийной подпитки (химически не обработанной и не </w:t>
            </w:r>
            <w:proofErr w:type="spellStart"/>
            <w:r w:rsidRPr="005648F2">
              <w:rPr>
                <w:color w:val="000000" w:themeColor="text1"/>
                <w:sz w:val="24"/>
                <w:szCs w:val="24"/>
              </w:rPr>
              <w:t>деаэрированной</w:t>
            </w:r>
            <w:proofErr w:type="spellEnd"/>
            <w:r w:rsidRPr="005648F2">
              <w:rPr>
                <w:color w:val="000000" w:themeColor="text1"/>
                <w:sz w:val="24"/>
                <w:szCs w:val="24"/>
              </w:rPr>
              <w:t xml:space="preserve"> водой) (нормативный)</w:t>
            </w:r>
          </w:p>
        </w:tc>
        <w:tc>
          <w:tcPr>
            <w:tcW w:w="1155" w:type="dxa"/>
            <w:shd w:val="clear" w:color="auto" w:fill="auto"/>
            <w:vAlign w:val="center"/>
            <w:hideMark/>
          </w:tcPr>
          <w:p w14:paraId="0263DCAC"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4C156A75" w14:textId="45631395" w:rsidR="0054786C" w:rsidRPr="0054786C" w:rsidRDefault="0054786C" w:rsidP="0054786C">
            <w:pPr>
              <w:jc w:val="center"/>
              <w:rPr>
                <w:color w:val="000000" w:themeColor="text1"/>
                <w:sz w:val="24"/>
                <w:szCs w:val="24"/>
              </w:rPr>
            </w:pPr>
            <w:r w:rsidRPr="0054786C">
              <w:rPr>
                <w:sz w:val="24"/>
                <w:szCs w:val="24"/>
              </w:rPr>
              <w:t>0,07</w:t>
            </w:r>
          </w:p>
        </w:tc>
      </w:tr>
      <w:tr w:rsidR="0054786C" w:rsidRPr="005648F2" w14:paraId="2D1ED0A9" w14:textId="77777777" w:rsidTr="00642309">
        <w:trPr>
          <w:trHeight w:val="312"/>
        </w:trPr>
        <w:tc>
          <w:tcPr>
            <w:tcW w:w="7757" w:type="dxa"/>
            <w:shd w:val="clear" w:color="auto" w:fill="auto"/>
            <w:vAlign w:val="center"/>
            <w:hideMark/>
          </w:tcPr>
          <w:p w14:paraId="494F2CE5" w14:textId="77777777" w:rsidR="0054786C" w:rsidRPr="005648F2" w:rsidRDefault="0054786C" w:rsidP="0054786C">
            <w:pPr>
              <w:rPr>
                <w:color w:val="000000" w:themeColor="text1"/>
                <w:sz w:val="24"/>
                <w:szCs w:val="24"/>
              </w:rPr>
            </w:pPr>
            <w:r w:rsidRPr="005648F2">
              <w:rPr>
                <w:color w:val="000000" w:themeColor="text1"/>
                <w:sz w:val="24"/>
                <w:szCs w:val="24"/>
              </w:rPr>
              <w:t>Резерв</w:t>
            </w:r>
            <w:proofErr w:type="gramStart"/>
            <w:r w:rsidRPr="005648F2">
              <w:rPr>
                <w:color w:val="000000" w:themeColor="text1"/>
                <w:sz w:val="24"/>
                <w:szCs w:val="24"/>
              </w:rPr>
              <w:t xml:space="preserve"> (+)/</w:t>
            </w:r>
            <w:proofErr w:type="gramEnd"/>
            <w:r w:rsidRPr="005648F2">
              <w:rPr>
                <w:color w:val="000000" w:themeColor="text1"/>
                <w:sz w:val="24"/>
                <w:szCs w:val="24"/>
              </w:rPr>
              <w:t>дефицит (-) ВПУ</w:t>
            </w:r>
          </w:p>
        </w:tc>
        <w:tc>
          <w:tcPr>
            <w:tcW w:w="1155" w:type="dxa"/>
            <w:shd w:val="clear" w:color="auto" w:fill="auto"/>
            <w:vAlign w:val="center"/>
            <w:hideMark/>
          </w:tcPr>
          <w:p w14:paraId="7D7A181E"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bottom"/>
            <w:hideMark/>
          </w:tcPr>
          <w:p w14:paraId="4FFC2950" w14:textId="7B1C6F69" w:rsidR="0054786C" w:rsidRPr="0054786C" w:rsidRDefault="0054786C" w:rsidP="0054786C">
            <w:pPr>
              <w:jc w:val="center"/>
              <w:rPr>
                <w:color w:val="000000" w:themeColor="text1"/>
                <w:sz w:val="24"/>
                <w:szCs w:val="24"/>
              </w:rPr>
            </w:pPr>
            <w:r w:rsidRPr="0054786C">
              <w:rPr>
                <w:sz w:val="24"/>
                <w:szCs w:val="24"/>
              </w:rPr>
              <w:t>1,52</w:t>
            </w:r>
          </w:p>
        </w:tc>
      </w:tr>
      <w:tr w:rsidR="0054786C" w:rsidRPr="005648F2" w14:paraId="0C505BA2" w14:textId="77777777" w:rsidTr="00642309">
        <w:trPr>
          <w:trHeight w:val="312"/>
        </w:trPr>
        <w:tc>
          <w:tcPr>
            <w:tcW w:w="7757" w:type="dxa"/>
            <w:shd w:val="clear" w:color="auto" w:fill="auto"/>
            <w:vAlign w:val="center"/>
            <w:hideMark/>
          </w:tcPr>
          <w:p w14:paraId="1237B046" w14:textId="77777777" w:rsidR="0054786C" w:rsidRPr="005648F2" w:rsidRDefault="0054786C" w:rsidP="0054786C">
            <w:pPr>
              <w:rPr>
                <w:color w:val="000000" w:themeColor="text1"/>
                <w:sz w:val="24"/>
                <w:szCs w:val="24"/>
              </w:rPr>
            </w:pPr>
            <w:r w:rsidRPr="005648F2">
              <w:rPr>
                <w:color w:val="000000" w:themeColor="text1"/>
                <w:sz w:val="24"/>
                <w:szCs w:val="24"/>
              </w:rPr>
              <w:t>Доля резерва</w:t>
            </w:r>
          </w:p>
        </w:tc>
        <w:tc>
          <w:tcPr>
            <w:tcW w:w="1155" w:type="dxa"/>
            <w:shd w:val="clear" w:color="auto" w:fill="auto"/>
            <w:vAlign w:val="center"/>
            <w:hideMark/>
          </w:tcPr>
          <w:p w14:paraId="7D722ED7" w14:textId="77777777" w:rsidR="0054786C" w:rsidRPr="005648F2" w:rsidRDefault="0054786C" w:rsidP="0054786C">
            <w:pPr>
              <w:jc w:val="center"/>
              <w:rPr>
                <w:color w:val="000000" w:themeColor="text1"/>
                <w:sz w:val="24"/>
                <w:szCs w:val="24"/>
              </w:rPr>
            </w:pPr>
            <w:r w:rsidRPr="005648F2">
              <w:rPr>
                <w:color w:val="000000" w:themeColor="text1"/>
                <w:sz w:val="24"/>
                <w:szCs w:val="24"/>
              </w:rPr>
              <w:t>%</w:t>
            </w:r>
          </w:p>
        </w:tc>
        <w:tc>
          <w:tcPr>
            <w:tcW w:w="1264" w:type="dxa"/>
            <w:shd w:val="clear" w:color="auto" w:fill="auto"/>
            <w:vAlign w:val="bottom"/>
            <w:hideMark/>
          </w:tcPr>
          <w:p w14:paraId="207BDDE7" w14:textId="30A47BE9" w:rsidR="0054786C" w:rsidRPr="0054786C" w:rsidRDefault="0054786C" w:rsidP="0054786C">
            <w:pPr>
              <w:jc w:val="center"/>
              <w:rPr>
                <w:color w:val="000000" w:themeColor="text1"/>
                <w:sz w:val="24"/>
                <w:szCs w:val="24"/>
              </w:rPr>
            </w:pPr>
            <w:r w:rsidRPr="0054786C">
              <w:rPr>
                <w:sz w:val="24"/>
                <w:szCs w:val="24"/>
              </w:rPr>
              <w:t>98,42</w:t>
            </w:r>
          </w:p>
        </w:tc>
      </w:tr>
    </w:tbl>
    <w:p w14:paraId="1E153BF3" w14:textId="2FA9900D" w:rsidR="00227380" w:rsidRPr="005648F2" w:rsidRDefault="00227380" w:rsidP="005904E2">
      <w:pPr>
        <w:jc w:val="center"/>
        <w:rPr>
          <w:b/>
          <w:color w:val="000000" w:themeColor="text1"/>
          <w:sz w:val="24"/>
          <w:szCs w:val="24"/>
        </w:rPr>
      </w:pPr>
    </w:p>
    <w:p w14:paraId="387BAF64" w14:textId="31DBCFF1" w:rsidR="00C014F0" w:rsidRPr="005648F2" w:rsidRDefault="00A47775" w:rsidP="00C5050D">
      <w:pPr>
        <w:pStyle w:val="31"/>
        <w:numPr>
          <w:ilvl w:val="2"/>
          <w:numId w:val="41"/>
        </w:numPr>
        <w:tabs>
          <w:tab w:val="left" w:pos="851"/>
        </w:tabs>
        <w:spacing w:before="0" w:after="0"/>
        <w:ind w:left="0" w:firstLine="720"/>
        <w:rPr>
          <w:color w:val="000000" w:themeColor="text1"/>
          <w:sz w:val="24"/>
          <w:szCs w:val="24"/>
        </w:rPr>
      </w:pPr>
      <w:r w:rsidRPr="005648F2">
        <w:rPr>
          <w:color w:val="000000" w:themeColor="text1"/>
          <w:sz w:val="24"/>
          <w:szCs w:val="24"/>
        </w:rPr>
        <w:lastRenderedPageBreak/>
        <w:t xml:space="preserve"> </w:t>
      </w:r>
      <w:r w:rsidR="00183FA4" w:rsidRPr="005648F2">
        <w:rPr>
          <w:color w:val="000000" w:themeColor="text1"/>
          <w:sz w:val="24"/>
          <w:szCs w:val="24"/>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17D2FB45" w14:textId="60BF8597" w:rsidR="002B0664" w:rsidRPr="005648F2" w:rsidRDefault="002B0664" w:rsidP="005904E2">
      <w:pPr>
        <w:widowControl w:val="0"/>
        <w:ind w:firstLine="709"/>
        <w:jc w:val="both"/>
        <w:rPr>
          <w:color w:val="000000" w:themeColor="text1"/>
          <w:sz w:val="24"/>
          <w:szCs w:val="24"/>
        </w:rPr>
      </w:pPr>
      <w:bookmarkStart w:id="51" w:name="_Toc360038856"/>
      <w:r w:rsidRPr="005648F2">
        <w:rPr>
          <w:color w:val="000000" w:themeColor="text1"/>
          <w:sz w:val="24"/>
          <w:szCs w:val="24"/>
        </w:rPr>
        <w:t xml:space="preserve">Баланс подпитки тепловой сети и нормативные утечки теплоносителя (расчетный), определенный исходя из необходимого объема теплоносителя для заполнения системы теплоснабжения, приведен в табл. </w:t>
      </w:r>
      <w:r w:rsidR="00DD20EB">
        <w:rPr>
          <w:color w:val="000000" w:themeColor="text1"/>
          <w:sz w:val="24"/>
          <w:szCs w:val="24"/>
        </w:rPr>
        <w:t>22</w:t>
      </w:r>
      <w:r w:rsidRPr="005648F2">
        <w:rPr>
          <w:color w:val="000000" w:themeColor="text1"/>
          <w:sz w:val="24"/>
          <w:szCs w:val="24"/>
        </w:rPr>
        <w:t>.</w:t>
      </w:r>
    </w:p>
    <w:p w14:paraId="2D2AF174" w14:textId="57B31DF3" w:rsidR="001D3DC6" w:rsidRPr="005648F2" w:rsidRDefault="002B0664"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22</w:t>
      </w:r>
      <w:r w:rsidRPr="005648F2">
        <w:rPr>
          <w:b/>
          <w:color w:val="000000" w:themeColor="text1"/>
          <w:sz w:val="24"/>
          <w:szCs w:val="24"/>
        </w:rPr>
        <w:fldChar w:fldCharType="end"/>
      </w:r>
      <w:r w:rsidR="00A47775" w:rsidRPr="005648F2">
        <w:rPr>
          <w:b/>
          <w:color w:val="000000" w:themeColor="text1"/>
          <w:sz w:val="24"/>
          <w:szCs w:val="24"/>
        </w:rPr>
        <w:t xml:space="preserve"> </w:t>
      </w:r>
    </w:p>
    <w:p w14:paraId="1C53EB43" w14:textId="377CC974" w:rsidR="002B0664" w:rsidRPr="005648F2" w:rsidRDefault="002B0664" w:rsidP="001D3DC6">
      <w:pPr>
        <w:jc w:val="center"/>
        <w:rPr>
          <w:b/>
          <w:color w:val="000000" w:themeColor="text1"/>
          <w:sz w:val="24"/>
          <w:szCs w:val="24"/>
        </w:rPr>
      </w:pPr>
      <w:r w:rsidRPr="005648F2">
        <w:rPr>
          <w:b/>
          <w:color w:val="000000" w:themeColor="text1"/>
          <w:sz w:val="24"/>
          <w:szCs w:val="24"/>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proofErr w:type="gramStart"/>
      <w:r w:rsidRPr="005648F2">
        <w:rPr>
          <w:b/>
          <w:color w:val="000000" w:themeColor="text1"/>
          <w:sz w:val="24"/>
          <w:szCs w:val="24"/>
        </w:rPr>
        <w:t>расчетный</w:t>
      </w:r>
      <w:proofErr w:type="gramEnd"/>
      <w:r w:rsidRPr="005648F2">
        <w:rPr>
          <w:b/>
          <w:color w:val="000000" w:themeColor="text1"/>
          <w:sz w:val="24"/>
          <w:szCs w:val="24"/>
        </w:rPr>
        <w:t>) системы теплоснабжения</w:t>
      </w: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503"/>
        <w:gridCol w:w="1447"/>
      </w:tblGrid>
      <w:tr w:rsidR="000939FB" w:rsidRPr="005648F2" w14:paraId="441DF3AE" w14:textId="77777777" w:rsidTr="00642309">
        <w:trPr>
          <w:trHeight w:val="226"/>
          <w:tblHeader/>
          <w:jc w:val="center"/>
        </w:trPr>
        <w:tc>
          <w:tcPr>
            <w:tcW w:w="7083" w:type="dxa"/>
            <w:shd w:val="clear" w:color="auto" w:fill="auto"/>
            <w:vAlign w:val="center"/>
            <w:hideMark/>
          </w:tcPr>
          <w:p w14:paraId="0DC42DBD" w14:textId="77777777" w:rsidR="000939FB" w:rsidRPr="005648F2" w:rsidRDefault="000939FB" w:rsidP="00D95535">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1503" w:type="dxa"/>
            <w:shd w:val="clear" w:color="auto" w:fill="auto"/>
            <w:vAlign w:val="center"/>
            <w:hideMark/>
          </w:tcPr>
          <w:p w14:paraId="3A1B57DE" w14:textId="77777777" w:rsidR="000939FB" w:rsidRPr="005648F2" w:rsidRDefault="000939FB" w:rsidP="00D95535">
            <w:pPr>
              <w:jc w:val="center"/>
              <w:rPr>
                <w:b/>
                <w:bCs/>
                <w:color w:val="000000" w:themeColor="text1"/>
                <w:sz w:val="24"/>
                <w:szCs w:val="24"/>
              </w:rPr>
            </w:pPr>
            <w:r w:rsidRPr="005648F2">
              <w:rPr>
                <w:b/>
                <w:bCs/>
                <w:color w:val="000000" w:themeColor="text1"/>
                <w:sz w:val="24"/>
                <w:szCs w:val="24"/>
              </w:rPr>
              <w:t>Ед. изм.</w:t>
            </w:r>
          </w:p>
        </w:tc>
        <w:tc>
          <w:tcPr>
            <w:tcW w:w="1447" w:type="dxa"/>
            <w:shd w:val="clear" w:color="auto" w:fill="auto"/>
            <w:vAlign w:val="center"/>
          </w:tcPr>
          <w:p w14:paraId="609B627B" w14:textId="03DF0BC5" w:rsidR="000939FB" w:rsidRPr="005648F2" w:rsidRDefault="000939FB" w:rsidP="00D95535">
            <w:pPr>
              <w:jc w:val="center"/>
              <w:rPr>
                <w:b/>
                <w:bCs/>
                <w:color w:val="000000" w:themeColor="text1"/>
                <w:sz w:val="24"/>
                <w:szCs w:val="24"/>
              </w:rPr>
            </w:pPr>
            <w:r w:rsidRPr="005648F2">
              <w:rPr>
                <w:b/>
                <w:bCs/>
                <w:color w:val="000000" w:themeColor="text1"/>
                <w:sz w:val="24"/>
                <w:szCs w:val="24"/>
              </w:rPr>
              <w:t>2021 г.</w:t>
            </w:r>
            <w:r w:rsidR="00745A51" w:rsidRPr="005648F2">
              <w:rPr>
                <w:b/>
                <w:bCs/>
                <w:color w:val="000000" w:themeColor="text1"/>
                <w:sz w:val="24"/>
                <w:szCs w:val="24"/>
              </w:rPr>
              <w:t xml:space="preserve"> (прогноз)</w:t>
            </w:r>
          </w:p>
        </w:tc>
      </w:tr>
      <w:tr w:rsidR="000939FB" w:rsidRPr="005648F2" w14:paraId="0632180E" w14:textId="77777777" w:rsidTr="00642309">
        <w:trPr>
          <w:trHeight w:val="206"/>
          <w:jc w:val="center"/>
        </w:trPr>
        <w:tc>
          <w:tcPr>
            <w:tcW w:w="7083" w:type="dxa"/>
            <w:shd w:val="clear" w:color="auto" w:fill="auto"/>
            <w:vAlign w:val="center"/>
            <w:hideMark/>
          </w:tcPr>
          <w:p w14:paraId="13F3F244" w14:textId="3F2CF930" w:rsidR="000939FB" w:rsidRPr="005648F2" w:rsidRDefault="000939FB" w:rsidP="00D95535">
            <w:pPr>
              <w:rPr>
                <w:b/>
                <w:bCs/>
                <w:color w:val="000000" w:themeColor="text1"/>
                <w:sz w:val="24"/>
                <w:szCs w:val="24"/>
              </w:rPr>
            </w:pPr>
            <w:r w:rsidRPr="005648F2">
              <w:rPr>
                <w:b/>
                <w:color w:val="000000" w:themeColor="text1"/>
                <w:sz w:val="24"/>
                <w:szCs w:val="24"/>
              </w:rPr>
              <w:t xml:space="preserve">Котельная </w:t>
            </w:r>
            <w:proofErr w:type="spellStart"/>
            <w:r w:rsidRPr="005648F2">
              <w:rPr>
                <w:b/>
                <w:color w:val="000000" w:themeColor="text1"/>
                <w:sz w:val="24"/>
                <w:szCs w:val="24"/>
              </w:rPr>
              <w:t>сп</w:t>
            </w:r>
            <w:proofErr w:type="spellEnd"/>
            <w:r w:rsidRPr="005648F2">
              <w:rPr>
                <w:b/>
                <w:color w:val="000000" w:themeColor="text1"/>
                <w:sz w:val="24"/>
                <w:szCs w:val="24"/>
              </w:rPr>
              <w:t>. Лемпино</w:t>
            </w:r>
          </w:p>
        </w:tc>
        <w:tc>
          <w:tcPr>
            <w:tcW w:w="1503" w:type="dxa"/>
            <w:shd w:val="clear" w:color="auto" w:fill="auto"/>
            <w:vAlign w:val="center"/>
            <w:hideMark/>
          </w:tcPr>
          <w:p w14:paraId="10A1CFE8" w14:textId="77777777" w:rsidR="000939FB" w:rsidRPr="005648F2" w:rsidRDefault="000939FB" w:rsidP="00D95535">
            <w:pPr>
              <w:rPr>
                <w:b/>
                <w:bCs/>
                <w:color w:val="000000" w:themeColor="text1"/>
                <w:sz w:val="24"/>
                <w:szCs w:val="24"/>
              </w:rPr>
            </w:pPr>
            <w:r w:rsidRPr="005648F2">
              <w:rPr>
                <w:b/>
                <w:bCs/>
                <w:color w:val="000000" w:themeColor="text1"/>
                <w:sz w:val="24"/>
                <w:szCs w:val="24"/>
              </w:rPr>
              <w:t> </w:t>
            </w:r>
          </w:p>
        </w:tc>
        <w:tc>
          <w:tcPr>
            <w:tcW w:w="1447" w:type="dxa"/>
            <w:shd w:val="clear" w:color="auto" w:fill="auto"/>
            <w:vAlign w:val="center"/>
            <w:hideMark/>
          </w:tcPr>
          <w:p w14:paraId="69088062" w14:textId="77777777" w:rsidR="000939FB" w:rsidRPr="005648F2" w:rsidRDefault="000939FB" w:rsidP="00D95535">
            <w:pPr>
              <w:rPr>
                <w:b/>
                <w:bCs/>
                <w:color w:val="000000" w:themeColor="text1"/>
                <w:sz w:val="24"/>
                <w:szCs w:val="24"/>
              </w:rPr>
            </w:pPr>
            <w:r w:rsidRPr="005648F2">
              <w:rPr>
                <w:b/>
                <w:bCs/>
                <w:color w:val="000000" w:themeColor="text1"/>
                <w:sz w:val="24"/>
                <w:szCs w:val="24"/>
              </w:rPr>
              <w:t> </w:t>
            </w:r>
          </w:p>
        </w:tc>
      </w:tr>
      <w:tr w:rsidR="0054786C" w:rsidRPr="005648F2" w14:paraId="11861712" w14:textId="77777777" w:rsidTr="003B7B93">
        <w:trPr>
          <w:trHeight w:val="226"/>
          <w:jc w:val="center"/>
        </w:trPr>
        <w:tc>
          <w:tcPr>
            <w:tcW w:w="7083" w:type="dxa"/>
            <w:shd w:val="clear" w:color="auto" w:fill="auto"/>
            <w:vAlign w:val="center"/>
            <w:hideMark/>
          </w:tcPr>
          <w:p w14:paraId="4AD18C81" w14:textId="77777777" w:rsidR="0054786C" w:rsidRPr="005648F2" w:rsidRDefault="0054786C" w:rsidP="0054786C">
            <w:pPr>
              <w:rPr>
                <w:color w:val="000000" w:themeColor="text1"/>
                <w:sz w:val="24"/>
                <w:szCs w:val="24"/>
              </w:rPr>
            </w:pPr>
            <w:r w:rsidRPr="005648F2">
              <w:rPr>
                <w:color w:val="000000" w:themeColor="text1"/>
                <w:sz w:val="24"/>
                <w:szCs w:val="24"/>
              </w:rPr>
              <w:t>Всего подпитка тепловой сети, в т. ч.:</w:t>
            </w:r>
          </w:p>
        </w:tc>
        <w:tc>
          <w:tcPr>
            <w:tcW w:w="1503" w:type="dxa"/>
            <w:shd w:val="clear" w:color="auto" w:fill="auto"/>
            <w:vAlign w:val="center"/>
            <w:hideMark/>
          </w:tcPr>
          <w:p w14:paraId="64080C46"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bottom"/>
            <w:hideMark/>
          </w:tcPr>
          <w:p w14:paraId="4B658AAE" w14:textId="38EDC632" w:rsidR="0054786C" w:rsidRPr="0054786C" w:rsidRDefault="0054786C" w:rsidP="0054786C">
            <w:pPr>
              <w:jc w:val="center"/>
              <w:rPr>
                <w:color w:val="000000" w:themeColor="text1"/>
                <w:sz w:val="24"/>
                <w:szCs w:val="24"/>
              </w:rPr>
            </w:pPr>
            <w:r w:rsidRPr="0054786C">
              <w:rPr>
                <w:color w:val="000000"/>
                <w:sz w:val="24"/>
                <w:szCs w:val="24"/>
              </w:rPr>
              <w:t>0,133</w:t>
            </w:r>
          </w:p>
        </w:tc>
      </w:tr>
      <w:tr w:rsidR="0054786C" w:rsidRPr="005648F2" w14:paraId="0D66400C" w14:textId="77777777" w:rsidTr="00642309">
        <w:trPr>
          <w:trHeight w:val="226"/>
          <w:jc w:val="center"/>
        </w:trPr>
        <w:tc>
          <w:tcPr>
            <w:tcW w:w="7083" w:type="dxa"/>
            <w:shd w:val="clear" w:color="auto" w:fill="auto"/>
            <w:vAlign w:val="center"/>
            <w:hideMark/>
          </w:tcPr>
          <w:p w14:paraId="602FC98E" w14:textId="77777777" w:rsidR="0054786C" w:rsidRPr="005648F2" w:rsidRDefault="0054786C" w:rsidP="0054786C">
            <w:pPr>
              <w:jc w:val="right"/>
              <w:rPr>
                <w:color w:val="000000" w:themeColor="text1"/>
                <w:sz w:val="24"/>
                <w:szCs w:val="24"/>
              </w:rPr>
            </w:pPr>
            <w:r w:rsidRPr="005648F2">
              <w:rPr>
                <w:color w:val="000000" w:themeColor="text1"/>
                <w:sz w:val="24"/>
                <w:szCs w:val="24"/>
              </w:rPr>
              <w:t>нормативные утечки теплоносителя в сетях</w:t>
            </w:r>
          </w:p>
        </w:tc>
        <w:tc>
          <w:tcPr>
            <w:tcW w:w="1503" w:type="dxa"/>
            <w:shd w:val="clear" w:color="auto" w:fill="auto"/>
            <w:vAlign w:val="center"/>
            <w:hideMark/>
          </w:tcPr>
          <w:p w14:paraId="24543962"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center"/>
            <w:hideMark/>
          </w:tcPr>
          <w:p w14:paraId="23A1B33F" w14:textId="6A74332B" w:rsidR="0054786C" w:rsidRPr="0054786C" w:rsidRDefault="0054786C" w:rsidP="0054786C">
            <w:pPr>
              <w:jc w:val="center"/>
              <w:rPr>
                <w:color w:val="000000" w:themeColor="text1"/>
                <w:sz w:val="24"/>
                <w:szCs w:val="24"/>
              </w:rPr>
            </w:pPr>
            <w:r w:rsidRPr="0054786C">
              <w:rPr>
                <w:color w:val="000000"/>
                <w:sz w:val="24"/>
                <w:szCs w:val="24"/>
              </w:rPr>
              <w:t>0,133</w:t>
            </w:r>
          </w:p>
        </w:tc>
      </w:tr>
      <w:tr w:rsidR="0054786C" w:rsidRPr="005648F2" w14:paraId="2A6221FC" w14:textId="77777777" w:rsidTr="003B7B93">
        <w:trPr>
          <w:trHeight w:val="226"/>
          <w:jc w:val="center"/>
        </w:trPr>
        <w:tc>
          <w:tcPr>
            <w:tcW w:w="7083" w:type="dxa"/>
            <w:shd w:val="clear" w:color="auto" w:fill="auto"/>
            <w:vAlign w:val="center"/>
            <w:hideMark/>
          </w:tcPr>
          <w:p w14:paraId="26B3BCC4" w14:textId="77777777" w:rsidR="0054786C" w:rsidRPr="005648F2" w:rsidRDefault="0054786C" w:rsidP="0054786C">
            <w:pPr>
              <w:jc w:val="right"/>
              <w:rPr>
                <w:color w:val="000000" w:themeColor="text1"/>
                <w:sz w:val="24"/>
                <w:szCs w:val="24"/>
              </w:rPr>
            </w:pPr>
            <w:r w:rsidRPr="005648F2">
              <w:rPr>
                <w:color w:val="000000" w:themeColor="text1"/>
                <w:sz w:val="24"/>
                <w:szCs w:val="24"/>
              </w:rPr>
              <w:t>сверхнормативный расход воды</w:t>
            </w:r>
          </w:p>
        </w:tc>
        <w:tc>
          <w:tcPr>
            <w:tcW w:w="1503" w:type="dxa"/>
            <w:shd w:val="clear" w:color="auto" w:fill="auto"/>
            <w:vAlign w:val="center"/>
            <w:hideMark/>
          </w:tcPr>
          <w:p w14:paraId="585D6BB7"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bottom"/>
            <w:hideMark/>
          </w:tcPr>
          <w:p w14:paraId="7B19DDE2" w14:textId="3CE60ADB" w:rsidR="0054786C" w:rsidRPr="0054786C" w:rsidRDefault="0054786C" w:rsidP="0054786C">
            <w:pPr>
              <w:jc w:val="center"/>
              <w:rPr>
                <w:color w:val="000000" w:themeColor="text1"/>
                <w:sz w:val="24"/>
                <w:szCs w:val="24"/>
              </w:rPr>
            </w:pPr>
            <w:r w:rsidRPr="0054786C">
              <w:rPr>
                <w:color w:val="000000"/>
                <w:sz w:val="24"/>
                <w:szCs w:val="24"/>
              </w:rPr>
              <w:t>0,000</w:t>
            </w:r>
          </w:p>
        </w:tc>
      </w:tr>
      <w:tr w:rsidR="0054786C" w:rsidRPr="005648F2" w14:paraId="414990D6" w14:textId="77777777" w:rsidTr="00642309">
        <w:trPr>
          <w:trHeight w:val="226"/>
          <w:jc w:val="center"/>
        </w:trPr>
        <w:tc>
          <w:tcPr>
            <w:tcW w:w="7083" w:type="dxa"/>
            <w:shd w:val="clear" w:color="auto" w:fill="auto"/>
            <w:vAlign w:val="center"/>
            <w:hideMark/>
          </w:tcPr>
          <w:p w14:paraId="11BE9631" w14:textId="77777777" w:rsidR="0054786C" w:rsidRPr="005648F2" w:rsidRDefault="0054786C" w:rsidP="0054786C">
            <w:pPr>
              <w:rPr>
                <w:color w:val="000000" w:themeColor="text1"/>
                <w:sz w:val="24"/>
                <w:szCs w:val="24"/>
              </w:rPr>
            </w:pPr>
            <w:r w:rsidRPr="005648F2">
              <w:rPr>
                <w:color w:val="000000" w:themeColor="text1"/>
                <w:sz w:val="24"/>
                <w:szCs w:val="24"/>
              </w:rPr>
              <w:t>Расход воды на ГВС</w:t>
            </w:r>
          </w:p>
        </w:tc>
        <w:tc>
          <w:tcPr>
            <w:tcW w:w="1503" w:type="dxa"/>
            <w:shd w:val="clear" w:color="auto" w:fill="auto"/>
            <w:vAlign w:val="center"/>
            <w:hideMark/>
          </w:tcPr>
          <w:p w14:paraId="5794A0E1"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center"/>
            <w:hideMark/>
          </w:tcPr>
          <w:p w14:paraId="71C58343" w14:textId="5C2F4995" w:rsidR="0054786C" w:rsidRPr="0054786C" w:rsidRDefault="0054786C" w:rsidP="0054786C">
            <w:pPr>
              <w:jc w:val="center"/>
              <w:rPr>
                <w:color w:val="000000" w:themeColor="text1"/>
                <w:sz w:val="24"/>
                <w:szCs w:val="24"/>
              </w:rPr>
            </w:pPr>
            <w:r w:rsidRPr="0054786C">
              <w:rPr>
                <w:color w:val="000000"/>
                <w:sz w:val="24"/>
                <w:szCs w:val="24"/>
              </w:rPr>
              <w:t>0,000</w:t>
            </w:r>
          </w:p>
        </w:tc>
      </w:tr>
      <w:tr w:rsidR="0054786C" w:rsidRPr="005648F2" w14:paraId="2ECF292A" w14:textId="77777777" w:rsidTr="00642309">
        <w:trPr>
          <w:trHeight w:val="226"/>
          <w:jc w:val="center"/>
        </w:trPr>
        <w:tc>
          <w:tcPr>
            <w:tcW w:w="7083" w:type="dxa"/>
            <w:shd w:val="clear" w:color="auto" w:fill="auto"/>
            <w:vAlign w:val="center"/>
            <w:hideMark/>
          </w:tcPr>
          <w:p w14:paraId="3E462E65" w14:textId="77777777" w:rsidR="0054786C" w:rsidRPr="005648F2" w:rsidRDefault="0054786C" w:rsidP="0054786C">
            <w:pPr>
              <w:rPr>
                <w:color w:val="000000" w:themeColor="text1"/>
                <w:sz w:val="24"/>
                <w:szCs w:val="24"/>
              </w:rPr>
            </w:pPr>
            <w:r w:rsidRPr="005648F2">
              <w:rPr>
                <w:color w:val="000000" w:themeColor="text1"/>
                <w:sz w:val="24"/>
                <w:szCs w:val="24"/>
              </w:rPr>
              <w:t>Расход воды на заполнение и испытание</w:t>
            </w:r>
          </w:p>
        </w:tc>
        <w:tc>
          <w:tcPr>
            <w:tcW w:w="1503" w:type="dxa"/>
            <w:shd w:val="clear" w:color="auto" w:fill="auto"/>
            <w:vAlign w:val="center"/>
            <w:hideMark/>
          </w:tcPr>
          <w:p w14:paraId="256EAB90"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center"/>
            <w:hideMark/>
          </w:tcPr>
          <w:p w14:paraId="633CCE9C" w14:textId="717E7C52" w:rsidR="0054786C" w:rsidRPr="0054786C" w:rsidRDefault="0054786C" w:rsidP="0054786C">
            <w:pPr>
              <w:jc w:val="center"/>
              <w:rPr>
                <w:color w:val="000000" w:themeColor="text1"/>
                <w:sz w:val="24"/>
                <w:szCs w:val="24"/>
              </w:rPr>
            </w:pPr>
            <w:r w:rsidRPr="0054786C">
              <w:rPr>
                <w:color w:val="000000"/>
                <w:sz w:val="24"/>
                <w:szCs w:val="24"/>
              </w:rPr>
              <w:t>0,015</w:t>
            </w:r>
          </w:p>
        </w:tc>
      </w:tr>
    </w:tbl>
    <w:p w14:paraId="42E522D5" w14:textId="6B76116E" w:rsidR="00227380" w:rsidRPr="005648F2" w:rsidRDefault="00227380" w:rsidP="005904E2">
      <w:pPr>
        <w:jc w:val="center"/>
        <w:rPr>
          <w:b/>
          <w:color w:val="000000" w:themeColor="text1"/>
          <w:sz w:val="24"/>
          <w:szCs w:val="24"/>
        </w:rPr>
      </w:pPr>
    </w:p>
    <w:p w14:paraId="661514C6" w14:textId="77777777" w:rsidR="00227380" w:rsidRPr="005648F2" w:rsidRDefault="00227380" w:rsidP="005904E2">
      <w:pPr>
        <w:jc w:val="center"/>
        <w:rPr>
          <w:b/>
          <w:bCs/>
          <w:color w:val="000000" w:themeColor="text1"/>
          <w:sz w:val="24"/>
          <w:szCs w:val="24"/>
        </w:rPr>
      </w:pPr>
    </w:p>
    <w:p w14:paraId="12DAEDB0" w14:textId="780F37B5" w:rsidR="002B0664" w:rsidRPr="005648F2" w:rsidRDefault="002B0664" w:rsidP="005904E2">
      <w:pPr>
        <w:rPr>
          <w:color w:val="000000" w:themeColor="text1"/>
        </w:rPr>
        <w:sectPr w:rsidR="002B0664" w:rsidRPr="005648F2" w:rsidSect="00064A1D">
          <w:type w:val="nextColumn"/>
          <w:pgSz w:w="11906" w:h="16838"/>
          <w:pgMar w:top="1134" w:right="567" w:bottom="1134" w:left="1134" w:header="708" w:footer="708" w:gutter="0"/>
          <w:cols w:space="708"/>
          <w:titlePg/>
          <w:docGrid w:linePitch="360"/>
        </w:sectPr>
      </w:pPr>
    </w:p>
    <w:p w14:paraId="7C045B74" w14:textId="21D01272" w:rsidR="00643347" w:rsidRPr="005648F2" w:rsidRDefault="00AA4FE2" w:rsidP="005904E2">
      <w:pPr>
        <w:pStyle w:val="25"/>
        <w:spacing w:before="0" w:after="0"/>
        <w:ind w:firstLine="709"/>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8 Топливные балансы источников тепловой энергии и система обеспечения топливом</w:t>
      </w:r>
      <w:bookmarkEnd w:id="51"/>
    </w:p>
    <w:p w14:paraId="599A45DF" w14:textId="7C17CD66" w:rsidR="00183FA4" w:rsidRPr="005648F2" w:rsidRDefault="00183FA4"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t>Ви</w:t>
      </w:r>
      <w:r w:rsidR="007F08D3" w:rsidRPr="005648F2">
        <w:rPr>
          <w:color w:val="000000" w:themeColor="text1"/>
          <w:sz w:val="24"/>
          <w:szCs w:val="24"/>
        </w:rPr>
        <w:t>ды</w:t>
      </w:r>
      <w:r w:rsidRPr="005648F2">
        <w:rPr>
          <w:color w:val="000000" w:themeColor="text1"/>
          <w:sz w:val="24"/>
          <w:szCs w:val="24"/>
        </w:rPr>
        <w:t xml:space="preserve"> и количество используемого основного топлива для каждого источника тепловой энергии</w:t>
      </w:r>
    </w:p>
    <w:p w14:paraId="5E4F1387" w14:textId="4BA299EF" w:rsidR="00B642EA" w:rsidRPr="005648F2" w:rsidRDefault="00B642EA" w:rsidP="005904E2">
      <w:pPr>
        <w:ind w:firstLine="709"/>
        <w:jc w:val="both"/>
        <w:rPr>
          <w:color w:val="000000" w:themeColor="text1"/>
          <w:sz w:val="24"/>
          <w:szCs w:val="24"/>
        </w:rPr>
      </w:pPr>
      <w:r w:rsidRPr="005648F2">
        <w:rPr>
          <w:color w:val="000000" w:themeColor="text1"/>
          <w:sz w:val="24"/>
          <w:szCs w:val="24"/>
        </w:rPr>
        <w:t>Ос</w:t>
      </w:r>
      <w:r w:rsidR="00756EA1" w:rsidRPr="005648F2">
        <w:rPr>
          <w:color w:val="000000" w:themeColor="text1"/>
          <w:sz w:val="24"/>
          <w:szCs w:val="24"/>
        </w:rPr>
        <w:t>новным видом топлива на котельной</w:t>
      </w:r>
      <w:r w:rsidRPr="005648F2">
        <w:rPr>
          <w:color w:val="000000" w:themeColor="text1"/>
          <w:sz w:val="24"/>
          <w:szCs w:val="24"/>
        </w:rPr>
        <w:t xml:space="preserve">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756EA1" w:rsidRPr="005648F2">
        <w:rPr>
          <w:color w:val="000000" w:themeColor="text1"/>
          <w:sz w:val="24"/>
          <w:szCs w:val="24"/>
        </w:rPr>
        <w:t xml:space="preserve">Лемпино </w:t>
      </w:r>
      <w:r w:rsidRPr="005648F2">
        <w:rPr>
          <w:color w:val="000000" w:themeColor="text1"/>
          <w:sz w:val="24"/>
          <w:szCs w:val="24"/>
        </w:rPr>
        <w:t xml:space="preserve">является </w:t>
      </w:r>
      <w:r w:rsidR="00692AD5">
        <w:rPr>
          <w:sz w:val="24"/>
          <w:szCs w:val="24"/>
        </w:rPr>
        <w:t>попутный нефтяной</w:t>
      </w:r>
      <w:r w:rsidR="00692AD5" w:rsidRPr="009A1157">
        <w:rPr>
          <w:sz w:val="24"/>
          <w:szCs w:val="24"/>
        </w:rPr>
        <w:t xml:space="preserve"> </w:t>
      </w:r>
      <w:r w:rsidR="00244CB2" w:rsidRPr="005648F2">
        <w:rPr>
          <w:color w:val="000000" w:themeColor="text1"/>
          <w:sz w:val="24"/>
          <w:szCs w:val="24"/>
        </w:rPr>
        <w:t>газ</w:t>
      </w:r>
      <w:r w:rsidRPr="005648F2">
        <w:rPr>
          <w:color w:val="000000" w:themeColor="text1"/>
          <w:sz w:val="24"/>
          <w:szCs w:val="24"/>
        </w:rPr>
        <w:t xml:space="preserve">. </w:t>
      </w:r>
    </w:p>
    <w:p w14:paraId="1AACFAB0" w14:textId="596BEDAA" w:rsidR="00B642EA" w:rsidRPr="005648F2" w:rsidRDefault="0090068D" w:rsidP="005904E2">
      <w:pPr>
        <w:ind w:firstLine="709"/>
        <w:jc w:val="both"/>
        <w:rPr>
          <w:color w:val="000000" w:themeColor="text1"/>
          <w:sz w:val="24"/>
          <w:szCs w:val="24"/>
        </w:rPr>
      </w:pPr>
      <w:r w:rsidRPr="005648F2">
        <w:rPr>
          <w:color w:val="000000" w:themeColor="text1"/>
          <w:sz w:val="24"/>
          <w:szCs w:val="24"/>
        </w:rPr>
        <w:t>Д</w:t>
      </w:r>
      <w:r w:rsidR="00B642EA" w:rsidRPr="005648F2">
        <w:rPr>
          <w:color w:val="000000" w:themeColor="text1"/>
          <w:sz w:val="24"/>
          <w:szCs w:val="24"/>
        </w:rPr>
        <w:t>ля котельн</w:t>
      </w:r>
      <w:r w:rsidR="00745A51" w:rsidRPr="005648F2">
        <w:rPr>
          <w:color w:val="000000" w:themeColor="text1"/>
          <w:sz w:val="24"/>
          <w:szCs w:val="24"/>
        </w:rPr>
        <w:t xml:space="preserve">ых городского поселения </w:t>
      </w:r>
      <w:proofErr w:type="spellStart"/>
      <w:r w:rsidR="00745A51" w:rsidRPr="005648F2">
        <w:rPr>
          <w:color w:val="000000" w:themeColor="text1"/>
          <w:sz w:val="24"/>
          <w:szCs w:val="24"/>
        </w:rPr>
        <w:t>Пойковский</w:t>
      </w:r>
      <w:proofErr w:type="spellEnd"/>
      <w:r w:rsidR="00745A51" w:rsidRPr="005648F2">
        <w:rPr>
          <w:color w:val="000000" w:themeColor="text1"/>
          <w:sz w:val="24"/>
          <w:szCs w:val="24"/>
        </w:rPr>
        <w:t xml:space="preserve"> и </w:t>
      </w:r>
      <w:r w:rsidR="004232E0" w:rsidRPr="005648F2">
        <w:rPr>
          <w:color w:val="000000" w:themeColor="text1"/>
          <w:sz w:val="24"/>
          <w:szCs w:val="24"/>
        </w:rPr>
        <w:t>сельского поселения</w:t>
      </w:r>
      <w:r w:rsidR="00B642EA" w:rsidRPr="005648F2">
        <w:rPr>
          <w:color w:val="000000" w:themeColor="text1"/>
          <w:sz w:val="24"/>
          <w:szCs w:val="24"/>
        </w:rPr>
        <w:t xml:space="preserve"> </w:t>
      </w:r>
      <w:r w:rsidR="00756EA1" w:rsidRPr="005648F2">
        <w:rPr>
          <w:color w:val="000000" w:themeColor="text1"/>
          <w:sz w:val="24"/>
          <w:szCs w:val="24"/>
        </w:rPr>
        <w:t>Лемпино</w:t>
      </w:r>
      <w:r w:rsidR="00745A51" w:rsidRPr="005648F2">
        <w:rPr>
          <w:color w:val="000000" w:themeColor="text1"/>
          <w:sz w:val="24"/>
          <w:szCs w:val="24"/>
        </w:rPr>
        <w:t>, находящихся в зоне действия ПМУП «УТВС»,</w:t>
      </w:r>
      <w:r w:rsidR="00756EA1" w:rsidRPr="005648F2">
        <w:rPr>
          <w:color w:val="000000" w:themeColor="text1"/>
          <w:sz w:val="24"/>
          <w:szCs w:val="24"/>
        </w:rPr>
        <w:t xml:space="preserve"> </w:t>
      </w:r>
      <w:r w:rsidR="00B642EA" w:rsidRPr="005648F2">
        <w:rPr>
          <w:color w:val="000000" w:themeColor="text1"/>
          <w:sz w:val="24"/>
          <w:szCs w:val="24"/>
        </w:rPr>
        <w:t xml:space="preserve">утвержден </w:t>
      </w:r>
      <w:r w:rsidR="00745A51" w:rsidRPr="005648F2">
        <w:rPr>
          <w:color w:val="000000" w:themeColor="text1"/>
          <w:sz w:val="24"/>
          <w:szCs w:val="24"/>
        </w:rPr>
        <w:t xml:space="preserve">единый </w:t>
      </w:r>
      <w:r w:rsidR="00B642EA" w:rsidRPr="005648F2">
        <w:rPr>
          <w:color w:val="000000" w:themeColor="text1"/>
          <w:sz w:val="24"/>
          <w:szCs w:val="24"/>
        </w:rPr>
        <w:t xml:space="preserve">норматив удельного расхода условного топлива при производстве тепловой энергии (табл. </w:t>
      </w:r>
      <w:r w:rsidR="00DD20EB">
        <w:rPr>
          <w:color w:val="000000" w:themeColor="text1"/>
          <w:sz w:val="24"/>
          <w:szCs w:val="24"/>
        </w:rPr>
        <w:t>23</w:t>
      </w:r>
      <w:r w:rsidR="00B642EA" w:rsidRPr="005648F2">
        <w:rPr>
          <w:color w:val="000000" w:themeColor="text1"/>
          <w:sz w:val="24"/>
          <w:szCs w:val="24"/>
        </w:rPr>
        <w:t>).</w:t>
      </w:r>
    </w:p>
    <w:p w14:paraId="3479A273" w14:textId="6FD93077" w:rsidR="001D3DC6" w:rsidRPr="005648F2" w:rsidRDefault="00B642EA" w:rsidP="001D3DC6">
      <w:pPr>
        <w:pStyle w:val="a7"/>
        <w:keepNext/>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23</w:t>
      </w:r>
      <w:r w:rsidRPr="005648F2">
        <w:rPr>
          <w:b/>
          <w:color w:val="000000" w:themeColor="text1"/>
          <w:sz w:val="24"/>
          <w:szCs w:val="24"/>
        </w:rPr>
        <w:fldChar w:fldCharType="end"/>
      </w:r>
      <w:r w:rsidR="00A47775" w:rsidRPr="005648F2">
        <w:rPr>
          <w:b/>
          <w:color w:val="000000" w:themeColor="text1"/>
          <w:sz w:val="24"/>
          <w:szCs w:val="24"/>
        </w:rPr>
        <w:t xml:space="preserve"> </w:t>
      </w:r>
    </w:p>
    <w:p w14:paraId="70D38D11" w14:textId="3BEBE1E9" w:rsidR="00B642EA" w:rsidRPr="005648F2" w:rsidRDefault="00B642EA" w:rsidP="001D3DC6">
      <w:pPr>
        <w:pStyle w:val="a7"/>
        <w:keepNext/>
        <w:rPr>
          <w:b/>
          <w:color w:val="000000" w:themeColor="text1"/>
          <w:sz w:val="24"/>
          <w:szCs w:val="24"/>
        </w:rPr>
      </w:pPr>
      <w:r w:rsidRPr="005648F2">
        <w:rPr>
          <w:b/>
          <w:color w:val="000000" w:themeColor="text1"/>
          <w:sz w:val="24"/>
          <w:szCs w:val="24"/>
        </w:rPr>
        <w:t xml:space="preserve">Нормативы удельного расхода топлива </w:t>
      </w:r>
      <w:r w:rsidR="003706FE" w:rsidRPr="005648F2">
        <w:rPr>
          <w:b/>
          <w:color w:val="000000" w:themeColor="text1"/>
          <w:sz w:val="24"/>
          <w:szCs w:val="24"/>
        </w:rPr>
        <w:t xml:space="preserve">(газ) </w:t>
      </w:r>
      <w:r w:rsidRPr="005648F2">
        <w:rPr>
          <w:b/>
          <w:color w:val="000000" w:themeColor="text1"/>
          <w:sz w:val="24"/>
          <w:szCs w:val="24"/>
        </w:rPr>
        <w:t>котельными</w:t>
      </w:r>
      <w:r w:rsidR="00587EFB" w:rsidRPr="005648F2">
        <w:rPr>
          <w:b/>
          <w:color w:val="000000" w:themeColor="text1"/>
          <w:sz w:val="24"/>
          <w:szCs w:val="24"/>
        </w:rPr>
        <w:t xml:space="preserve"> </w:t>
      </w:r>
      <w:r w:rsidR="004232E0" w:rsidRPr="005648F2">
        <w:rPr>
          <w:b/>
          <w:color w:val="000000" w:themeColor="text1"/>
          <w:sz w:val="24"/>
          <w:szCs w:val="24"/>
        </w:rPr>
        <w:t>сельского поселения</w:t>
      </w:r>
      <w:r w:rsidR="00756EA1" w:rsidRPr="005648F2">
        <w:rPr>
          <w:b/>
          <w:color w:val="000000" w:themeColor="text1"/>
          <w:sz w:val="24"/>
          <w:szCs w:val="24"/>
        </w:rPr>
        <w:t xml:space="preserve"> Лемпино</w:t>
      </w:r>
      <w:r w:rsidR="0096032C" w:rsidRPr="005648F2">
        <w:rPr>
          <w:rStyle w:val="afff"/>
          <w:color w:val="000000" w:themeColor="text1"/>
          <w:sz w:val="24"/>
          <w:szCs w:val="24"/>
        </w:rPr>
        <w:footnoteReference w:id="10"/>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54"/>
        <w:gridCol w:w="3998"/>
        <w:gridCol w:w="3673"/>
      </w:tblGrid>
      <w:tr w:rsidR="00DA58F6" w:rsidRPr="005648F2" w14:paraId="6572EB45" w14:textId="77777777" w:rsidTr="00587EFB">
        <w:trPr>
          <w:jc w:val="center"/>
        </w:trPr>
        <w:tc>
          <w:tcPr>
            <w:tcW w:w="1249" w:type="pct"/>
            <w:tcBorders>
              <w:top w:val="single" w:sz="4" w:space="0" w:color="auto"/>
              <w:left w:val="single" w:sz="4" w:space="0" w:color="auto"/>
              <w:bottom w:val="single" w:sz="4" w:space="0" w:color="auto"/>
              <w:right w:val="single" w:sz="4" w:space="0" w:color="auto"/>
            </w:tcBorders>
            <w:shd w:val="clear" w:color="auto" w:fill="FFFFFF"/>
            <w:hideMark/>
          </w:tcPr>
          <w:p w14:paraId="7ED7B3D7" w14:textId="6FAC0992" w:rsidR="0090068D" w:rsidRPr="005648F2" w:rsidRDefault="0090068D" w:rsidP="005904E2">
            <w:pPr>
              <w:pStyle w:val="2fff0"/>
              <w:shd w:val="clear" w:color="auto" w:fill="auto"/>
              <w:spacing w:after="0" w:line="240" w:lineRule="auto"/>
              <w:ind w:firstLine="0"/>
              <w:rPr>
                <w:rStyle w:val="29pt"/>
                <w:rFonts w:eastAsia="Arial"/>
                <w:color w:val="000000" w:themeColor="text1"/>
                <w:sz w:val="24"/>
                <w:szCs w:val="24"/>
              </w:rPr>
            </w:pPr>
            <w:r w:rsidRPr="005648F2">
              <w:rPr>
                <w:rStyle w:val="29pt"/>
                <w:rFonts w:eastAsia="Arial"/>
                <w:b/>
                <w:color w:val="000000" w:themeColor="text1"/>
                <w:sz w:val="24"/>
                <w:szCs w:val="24"/>
              </w:rPr>
              <w:t>Наименование</w:t>
            </w:r>
            <w:r w:rsidR="00587EFB" w:rsidRPr="005648F2">
              <w:rPr>
                <w:rStyle w:val="29pt"/>
                <w:rFonts w:eastAsia="Arial"/>
                <w:b/>
                <w:color w:val="000000" w:themeColor="text1"/>
                <w:sz w:val="24"/>
                <w:szCs w:val="24"/>
              </w:rPr>
              <w:t xml:space="preserve"> организации</w:t>
            </w:r>
          </w:p>
        </w:tc>
        <w:tc>
          <w:tcPr>
            <w:tcW w:w="1955" w:type="pct"/>
            <w:tcBorders>
              <w:top w:val="single" w:sz="4" w:space="0" w:color="auto"/>
              <w:left w:val="single" w:sz="4" w:space="0" w:color="auto"/>
              <w:bottom w:val="single" w:sz="4" w:space="0" w:color="auto"/>
              <w:right w:val="single" w:sz="4" w:space="0" w:color="auto"/>
            </w:tcBorders>
            <w:shd w:val="clear" w:color="auto" w:fill="FFFFFF"/>
            <w:hideMark/>
          </w:tcPr>
          <w:p w14:paraId="341B4A40" w14:textId="77777777" w:rsidR="0090068D" w:rsidRPr="005648F2" w:rsidRDefault="0090068D" w:rsidP="005904E2">
            <w:pPr>
              <w:pStyle w:val="2fff0"/>
              <w:shd w:val="clear" w:color="auto" w:fill="auto"/>
              <w:spacing w:after="0" w:line="240" w:lineRule="auto"/>
              <w:ind w:firstLine="0"/>
              <w:rPr>
                <w:rFonts w:ascii="Times New Roman" w:hAnsi="Times New Roman" w:cs="Times New Roman"/>
                <w:b/>
                <w:color w:val="000000" w:themeColor="text1"/>
                <w:sz w:val="24"/>
                <w:szCs w:val="24"/>
              </w:rPr>
            </w:pPr>
            <w:r w:rsidRPr="005648F2">
              <w:rPr>
                <w:rStyle w:val="29pt"/>
                <w:rFonts w:eastAsia="Arial"/>
                <w:b/>
                <w:color w:val="000000" w:themeColor="text1"/>
                <w:sz w:val="24"/>
                <w:szCs w:val="24"/>
              </w:rPr>
              <w:t xml:space="preserve">Нормативы удельного расхода условного топлива при производстве тепловой энергии, кг </w:t>
            </w:r>
            <w:proofErr w:type="spellStart"/>
            <w:r w:rsidRPr="005648F2">
              <w:rPr>
                <w:rStyle w:val="29pt"/>
                <w:rFonts w:eastAsia="Arial"/>
                <w:b/>
                <w:color w:val="000000" w:themeColor="text1"/>
                <w:sz w:val="24"/>
                <w:szCs w:val="24"/>
              </w:rPr>
              <w:t>у</w:t>
            </w:r>
            <w:proofErr w:type="gramStart"/>
            <w:r w:rsidRPr="005648F2">
              <w:rPr>
                <w:rStyle w:val="29pt"/>
                <w:rFonts w:eastAsia="Arial"/>
                <w:b/>
                <w:color w:val="000000" w:themeColor="text1"/>
                <w:sz w:val="24"/>
                <w:szCs w:val="24"/>
              </w:rPr>
              <w:t>.т</w:t>
            </w:r>
            <w:proofErr w:type="spellEnd"/>
            <w:proofErr w:type="gramEnd"/>
            <w:r w:rsidRPr="005648F2">
              <w:rPr>
                <w:rStyle w:val="29pt"/>
                <w:rFonts w:eastAsia="Arial"/>
                <w:b/>
                <w:color w:val="000000" w:themeColor="text1"/>
                <w:sz w:val="24"/>
                <w:szCs w:val="24"/>
              </w:rPr>
              <w:t>/Гкал</w:t>
            </w:r>
          </w:p>
        </w:tc>
        <w:tc>
          <w:tcPr>
            <w:tcW w:w="1796" w:type="pct"/>
            <w:tcBorders>
              <w:top w:val="single" w:sz="4" w:space="0" w:color="auto"/>
              <w:left w:val="single" w:sz="4" w:space="0" w:color="auto"/>
              <w:bottom w:val="single" w:sz="4" w:space="0" w:color="auto"/>
              <w:right w:val="single" w:sz="4" w:space="0" w:color="auto"/>
            </w:tcBorders>
            <w:shd w:val="clear" w:color="auto" w:fill="FFFFFF"/>
            <w:hideMark/>
          </w:tcPr>
          <w:p w14:paraId="15FC3891" w14:textId="77777777" w:rsidR="0090068D" w:rsidRPr="005648F2" w:rsidRDefault="0090068D" w:rsidP="005904E2">
            <w:pPr>
              <w:pStyle w:val="2fff0"/>
              <w:shd w:val="clear" w:color="auto" w:fill="auto"/>
              <w:spacing w:after="0" w:line="240" w:lineRule="auto"/>
              <w:ind w:firstLine="0"/>
              <w:rPr>
                <w:rStyle w:val="29pt"/>
                <w:rFonts w:eastAsia="Arial"/>
                <w:color w:val="000000" w:themeColor="text1"/>
                <w:sz w:val="24"/>
                <w:szCs w:val="24"/>
              </w:rPr>
            </w:pPr>
            <w:r w:rsidRPr="005648F2">
              <w:rPr>
                <w:rStyle w:val="29pt"/>
                <w:rFonts w:eastAsia="Arial"/>
                <w:b/>
                <w:color w:val="000000" w:themeColor="text1"/>
                <w:sz w:val="24"/>
                <w:szCs w:val="24"/>
              </w:rPr>
              <w:t>Удельный расход условного топлива</w:t>
            </w:r>
            <w:r w:rsidRPr="005648F2">
              <w:rPr>
                <w:rFonts w:ascii="Times New Roman" w:hAnsi="Times New Roman" w:cs="Times New Roman"/>
                <w:color w:val="000000" w:themeColor="text1"/>
                <w:spacing w:val="4"/>
                <w:sz w:val="24"/>
                <w:szCs w:val="24"/>
                <w:lang w:eastAsia="x-none"/>
              </w:rPr>
              <w:t xml:space="preserve">, </w:t>
            </w:r>
            <w:r w:rsidRPr="005648F2">
              <w:rPr>
                <w:rStyle w:val="29pt"/>
                <w:rFonts w:eastAsia="Arial"/>
                <w:b/>
                <w:color w:val="000000" w:themeColor="text1"/>
                <w:sz w:val="24"/>
                <w:szCs w:val="24"/>
              </w:rPr>
              <w:t xml:space="preserve">учтенный при расчете тарифа на тепловую энергию, </w:t>
            </w:r>
          </w:p>
          <w:p w14:paraId="0812D8D0" w14:textId="77777777" w:rsidR="0090068D" w:rsidRPr="005648F2" w:rsidRDefault="0090068D" w:rsidP="005904E2">
            <w:pPr>
              <w:pStyle w:val="2fff0"/>
              <w:shd w:val="clear" w:color="auto" w:fill="auto"/>
              <w:spacing w:after="0" w:line="240" w:lineRule="auto"/>
              <w:ind w:firstLine="0"/>
              <w:rPr>
                <w:rFonts w:ascii="Times New Roman" w:hAnsi="Times New Roman" w:cs="Times New Roman"/>
                <w:color w:val="000000" w:themeColor="text1"/>
              </w:rPr>
            </w:pPr>
            <w:r w:rsidRPr="005648F2">
              <w:rPr>
                <w:rStyle w:val="29pt"/>
                <w:rFonts w:eastAsia="Arial"/>
                <w:b/>
                <w:color w:val="000000" w:themeColor="text1"/>
                <w:sz w:val="24"/>
                <w:szCs w:val="24"/>
              </w:rPr>
              <w:t xml:space="preserve">кг </w:t>
            </w:r>
            <w:proofErr w:type="spellStart"/>
            <w:r w:rsidRPr="005648F2">
              <w:rPr>
                <w:rStyle w:val="29pt"/>
                <w:rFonts w:eastAsia="Arial"/>
                <w:b/>
                <w:color w:val="000000" w:themeColor="text1"/>
                <w:sz w:val="24"/>
                <w:szCs w:val="24"/>
              </w:rPr>
              <w:t>у</w:t>
            </w:r>
            <w:proofErr w:type="gramStart"/>
            <w:r w:rsidRPr="005648F2">
              <w:rPr>
                <w:rStyle w:val="29pt"/>
                <w:rFonts w:eastAsia="Arial"/>
                <w:b/>
                <w:color w:val="000000" w:themeColor="text1"/>
                <w:sz w:val="24"/>
                <w:szCs w:val="24"/>
              </w:rPr>
              <w:t>.т</w:t>
            </w:r>
            <w:proofErr w:type="spellEnd"/>
            <w:proofErr w:type="gramEnd"/>
            <w:r w:rsidRPr="005648F2">
              <w:rPr>
                <w:rStyle w:val="29pt"/>
                <w:rFonts w:eastAsia="Arial"/>
                <w:b/>
                <w:color w:val="000000" w:themeColor="text1"/>
                <w:sz w:val="24"/>
                <w:szCs w:val="24"/>
              </w:rPr>
              <w:t>/Гкал</w:t>
            </w:r>
          </w:p>
        </w:tc>
      </w:tr>
      <w:tr w:rsidR="00244CB2" w:rsidRPr="005648F2" w14:paraId="235FA976" w14:textId="77777777" w:rsidTr="00756EA1">
        <w:trPr>
          <w:jc w:val="center"/>
        </w:trPr>
        <w:tc>
          <w:tcPr>
            <w:tcW w:w="1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B894DB" w14:textId="632ADCDE" w:rsidR="00587EFB" w:rsidRPr="005648F2" w:rsidRDefault="00756EA1" w:rsidP="005904E2">
            <w:pPr>
              <w:jc w:val="center"/>
              <w:rPr>
                <w:color w:val="000000" w:themeColor="text1"/>
              </w:rPr>
            </w:pPr>
            <w:r w:rsidRPr="005648F2">
              <w:rPr>
                <w:color w:val="000000" w:themeColor="text1"/>
                <w:sz w:val="24"/>
                <w:szCs w:val="24"/>
              </w:rPr>
              <w:t>ПМУП «УТВС»</w:t>
            </w:r>
          </w:p>
        </w:tc>
        <w:tc>
          <w:tcPr>
            <w:tcW w:w="1955" w:type="pct"/>
            <w:tcBorders>
              <w:top w:val="single" w:sz="4" w:space="0" w:color="auto"/>
              <w:left w:val="single" w:sz="4" w:space="0" w:color="auto"/>
              <w:bottom w:val="single" w:sz="4" w:space="0" w:color="auto"/>
              <w:right w:val="single" w:sz="4" w:space="0" w:color="auto"/>
            </w:tcBorders>
            <w:shd w:val="clear" w:color="auto" w:fill="FFFFFF"/>
            <w:vAlign w:val="center"/>
          </w:tcPr>
          <w:p w14:paraId="3833406B" w14:textId="00C4B4B9" w:rsidR="00587EFB" w:rsidRPr="005648F2" w:rsidRDefault="00756EA1" w:rsidP="005904E2">
            <w:pPr>
              <w:jc w:val="center"/>
              <w:rPr>
                <w:color w:val="000000" w:themeColor="text1"/>
                <w:sz w:val="24"/>
                <w:szCs w:val="24"/>
              </w:rPr>
            </w:pPr>
            <w:r w:rsidRPr="005648F2">
              <w:rPr>
                <w:color w:val="000000" w:themeColor="text1"/>
                <w:sz w:val="24"/>
                <w:szCs w:val="24"/>
              </w:rPr>
              <w:t>162,89</w:t>
            </w:r>
          </w:p>
        </w:tc>
        <w:tc>
          <w:tcPr>
            <w:tcW w:w="1796" w:type="pct"/>
            <w:tcBorders>
              <w:top w:val="single" w:sz="4" w:space="0" w:color="auto"/>
              <w:left w:val="single" w:sz="4" w:space="0" w:color="auto"/>
              <w:bottom w:val="single" w:sz="4" w:space="0" w:color="auto"/>
              <w:right w:val="single" w:sz="4" w:space="0" w:color="auto"/>
            </w:tcBorders>
            <w:shd w:val="clear" w:color="auto" w:fill="FFFFFF"/>
            <w:vAlign w:val="center"/>
          </w:tcPr>
          <w:p w14:paraId="213B1ED1" w14:textId="6BC8D0A2" w:rsidR="00587EFB" w:rsidRPr="005648F2" w:rsidRDefault="00756EA1" w:rsidP="005904E2">
            <w:pPr>
              <w:jc w:val="center"/>
              <w:rPr>
                <w:color w:val="000000" w:themeColor="text1"/>
                <w:sz w:val="24"/>
                <w:szCs w:val="24"/>
              </w:rPr>
            </w:pPr>
            <w:r w:rsidRPr="005648F2">
              <w:rPr>
                <w:color w:val="000000" w:themeColor="text1"/>
                <w:sz w:val="24"/>
                <w:szCs w:val="24"/>
              </w:rPr>
              <w:t>162,89</w:t>
            </w:r>
          </w:p>
        </w:tc>
      </w:tr>
    </w:tbl>
    <w:p w14:paraId="75A9FFF7" w14:textId="283D753F" w:rsidR="00B642EA" w:rsidRPr="005648F2" w:rsidRDefault="00B642EA" w:rsidP="005904E2">
      <w:pPr>
        <w:ind w:firstLine="709"/>
        <w:jc w:val="both"/>
        <w:rPr>
          <w:color w:val="000000" w:themeColor="text1"/>
          <w:sz w:val="24"/>
          <w:szCs w:val="24"/>
        </w:rPr>
      </w:pPr>
    </w:p>
    <w:p w14:paraId="15CD9241" w14:textId="089CB10A" w:rsidR="00B642EA" w:rsidRPr="005648F2" w:rsidRDefault="00B642EA" w:rsidP="005904E2">
      <w:pPr>
        <w:ind w:firstLine="709"/>
        <w:jc w:val="both"/>
        <w:rPr>
          <w:color w:val="000000" w:themeColor="text1"/>
          <w:sz w:val="24"/>
          <w:szCs w:val="24"/>
        </w:rPr>
      </w:pPr>
      <w:r w:rsidRPr="005648F2">
        <w:rPr>
          <w:color w:val="000000" w:themeColor="text1"/>
          <w:sz w:val="24"/>
          <w:szCs w:val="24"/>
        </w:rPr>
        <w:t xml:space="preserve">Расход топлива котельными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756EA1" w:rsidRPr="005648F2">
        <w:rPr>
          <w:color w:val="000000" w:themeColor="text1"/>
          <w:sz w:val="24"/>
          <w:szCs w:val="24"/>
        </w:rPr>
        <w:t xml:space="preserve">Лемпино </w:t>
      </w:r>
      <w:r w:rsidRPr="005648F2">
        <w:rPr>
          <w:color w:val="000000" w:themeColor="text1"/>
          <w:sz w:val="24"/>
          <w:szCs w:val="24"/>
        </w:rPr>
        <w:t>за 201</w:t>
      </w:r>
      <w:r w:rsidR="00CC418A" w:rsidRPr="005648F2">
        <w:rPr>
          <w:color w:val="000000" w:themeColor="text1"/>
          <w:sz w:val="24"/>
          <w:szCs w:val="24"/>
        </w:rPr>
        <w:t>8</w:t>
      </w:r>
      <w:r w:rsidRPr="005648F2">
        <w:rPr>
          <w:color w:val="000000" w:themeColor="text1"/>
          <w:sz w:val="24"/>
          <w:szCs w:val="24"/>
        </w:rPr>
        <w:t xml:space="preserve"> – 20</w:t>
      </w:r>
      <w:r w:rsidR="00A77572" w:rsidRPr="005648F2">
        <w:rPr>
          <w:color w:val="000000" w:themeColor="text1"/>
          <w:sz w:val="24"/>
          <w:szCs w:val="24"/>
        </w:rPr>
        <w:t>20</w:t>
      </w:r>
      <w:r w:rsidRPr="005648F2">
        <w:rPr>
          <w:color w:val="000000" w:themeColor="text1"/>
          <w:sz w:val="24"/>
          <w:szCs w:val="24"/>
        </w:rPr>
        <w:t xml:space="preserve"> гг. представлен в табл.</w:t>
      </w:r>
      <w:r w:rsidR="00726610" w:rsidRPr="005648F2">
        <w:rPr>
          <w:color w:val="000000" w:themeColor="text1"/>
          <w:sz w:val="24"/>
          <w:szCs w:val="24"/>
        </w:rPr>
        <w:t xml:space="preserve"> </w:t>
      </w:r>
      <w:r w:rsidR="00DD20EB">
        <w:rPr>
          <w:color w:val="000000" w:themeColor="text1"/>
          <w:sz w:val="24"/>
          <w:szCs w:val="24"/>
        </w:rPr>
        <w:t>24</w:t>
      </w:r>
      <w:r w:rsidRPr="005648F2">
        <w:rPr>
          <w:color w:val="000000" w:themeColor="text1"/>
          <w:sz w:val="24"/>
          <w:szCs w:val="24"/>
        </w:rPr>
        <w:t>.</w:t>
      </w:r>
    </w:p>
    <w:p w14:paraId="3B8952DC" w14:textId="7CA6B5A7" w:rsidR="001D3DC6" w:rsidRPr="005648F2" w:rsidRDefault="00B642EA" w:rsidP="001D3DC6">
      <w:pPr>
        <w:pStyle w:val="a7"/>
        <w:keepNext/>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24</w:t>
      </w:r>
      <w:r w:rsidRPr="005648F2">
        <w:rPr>
          <w:b/>
          <w:color w:val="000000" w:themeColor="text1"/>
          <w:sz w:val="24"/>
          <w:szCs w:val="24"/>
        </w:rPr>
        <w:fldChar w:fldCharType="end"/>
      </w:r>
      <w:r w:rsidR="00A47775" w:rsidRPr="005648F2">
        <w:rPr>
          <w:b/>
          <w:color w:val="000000" w:themeColor="text1"/>
          <w:sz w:val="24"/>
          <w:szCs w:val="24"/>
        </w:rPr>
        <w:t xml:space="preserve"> </w:t>
      </w:r>
    </w:p>
    <w:p w14:paraId="1BF4C794" w14:textId="45116F2D" w:rsidR="00B642EA" w:rsidRPr="005648F2" w:rsidRDefault="00B642EA" w:rsidP="001D3DC6">
      <w:pPr>
        <w:pStyle w:val="a7"/>
        <w:keepNext/>
        <w:rPr>
          <w:b/>
          <w:color w:val="000000" w:themeColor="text1"/>
          <w:sz w:val="24"/>
          <w:szCs w:val="24"/>
        </w:rPr>
      </w:pPr>
      <w:r w:rsidRPr="005648F2">
        <w:rPr>
          <w:b/>
          <w:color w:val="000000" w:themeColor="text1"/>
          <w:sz w:val="24"/>
          <w:szCs w:val="24"/>
        </w:rPr>
        <w:t>Расход топлива котельн</w:t>
      </w:r>
      <w:r w:rsidR="00745A51" w:rsidRPr="005648F2">
        <w:rPr>
          <w:b/>
          <w:color w:val="000000" w:themeColor="text1"/>
          <w:sz w:val="24"/>
          <w:szCs w:val="24"/>
        </w:rPr>
        <w:t>ой</w:t>
      </w:r>
      <w:r w:rsidRPr="005648F2">
        <w:rPr>
          <w:b/>
          <w:color w:val="000000" w:themeColor="text1"/>
          <w:sz w:val="24"/>
          <w:szCs w:val="24"/>
        </w:rPr>
        <w:t xml:space="preserve"> </w:t>
      </w:r>
      <w:r w:rsidR="008B1EF0" w:rsidRPr="005648F2">
        <w:rPr>
          <w:b/>
          <w:color w:val="000000" w:themeColor="text1"/>
          <w:sz w:val="24"/>
          <w:szCs w:val="24"/>
        </w:rPr>
        <w:t xml:space="preserve">сельского поселения </w:t>
      </w:r>
      <w:r w:rsidR="00756EA1" w:rsidRPr="005648F2">
        <w:rPr>
          <w:b/>
          <w:color w:val="000000" w:themeColor="text1"/>
          <w:sz w:val="24"/>
          <w:szCs w:val="24"/>
        </w:rPr>
        <w:t xml:space="preserve">Лемпино </w:t>
      </w:r>
      <w:r w:rsidR="008B1EF0" w:rsidRPr="005648F2">
        <w:rPr>
          <w:b/>
          <w:color w:val="000000" w:themeColor="text1"/>
          <w:sz w:val="24"/>
          <w:szCs w:val="24"/>
        </w:rPr>
        <w:t>в 2018-20</w:t>
      </w:r>
      <w:r w:rsidR="008465DA" w:rsidRPr="005648F2">
        <w:rPr>
          <w:b/>
          <w:color w:val="000000" w:themeColor="text1"/>
          <w:sz w:val="24"/>
          <w:szCs w:val="24"/>
        </w:rPr>
        <w:t>20</w:t>
      </w:r>
      <w:r w:rsidR="00CC418A" w:rsidRPr="005648F2">
        <w:rPr>
          <w:b/>
          <w:color w:val="000000" w:themeColor="text1"/>
          <w:sz w:val="24"/>
          <w:szCs w:val="24"/>
        </w:rPr>
        <w:t xml:space="preserve"> </w:t>
      </w:r>
      <w:r w:rsidR="008B1EF0" w:rsidRPr="005648F2">
        <w:rPr>
          <w:b/>
          <w:color w:val="000000" w:themeColor="text1"/>
          <w:sz w:val="24"/>
          <w:szCs w:val="24"/>
        </w:rPr>
        <w:t>гг.</w:t>
      </w:r>
      <w:r w:rsidR="008465DA" w:rsidRPr="005648F2">
        <w:rPr>
          <w:rStyle w:val="afff"/>
          <w:b/>
          <w:bCs/>
          <w:color w:val="000000" w:themeColor="text1"/>
          <w:sz w:val="24"/>
          <w:szCs w:val="24"/>
        </w:rPr>
        <w:t xml:space="preserve"> </w:t>
      </w:r>
      <w:r w:rsidR="008465DA" w:rsidRPr="005648F2">
        <w:rPr>
          <w:rStyle w:val="afff"/>
          <w:b/>
          <w:bCs/>
          <w:color w:val="000000" w:themeColor="text1"/>
          <w:sz w:val="24"/>
          <w:szCs w:val="24"/>
        </w:rPr>
        <w:footnoteReference w:id="11"/>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128"/>
        <w:gridCol w:w="2080"/>
        <w:gridCol w:w="1042"/>
        <w:gridCol w:w="1046"/>
        <w:gridCol w:w="1047"/>
        <w:gridCol w:w="1083"/>
      </w:tblGrid>
      <w:tr w:rsidR="000D30B1" w:rsidRPr="005648F2" w14:paraId="63A96E7B" w14:textId="0A14A2B7" w:rsidTr="00A238B5">
        <w:trPr>
          <w:trHeight w:val="327"/>
          <w:tblHeader/>
        </w:trPr>
        <w:tc>
          <w:tcPr>
            <w:tcW w:w="735" w:type="dxa"/>
            <w:vMerge w:val="restart"/>
            <w:tcBorders>
              <w:top w:val="single" w:sz="4" w:space="0" w:color="auto"/>
              <w:left w:val="single" w:sz="4" w:space="0" w:color="auto"/>
              <w:bottom w:val="single" w:sz="4" w:space="0" w:color="auto"/>
              <w:right w:val="single" w:sz="4" w:space="0" w:color="auto"/>
            </w:tcBorders>
            <w:vAlign w:val="center"/>
            <w:hideMark/>
          </w:tcPr>
          <w:p w14:paraId="18992833" w14:textId="77777777" w:rsidR="000D30B1" w:rsidRPr="005648F2" w:rsidRDefault="000D30B1" w:rsidP="005904E2">
            <w:pPr>
              <w:jc w:val="center"/>
              <w:rPr>
                <w:b/>
                <w:bCs/>
                <w:color w:val="000000" w:themeColor="text1"/>
                <w:sz w:val="24"/>
                <w:szCs w:val="24"/>
              </w:rPr>
            </w:pPr>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3143" w:type="dxa"/>
            <w:vMerge w:val="restart"/>
            <w:tcBorders>
              <w:top w:val="single" w:sz="4" w:space="0" w:color="auto"/>
              <w:left w:val="single" w:sz="4" w:space="0" w:color="auto"/>
              <w:bottom w:val="single" w:sz="4" w:space="0" w:color="auto"/>
              <w:right w:val="single" w:sz="4" w:space="0" w:color="auto"/>
            </w:tcBorders>
            <w:vAlign w:val="center"/>
            <w:hideMark/>
          </w:tcPr>
          <w:p w14:paraId="46A7DF2E" w14:textId="77777777" w:rsidR="000D30B1" w:rsidRPr="005648F2" w:rsidRDefault="000D30B1" w:rsidP="005904E2">
            <w:pPr>
              <w:jc w:val="center"/>
              <w:rPr>
                <w:b/>
                <w:bCs/>
                <w:color w:val="000000" w:themeColor="text1"/>
                <w:sz w:val="24"/>
                <w:szCs w:val="24"/>
              </w:rPr>
            </w:pPr>
            <w:r w:rsidRPr="005648F2">
              <w:rPr>
                <w:rStyle w:val="29pt"/>
                <w:rFonts w:eastAsia="Arial"/>
                <w:b/>
                <w:bCs/>
                <w:color w:val="000000" w:themeColor="text1"/>
                <w:sz w:val="24"/>
                <w:szCs w:val="24"/>
              </w:rPr>
              <w:t>Наименование котельной</w:t>
            </w:r>
          </w:p>
        </w:tc>
        <w:tc>
          <w:tcPr>
            <w:tcW w:w="2090" w:type="dxa"/>
            <w:vMerge w:val="restart"/>
            <w:tcBorders>
              <w:top w:val="single" w:sz="4" w:space="0" w:color="auto"/>
              <w:left w:val="single" w:sz="4" w:space="0" w:color="auto"/>
              <w:bottom w:val="single" w:sz="4" w:space="0" w:color="auto"/>
              <w:right w:val="single" w:sz="4" w:space="0" w:color="auto"/>
            </w:tcBorders>
            <w:vAlign w:val="center"/>
            <w:hideMark/>
          </w:tcPr>
          <w:p w14:paraId="3129B975" w14:textId="77777777" w:rsidR="000D30B1" w:rsidRPr="005648F2" w:rsidRDefault="000D30B1" w:rsidP="005904E2">
            <w:pPr>
              <w:jc w:val="center"/>
              <w:rPr>
                <w:b/>
                <w:bCs/>
                <w:color w:val="000000" w:themeColor="text1"/>
                <w:sz w:val="24"/>
                <w:szCs w:val="24"/>
              </w:rPr>
            </w:pPr>
            <w:r w:rsidRPr="005648F2">
              <w:rPr>
                <w:b/>
                <w:bCs/>
                <w:color w:val="000000" w:themeColor="text1"/>
                <w:sz w:val="24"/>
                <w:szCs w:val="24"/>
              </w:rPr>
              <w:t>Вид топлива</w:t>
            </w:r>
          </w:p>
        </w:tc>
        <w:tc>
          <w:tcPr>
            <w:tcW w:w="1046" w:type="dxa"/>
            <w:vMerge w:val="restart"/>
            <w:tcBorders>
              <w:top w:val="single" w:sz="4" w:space="0" w:color="auto"/>
              <w:left w:val="single" w:sz="4" w:space="0" w:color="auto"/>
              <w:bottom w:val="single" w:sz="4" w:space="0" w:color="auto"/>
              <w:right w:val="single" w:sz="4" w:space="0" w:color="auto"/>
            </w:tcBorders>
            <w:vAlign w:val="center"/>
            <w:hideMark/>
          </w:tcPr>
          <w:p w14:paraId="28BC9DDD" w14:textId="77777777" w:rsidR="000D30B1" w:rsidRPr="005648F2" w:rsidRDefault="000D30B1" w:rsidP="005904E2">
            <w:pPr>
              <w:jc w:val="center"/>
              <w:rPr>
                <w:b/>
                <w:bCs/>
                <w:color w:val="000000" w:themeColor="text1"/>
                <w:sz w:val="24"/>
                <w:szCs w:val="24"/>
              </w:rPr>
            </w:pPr>
            <w:r w:rsidRPr="005648F2">
              <w:rPr>
                <w:b/>
                <w:bCs/>
                <w:color w:val="000000" w:themeColor="text1"/>
                <w:sz w:val="24"/>
                <w:szCs w:val="24"/>
              </w:rPr>
              <w:t>Ед. изм.</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0F163" w14:textId="62808F5D" w:rsidR="000D30B1" w:rsidRPr="005648F2" w:rsidRDefault="000D30B1" w:rsidP="005904E2">
            <w:pPr>
              <w:jc w:val="center"/>
              <w:rPr>
                <w:b/>
                <w:bCs/>
                <w:color w:val="000000" w:themeColor="text1"/>
                <w:sz w:val="24"/>
                <w:szCs w:val="24"/>
              </w:rPr>
            </w:pPr>
            <w:r w:rsidRPr="005648F2">
              <w:rPr>
                <w:b/>
                <w:bCs/>
                <w:color w:val="000000" w:themeColor="text1"/>
                <w:sz w:val="24"/>
                <w:szCs w:val="24"/>
              </w:rPr>
              <w:t>2018 г.</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031F5" w14:textId="77777777" w:rsidR="000D30B1" w:rsidRPr="005648F2" w:rsidRDefault="000D30B1" w:rsidP="005904E2">
            <w:pPr>
              <w:jc w:val="center"/>
              <w:rPr>
                <w:b/>
                <w:bCs/>
                <w:color w:val="000000" w:themeColor="text1"/>
                <w:sz w:val="24"/>
                <w:szCs w:val="24"/>
              </w:rPr>
            </w:pPr>
            <w:r w:rsidRPr="005648F2">
              <w:rPr>
                <w:b/>
                <w:bCs/>
                <w:color w:val="000000" w:themeColor="text1"/>
                <w:sz w:val="24"/>
                <w:szCs w:val="24"/>
              </w:rPr>
              <w:t>2019 г.</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4B2FC21" w14:textId="076AD3DC" w:rsidR="000D30B1" w:rsidRPr="005648F2" w:rsidRDefault="008465DA" w:rsidP="005904E2">
            <w:pPr>
              <w:jc w:val="center"/>
              <w:rPr>
                <w:b/>
                <w:bCs/>
                <w:color w:val="000000" w:themeColor="text1"/>
                <w:sz w:val="24"/>
                <w:szCs w:val="24"/>
              </w:rPr>
            </w:pPr>
            <w:r w:rsidRPr="005648F2">
              <w:rPr>
                <w:b/>
                <w:bCs/>
                <w:color w:val="000000" w:themeColor="text1"/>
                <w:sz w:val="24"/>
                <w:szCs w:val="24"/>
              </w:rPr>
              <w:t>2020 г.</w:t>
            </w:r>
          </w:p>
        </w:tc>
      </w:tr>
      <w:tr w:rsidR="000D30B1" w:rsidRPr="005648F2" w14:paraId="1766986A" w14:textId="717F59EC" w:rsidTr="00A238B5">
        <w:trPr>
          <w:trHeight w:val="29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05D04" w14:textId="77777777" w:rsidR="000D30B1" w:rsidRPr="005648F2" w:rsidRDefault="000D30B1" w:rsidP="005904E2">
            <w:pPr>
              <w:rPr>
                <w:b/>
                <w:bCs/>
                <w:color w:val="000000" w:themeColor="text1"/>
                <w:sz w:val="24"/>
                <w:szCs w:val="24"/>
              </w:rPr>
            </w:pPr>
          </w:p>
        </w:tc>
        <w:tc>
          <w:tcPr>
            <w:tcW w:w="3143" w:type="dxa"/>
            <w:vMerge/>
            <w:tcBorders>
              <w:top w:val="single" w:sz="4" w:space="0" w:color="auto"/>
              <w:left w:val="single" w:sz="4" w:space="0" w:color="auto"/>
              <w:bottom w:val="single" w:sz="4" w:space="0" w:color="auto"/>
              <w:right w:val="single" w:sz="4" w:space="0" w:color="auto"/>
            </w:tcBorders>
            <w:vAlign w:val="center"/>
            <w:hideMark/>
          </w:tcPr>
          <w:p w14:paraId="06FD57B8" w14:textId="77777777" w:rsidR="000D30B1" w:rsidRPr="005648F2" w:rsidRDefault="000D30B1" w:rsidP="005904E2">
            <w:pPr>
              <w:rPr>
                <w:b/>
                <w:bCs/>
                <w:color w:val="000000" w:themeColor="text1"/>
                <w:sz w:val="24"/>
                <w:szCs w:val="24"/>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401AEBA9" w14:textId="77777777" w:rsidR="000D30B1" w:rsidRPr="005648F2" w:rsidRDefault="000D30B1" w:rsidP="005904E2">
            <w:pPr>
              <w:rPr>
                <w:b/>
                <w:bCs/>
                <w:color w:val="000000" w:themeColor="text1"/>
                <w:sz w:val="24"/>
                <w:szCs w:val="24"/>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63CF869D" w14:textId="77777777" w:rsidR="000D30B1" w:rsidRPr="005648F2" w:rsidRDefault="000D30B1" w:rsidP="005904E2">
            <w:pPr>
              <w:rPr>
                <w:b/>
                <w:bCs/>
                <w:color w:val="000000" w:themeColor="text1"/>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C152B" w14:textId="0212B424" w:rsidR="000D30B1" w:rsidRPr="005648F2" w:rsidRDefault="000D30B1" w:rsidP="005904E2">
            <w:pPr>
              <w:jc w:val="center"/>
              <w:rPr>
                <w:b/>
                <w:bCs/>
                <w:color w:val="000000" w:themeColor="text1"/>
                <w:sz w:val="24"/>
                <w:szCs w:val="24"/>
              </w:rPr>
            </w:pPr>
            <w:r w:rsidRPr="005648F2">
              <w:rPr>
                <w:b/>
                <w:bCs/>
                <w:color w:val="000000" w:themeColor="text1"/>
                <w:sz w:val="24"/>
                <w:szCs w:val="24"/>
              </w:rPr>
              <w:t>факт</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2D714" w14:textId="5974E65E" w:rsidR="000D30B1" w:rsidRPr="005648F2" w:rsidRDefault="000D30B1" w:rsidP="005904E2">
            <w:pPr>
              <w:jc w:val="center"/>
              <w:rPr>
                <w:b/>
                <w:bCs/>
                <w:color w:val="000000" w:themeColor="text1"/>
                <w:sz w:val="24"/>
                <w:szCs w:val="24"/>
              </w:rPr>
            </w:pPr>
            <w:r w:rsidRPr="005648F2">
              <w:rPr>
                <w:b/>
                <w:bCs/>
                <w:color w:val="000000" w:themeColor="text1"/>
                <w:sz w:val="24"/>
                <w:szCs w:val="24"/>
              </w:rPr>
              <w:t>факт</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DA9AE11" w14:textId="053400E0" w:rsidR="000D30B1" w:rsidRPr="005648F2" w:rsidRDefault="00C62E44" w:rsidP="005904E2">
            <w:pPr>
              <w:jc w:val="center"/>
              <w:rPr>
                <w:b/>
                <w:bCs/>
                <w:color w:val="000000" w:themeColor="text1"/>
                <w:sz w:val="24"/>
                <w:szCs w:val="24"/>
              </w:rPr>
            </w:pPr>
            <w:r w:rsidRPr="005648F2">
              <w:rPr>
                <w:b/>
                <w:bCs/>
                <w:color w:val="000000" w:themeColor="text1"/>
                <w:sz w:val="24"/>
                <w:szCs w:val="24"/>
              </w:rPr>
              <w:t>факт</w:t>
            </w:r>
          </w:p>
        </w:tc>
      </w:tr>
      <w:tr w:rsidR="000D30B1" w:rsidRPr="005648F2" w14:paraId="1FFE3ECA" w14:textId="31879B6B" w:rsidTr="00A238B5">
        <w:trPr>
          <w:trHeight w:val="293"/>
        </w:trPr>
        <w:tc>
          <w:tcPr>
            <w:tcW w:w="735" w:type="dxa"/>
            <w:tcBorders>
              <w:top w:val="single" w:sz="4" w:space="0" w:color="auto"/>
              <w:left w:val="single" w:sz="4" w:space="0" w:color="auto"/>
              <w:bottom w:val="single" w:sz="4" w:space="0" w:color="auto"/>
              <w:right w:val="single" w:sz="4" w:space="0" w:color="auto"/>
            </w:tcBorders>
            <w:vAlign w:val="center"/>
            <w:hideMark/>
          </w:tcPr>
          <w:p w14:paraId="55F1D94C" w14:textId="77777777" w:rsidR="000D30B1" w:rsidRPr="005648F2" w:rsidRDefault="000D30B1" w:rsidP="005904E2">
            <w:pPr>
              <w:jc w:val="center"/>
              <w:rPr>
                <w:color w:val="000000" w:themeColor="text1"/>
                <w:sz w:val="24"/>
                <w:szCs w:val="24"/>
              </w:rPr>
            </w:pPr>
            <w:r w:rsidRPr="005648F2">
              <w:rPr>
                <w:color w:val="000000" w:themeColor="text1"/>
                <w:sz w:val="24"/>
                <w:szCs w:val="24"/>
              </w:rPr>
              <w:t> 1</w:t>
            </w:r>
          </w:p>
        </w:tc>
        <w:tc>
          <w:tcPr>
            <w:tcW w:w="3143" w:type="dxa"/>
            <w:tcBorders>
              <w:top w:val="single" w:sz="4" w:space="0" w:color="auto"/>
              <w:left w:val="single" w:sz="4" w:space="0" w:color="auto"/>
              <w:bottom w:val="single" w:sz="4" w:space="0" w:color="auto"/>
              <w:right w:val="single" w:sz="4" w:space="0" w:color="auto"/>
            </w:tcBorders>
            <w:vAlign w:val="center"/>
            <w:hideMark/>
          </w:tcPr>
          <w:p w14:paraId="3A2A1AB1" w14:textId="77777777" w:rsidR="000D30B1" w:rsidRPr="005648F2" w:rsidRDefault="000D30B1" w:rsidP="005904E2">
            <w:pPr>
              <w:rPr>
                <w:color w:val="000000" w:themeColor="text1"/>
                <w:sz w:val="24"/>
                <w:szCs w:val="24"/>
              </w:rPr>
            </w:pPr>
            <w:r w:rsidRPr="005648F2">
              <w:rPr>
                <w:color w:val="000000" w:themeColor="text1"/>
                <w:sz w:val="24"/>
                <w:szCs w:val="24"/>
              </w:rPr>
              <w:t xml:space="preserve">Удельная норма расхода условного топлива </w:t>
            </w:r>
          </w:p>
        </w:tc>
        <w:tc>
          <w:tcPr>
            <w:tcW w:w="2090" w:type="dxa"/>
            <w:tcBorders>
              <w:top w:val="single" w:sz="4" w:space="0" w:color="auto"/>
              <w:left w:val="single" w:sz="4" w:space="0" w:color="auto"/>
              <w:bottom w:val="single" w:sz="4" w:space="0" w:color="auto"/>
              <w:right w:val="single" w:sz="4" w:space="0" w:color="auto"/>
            </w:tcBorders>
            <w:vAlign w:val="center"/>
            <w:hideMark/>
          </w:tcPr>
          <w:p w14:paraId="7C4EC938" w14:textId="717A8B40" w:rsidR="000D30B1" w:rsidRPr="005648F2" w:rsidRDefault="00692AD5" w:rsidP="005904E2">
            <w:pPr>
              <w:jc w:val="center"/>
              <w:rPr>
                <w:color w:val="000000" w:themeColor="text1"/>
                <w:sz w:val="24"/>
                <w:szCs w:val="24"/>
              </w:rPr>
            </w:pPr>
            <w:r>
              <w:rPr>
                <w:sz w:val="24"/>
                <w:szCs w:val="24"/>
              </w:rPr>
              <w:t>попутный нефтяной</w:t>
            </w:r>
            <w:r w:rsidRPr="009A1157">
              <w:rPr>
                <w:sz w:val="24"/>
                <w:szCs w:val="24"/>
              </w:rPr>
              <w:t xml:space="preserve"> </w:t>
            </w:r>
            <w:r w:rsidR="000D30B1" w:rsidRPr="005648F2">
              <w:rPr>
                <w:color w:val="000000" w:themeColor="text1"/>
                <w:sz w:val="24"/>
                <w:szCs w:val="24"/>
              </w:rPr>
              <w:t>газ</w:t>
            </w:r>
          </w:p>
        </w:tc>
        <w:tc>
          <w:tcPr>
            <w:tcW w:w="1046" w:type="dxa"/>
            <w:tcBorders>
              <w:top w:val="single" w:sz="4" w:space="0" w:color="auto"/>
              <w:left w:val="single" w:sz="4" w:space="0" w:color="auto"/>
              <w:bottom w:val="single" w:sz="4" w:space="0" w:color="auto"/>
              <w:right w:val="single" w:sz="4" w:space="0" w:color="auto"/>
            </w:tcBorders>
            <w:vAlign w:val="center"/>
            <w:hideMark/>
          </w:tcPr>
          <w:p w14:paraId="758A7023" w14:textId="77777777" w:rsidR="000D30B1" w:rsidRPr="005648F2" w:rsidRDefault="000D30B1" w:rsidP="005904E2">
            <w:pPr>
              <w:jc w:val="center"/>
              <w:rPr>
                <w:color w:val="000000" w:themeColor="text1"/>
                <w:sz w:val="24"/>
                <w:szCs w:val="24"/>
              </w:rPr>
            </w:pPr>
            <w:proofErr w:type="gramStart"/>
            <w:r w:rsidRPr="005648F2">
              <w:rPr>
                <w:color w:val="000000" w:themeColor="text1"/>
                <w:sz w:val="24"/>
                <w:szCs w:val="24"/>
              </w:rPr>
              <w:t>кг</w:t>
            </w:r>
            <w:proofErr w:type="gramEnd"/>
            <w:r w:rsidRPr="005648F2">
              <w:rPr>
                <w:color w:val="000000" w:themeColor="text1"/>
                <w:sz w:val="24"/>
                <w:szCs w:val="24"/>
              </w:rPr>
              <w:t xml:space="preserve"> </w:t>
            </w:r>
            <w:proofErr w:type="spellStart"/>
            <w:r w:rsidRPr="005648F2">
              <w:rPr>
                <w:color w:val="000000" w:themeColor="text1"/>
                <w:sz w:val="24"/>
                <w:szCs w:val="24"/>
              </w:rPr>
              <w:t>у.т</w:t>
            </w:r>
            <w:proofErr w:type="spellEnd"/>
            <w:r w:rsidRPr="005648F2">
              <w:rPr>
                <w:color w:val="000000" w:themeColor="text1"/>
                <w:sz w:val="24"/>
                <w:szCs w:val="24"/>
              </w:rPr>
              <w:t>./ Гкал</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5AFCE639" w14:textId="7148593B" w:rsidR="000D30B1" w:rsidRPr="005648F2" w:rsidRDefault="00A238B5" w:rsidP="005904E2">
            <w:pPr>
              <w:jc w:val="center"/>
              <w:rPr>
                <w:color w:val="000000" w:themeColor="text1"/>
                <w:sz w:val="24"/>
                <w:szCs w:val="24"/>
              </w:rPr>
            </w:pPr>
            <w:r w:rsidRPr="005648F2">
              <w:rPr>
                <w:color w:val="000000" w:themeColor="text1"/>
                <w:sz w:val="24"/>
                <w:szCs w:val="24"/>
              </w:rPr>
              <w:t>212,57</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7289090" w14:textId="6BAF309D" w:rsidR="000D30B1" w:rsidRPr="005648F2" w:rsidRDefault="00A77572" w:rsidP="005904E2">
            <w:pPr>
              <w:jc w:val="center"/>
              <w:rPr>
                <w:color w:val="000000" w:themeColor="text1"/>
                <w:sz w:val="24"/>
                <w:szCs w:val="24"/>
              </w:rPr>
            </w:pPr>
            <w:r w:rsidRPr="005648F2">
              <w:rPr>
                <w:color w:val="000000" w:themeColor="text1"/>
                <w:sz w:val="24"/>
                <w:szCs w:val="24"/>
              </w:rPr>
              <w:t>156,86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A621829" w14:textId="71A72AD3" w:rsidR="000D30B1" w:rsidRPr="005648F2" w:rsidRDefault="00376B7C" w:rsidP="005904E2">
            <w:pPr>
              <w:jc w:val="center"/>
              <w:rPr>
                <w:color w:val="000000" w:themeColor="text1"/>
                <w:sz w:val="24"/>
                <w:szCs w:val="24"/>
              </w:rPr>
            </w:pPr>
            <w:r w:rsidRPr="005648F2">
              <w:rPr>
                <w:color w:val="000000" w:themeColor="text1"/>
                <w:sz w:val="24"/>
                <w:szCs w:val="24"/>
              </w:rPr>
              <w:t>167,1 (оценка)</w:t>
            </w:r>
          </w:p>
        </w:tc>
      </w:tr>
      <w:tr w:rsidR="008465DA" w:rsidRPr="005648F2" w14:paraId="4A7A6333" w14:textId="6045B0E3" w:rsidTr="00A238B5">
        <w:trPr>
          <w:trHeight w:val="119"/>
        </w:trPr>
        <w:tc>
          <w:tcPr>
            <w:tcW w:w="735" w:type="dxa"/>
            <w:tcBorders>
              <w:top w:val="single" w:sz="4" w:space="0" w:color="auto"/>
              <w:left w:val="single" w:sz="4" w:space="0" w:color="auto"/>
              <w:bottom w:val="single" w:sz="4" w:space="0" w:color="auto"/>
              <w:right w:val="single" w:sz="4" w:space="0" w:color="auto"/>
            </w:tcBorders>
            <w:vAlign w:val="center"/>
          </w:tcPr>
          <w:p w14:paraId="62A5416F" w14:textId="09D90989" w:rsidR="008465DA" w:rsidRPr="005648F2" w:rsidRDefault="008465DA" w:rsidP="008465DA">
            <w:pPr>
              <w:jc w:val="center"/>
              <w:rPr>
                <w:color w:val="000000" w:themeColor="text1"/>
                <w:sz w:val="24"/>
                <w:szCs w:val="24"/>
              </w:rPr>
            </w:pPr>
            <w:r w:rsidRPr="005648F2">
              <w:rPr>
                <w:color w:val="000000" w:themeColor="text1"/>
                <w:sz w:val="24"/>
                <w:szCs w:val="24"/>
              </w:rPr>
              <w:t>2</w:t>
            </w:r>
          </w:p>
        </w:tc>
        <w:tc>
          <w:tcPr>
            <w:tcW w:w="3143" w:type="dxa"/>
            <w:tcBorders>
              <w:top w:val="single" w:sz="4" w:space="0" w:color="auto"/>
              <w:left w:val="single" w:sz="4" w:space="0" w:color="auto"/>
              <w:bottom w:val="single" w:sz="4" w:space="0" w:color="auto"/>
              <w:right w:val="single" w:sz="4" w:space="0" w:color="auto"/>
            </w:tcBorders>
            <w:vAlign w:val="center"/>
          </w:tcPr>
          <w:p w14:paraId="78CC2B84" w14:textId="33DCAF23" w:rsidR="008465DA" w:rsidRPr="005648F2" w:rsidRDefault="008465DA" w:rsidP="008465DA">
            <w:pPr>
              <w:rPr>
                <w:color w:val="000000" w:themeColor="text1"/>
                <w:sz w:val="24"/>
                <w:szCs w:val="24"/>
              </w:rPr>
            </w:pPr>
            <w:r w:rsidRPr="005648F2">
              <w:rPr>
                <w:color w:val="000000" w:themeColor="text1"/>
                <w:sz w:val="24"/>
                <w:szCs w:val="24"/>
              </w:rPr>
              <w:t>Расход натурального топлива (заявленный)</w:t>
            </w:r>
          </w:p>
        </w:tc>
        <w:tc>
          <w:tcPr>
            <w:tcW w:w="2090" w:type="dxa"/>
            <w:tcBorders>
              <w:top w:val="single" w:sz="4" w:space="0" w:color="auto"/>
              <w:left w:val="single" w:sz="4" w:space="0" w:color="auto"/>
              <w:bottom w:val="single" w:sz="4" w:space="0" w:color="auto"/>
              <w:right w:val="single" w:sz="4" w:space="0" w:color="auto"/>
            </w:tcBorders>
            <w:vAlign w:val="center"/>
          </w:tcPr>
          <w:p w14:paraId="4BAE723F" w14:textId="5A9A4C1C" w:rsidR="008465DA" w:rsidRPr="005648F2" w:rsidRDefault="00692AD5" w:rsidP="008465DA">
            <w:pPr>
              <w:jc w:val="center"/>
              <w:rPr>
                <w:color w:val="000000" w:themeColor="text1"/>
                <w:sz w:val="24"/>
                <w:szCs w:val="24"/>
              </w:rPr>
            </w:pPr>
            <w:r>
              <w:rPr>
                <w:sz w:val="24"/>
                <w:szCs w:val="24"/>
              </w:rPr>
              <w:t>попутный нефтяной</w:t>
            </w:r>
            <w:r w:rsidRPr="009A1157">
              <w:rPr>
                <w:sz w:val="24"/>
                <w:szCs w:val="24"/>
              </w:rPr>
              <w:t xml:space="preserve"> </w:t>
            </w:r>
            <w:r w:rsidR="008465DA" w:rsidRPr="005648F2">
              <w:rPr>
                <w:color w:val="000000" w:themeColor="text1"/>
                <w:sz w:val="24"/>
                <w:szCs w:val="24"/>
              </w:rPr>
              <w:t>газ</w:t>
            </w:r>
          </w:p>
        </w:tc>
        <w:tc>
          <w:tcPr>
            <w:tcW w:w="1046" w:type="dxa"/>
            <w:tcBorders>
              <w:top w:val="single" w:sz="4" w:space="0" w:color="auto"/>
              <w:left w:val="single" w:sz="4" w:space="0" w:color="auto"/>
              <w:bottom w:val="single" w:sz="4" w:space="0" w:color="auto"/>
              <w:right w:val="single" w:sz="4" w:space="0" w:color="auto"/>
            </w:tcBorders>
            <w:vAlign w:val="center"/>
          </w:tcPr>
          <w:p w14:paraId="7E61A822" w14:textId="3DABF27F" w:rsidR="008465DA" w:rsidRPr="005648F2" w:rsidRDefault="008465DA" w:rsidP="008465DA">
            <w:pPr>
              <w:jc w:val="center"/>
              <w:rPr>
                <w:color w:val="000000" w:themeColor="text1"/>
                <w:sz w:val="24"/>
                <w:szCs w:val="24"/>
              </w:rPr>
            </w:pPr>
            <w:r w:rsidRPr="005648F2">
              <w:rPr>
                <w:color w:val="000000" w:themeColor="text1"/>
                <w:sz w:val="24"/>
                <w:szCs w:val="24"/>
              </w:rPr>
              <w:t>тыс. м³</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037C2AF9" w14:textId="024EF888" w:rsidR="008465DA" w:rsidRPr="005648F2" w:rsidRDefault="00034920" w:rsidP="008465DA">
            <w:pPr>
              <w:jc w:val="center"/>
              <w:rPr>
                <w:color w:val="000000" w:themeColor="text1"/>
                <w:sz w:val="24"/>
                <w:szCs w:val="24"/>
              </w:rPr>
            </w:pPr>
            <w:r w:rsidRPr="005648F2">
              <w:rPr>
                <w:color w:val="000000" w:themeColor="text1"/>
                <w:sz w:val="24"/>
                <w:szCs w:val="24"/>
              </w:rPr>
              <w:t>500,78</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50F2E58" w14:textId="0C3C2AF0" w:rsidR="008465DA" w:rsidRPr="005648F2" w:rsidRDefault="008465DA" w:rsidP="008465DA">
            <w:pPr>
              <w:jc w:val="center"/>
              <w:rPr>
                <w:color w:val="000000" w:themeColor="text1"/>
                <w:sz w:val="24"/>
                <w:szCs w:val="24"/>
              </w:rPr>
            </w:pPr>
            <w:r w:rsidRPr="005648F2">
              <w:rPr>
                <w:color w:val="000000" w:themeColor="text1"/>
                <w:sz w:val="24"/>
                <w:szCs w:val="24"/>
              </w:rPr>
              <w:t>409,</w:t>
            </w:r>
            <w:r w:rsidR="00034920" w:rsidRPr="005648F2">
              <w:rPr>
                <w:color w:val="000000" w:themeColor="text1"/>
                <w:sz w:val="24"/>
                <w:szCs w:val="24"/>
              </w:rPr>
              <w:t>56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9FE60E" w14:textId="2B76987A" w:rsidR="008465DA" w:rsidRPr="005648F2" w:rsidRDefault="00034920" w:rsidP="008465DA">
            <w:pPr>
              <w:jc w:val="center"/>
              <w:rPr>
                <w:color w:val="000000" w:themeColor="text1"/>
                <w:sz w:val="24"/>
                <w:szCs w:val="24"/>
              </w:rPr>
            </w:pPr>
            <w:r w:rsidRPr="005648F2">
              <w:rPr>
                <w:color w:val="000000" w:themeColor="text1"/>
                <w:sz w:val="24"/>
                <w:szCs w:val="24"/>
              </w:rPr>
              <w:t>387,24</w:t>
            </w:r>
          </w:p>
        </w:tc>
      </w:tr>
    </w:tbl>
    <w:p w14:paraId="04B8AE1D" w14:textId="73BAC521" w:rsidR="005659AE" w:rsidRPr="005648F2" w:rsidRDefault="005659AE" w:rsidP="005904E2">
      <w:pPr>
        <w:pStyle w:val="31"/>
        <w:numPr>
          <w:ilvl w:val="0"/>
          <w:numId w:val="0"/>
        </w:numPr>
        <w:tabs>
          <w:tab w:val="left" w:pos="851"/>
        </w:tabs>
        <w:spacing w:before="0" w:after="0"/>
        <w:ind w:left="720"/>
        <w:rPr>
          <w:color w:val="000000" w:themeColor="text1"/>
          <w:sz w:val="24"/>
          <w:szCs w:val="24"/>
        </w:rPr>
      </w:pPr>
    </w:p>
    <w:p w14:paraId="7B184F0D" w14:textId="02CD0B4E" w:rsidR="00183FA4" w:rsidRPr="005648F2" w:rsidRDefault="00FC12EC"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B642EA" w:rsidRPr="005648F2">
        <w:rPr>
          <w:color w:val="000000" w:themeColor="text1"/>
          <w:sz w:val="24"/>
          <w:szCs w:val="24"/>
        </w:rPr>
        <w:t>В</w:t>
      </w:r>
      <w:r w:rsidR="00183FA4" w:rsidRPr="005648F2">
        <w:rPr>
          <w:color w:val="000000" w:themeColor="text1"/>
          <w:sz w:val="24"/>
          <w:szCs w:val="24"/>
        </w:rPr>
        <w:t>иды резервного и аварийного топлива и возможности их обеспечения в соответствии с нормативными требованиями</w:t>
      </w:r>
    </w:p>
    <w:p w14:paraId="518F8C16" w14:textId="2ABDFAB4" w:rsidR="00B642EA" w:rsidRPr="005648F2" w:rsidRDefault="00756EA1" w:rsidP="005904E2">
      <w:pPr>
        <w:ind w:firstLine="709"/>
        <w:jc w:val="both"/>
        <w:rPr>
          <w:color w:val="000000" w:themeColor="text1"/>
          <w:sz w:val="24"/>
          <w:szCs w:val="24"/>
        </w:rPr>
      </w:pPr>
      <w:r w:rsidRPr="005648F2">
        <w:rPr>
          <w:color w:val="000000" w:themeColor="text1"/>
          <w:sz w:val="24"/>
          <w:szCs w:val="24"/>
        </w:rPr>
        <w:t>Для котельной сельского поселения Лемпино предусмотрено резервное топливо – нефть</w:t>
      </w:r>
      <w:r w:rsidR="00B642EA" w:rsidRPr="005648F2">
        <w:rPr>
          <w:color w:val="000000" w:themeColor="text1"/>
          <w:sz w:val="24"/>
          <w:szCs w:val="24"/>
        </w:rPr>
        <w:t>.</w:t>
      </w:r>
    </w:p>
    <w:p w14:paraId="52034AA5" w14:textId="77777777" w:rsidR="00B642EA" w:rsidRPr="005648F2" w:rsidRDefault="00B642EA" w:rsidP="005904E2">
      <w:pPr>
        <w:rPr>
          <w:color w:val="000000" w:themeColor="text1"/>
        </w:rPr>
      </w:pPr>
    </w:p>
    <w:p w14:paraId="3236C5E4" w14:textId="0434FEFC" w:rsidR="00183FA4" w:rsidRPr="005648F2" w:rsidRDefault="00183FA4" w:rsidP="00C5050D">
      <w:pPr>
        <w:pStyle w:val="31"/>
        <w:numPr>
          <w:ilvl w:val="2"/>
          <w:numId w:val="42"/>
        </w:numPr>
        <w:tabs>
          <w:tab w:val="left" w:pos="851"/>
        </w:tabs>
        <w:spacing w:before="0" w:after="0"/>
        <w:ind w:left="1276" w:hanging="556"/>
        <w:rPr>
          <w:color w:val="000000" w:themeColor="text1"/>
          <w:sz w:val="24"/>
          <w:szCs w:val="24"/>
        </w:rPr>
      </w:pPr>
      <w:r w:rsidRPr="005648F2">
        <w:rPr>
          <w:color w:val="000000" w:themeColor="text1"/>
          <w:sz w:val="24"/>
          <w:szCs w:val="24"/>
        </w:rPr>
        <w:t>Особенности характеристик видов топлива в зависимости от мест поставки</w:t>
      </w:r>
    </w:p>
    <w:p w14:paraId="5DCF013B" w14:textId="59DBF672" w:rsidR="004C347A" w:rsidRPr="005648F2" w:rsidRDefault="004C347A" w:rsidP="005904E2">
      <w:pPr>
        <w:ind w:firstLine="709"/>
        <w:jc w:val="both"/>
        <w:rPr>
          <w:color w:val="000000" w:themeColor="text1"/>
          <w:sz w:val="24"/>
          <w:szCs w:val="24"/>
        </w:rPr>
      </w:pPr>
      <w:bookmarkStart w:id="52" w:name="_Hlk32933070"/>
      <w:r w:rsidRPr="005648F2">
        <w:rPr>
          <w:color w:val="000000" w:themeColor="text1"/>
          <w:sz w:val="24"/>
          <w:szCs w:val="24"/>
        </w:rPr>
        <w:t xml:space="preserve">Источником подачи </w:t>
      </w:r>
      <w:r w:rsidR="00C03710">
        <w:rPr>
          <w:color w:val="000000" w:themeColor="text1"/>
          <w:sz w:val="24"/>
          <w:szCs w:val="24"/>
        </w:rPr>
        <w:t xml:space="preserve">основного топлива </w:t>
      </w:r>
      <w:r w:rsidRPr="005648F2">
        <w:rPr>
          <w:color w:val="000000" w:themeColor="text1"/>
          <w:sz w:val="24"/>
          <w:szCs w:val="24"/>
        </w:rPr>
        <w:t xml:space="preserve">является </w:t>
      </w:r>
      <w:bookmarkEnd w:id="52"/>
      <w:r w:rsidR="00A279BB" w:rsidRPr="005648F2">
        <w:rPr>
          <w:color w:val="000000" w:themeColor="text1"/>
          <w:sz w:val="24"/>
          <w:szCs w:val="24"/>
        </w:rPr>
        <w:t>ООО «Газпром </w:t>
      </w:r>
      <w:proofErr w:type="spellStart"/>
      <w:r w:rsidR="00A279BB" w:rsidRPr="005648F2">
        <w:rPr>
          <w:color w:val="000000" w:themeColor="text1"/>
          <w:sz w:val="24"/>
          <w:szCs w:val="24"/>
        </w:rPr>
        <w:t>межрегионгаз</w:t>
      </w:r>
      <w:proofErr w:type="spellEnd"/>
      <w:r w:rsidR="00A279BB" w:rsidRPr="005648F2">
        <w:rPr>
          <w:color w:val="000000" w:themeColor="text1"/>
          <w:sz w:val="24"/>
          <w:szCs w:val="24"/>
        </w:rPr>
        <w:t xml:space="preserve">». </w:t>
      </w:r>
    </w:p>
    <w:p w14:paraId="2C68D826" w14:textId="77777777" w:rsidR="00AD0CEA" w:rsidRPr="005648F2" w:rsidRDefault="00AD0CEA" w:rsidP="005904E2">
      <w:pPr>
        <w:rPr>
          <w:color w:val="000000" w:themeColor="text1"/>
        </w:rPr>
      </w:pPr>
    </w:p>
    <w:p w14:paraId="5727F75B" w14:textId="77777777" w:rsidR="00183FA4" w:rsidRPr="005648F2" w:rsidRDefault="00183FA4" w:rsidP="00C5050D">
      <w:pPr>
        <w:pStyle w:val="31"/>
        <w:numPr>
          <w:ilvl w:val="2"/>
          <w:numId w:val="42"/>
        </w:numPr>
        <w:tabs>
          <w:tab w:val="left" w:pos="851"/>
        </w:tabs>
        <w:spacing w:before="0" w:after="0"/>
        <w:ind w:left="1276" w:hanging="556"/>
        <w:rPr>
          <w:color w:val="000000" w:themeColor="text1"/>
          <w:sz w:val="24"/>
          <w:szCs w:val="24"/>
        </w:rPr>
      </w:pPr>
      <w:r w:rsidRPr="005648F2">
        <w:rPr>
          <w:color w:val="000000" w:themeColor="text1"/>
          <w:sz w:val="24"/>
          <w:szCs w:val="24"/>
        </w:rPr>
        <w:t>Использование местных видов топлива</w:t>
      </w:r>
    </w:p>
    <w:p w14:paraId="1FC06EDB" w14:textId="329285FC" w:rsidR="00B642EA" w:rsidRPr="005648F2" w:rsidRDefault="00376B7C" w:rsidP="005904E2">
      <w:pPr>
        <w:ind w:firstLine="709"/>
        <w:jc w:val="both"/>
        <w:rPr>
          <w:color w:val="000000" w:themeColor="text1"/>
          <w:sz w:val="24"/>
          <w:szCs w:val="24"/>
        </w:rPr>
      </w:pPr>
      <w:r w:rsidRPr="005648F2">
        <w:rPr>
          <w:color w:val="000000" w:themeColor="text1"/>
          <w:sz w:val="24"/>
          <w:szCs w:val="24"/>
        </w:rPr>
        <w:t>Данные по использованию местных видов топлива отсутствуют.</w:t>
      </w:r>
    </w:p>
    <w:p w14:paraId="18991DFC" w14:textId="45201E85" w:rsidR="00B642EA" w:rsidRPr="005648F2" w:rsidRDefault="00B642EA" w:rsidP="005904E2">
      <w:pPr>
        <w:rPr>
          <w:color w:val="000000" w:themeColor="text1"/>
        </w:rPr>
      </w:pPr>
    </w:p>
    <w:p w14:paraId="0C382A9F" w14:textId="490BFE8E" w:rsidR="00C01102" w:rsidRPr="005648F2" w:rsidRDefault="00A47775"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183FA4" w:rsidRPr="005648F2">
        <w:rPr>
          <w:color w:val="000000" w:themeColor="text1"/>
          <w:sz w:val="24"/>
          <w:szCs w:val="24"/>
        </w:rPr>
        <w:t>Вид</w:t>
      </w:r>
      <w:r w:rsidR="00C01102" w:rsidRPr="005648F2">
        <w:rPr>
          <w:color w:val="000000" w:themeColor="text1"/>
          <w:sz w:val="24"/>
          <w:szCs w:val="24"/>
        </w:rPr>
        <w:t>ы</w:t>
      </w:r>
      <w:r w:rsidR="00183FA4" w:rsidRPr="005648F2">
        <w:rPr>
          <w:color w:val="000000" w:themeColor="text1"/>
          <w:sz w:val="24"/>
          <w:szCs w:val="24"/>
        </w:rPr>
        <w:t xml:space="preserve"> топлива</w:t>
      </w:r>
      <w:r w:rsidR="00C01102" w:rsidRPr="005648F2">
        <w:rPr>
          <w:color w:val="000000" w:themeColor="text1"/>
          <w:sz w:val="24"/>
          <w:szCs w:val="24"/>
        </w:rPr>
        <w:t xml:space="preserve">, </w:t>
      </w:r>
      <w:r w:rsidR="00183FA4" w:rsidRPr="005648F2">
        <w:rPr>
          <w:color w:val="000000" w:themeColor="text1"/>
          <w:sz w:val="24"/>
          <w:szCs w:val="24"/>
        </w:rPr>
        <w:t>их дол</w:t>
      </w:r>
      <w:r w:rsidR="00C01102" w:rsidRPr="005648F2">
        <w:rPr>
          <w:color w:val="000000" w:themeColor="text1"/>
          <w:sz w:val="24"/>
          <w:szCs w:val="24"/>
        </w:rPr>
        <w:t>я,</w:t>
      </w:r>
      <w:r w:rsidR="00183FA4" w:rsidRPr="005648F2">
        <w:rPr>
          <w:color w:val="000000" w:themeColor="text1"/>
          <w:sz w:val="24"/>
          <w:szCs w:val="24"/>
        </w:rPr>
        <w:t xml:space="preserve"> значения низшей теплоты сгорания топлива, используем</w:t>
      </w:r>
      <w:r w:rsidR="00C01102" w:rsidRPr="005648F2">
        <w:rPr>
          <w:color w:val="000000" w:themeColor="text1"/>
          <w:sz w:val="24"/>
          <w:szCs w:val="24"/>
        </w:rPr>
        <w:t>ого</w:t>
      </w:r>
      <w:r w:rsidR="00183FA4" w:rsidRPr="005648F2">
        <w:rPr>
          <w:color w:val="000000" w:themeColor="text1"/>
          <w:sz w:val="24"/>
          <w:szCs w:val="24"/>
        </w:rPr>
        <w:t xml:space="preserve"> для производства тепловой энергии по каждой системе теплоснабжения</w:t>
      </w:r>
    </w:p>
    <w:p w14:paraId="1D4F3391" w14:textId="1EFCF996" w:rsidR="00756EA1" w:rsidRPr="005648F2" w:rsidRDefault="00756EA1" w:rsidP="00756EA1">
      <w:pPr>
        <w:ind w:firstLine="709"/>
        <w:jc w:val="both"/>
        <w:rPr>
          <w:color w:val="000000" w:themeColor="text1"/>
          <w:sz w:val="24"/>
          <w:szCs w:val="24"/>
        </w:rPr>
      </w:pPr>
      <w:r w:rsidRPr="005648F2">
        <w:rPr>
          <w:color w:val="000000" w:themeColor="text1"/>
          <w:sz w:val="24"/>
          <w:szCs w:val="24"/>
        </w:rPr>
        <w:t>Основным видом топлива для котельной сельского поселения Лемпино является</w:t>
      </w:r>
      <w:r w:rsidR="00376B7C" w:rsidRPr="005648F2">
        <w:rPr>
          <w:color w:val="000000" w:themeColor="text1"/>
          <w:sz w:val="24"/>
          <w:szCs w:val="24"/>
        </w:rPr>
        <w:t xml:space="preserve"> </w:t>
      </w:r>
      <w:r w:rsidR="00C03710">
        <w:rPr>
          <w:sz w:val="24"/>
          <w:szCs w:val="24"/>
        </w:rPr>
        <w:t>попутный нефтяной</w:t>
      </w:r>
      <w:r w:rsidR="00C03710" w:rsidRPr="009A1157">
        <w:rPr>
          <w:sz w:val="24"/>
          <w:szCs w:val="24"/>
        </w:rPr>
        <w:t xml:space="preserve"> </w:t>
      </w:r>
      <w:r w:rsidRPr="005648F2">
        <w:rPr>
          <w:color w:val="000000" w:themeColor="text1"/>
          <w:sz w:val="24"/>
          <w:szCs w:val="24"/>
        </w:rPr>
        <w:t>газ.</w:t>
      </w:r>
    </w:p>
    <w:p w14:paraId="46D2B911" w14:textId="592654F5" w:rsidR="00C01102" w:rsidRPr="005648F2" w:rsidRDefault="00C01102" w:rsidP="005904E2">
      <w:pPr>
        <w:ind w:firstLine="709"/>
        <w:jc w:val="both"/>
        <w:rPr>
          <w:color w:val="000000" w:themeColor="text1"/>
          <w:sz w:val="24"/>
          <w:szCs w:val="24"/>
        </w:rPr>
      </w:pPr>
    </w:p>
    <w:p w14:paraId="274D9C63" w14:textId="6C315943" w:rsidR="007F08D3" w:rsidRPr="005648F2" w:rsidRDefault="00A47775"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lastRenderedPageBreak/>
        <w:t xml:space="preserve"> </w:t>
      </w:r>
      <w:r w:rsidR="00C01102" w:rsidRPr="005648F2">
        <w:rPr>
          <w:color w:val="000000" w:themeColor="text1"/>
          <w:sz w:val="24"/>
          <w:szCs w:val="24"/>
        </w:rPr>
        <w:t>П</w:t>
      </w:r>
      <w:r w:rsidR="00183FA4" w:rsidRPr="005648F2">
        <w:rPr>
          <w:color w:val="000000" w:themeColor="text1"/>
          <w:sz w:val="24"/>
          <w:szCs w:val="24"/>
        </w:rPr>
        <w:t>реобладающ</w:t>
      </w:r>
      <w:r w:rsidR="00C01102" w:rsidRPr="005648F2">
        <w:rPr>
          <w:color w:val="000000" w:themeColor="text1"/>
          <w:sz w:val="24"/>
          <w:szCs w:val="24"/>
        </w:rPr>
        <w:t>ий</w:t>
      </w:r>
      <w:r w:rsidR="00183FA4" w:rsidRPr="005648F2">
        <w:rPr>
          <w:color w:val="000000" w:themeColor="text1"/>
          <w:sz w:val="24"/>
          <w:szCs w:val="24"/>
        </w:rPr>
        <w:t xml:space="preserve"> в </w:t>
      </w:r>
      <w:r w:rsidR="00A82606" w:rsidRPr="005648F2">
        <w:rPr>
          <w:color w:val="000000" w:themeColor="text1"/>
          <w:sz w:val="24"/>
          <w:szCs w:val="24"/>
        </w:rPr>
        <w:t xml:space="preserve">муниципальном образовании </w:t>
      </w:r>
      <w:r w:rsidR="00183FA4" w:rsidRPr="005648F2">
        <w:rPr>
          <w:color w:val="000000" w:themeColor="text1"/>
          <w:sz w:val="24"/>
          <w:szCs w:val="24"/>
        </w:rPr>
        <w:t>вид топлива, определяем</w:t>
      </w:r>
      <w:r w:rsidR="00C01102" w:rsidRPr="005648F2">
        <w:rPr>
          <w:color w:val="000000" w:themeColor="text1"/>
          <w:sz w:val="24"/>
          <w:szCs w:val="24"/>
        </w:rPr>
        <w:t xml:space="preserve">ый </w:t>
      </w:r>
      <w:r w:rsidR="00183FA4" w:rsidRPr="005648F2">
        <w:rPr>
          <w:color w:val="000000" w:themeColor="text1"/>
          <w:sz w:val="24"/>
          <w:szCs w:val="24"/>
        </w:rPr>
        <w:t xml:space="preserve">по совокупности всех систем теплоснабжения, находящихся в соответствующем </w:t>
      </w:r>
      <w:r w:rsidR="00A82606" w:rsidRPr="005648F2">
        <w:rPr>
          <w:color w:val="000000" w:themeColor="text1"/>
          <w:sz w:val="24"/>
          <w:szCs w:val="24"/>
        </w:rPr>
        <w:t>муниципальном образовании</w:t>
      </w:r>
    </w:p>
    <w:p w14:paraId="4B4EC20C" w14:textId="7FC514EA" w:rsidR="0068311B" w:rsidRPr="005648F2" w:rsidRDefault="00756EA1" w:rsidP="005904E2">
      <w:pPr>
        <w:ind w:firstLine="709"/>
        <w:jc w:val="both"/>
        <w:rPr>
          <w:color w:val="000000" w:themeColor="text1"/>
          <w:sz w:val="24"/>
          <w:szCs w:val="24"/>
        </w:rPr>
      </w:pPr>
      <w:r w:rsidRPr="005648F2">
        <w:rPr>
          <w:color w:val="000000" w:themeColor="text1"/>
          <w:sz w:val="24"/>
          <w:szCs w:val="24"/>
        </w:rPr>
        <w:t xml:space="preserve">Основным </w:t>
      </w:r>
      <w:r w:rsidR="0068311B" w:rsidRPr="005648F2">
        <w:rPr>
          <w:color w:val="000000" w:themeColor="text1"/>
          <w:sz w:val="24"/>
          <w:szCs w:val="24"/>
        </w:rPr>
        <w:t>видом топл</w:t>
      </w:r>
      <w:r w:rsidRPr="005648F2">
        <w:rPr>
          <w:color w:val="000000" w:themeColor="text1"/>
          <w:sz w:val="24"/>
          <w:szCs w:val="24"/>
        </w:rPr>
        <w:t>ива для котельной</w:t>
      </w:r>
      <w:r w:rsidR="0068311B" w:rsidRPr="005648F2">
        <w:rPr>
          <w:color w:val="000000" w:themeColor="text1"/>
          <w:sz w:val="24"/>
          <w:szCs w:val="24"/>
        </w:rPr>
        <w:t xml:space="preserve"> </w:t>
      </w:r>
      <w:r w:rsidR="004232E0" w:rsidRPr="005648F2">
        <w:rPr>
          <w:color w:val="000000" w:themeColor="text1"/>
          <w:sz w:val="24"/>
          <w:szCs w:val="24"/>
        </w:rPr>
        <w:t>сельского поселения</w:t>
      </w:r>
      <w:r w:rsidR="0068311B" w:rsidRPr="005648F2">
        <w:rPr>
          <w:color w:val="000000" w:themeColor="text1"/>
          <w:sz w:val="24"/>
          <w:szCs w:val="24"/>
        </w:rPr>
        <w:t xml:space="preserve"> </w:t>
      </w:r>
      <w:r w:rsidRPr="005648F2">
        <w:rPr>
          <w:color w:val="000000" w:themeColor="text1"/>
          <w:sz w:val="24"/>
          <w:szCs w:val="24"/>
        </w:rPr>
        <w:t xml:space="preserve">Лемпино </w:t>
      </w:r>
      <w:r w:rsidR="0068311B" w:rsidRPr="005648F2">
        <w:rPr>
          <w:color w:val="000000" w:themeColor="text1"/>
          <w:sz w:val="24"/>
          <w:szCs w:val="24"/>
        </w:rPr>
        <w:t xml:space="preserve">является </w:t>
      </w:r>
      <w:r w:rsidR="00C03710">
        <w:rPr>
          <w:sz w:val="24"/>
          <w:szCs w:val="24"/>
        </w:rPr>
        <w:t>попутный нефтяной</w:t>
      </w:r>
      <w:r w:rsidR="00C03710" w:rsidRPr="009A1157">
        <w:rPr>
          <w:sz w:val="24"/>
          <w:szCs w:val="24"/>
        </w:rPr>
        <w:t xml:space="preserve"> </w:t>
      </w:r>
      <w:r w:rsidR="00376B7C" w:rsidRPr="005648F2">
        <w:rPr>
          <w:color w:val="000000" w:themeColor="text1"/>
          <w:sz w:val="24"/>
          <w:szCs w:val="24"/>
        </w:rPr>
        <w:t>газ</w:t>
      </w:r>
      <w:r w:rsidR="00FC12EC" w:rsidRPr="005648F2">
        <w:rPr>
          <w:color w:val="000000" w:themeColor="text1"/>
          <w:sz w:val="24"/>
          <w:szCs w:val="24"/>
        </w:rPr>
        <w:t>.</w:t>
      </w:r>
    </w:p>
    <w:p w14:paraId="148EF05F" w14:textId="4AA8192B" w:rsidR="00B642EA" w:rsidRPr="005648F2" w:rsidRDefault="00B642EA" w:rsidP="005904E2">
      <w:pPr>
        <w:rPr>
          <w:color w:val="000000" w:themeColor="text1"/>
          <w:sz w:val="24"/>
          <w:szCs w:val="24"/>
        </w:rPr>
      </w:pPr>
    </w:p>
    <w:p w14:paraId="60581D48" w14:textId="3C3A4AB6" w:rsidR="00183FA4" w:rsidRPr="005648F2" w:rsidRDefault="00A47775"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П</w:t>
      </w:r>
      <w:r w:rsidR="00183FA4" w:rsidRPr="005648F2">
        <w:rPr>
          <w:color w:val="000000" w:themeColor="text1"/>
          <w:sz w:val="24"/>
          <w:szCs w:val="24"/>
        </w:rPr>
        <w:t>риоритетн</w:t>
      </w:r>
      <w:r w:rsidR="00C01102" w:rsidRPr="005648F2">
        <w:rPr>
          <w:color w:val="000000" w:themeColor="text1"/>
          <w:sz w:val="24"/>
          <w:szCs w:val="24"/>
        </w:rPr>
        <w:t>ые</w:t>
      </w:r>
      <w:r w:rsidR="00183FA4" w:rsidRPr="005648F2">
        <w:rPr>
          <w:color w:val="000000" w:themeColor="text1"/>
          <w:sz w:val="24"/>
          <w:szCs w:val="24"/>
        </w:rPr>
        <w:t xml:space="preserve"> направления развития топливного баланса </w:t>
      </w:r>
      <w:r w:rsidR="00A82606" w:rsidRPr="005648F2">
        <w:rPr>
          <w:color w:val="000000" w:themeColor="text1"/>
          <w:sz w:val="24"/>
          <w:szCs w:val="24"/>
        </w:rPr>
        <w:t>муниципального образования</w:t>
      </w:r>
    </w:p>
    <w:p w14:paraId="7061EC7B" w14:textId="786BA143" w:rsidR="00006708" w:rsidRPr="005648F2" w:rsidRDefault="00006708" w:rsidP="00006708">
      <w:pPr>
        <w:ind w:firstLine="709"/>
        <w:jc w:val="both"/>
        <w:rPr>
          <w:sz w:val="24"/>
          <w:szCs w:val="24"/>
        </w:rPr>
      </w:pPr>
      <w:bookmarkStart w:id="53" w:name="_Toc360038861"/>
      <w:r w:rsidRPr="005648F2">
        <w:rPr>
          <w:sz w:val="24"/>
          <w:szCs w:val="24"/>
        </w:rPr>
        <w:t xml:space="preserve">Приоритетным направлением развития топливного баланса сельского поселения Лемпино является использование природного газа для нужд проектируемой муниципальной котельной и для нужд </w:t>
      </w:r>
      <w:proofErr w:type="spellStart"/>
      <w:r w:rsidRPr="005648F2">
        <w:rPr>
          <w:sz w:val="24"/>
          <w:szCs w:val="24"/>
        </w:rPr>
        <w:t>пищеприготовления</w:t>
      </w:r>
      <w:proofErr w:type="spellEnd"/>
      <w:r w:rsidRPr="005648F2">
        <w:rPr>
          <w:sz w:val="24"/>
          <w:szCs w:val="24"/>
        </w:rPr>
        <w:t xml:space="preserve"> в жилых домах.</w:t>
      </w:r>
    </w:p>
    <w:p w14:paraId="54168525" w14:textId="1A5FA0F9" w:rsidR="00376B7C" w:rsidRPr="005648F2" w:rsidRDefault="00376B7C">
      <w:pPr>
        <w:rPr>
          <w:sz w:val="24"/>
          <w:szCs w:val="24"/>
        </w:rPr>
      </w:pPr>
      <w:r w:rsidRPr="005648F2">
        <w:rPr>
          <w:sz w:val="24"/>
          <w:szCs w:val="24"/>
        </w:rPr>
        <w:br w:type="page"/>
      </w:r>
    </w:p>
    <w:p w14:paraId="6A12321E" w14:textId="49A16FF8" w:rsidR="00643347" w:rsidRPr="005648F2" w:rsidRDefault="00AA4FE2" w:rsidP="005904E2">
      <w:pPr>
        <w:pStyle w:val="25"/>
        <w:spacing w:before="0" w:after="0"/>
        <w:ind w:left="1418" w:hanging="709"/>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9 Надежность теплоснабжения</w:t>
      </w:r>
      <w:bookmarkEnd w:id="53"/>
    </w:p>
    <w:p w14:paraId="1A3066A4" w14:textId="77777777" w:rsidR="00006708" w:rsidRPr="005648F2" w:rsidRDefault="00006708" w:rsidP="00006708"/>
    <w:p w14:paraId="6EB57970" w14:textId="63227CBE" w:rsidR="00C01102" w:rsidRPr="005648F2" w:rsidRDefault="00C01102" w:rsidP="00376B7C">
      <w:pPr>
        <w:pStyle w:val="31"/>
        <w:numPr>
          <w:ilvl w:val="2"/>
          <w:numId w:val="52"/>
        </w:numPr>
        <w:tabs>
          <w:tab w:val="left" w:pos="567"/>
        </w:tabs>
        <w:spacing w:before="0" w:after="0"/>
        <w:ind w:left="0" w:firstLine="0"/>
        <w:rPr>
          <w:color w:val="000000" w:themeColor="text1"/>
          <w:sz w:val="24"/>
          <w:szCs w:val="24"/>
        </w:rPr>
      </w:pPr>
      <w:bookmarkStart w:id="54" w:name="_Toc360038866"/>
      <w:r w:rsidRPr="005648F2">
        <w:rPr>
          <w:color w:val="000000" w:themeColor="text1"/>
          <w:sz w:val="24"/>
          <w:szCs w:val="24"/>
        </w:rPr>
        <w:t>Поток отказов (частота отказов) участков тепловых сетей</w:t>
      </w:r>
    </w:p>
    <w:p w14:paraId="7C0D1FC6" w14:textId="45D0EB98" w:rsidR="003A5A6F" w:rsidRPr="005648F2" w:rsidRDefault="00437C5D" w:rsidP="005904E2">
      <w:pPr>
        <w:ind w:firstLine="709"/>
        <w:jc w:val="both"/>
        <w:rPr>
          <w:color w:val="000000" w:themeColor="text1"/>
          <w:sz w:val="24"/>
          <w:szCs w:val="24"/>
        </w:rPr>
      </w:pPr>
      <w:r w:rsidRPr="005648F2">
        <w:rPr>
          <w:sz w:val="24"/>
          <w:szCs w:val="24"/>
        </w:rPr>
        <w:t>За период 2019 – 2020 гг. отказы тепловых сетей не наблюдались.</w:t>
      </w:r>
    </w:p>
    <w:p w14:paraId="226E49AC" w14:textId="77777777" w:rsidR="003A5A6F" w:rsidRPr="005648F2" w:rsidRDefault="003A5A6F" w:rsidP="005904E2">
      <w:pPr>
        <w:ind w:firstLine="709"/>
        <w:jc w:val="both"/>
        <w:rPr>
          <w:color w:val="000000" w:themeColor="text1"/>
          <w:sz w:val="24"/>
          <w:szCs w:val="24"/>
        </w:rPr>
      </w:pPr>
    </w:p>
    <w:p w14:paraId="339E771F" w14:textId="77777777" w:rsidR="00C01102" w:rsidRPr="005648F2" w:rsidRDefault="00C01102"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Частота отключений потребителей</w:t>
      </w:r>
    </w:p>
    <w:p w14:paraId="4EFCEA38" w14:textId="5DE0B5D0" w:rsidR="00437C5D" w:rsidRPr="005648F2" w:rsidRDefault="00437C5D" w:rsidP="00437C5D">
      <w:pPr>
        <w:ind w:firstLine="709"/>
        <w:jc w:val="both"/>
        <w:rPr>
          <w:color w:val="000000" w:themeColor="text1"/>
          <w:sz w:val="24"/>
          <w:szCs w:val="24"/>
        </w:rPr>
      </w:pPr>
      <w:r w:rsidRPr="005648F2">
        <w:rPr>
          <w:sz w:val="24"/>
          <w:szCs w:val="24"/>
        </w:rPr>
        <w:t>За период 2019 – 2020 гг. отказы тепловых сетей не наблюдались.</w:t>
      </w:r>
    </w:p>
    <w:p w14:paraId="59CC604E" w14:textId="4B0D0EC8" w:rsidR="003A5A6F" w:rsidRPr="005648F2" w:rsidRDefault="003A5A6F" w:rsidP="005904E2">
      <w:pPr>
        <w:ind w:firstLine="709"/>
        <w:jc w:val="both"/>
        <w:rPr>
          <w:color w:val="000000" w:themeColor="text1"/>
          <w:sz w:val="24"/>
          <w:szCs w:val="24"/>
        </w:rPr>
      </w:pPr>
    </w:p>
    <w:p w14:paraId="2A356869" w14:textId="23510D33" w:rsidR="00C01102" w:rsidRPr="005648F2" w:rsidRDefault="00A47775"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Поток (частота) и время восстановления теплоснабжения потребителей после отключений</w:t>
      </w:r>
    </w:p>
    <w:p w14:paraId="43C56A55" w14:textId="520EB37A" w:rsidR="00437C5D" w:rsidRPr="005648F2" w:rsidRDefault="00437C5D" w:rsidP="00437C5D">
      <w:pPr>
        <w:ind w:firstLine="709"/>
        <w:jc w:val="both"/>
        <w:rPr>
          <w:sz w:val="24"/>
          <w:szCs w:val="24"/>
        </w:rPr>
      </w:pPr>
      <w:r w:rsidRPr="005648F2">
        <w:rPr>
          <w:sz w:val="24"/>
          <w:szCs w:val="24"/>
        </w:rPr>
        <w:t xml:space="preserve">Информация о времени восстановления работоспособности тепловых сетей сельского поселения Лемпино отсутствует. По данным </w:t>
      </w:r>
      <w:proofErr w:type="spellStart"/>
      <w:r w:rsidRPr="005648F2">
        <w:rPr>
          <w:sz w:val="24"/>
          <w:szCs w:val="24"/>
        </w:rPr>
        <w:t>теплосетевой</w:t>
      </w:r>
      <w:proofErr w:type="spellEnd"/>
      <w:r w:rsidRPr="005648F2">
        <w:rPr>
          <w:sz w:val="24"/>
          <w:szCs w:val="24"/>
        </w:rPr>
        <w:t xml:space="preserve"> организации технологические отказы устраняются в кратчайшие сроки. Качество предоставляемых услуг соответствует требованиям законодательства. </w:t>
      </w:r>
    </w:p>
    <w:p w14:paraId="7C51BB52" w14:textId="77777777" w:rsidR="00B65433" w:rsidRPr="005648F2" w:rsidRDefault="00B65433" w:rsidP="005904E2">
      <w:pPr>
        <w:pStyle w:val="afffffffffffff6"/>
        <w:rPr>
          <w:color w:val="000000" w:themeColor="text1"/>
        </w:rPr>
      </w:pPr>
    </w:p>
    <w:p w14:paraId="356FE4E0" w14:textId="77741246" w:rsidR="00C01102" w:rsidRPr="005648F2" w:rsidRDefault="00A47775"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Графические материалы (карты-схемы тепловых сетей и зон ненормативной надежности и безопасности теплоснабжения)</w:t>
      </w:r>
    </w:p>
    <w:p w14:paraId="4437F3C5" w14:textId="1F3BC3A1" w:rsidR="00437C5D" w:rsidRPr="005648F2" w:rsidRDefault="00437C5D" w:rsidP="00437C5D">
      <w:pPr>
        <w:pStyle w:val="afffffffffffff6"/>
        <w:ind w:left="1" w:firstLine="708"/>
      </w:pPr>
      <w:r w:rsidRPr="005648F2">
        <w:t>Графические материалы (карты-схемы тепловых сетей и зон ненормативной надежности и безопасности теплоснабжения) представлены в электронной модели.</w:t>
      </w:r>
    </w:p>
    <w:p w14:paraId="60049498" w14:textId="2BBE7269" w:rsidR="008D7083" w:rsidRPr="005648F2" w:rsidRDefault="008D7083" w:rsidP="005904E2">
      <w:pPr>
        <w:ind w:firstLine="709"/>
        <w:jc w:val="both"/>
        <w:rPr>
          <w:color w:val="000000" w:themeColor="text1"/>
          <w:sz w:val="24"/>
          <w:szCs w:val="24"/>
        </w:rPr>
      </w:pPr>
    </w:p>
    <w:p w14:paraId="5675A98C" w14:textId="3AEE02D6" w:rsidR="00B72977" w:rsidRPr="005648F2" w:rsidRDefault="00A47775"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14:paraId="6475BA60" w14:textId="44AC03E2" w:rsidR="00B65433" w:rsidRPr="005648F2" w:rsidRDefault="00B65433" w:rsidP="005904E2">
      <w:pPr>
        <w:pStyle w:val="afffffffffffff6"/>
        <w:rPr>
          <w:color w:val="000000" w:themeColor="text1"/>
        </w:rPr>
      </w:pPr>
      <w:proofErr w:type="gramStart"/>
      <w:r w:rsidRPr="005648F2">
        <w:rPr>
          <w:color w:val="000000" w:themeColor="text1"/>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рассматриваемый период</w:t>
      </w:r>
      <w:proofErr w:type="gramEnd"/>
      <w:r w:rsidRPr="005648F2">
        <w:rPr>
          <w:color w:val="000000" w:themeColor="text1"/>
        </w:rPr>
        <w:t xml:space="preserve"> не зафиксированы.</w:t>
      </w:r>
    </w:p>
    <w:p w14:paraId="07FD0721" w14:textId="77777777" w:rsidR="00763640" w:rsidRPr="005648F2" w:rsidRDefault="00763640" w:rsidP="005904E2">
      <w:pPr>
        <w:rPr>
          <w:color w:val="000000" w:themeColor="text1"/>
          <w:sz w:val="24"/>
          <w:szCs w:val="24"/>
        </w:rPr>
      </w:pPr>
    </w:p>
    <w:p w14:paraId="652F181E" w14:textId="57EFABE0" w:rsidR="00C01102" w:rsidRPr="005648F2" w:rsidRDefault="00A47775"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p>
    <w:p w14:paraId="46F554BD" w14:textId="4C09E7E5" w:rsidR="00B65433" w:rsidRPr="005648F2" w:rsidRDefault="00B65433" w:rsidP="005904E2">
      <w:pPr>
        <w:pStyle w:val="afffffffffffff6"/>
        <w:rPr>
          <w:color w:val="000000" w:themeColor="text1"/>
        </w:rPr>
      </w:pPr>
      <w:r w:rsidRPr="005648F2">
        <w:rPr>
          <w:color w:val="000000" w:themeColor="text1"/>
        </w:rPr>
        <w:t>Особые аварийные ситуации, влекущие тяжелые последствия при теплоснабжении потребителей, за рассматриваемый период не зафиксированы.</w:t>
      </w:r>
    </w:p>
    <w:p w14:paraId="19D7FDC4" w14:textId="77777777" w:rsidR="00B65433" w:rsidRPr="005648F2" w:rsidRDefault="00B65433" w:rsidP="005904E2">
      <w:pPr>
        <w:pStyle w:val="afffffffffffff6"/>
        <w:rPr>
          <w:color w:val="000000" w:themeColor="text1"/>
        </w:rPr>
      </w:pPr>
    </w:p>
    <w:p w14:paraId="363FFAEC" w14:textId="77777777" w:rsidR="00DA2941" w:rsidRPr="005648F2" w:rsidRDefault="00DA2941" w:rsidP="005904E2">
      <w:pPr>
        <w:rPr>
          <w:color w:val="000000" w:themeColor="text1"/>
        </w:rPr>
      </w:pPr>
    </w:p>
    <w:p w14:paraId="5AA2319F" w14:textId="77777777" w:rsidR="0090068D" w:rsidRPr="005648F2" w:rsidRDefault="0090068D" w:rsidP="005904E2">
      <w:pPr>
        <w:pStyle w:val="25"/>
        <w:spacing w:before="0" w:after="0"/>
        <w:ind w:left="1418" w:hanging="709"/>
        <w:rPr>
          <w:color w:val="000000" w:themeColor="text1"/>
          <w:sz w:val="24"/>
          <w:szCs w:val="24"/>
        </w:rPr>
        <w:sectPr w:rsidR="0090068D" w:rsidRPr="005648F2" w:rsidSect="00064A1D">
          <w:type w:val="nextColumn"/>
          <w:pgSz w:w="11906" w:h="16838"/>
          <w:pgMar w:top="1134" w:right="567" w:bottom="1134" w:left="1134" w:header="708" w:footer="708" w:gutter="0"/>
          <w:cols w:space="708"/>
          <w:titlePg/>
          <w:docGrid w:linePitch="360"/>
        </w:sectPr>
      </w:pPr>
    </w:p>
    <w:p w14:paraId="359CE9DF" w14:textId="7DAE7776" w:rsidR="00643347" w:rsidRPr="005648F2" w:rsidRDefault="00AA4FE2" w:rsidP="00376B7C">
      <w:pPr>
        <w:pStyle w:val="25"/>
        <w:spacing w:before="0" w:after="0"/>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 xml:space="preserve">10 Технико-экономические показатели теплоснабжающих и </w:t>
      </w:r>
      <w:proofErr w:type="spellStart"/>
      <w:r w:rsidR="00643347" w:rsidRPr="005648F2">
        <w:rPr>
          <w:color w:val="000000" w:themeColor="text1"/>
          <w:sz w:val="24"/>
          <w:szCs w:val="24"/>
        </w:rPr>
        <w:t>теплосетевых</w:t>
      </w:r>
      <w:proofErr w:type="spellEnd"/>
      <w:r w:rsidR="00643347" w:rsidRPr="005648F2">
        <w:rPr>
          <w:color w:val="000000" w:themeColor="text1"/>
          <w:sz w:val="24"/>
          <w:szCs w:val="24"/>
        </w:rPr>
        <w:t xml:space="preserve"> организаций</w:t>
      </w:r>
      <w:bookmarkEnd w:id="54"/>
    </w:p>
    <w:p w14:paraId="54A3DB91" w14:textId="77777777" w:rsidR="00763640" w:rsidRPr="005648F2" w:rsidRDefault="00763640" w:rsidP="005904E2">
      <w:pPr>
        <w:ind w:firstLine="709"/>
        <w:jc w:val="both"/>
        <w:rPr>
          <w:color w:val="000000" w:themeColor="text1"/>
          <w:sz w:val="24"/>
          <w:szCs w:val="24"/>
        </w:rPr>
      </w:pPr>
      <w:r w:rsidRPr="005648F2">
        <w:rPr>
          <w:color w:val="000000" w:themeColor="text1"/>
          <w:sz w:val="24"/>
          <w:szCs w:val="24"/>
        </w:rPr>
        <w:t xml:space="preserve">Технико-экономические показатели теплоснабжающих и </w:t>
      </w:r>
      <w:proofErr w:type="spellStart"/>
      <w:r w:rsidRPr="005648F2">
        <w:rPr>
          <w:color w:val="000000" w:themeColor="text1"/>
          <w:sz w:val="24"/>
          <w:szCs w:val="24"/>
        </w:rPr>
        <w:t>теплосетевых</w:t>
      </w:r>
      <w:proofErr w:type="spellEnd"/>
      <w:r w:rsidRPr="005648F2">
        <w:rPr>
          <w:color w:val="000000" w:themeColor="text1"/>
          <w:sz w:val="24"/>
          <w:szCs w:val="24"/>
        </w:rPr>
        <w:t xml:space="preserve"> организаций сформированы в соответствии с требованиями, устанавливаемыми Постановлением Правительства РФ от 30.12.2009 № 1140 «Об 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w:t>
      </w:r>
    </w:p>
    <w:p w14:paraId="2D2B3234" w14:textId="0E15490E" w:rsidR="00763640" w:rsidRPr="005648F2" w:rsidRDefault="00763640" w:rsidP="005904E2">
      <w:pPr>
        <w:ind w:firstLine="709"/>
        <w:jc w:val="both"/>
        <w:rPr>
          <w:color w:val="000000" w:themeColor="text1"/>
          <w:sz w:val="24"/>
          <w:szCs w:val="24"/>
        </w:rPr>
      </w:pPr>
      <w:r w:rsidRPr="005648F2">
        <w:rPr>
          <w:color w:val="000000" w:themeColor="text1"/>
          <w:sz w:val="24"/>
          <w:szCs w:val="24"/>
        </w:rPr>
        <w:t xml:space="preserve">Технико-экономические показатели </w:t>
      </w:r>
      <w:r w:rsidR="00B75F25" w:rsidRPr="005648F2">
        <w:rPr>
          <w:color w:val="000000" w:themeColor="text1"/>
          <w:sz w:val="24"/>
          <w:szCs w:val="24"/>
        </w:rPr>
        <w:t>ПМУП «УТВС»</w:t>
      </w:r>
      <w:r w:rsidRPr="005648F2">
        <w:rPr>
          <w:color w:val="000000" w:themeColor="text1"/>
          <w:sz w:val="24"/>
          <w:szCs w:val="24"/>
        </w:rPr>
        <w:t xml:space="preserve"> в зоне деятельности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B75F25" w:rsidRPr="005648F2">
        <w:rPr>
          <w:color w:val="000000" w:themeColor="text1"/>
          <w:sz w:val="24"/>
          <w:szCs w:val="24"/>
        </w:rPr>
        <w:t xml:space="preserve">Лемпино </w:t>
      </w:r>
      <w:r w:rsidRPr="005648F2">
        <w:rPr>
          <w:color w:val="000000" w:themeColor="text1"/>
          <w:sz w:val="24"/>
          <w:szCs w:val="24"/>
        </w:rPr>
        <w:t>за 201</w:t>
      </w:r>
      <w:r w:rsidR="00F17C6D" w:rsidRPr="005648F2">
        <w:rPr>
          <w:color w:val="000000" w:themeColor="text1"/>
          <w:sz w:val="24"/>
          <w:szCs w:val="24"/>
        </w:rPr>
        <w:t>8</w:t>
      </w:r>
      <w:r w:rsidRPr="005648F2">
        <w:rPr>
          <w:color w:val="000000" w:themeColor="text1"/>
          <w:sz w:val="24"/>
          <w:szCs w:val="24"/>
        </w:rPr>
        <w:t xml:space="preserve"> - 20</w:t>
      </w:r>
      <w:r w:rsidR="00F17C6D" w:rsidRPr="005648F2">
        <w:rPr>
          <w:color w:val="000000" w:themeColor="text1"/>
          <w:sz w:val="24"/>
          <w:szCs w:val="24"/>
        </w:rPr>
        <w:t>20</w:t>
      </w:r>
      <w:r w:rsidRPr="005648F2">
        <w:rPr>
          <w:color w:val="000000" w:themeColor="text1"/>
          <w:sz w:val="24"/>
          <w:szCs w:val="24"/>
        </w:rPr>
        <w:t xml:space="preserve"> гг. приведены в табл. </w:t>
      </w:r>
      <w:r w:rsidR="00DD20EB">
        <w:rPr>
          <w:color w:val="000000" w:themeColor="text1"/>
          <w:sz w:val="24"/>
          <w:szCs w:val="24"/>
        </w:rPr>
        <w:t>25</w:t>
      </w:r>
      <w:r w:rsidRPr="005648F2">
        <w:rPr>
          <w:color w:val="000000" w:themeColor="text1"/>
          <w:sz w:val="24"/>
          <w:szCs w:val="24"/>
        </w:rPr>
        <w:t>.</w:t>
      </w:r>
    </w:p>
    <w:p w14:paraId="7CFC4E70" w14:textId="128AAAC3" w:rsidR="001D3DC6" w:rsidRPr="005648F2" w:rsidRDefault="00763640" w:rsidP="001D3DC6">
      <w:pPr>
        <w:pStyle w:val="a7"/>
        <w:keepNext/>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25</w:t>
      </w:r>
      <w:r w:rsidRPr="005648F2">
        <w:rPr>
          <w:b/>
          <w:color w:val="000000" w:themeColor="text1"/>
          <w:sz w:val="24"/>
          <w:szCs w:val="24"/>
        </w:rPr>
        <w:fldChar w:fldCharType="end"/>
      </w:r>
      <w:r w:rsidR="00A47775" w:rsidRPr="005648F2">
        <w:rPr>
          <w:b/>
          <w:color w:val="000000" w:themeColor="text1"/>
          <w:sz w:val="24"/>
          <w:szCs w:val="24"/>
        </w:rPr>
        <w:t xml:space="preserve"> </w:t>
      </w:r>
    </w:p>
    <w:p w14:paraId="2750F616" w14:textId="106B2BA4" w:rsidR="00763640" w:rsidRPr="005648F2" w:rsidRDefault="00690D91" w:rsidP="001D3DC6">
      <w:pPr>
        <w:pStyle w:val="a7"/>
        <w:keepNext/>
        <w:rPr>
          <w:b/>
          <w:bCs/>
          <w:color w:val="000000" w:themeColor="text1"/>
          <w:sz w:val="24"/>
          <w:szCs w:val="24"/>
        </w:rPr>
      </w:pPr>
      <w:r w:rsidRPr="005648F2">
        <w:rPr>
          <w:b/>
          <w:bCs/>
          <w:color w:val="000000" w:themeColor="text1"/>
          <w:sz w:val="24"/>
          <w:szCs w:val="24"/>
        </w:rPr>
        <w:t xml:space="preserve">Технико-экономические показатели </w:t>
      </w:r>
      <w:r w:rsidR="00B75F25" w:rsidRPr="005648F2">
        <w:rPr>
          <w:b/>
          <w:bCs/>
          <w:color w:val="000000" w:themeColor="text1"/>
          <w:sz w:val="24"/>
          <w:szCs w:val="24"/>
        </w:rPr>
        <w:t>П</w:t>
      </w:r>
      <w:r w:rsidR="00DA4FCF" w:rsidRPr="005648F2">
        <w:rPr>
          <w:b/>
          <w:bCs/>
          <w:color w:val="000000" w:themeColor="text1"/>
          <w:sz w:val="24"/>
          <w:szCs w:val="24"/>
        </w:rPr>
        <w:t xml:space="preserve">МУП </w:t>
      </w:r>
      <w:r w:rsidR="00B75F25" w:rsidRPr="005648F2">
        <w:rPr>
          <w:b/>
          <w:bCs/>
          <w:color w:val="000000" w:themeColor="text1"/>
          <w:sz w:val="24"/>
          <w:szCs w:val="24"/>
        </w:rPr>
        <w:t xml:space="preserve">«УТВС» </w:t>
      </w:r>
      <w:r w:rsidRPr="005648F2">
        <w:rPr>
          <w:b/>
          <w:bCs/>
          <w:color w:val="000000" w:themeColor="text1"/>
          <w:sz w:val="24"/>
          <w:szCs w:val="24"/>
        </w:rPr>
        <w:t>в зоне деятельности</w:t>
      </w:r>
      <w:r w:rsidR="00B75F25" w:rsidRPr="005648F2">
        <w:rPr>
          <w:b/>
          <w:bCs/>
          <w:color w:val="000000" w:themeColor="text1"/>
          <w:sz w:val="24"/>
          <w:szCs w:val="24"/>
        </w:rPr>
        <w:t xml:space="preserve"> </w:t>
      </w:r>
      <w:r w:rsidR="00B75F25" w:rsidRPr="005648F2">
        <w:rPr>
          <w:b/>
          <w:bCs/>
          <w:color w:val="000000" w:themeColor="text1"/>
          <w:sz w:val="24"/>
          <w:szCs w:val="24"/>
        </w:rPr>
        <w:br/>
      </w:r>
      <w:proofErr w:type="spellStart"/>
      <w:r w:rsidR="00B75F25" w:rsidRPr="005648F2">
        <w:rPr>
          <w:b/>
          <w:bCs/>
          <w:color w:val="000000" w:themeColor="text1"/>
          <w:sz w:val="24"/>
          <w:szCs w:val="24"/>
        </w:rPr>
        <w:t>гп</w:t>
      </w:r>
      <w:proofErr w:type="spellEnd"/>
      <w:r w:rsidR="00B75F25" w:rsidRPr="005648F2">
        <w:rPr>
          <w:b/>
          <w:bCs/>
          <w:color w:val="000000" w:themeColor="text1"/>
          <w:sz w:val="24"/>
          <w:szCs w:val="24"/>
        </w:rPr>
        <w:t xml:space="preserve">. </w:t>
      </w:r>
      <w:proofErr w:type="spellStart"/>
      <w:r w:rsidR="00B75F25" w:rsidRPr="005648F2">
        <w:rPr>
          <w:b/>
          <w:bCs/>
          <w:color w:val="000000" w:themeColor="text1"/>
          <w:sz w:val="24"/>
          <w:szCs w:val="24"/>
        </w:rPr>
        <w:t>Пойковский</w:t>
      </w:r>
      <w:proofErr w:type="spellEnd"/>
      <w:r w:rsidR="00B75F25" w:rsidRPr="005648F2">
        <w:rPr>
          <w:b/>
          <w:bCs/>
          <w:color w:val="000000" w:themeColor="text1"/>
          <w:sz w:val="24"/>
          <w:szCs w:val="24"/>
        </w:rPr>
        <w:t xml:space="preserve">, </w:t>
      </w:r>
      <w:proofErr w:type="spellStart"/>
      <w:r w:rsidR="00B75F25" w:rsidRPr="005648F2">
        <w:rPr>
          <w:b/>
          <w:bCs/>
          <w:color w:val="000000" w:themeColor="text1"/>
          <w:sz w:val="24"/>
          <w:szCs w:val="24"/>
        </w:rPr>
        <w:t>сп</w:t>
      </w:r>
      <w:proofErr w:type="spellEnd"/>
      <w:r w:rsidR="00B75F25" w:rsidRPr="005648F2">
        <w:rPr>
          <w:b/>
          <w:bCs/>
          <w:color w:val="000000" w:themeColor="text1"/>
          <w:sz w:val="24"/>
          <w:szCs w:val="24"/>
        </w:rPr>
        <w:t>. Лемпино</w:t>
      </w:r>
      <w:r w:rsidR="001B2B3B" w:rsidRPr="005648F2">
        <w:rPr>
          <w:rStyle w:val="afff"/>
          <w:b/>
          <w:bCs/>
          <w:color w:val="000000" w:themeColor="text1"/>
          <w:sz w:val="24"/>
          <w:szCs w:val="24"/>
        </w:rPr>
        <w:footnoteReference w:id="12"/>
      </w:r>
    </w:p>
    <w:tbl>
      <w:tblPr>
        <w:tblW w:w="5000" w:type="pct"/>
        <w:tblLook w:val="04A0" w:firstRow="1" w:lastRow="0" w:firstColumn="1" w:lastColumn="0" w:noHBand="0" w:noVBand="1"/>
      </w:tblPr>
      <w:tblGrid>
        <w:gridCol w:w="833"/>
        <w:gridCol w:w="3900"/>
        <w:gridCol w:w="1763"/>
        <w:gridCol w:w="1326"/>
        <w:gridCol w:w="1180"/>
        <w:gridCol w:w="1419"/>
      </w:tblGrid>
      <w:tr w:rsidR="00B8476A" w:rsidRPr="005648F2" w14:paraId="434F3C0C" w14:textId="77777777" w:rsidTr="00BB77C8">
        <w:trPr>
          <w:trHeight w:val="58"/>
        </w:trPr>
        <w:tc>
          <w:tcPr>
            <w:tcW w:w="4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56C907"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18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6AF98B"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Наименование</w:t>
            </w:r>
          </w:p>
        </w:tc>
        <w:tc>
          <w:tcPr>
            <w:tcW w:w="8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F427D6"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Ед. изм.</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7A8E428"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2018 г.</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5459AD7"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2019 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4A51E872"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2020 г.</w:t>
            </w:r>
          </w:p>
        </w:tc>
      </w:tr>
      <w:tr w:rsidR="00B8476A" w:rsidRPr="005648F2" w14:paraId="0D2E69B7" w14:textId="77777777" w:rsidTr="00BB77C8">
        <w:trPr>
          <w:trHeight w:val="58"/>
        </w:trPr>
        <w:tc>
          <w:tcPr>
            <w:tcW w:w="400" w:type="pct"/>
            <w:vMerge/>
            <w:tcBorders>
              <w:top w:val="single" w:sz="4" w:space="0" w:color="auto"/>
              <w:left w:val="single" w:sz="4" w:space="0" w:color="auto"/>
              <w:bottom w:val="single" w:sz="4" w:space="0" w:color="000000"/>
              <w:right w:val="single" w:sz="4" w:space="0" w:color="auto"/>
            </w:tcBorders>
            <w:vAlign w:val="center"/>
            <w:hideMark/>
          </w:tcPr>
          <w:p w14:paraId="51BF8202" w14:textId="77777777" w:rsidR="00F17C6D" w:rsidRPr="005648F2" w:rsidRDefault="00F17C6D" w:rsidP="005904E2">
            <w:pPr>
              <w:rPr>
                <w:b/>
                <w:bCs/>
                <w:color w:val="000000" w:themeColor="text1"/>
                <w:sz w:val="24"/>
                <w:szCs w:val="24"/>
              </w:rPr>
            </w:pPr>
          </w:p>
        </w:tc>
        <w:tc>
          <w:tcPr>
            <w:tcW w:w="1871" w:type="pct"/>
            <w:vMerge/>
            <w:tcBorders>
              <w:top w:val="single" w:sz="4" w:space="0" w:color="auto"/>
              <w:left w:val="single" w:sz="4" w:space="0" w:color="auto"/>
              <w:bottom w:val="single" w:sz="4" w:space="0" w:color="000000"/>
              <w:right w:val="single" w:sz="4" w:space="0" w:color="auto"/>
            </w:tcBorders>
            <w:vAlign w:val="center"/>
            <w:hideMark/>
          </w:tcPr>
          <w:p w14:paraId="3AEB64E9" w14:textId="77777777" w:rsidR="00F17C6D" w:rsidRPr="005648F2" w:rsidRDefault="00F17C6D" w:rsidP="005904E2">
            <w:pPr>
              <w:rPr>
                <w:b/>
                <w:bCs/>
                <w:color w:val="000000" w:themeColor="text1"/>
                <w:sz w:val="24"/>
                <w:szCs w:val="24"/>
              </w:rPr>
            </w:pPr>
          </w:p>
        </w:tc>
        <w:tc>
          <w:tcPr>
            <w:tcW w:w="846" w:type="pct"/>
            <w:vMerge/>
            <w:tcBorders>
              <w:top w:val="single" w:sz="4" w:space="0" w:color="auto"/>
              <w:left w:val="single" w:sz="4" w:space="0" w:color="auto"/>
              <w:bottom w:val="single" w:sz="4" w:space="0" w:color="000000"/>
              <w:right w:val="single" w:sz="4" w:space="0" w:color="auto"/>
            </w:tcBorders>
            <w:vAlign w:val="center"/>
            <w:hideMark/>
          </w:tcPr>
          <w:p w14:paraId="738B24D8" w14:textId="77777777" w:rsidR="00F17C6D" w:rsidRPr="005648F2" w:rsidRDefault="00F17C6D" w:rsidP="005904E2">
            <w:pPr>
              <w:rPr>
                <w:b/>
                <w:bCs/>
                <w:color w:val="000000" w:themeColor="text1"/>
                <w:sz w:val="24"/>
                <w:szCs w:val="24"/>
              </w:rPr>
            </w:pPr>
          </w:p>
        </w:tc>
        <w:tc>
          <w:tcPr>
            <w:tcW w:w="636" w:type="pct"/>
            <w:tcBorders>
              <w:top w:val="nil"/>
              <w:left w:val="nil"/>
              <w:bottom w:val="single" w:sz="4" w:space="0" w:color="auto"/>
              <w:right w:val="single" w:sz="4" w:space="0" w:color="auto"/>
            </w:tcBorders>
            <w:shd w:val="clear" w:color="auto" w:fill="auto"/>
            <w:vAlign w:val="center"/>
            <w:hideMark/>
          </w:tcPr>
          <w:p w14:paraId="3C116961" w14:textId="35F0CAED" w:rsidR="00F17C6D" w:rsidRPr="005648F2" w:rsidRDefault="00F17C6D" w:rsidP="005904E2">
            <w:pPr>
              <w:jc w:val="center"/>
              <w:rPr>
                <w:b/>
                <w:bCs/>
                <w:color w:val="000000" w:themeColor="text1"/>
                <w:sz w:val="24"/>
                <w:szCs w:val="24"/>
              </w:rPr>
            </w:pPr>
            <w:r w:rsidRPr="005648F2">
              <w:rPr>
                <w:b/>
                <w:bCs/>
                <w:color w:val="000000" w:themeColor="text1"/>
                <w:sz w:val="24"/>
                <w:szCs w:val="24"/>
              </w:rPr>
              <w:t>факт</w:t>
            </w:r>
          </w:p>
        </w:tc>
        <w:tc>
          <w:tcPr>
            <w:tcW w:w="566" w:type="pct"/>
            <w:tcBorders>
              <w:top w:val="nil"/>
              <w:left w:val="nil"/>
              <w:bottom w:val="single" w:sz="4" w:space="0" w:color="auto"/>
              <w:right w:val="single" w:sz="4" w:space="0" w:color="auto"/>
            </w:tcBorders>
            <w:shd w:val="clear" w:color="auto" w:fill="auto"/>
            <w:vAlign w:val="center"/>
            <w:hideMark/>
          </w:tcPr>
          <w:p w14:paraId="03049246" w14:textId="5555FC66" w:rsidR="00F17C6D" w:rsidRPr="005648F2" w:rsidRDefault="00F17C6D" w:rsidP="005904E2">
            <w:pPr>
              <w:jc w:val="center"/>
              <w:rPr>
                <w:b/>
                <w:bCs/>
                <w:color w:val="000000" w:themeColor="text1"/>
                <w:sz w:val="24"/>
                <w:szCs w:val="24"/>
              </w:rPr>
            </w:pPr>
            <w:r w:rsidRPr="005648F2">
              <w:rPr>
                <w:b/>
                <w:bCs/>
                <w:color w:val="000000" w:themeColor="text1"/>
                <w:sz w:val="24"/>
                <w:szCs w:val="24"/>
              </w:rPr>
              <w:t>факт</w:t>
            </w:r>
          </w:p>
        </w:tc>
        <w:tc>
          <w:tcPr>
            <w:tcW w:w="682" w:type="pct"/>
            <w:tcBorders>
              <w:top w:val="nil"/>
              <w:left w:val="nil"/>
              <w:bottom w:val="single" w:sz="4" w:space="0" w:color="auto"/>
              <w:right w:val="single" w:sz="4" w:space="0" w:color="auto"/>
            </w:tcBorders>
            <w:shd w:val="clear" w:color="auto" w:fill="auto"/>
            <w:vAlign w:val="center"/>
            <w:hideMark/>
          </w:tcPr>
          <w:p w14:paraId="616C2759" w14:textId="1DBF1FB2" w:rsidR="00F17C6D" w:rsidRPr="005648F2" w:rsidRDefault="00F17C6D" w:rsidP="005904E2">
            <w:pPr>
              <w:jc w:val="center"/>
              <w:rPr>
                <w:b/>
                <w:bCs/>
                <w:color w:val="000000" w:themeColor="text1"/>
                <w:sz w:val="24"/>
                <w:szCs w:val="24"/>
              </w:rPr>
            </w:pPr>
            <w:r w:rsidRPr="005648F2">
              <w:rPr>
                <w:b/>
                <w:bCs/>
                <w:color w:val="000000" w:themeColor="text1"/>
                <w:sz w:val="24"/>
                <w:szCs w:val="24"/>
              </w:rPr>
              <w:t>утв. корр.</w:t>
            </w:r>
          </w:p>
        </w:tc>
      </w:tr>
      <w:tr w:rsidR="0058627A" w:rsidRPr="005648F2" w14:paraId="5AA3B684" w14:textId="77777777" w:rsidTr="00BB77C8">
        <w:trPr>
          <w:trHeight w:val="58"/>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A3692" w14:textId="77777777" w:rsidR="0058627A" w:rsidRPr="005648F2" w:rsidRDefault="0058627A" w:rsidP="0058627A">
            <w:pPr>
              <w:jc w:val="center"/>
              <w:rPr>
                <w:color w:val="000000" w:themeColor="text1"/>
                <w:sz w:val="24"/>
                <w:szCs w:val="24"/>
              </w:rPr>
            </w:pPr>
            <w:r w:rsidRPr="005648F2">
              <w:rPr>
                <w:color w:val="000000" w:themeColor="text1"/>
                <w:sz w:val="24"/>
                <w:szCs w:val="24"/>
              </w:rPr>
              <w:t>1</w:t>
            </w:r>
          </w:p>
        </w:tc>
        <w:tc>
          <w:tcPr>
            <w:tcW w:w="1871" w:type="pct"/>
            <w:tcBorders>
              <w:top w:val="single" w:sz="4" w:space="0" w:color="auto"/>
              <w:left w:val="nil"/>
              <w:bottom w:val="single" w:sz="4" w:space="0" w:color="auto"/>
              <w:right w:val="single" w:sz="4" w:space="0" w:color="auto"/>
            </w:tcBorders>
            <w:shd w:val="clear" w:color="auto" w:fill="auto"/>
            <w:vAlign w:val="center"/>
            <w:hideMark/>
          </w:tcPr>
          <w:p w14:paraId="5F2C5581" w14:textId="77777777" w:rsidR="0058627A" w:rsidRPr="005648F2" w:rsidRDefault="0058627A" w:rsidP="0058627A">
            <w:pPr>
              <w:rPr>
                <w:color w:val="000000" w:themeColor="text1"/>
                <w:sz w:val="24"/>
                <w:szCs w:val="24"/>
              </w:rPr>
            </w:pPr>
            <w:r w:rsidRPr="005648F2">
              <w:rPr>
                <w:color w:val="000000" w:themeColor="text1"/>
                <w:sz w:val="24"/>
                <w:szCs w:val="24"/>
              </w:rPr>
              <w:t>Отпуск тепловой энергии, поставляемой с коллекторов источников тепловой энергии, всего</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42D9273B" w14:textId="77777777" w:rsidR="0058627A" w:rsidRPr="005648F2" w:rsidRDefault="0058627A" w:rsidP="0058627A">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hideMark/>
          </w:tcPr>
          <w:p w14:paraId="1FC2D575" w14:textId="6D3C4F90" w:rsidR="0058627A" w:rsidRPr="005648F2" w:rsidRDefault="0058627A" w:rsidP="0058627A">
            <w:pPr>
              <w:jc w:val="center"/>
              <w:rPr>
                <w:color w:val="000000" w:themeColor="text1"/>
                <w:sz w:val="24"/>
                <w:szCs w:val="24"/>
              </w:rPr>
            </w:pPr>
            <w:r w:rsidRPr="005648F2">
              <w:rPr>
                <w:color w:val="000000"/>
                <w:sz w:val="24"/>
                <w:szCs w:val="24"/>
              </w:rPr>
              <w:t>210,976</w:t>
            </w:r>
          </w:p>
        </w:tc>
        <w:tc>
          <w:tcPr>
            <w:tcW w:w="566" w:type="pct"/>
            <w:tcBorders>
              <w:top w:val="nil"/>
              <w:left w:val="nil"/>
              <w:bottom w:val="single" w:sz="4" w:space="0" w:color="auto"/>
              <w:right w:val="single" w:sz="4" w:space="0" w:color="auto"/>
            </w:tcBorders>
            <w:shd w:val="clear" w:color="auto" w:fill="auto"/>
            <w:vAlign w:val="center"/>
          </w:tcPr>
          <w:p w14:paraId="1083A6E0" w14:textId="486E976E" w:rsidR="0058627A" w:rsidRPr="005648F2" w:rsidRDefault="0058627A" w:rsidP="0058627A">
            <w:pPr>
              <w:jc w:val="center"/>
              <w:rPr>
                <w:color w:val="000000" w:themeColor="text1"/>
                <w:sz w:val="24"/>
                <w:szCs w:val="24"/>
              </w:rPr>
            </w:pPr>
            <w:r w:rsidRPr="005648F2">
              <w:rPr>
                <w:color w:val="000000" w:themeColor="text1"/>
                <w:sz w:val="24"/>
                <w:szCs w:val="24"/>
              </w:rPr>
              <w:t>199,101</w:t>
            </w:r>
          </w:p>
        </w:tc>
        <w:tc>
          <w:tcPr>
            <w:tcW w:w="682" w:type="pct"/>
            <w:tcBorders>
              <w:top w:val="nil"/>
              <w:left w:val="nil"/>
              <w:bottom w:val="single" w:sz="4" w:space="0" w:color="auto"/>
              <w:right w:val="single" w:sz="4" w:space="0" w:color="auto"/>
            </w:tcBorders>
            <w:shd w:val="clear" w:color="auto" w:fill="auto"/>
            <w:vAlign w:val="center"/>
          </w:tcPr>
          <w:p w14:paraId="25A589C9" w14:textId="4C50C6A7" w:rsidR="0058627A" w:rsidRPr="005648F2" w:rsidRDefault="0058627A" w:rsidP="0058627A">
            <w:pPr>
              <w:jc w:val="center"/>
              <w:rPr>
                <w:color w:val="000000" w:themeColor="text1"/>
                <w:sz w:val="24"/>
                <w:szCs w:val="24"/>
              </w:rPr>
            </w:pPr>
            <w:r w:rsidRPr="005648F2">
              <w:rPr>
                <w:color w:val="000000" w:themeColor="text1"/>
                <w:sz w:val="24"/>
                <w:szCs w:val="24"/>
              </w:rPr>
              <w:t>189,153</w:t>
            </w:r>
          </w:p>
        </w:tc>
      </w:tr>
      <w:tr w:rsidR="00B8476A" w:rsidRPr="005648F2" w14:paraId="3EF571FD"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559DBF44" w14:textId="77777777" w:rsidR="006C5873" w:rsidRPr="005648F2" w:rsidRDefault="006C5873" w:rsidP="005904E2">
            <w:pPr>
              <w:jc w:val="center"/>
              <w:rPr>
                <w:color w:val="000000" w:themeColor="text1"/>
                <w:sz w:val="24"/>
                <w:szCs w:val="24"/>
              </w:rPr>
            </w:pPr>
            <w:r w:rsidRPr="005648F2">
              <w:rPr>
                <w:color w:val="000000" w:themeColor="text1"/>
                <w:sz w:val="24"/>
                <w:szCs w:val="24"/>
              </w:rPr>
              <w:t>2</w:t>
            </w:r>
          </w:p>
        </w:tc>
        <w:tc>
          <w:tcPr>
            <w:tcW w:w="1871" w:type="pct"/>
            <w:tcBorders>
              <w:top w:val="nil"/>
              <w:left w:val="nil"/>
              <w:bottom w:val="single" w:sz="4" w:space="0" w:color="auto"/>
              <w:right w:val="single" w:sz="4" w:space="0" w:color="auto"/>
            </w:tcBorders>
            <w:shd w:val="clear" w:color="auto" w:fill="auto"/>
            <w:vAlign w:val="center"/>
            <w:hideMark/>
          </w:tcPr>
          <w:p w14:paraId="1FBF8153" w14:textId="77777777" w:rsidR="006C5873" w:rsidRPr="005648F2" w:rsidRDefault="006C5873" w:rsidP="005904E2">
            <w:pPr>
              <w:rPr>
                <w:color w:val="000000" w:themeColor="text1"/>
                <w:sz w:val="24"/>
                <w:szCs w:val="24"/>
              </w:rPr>
            </w:pPr>
            <w:r w:rsidRPr="005648F2">
              <w:rPr>
                <w:color w:val="000000" w:themeColor="text1"/>
                <w:sz w:val="24"/>
                <w:szCs w:val="24"/>
              </w:rPr>
              <w:t>в том числе источников комбинированной выработки с установленной электрической мощностью 25 МВт и более</w:t>
            </w:r>
          </w:p>
        </w:tc>
        <w:tc>
          <w:tcPr>
            <w:tcW w:w="846" w:type="pct"/>
            <w:tcBorders>
              <w:top w:val="nil"/>
              <w:left w:val="nil"/>
              <w:bottom w:val="single" w:sz="4" w:space="0" w:color="auto"/>
              <w:right w:val="single" w:sz="4" w:space="0" w:color="auto"/>
            </w:tcBorders>
            <w:shd w:val="clear" w:color="auto" w:fill="auto"/>
            <w:vAlign w:val="center"/>
            <w:hideMark/>
          </w:tcPr>
          <w:p w14:paraId="10D11D07" w14:textId="77777777" w:rsidR="006C5873" w:rsidRPr="005648F2" w:rsidRDefault="006C5873" w:rsidP="005904E2">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hideMark/>
          </w:tcPr>
          <w:p w14:paraId="41536125" w14:textId="77777777" w:rsidR="006C5873" w:rsidRPr="005648F2" w:rsidRDefault="006C5873" w:rsidP="005904E2">
            <w:pPr>
              <w:jc w:val="center"/>
              <w:rPr>
                <w:color w:val="000000" w:themeColor="text1"/>
                <w:sz w:val="24"/>
                <w:szCs w:val="24"/>
              </w:rPr>
            </w:pPr>
            <w:r w:rsidRPr="005648F2">
              <w:rPr>
                <w:color w:val="000000" w:themeColor="text1"/>
                <w:sz w:val="24"/>
                <w:szCs w:val="24"/>
              </w:rPr>
              <w:t>-</w:t>
            </w:r>
          </w:p>
        </w:tc>
        <w:tc>
          <w:tcPr>
            <w:tcW w:w="566" w:type="pct"/>
            <w:tcBorders>
              <w:top w:val="nil"/>
              <w:left w:val="nil"/>
              <w:bottom w:val="single" w:sz="4" w:space="0" w:color="auto"/>
              <w:right w:val="single" w:sz="4" w:space="0" w:color="auto"/>
            </w:tcBorders>
            <w:shd w:val="clear" w:color="auto" w:fill="auto"/>
            <w:vAlign w:val="center"/>
          </w:tcPr>
          <w:p w14:paraId="36C2ACD9" w14:textId="34320164" w:rsidR="006C5873" w:rsidRPr="005648F2" w:rsidRDefault="0058627A" w:rsidP="005904E2">
            <w:pPr>
              <w:jc w:val="center"/>
              <w:rPr>
                <w:color w:val="000000" w:themeColor="text1"/>
                <w:sz w:val="24"/>
                <w:szCs w:val="24"/>
              </w:rPr>
            </w:pPr>
            <w:r w:rsidRPr="005648F2">
              <w:rPr>
                <w:color w:val="000000" w:themeColor="text1"/>
                <w:sz w:val="24"/>
                <w:szCs w:val="24"/>
              </w:rPr>
              <w:t>-</w:t>
            </w:r>
          </w:p>
        </w:tc>
        <w:tc>
          <w:tcPr>
            <w:tcW w:w="682" w:type="pct"/>
            <w:tcBorders>
              <w:top w:val="nil"/>
              <w:left w:val="nil"/>
              <w:bottom w:val="single" w:sz="4" w:space="0" w:color="auto"/>
              <w:right w:val="single" w:sz="4" w:space="0" w:color="auto"/>
            </w:tcBorders>
            <w:shd w:val="clear" w:color="auto" w:fill="auto"/>
            <w:vAlign w:val="center"/>
          </w:tcPr>
          <w:p w14:paraId="656DC397" w14:textId="2E9AA066" w:rsidR="006C5873" w:rsidRPr="005648F2" w:rsidRDefault="0058627A" w:rsidP="005904E2">
            <w:pPr>
              <w:jc w:val="center"/>
              <w:rPr>
                <w:color w:val="000000" w:themeColor="text1"/>
                <w:sz w:val="24"/>
                <w:szCs w:val="24"/>
              </w:rPr>
            </w:pPr>
            <w:r w:rsidRPr="005648F2">
              <w:rPr>
                <w:color w:val="000000" w:themeColor="text1"/>
                <w:sz w:val="24"/>
                <w:szCs w:val="24"/>
              </w:rPr>
              <w:t>-</w:t>
            </w:r>
          </w:p>
        </w:tc>
      </w:tr>
      <w:tr w:rsidR="00B75F25" w:rsidRPr="005648F2" w14:paraId="643CAB1B"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6922D398" w14:textId="77777777" w:rsidR="00B75F25" w:rsidRPr="005648F2" w:rsidRDefault="00B75F25" w:rsidP="00B75F25">
            <w:pPr>
              <w:jc w:val="center"/>
              <w:rPr>
                <w:color w:val="000000" w:themeColor="text1"/>
                <w:sz w:val="24"/>
                <w:szCs w:val="24"/>
              </w:rPr>
            </w:pPr>
            <w:r w:rsidRPr="005648F2">
              <w:rPr>
                <w:color w:val="000000" w:themeColor="text1"/>
                <w:sz w:val="24"/>
                <w:szCs w:val="24"/>
              </w:rPr>
              <w:t>3</w:t>
            </w:r>
          </w:p>
        </w:tc>
        <w:tc>
          <w:tcPr>
            <w:tcW w:w="1871" w:type="pct"/>
            <w:tcBorders>
              <w:top w:val="nil"/>
              <w:left w:val="nil"/>
              <w:bottom w:val="single" w:sz="4" w:space="0" w:color="auto"/>
              <w:right w:val="single" w:sz="4" w:space="0" w:color="auto"/>
            </w:tcBorders>
            <w:shd w:val="clear" w:color="auto" w:fill="auto"/>
            <w:vAlign w:val="center"/>
            <w:hideMark/>
          </w:tcPr>
          <w:p w14:paraId="781C6281" w14:textId="77777777" w:rsidR="00B75F25" w:rsidRPr="005648F2" w:rsidRDefault="00B75F25" w:rsidP="00B75F25">
            <w:pPr>
              <w:rPr>
                <w:color w:val="000000" w:themeColor="text1"/>
                <w:sz w:val="24"/>
                <w:szCs w:val="24"/>
              </w:rPr>
            </w:pPr>
            <w:r w:rsidRPr="005648F2">
              <w:rPr>
                <w:color w:val="000000" w:themeColor="text1"/>
                <w:sz w:val="24"/>
                <w:szCs w:val="24"/>
              </w:rPr>
              <w:t>Покупная тепловая энергия</w:t>
            </w:r>
          </w:p>
        </w:tc>
        <w:tc>
          <w:tcPr>
            <w:tcW w:w="846" w:type="pct"/>
            <w:tcBorders>
              <w:top w:val="nil"/>
              <w:left w:val="nil"/>
              <w:bottom w:val="single" w:sz="4" w:space="0" w:color="auto"/>
              <w:right w:val="single" w:sz="4" w:space="0" w:color="auto"/>
            </w:tcBorders>
            <w:shd w:val="clear" w:color="auto" w:fill="auto"/>
            <w:vAlign w:val="center"/>
            <w:hideMark/>
          </w:tcPr>
          <w:p w14:paraId="73FBEB77" w14:textId="77777777" w:rsidR="00B75F25" w:rsidRPr="005648F2" w:rsidRDefault="00B75F25" w:rsidP="00B75F25">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hideMark/>
          </w:tcPr>
          <w:p w14:paraId="22853722" w14:textId="7D582091" w:rsidR="00B75F25" w:rsidRPr="005648F2" w:rsidRDefault="00B75F25" w:rsidP="00B75F25">
            <w:pPr>
              <w:jc w:val="center"/>
              <w:rPr>
                <w:color w:val="000000" w:themeColor="text1"/>
                <w:sz w:val="24"/>
                <w:szCs w:val="24"/>
              </w:rPr>
            </w:pPr>
            <w:r w:rsidRPr="005648F2">
              <w:rPr>
                <w:color w:val="000000" w:themeColor="text1"/>
                <w:sz w:val="24"/>
                <w:szCs w:val="24"/>
              </w:rPr>
              <w:t>-</w:t>
            </w:r>
          </w:p>
        </w:tc>
        <w:tc>
          <w:tcPr>
            <w:tcW w:w="566" w:type="pct"/>
            <w:tcBorders>
              <w:top w:val="nil"/>
              <w:left w:val="nil"/>
              <w:bottom w:val="single" w:sz="4" w:space="0" w:color="auto"/>
              <w:right w:val="single" w:sz="4" w:space="0" w:color="auto"/>
            </w:tcBorders>
            <w:shd w:val="clear" w:color="auto" w:fill="auto"/>
            <w:vAlign w:val="center"/>
          </w:tcPr>
          <w:p w14:paraId="6BA0D36A" w14:textId="7D6C37F6" w:rsidR="00B75F25" w:rsidRPr="005648F2" w:rsidRDefault="0058627A" w:rsidP="00B75F25">
            <w:pPr>
              <w:jc w:val="center"/>
              <w:rPr>
                <w:color w:val="000000" w:themeColor="text1"/>
                <w:sz w:val="24"/>
                <w:szCs w:val="24"/>
              </w:rPr>
            </w:pPr>
            <w:r w:rsidRPr="005648F2">
              <w:rPr>
                <w:color w:val="000000" w:themeColor="text1"/>
                <w:sz w:val="24"/>
                <w:szCs w:val="24"/>
              </w:rPr>
              <w:t>-</w:t>
            </w:r>
          </w:p>
        </w:tc>
        <w:tc>
          <w:tcPr>
            <w:tcW w:w="682" w:type="pct"/>
            <w:tcBorders>
              <w:top w:val="nil"/>
              <w:left w:val="nil"/>
              <w:bottom w:val="single" w:sz="4" w:space="0" w:color="auto"/>
              <w:right w:val="single" w:sz="4" w:space="0" w:color="auto"/>
            </w:tcBorders>
            <w:shd w:val="clear" w:color="auto" w:fill="auto"/>
            <w:vAlign w:val="center"/>
          </w:tcPr>
          <w:p w14:paraId="13DB6EF7" w14:textId="7D0839F9" w:rsidR="00B75F25" w:rsidRPr="005648F2" w:rsidRDefault="0058627A" w:rsidP="00B75F25">
            <w:pPr>
              <w:jc w:val="center"/>
              <w:rPr>
                <w:color w:val="000000" w:themeColor="text1"/>
                <w:sz w:val="24"/>
                <w:szCs w:val="24"/>
              </w:rPr>
            </w:pPr>
            <w:r w:rsidRPr="005648F2">
              <w:rPr>
                <w:color w:val="000000" w:themeColor="text1"/>
                <w:sz w:val="24"/>
                <w:szCs w:val="24"/>
              </w:rPr>
              <w:t>-</w:t>
            </w:r>
          </w:p>
        </w:tc>
      </w:tr>
      <w:tr w:rsidR="00B75F25" w:rsidRPr="005648F2" w14:paraId="2E26D3FC"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067D1F8D" w14:textId="77777777" w:rsidR="00B75F25" w:rsidRPr="005648F2" w:rsidRDefault="00B75F25" w:rsidP="00B75F25">
            <w:pPr>
              <w:jc w:val="center"/>
              <w:rPr>
                <w:color w:val="000000" w:themeColor="text1"/>
                <w:sz w:val="24"/>
                <w:szCs w:val="24"/>
              </w:rPr>
            </w:pPr>
            <w:r w:rsidRPr="005648F2">
              <w:rPr>
                <w:color w:val="000000" w:themeColor="text1"/>
                <w:sz w:val="24"/>
                <w:szCs w:val="24"/>
              </w:rPr>
              <w:t>4</w:t>
            </w:r>
          </w:p>
        </w:tc>
        <w:tc>
          <w:tcPr>
            <w:tcW w:w="1871" w:type="pct"/>
            <w:tcBorders>
              <w:top w:val="nil"/>
              <w:left w:val="nil"/>
              <w:bottom w:val="single" w:sz="4" w:space="0" w:color="auto"/>
              <w:right w:val="single" w:sz="4" w:space="0" w:color="auto"/>
            </w:tcBorders>
            <w:shd w:val="clear" w:color="auto" w:fill="auto"/>
            <w:vAlign w:val="center"/>
            <w:hideMark/>
          </w:tcPr>
          <w:p w14:paraId="0930178D" w14:textId="77777777" w:rsidR="00B75F25" w:rsidRPr="005648F2" w:rsidRDefault="00B75F25" w:rsidP="00B75F25">
            <w:pPr>
              <w:rPr>
                <w:color w:val="000000" w:themeColor="text1"/>
                <w:sz w:val="24"/>
                <w:szCs w:val="24"/>
              </w:rPr>
            </w:pPr>
            <w:r w:rsidRPr="005648F2">
              <w:rPr>
                <w:color w:val="000000" w:themeColor="text1"/>
                <w:sz w:val="24"/>
                <w:szCs w:val="24"/>
              </w:rPr>
              <w:t>Расход тепловой энергии на хозяйственные нужды</w:t>
            </w:r>
          </w:p>
        </w:tc>
        <w:tc>
          <w:tcPr>
            <w:tcW w:w="846" w:type="pct"/>
            <w:tcBorders>
              <w:top w:val="nil"/>
              <w:left w:val="nil"/>
              <w:bottom w:val="single" w:sz="4" w:space="0" w:color="auto"/>
              <w:right w:val="single" w:sz="4" w:space="0" w:color="auto"/>
            </w:tcBorders>
            <w:shd w:val="clear" w:color="auto" w:fill="auto"/>
            <w:vAlign w:val="center"/>
            <w:hideMark/>
          </w:tcPr>
          <w:p w14:paraId="15043FF6" w14:textId="77777777" w:rsidR="00B75F25" w:rsidRPr="005648F2" w:rsidRDefault="00B75F25" w:rsidP="00B75F25">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tcPr>
          <w:p w14:paraId="5F167BA2" w14:textId="610BEAA0" w:rsidR="00B75F25" w:rsidRPr="005648F2" w:rsidRDefault="00E96680" w:rsidP="00B75F25">
            <w:pPr>
              <w:jc w:val="center"/>
              <w:rPr>
                <w:color w:val="000000" w:themeColor="text1"/>
                <w:sz w:val="24"/>
                <w:szCs w:val="24"/>
              </w:rPr>
            </w:pPr>
            <w:r w:rsidRPr="005648F2">
              <w:rPr>
                <w:color w:val="000000" w:themeColor="text1"/>
                <w:sz w:val="24"/>
                <w:szCs w:val="24"/>
              </w:rPr>
              <w:t>0,000</w:t>
            </w:r>
          </w:p>
        </w:tc>
        <w:tc>
          <w:tcPr>
            <w:tcW w:w="566" w:type="pct"/>
            <w:tcBorders>
              <w:top w:val="nil"/>
              <w:left w:val="nil"/>
              <w:bottom w:val="single" w:sz="4" w:space="0" w:color="auto"/>
              <w:right w:val="single" w:sz="4" w:space="0" w:color="auto"/>
            </w:tcBorders>
            <w:shd w:val="clear" w:color="auto" w:fill="auto"/>
            <w:vAlign w:val="center"/>
          </w:tcPr>
          <w:p w14:paraId="7C91E9B0" w14:textId="26992DD7" w:rsidR="0058627A" w:rsidRPr="005648F2" w:rsidRDefault="0058627A" w:rsidP="0058627A">
            <w:pPr>
              <w:jc w:val="center"/>
              <w:rPr>
                <w:color w:val="000000" w:themeColor="text1"/>
                <w:sz w:val="24"/>
                <w:szCs w:val="24"/>
              </w:rPr>
            </w:pPr>
            <w:r w:rsidRPr="005648F2">
              <w:rPr>
                <w:color w:val="000000" w:themeColor="text1"/>
                <w:sz w:val="24"/>
                <w:szCs w:val="24"/>
              </w:rPr>
              <w:t>0,000</w:t>
            </w:r>
          </w:p>
        </w:tc>
        <w:tc>
          <w:tcPr>
            <w:tcW w:w="682" w:type="pct"/>
            <w:tcBorders>
              <w:top w:val="nil"/>
              <w:left w:val="nil"/>
              <w:bottom w:val="single" w:sz="4" w:space="0" w:color="auto"/>
              <w:right w:val="single" w:sz="4" w:space="0" w:color="auto"/>
            </w:tcBorders>
            <w:shd w:val="clear" w:color="auto" w:fill="auto"/>
            <w:vAlign w:val="center"/>
          </w:tcPr>
          <w:p w14:paraId="04BEFE1A" w14:textId="278B4559" w:rsidR="00B75F25" w:rsidRPr="005648F2" w:rsidRDefault="0058627A" w:rsidP="00B75F25">
            <w:pPr>
              <w:jc w:val="center"/>
              <w:rPr>
                <w:color w:val="000000" w:themeColor="text1"/>
                <w:sz w:val="24"/>
                <w:szCs w:val="24"/>
              </w:rPr>
            </w:pPr>
            <w:r w:rsidRPr="005648F2">
              <w:rPr>
                <w:color w:val="000000" w:themeColor="text1"/>
                <w:sz w:val="24"/>
                <w:szCs w:val="24"/>
              </w:rPr>
              <w:t>0,000</w:t>
            </w:r>
          </w:p>
        </w:tc>
      </w:tr>
      <w:tr w:rsidR="001555DA" w:rsidRPr="005648F2" w14:paraId="14FAABFF"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229F284A" w14:textId="77777777" w:rsidR="006C5873" w:rsidRPr="005648F2" w:rsidRDefault="006C5873" w:rsidP="005904E2">
            <w:pPr>
              <w:jc w:val="center"/>
              <w:rPr>
                <w:color w:val="000000" w:themeColor="text1"/>
                <w:sz w:val="24"/>
                <w:szCs w:val="24"/>
              </w:rPr>
            </w:pPr>
            <w:r w:rsidRPr="005648F2">
              <w:rPr>
                <w:color w:val="000000" w:themeColor="text1"/>
                <w:sz w:val="24"/>
                <w:szCs w:val="24"/>
              </w:rPr>
              <w:t>5</w:t>
            </w:r>
          </w:p>
        </w:tc>
        <w:tc>
          <w:tcPr>
            <w:tcW w:w="1871" w:type="pct"/>
            <w:tcBorders>
              <w:top w:val="nil"/>
              <w:left w:val="nil"/>
              <w:bottom w:val="single" w:sz="4" w:space="0" w:color="auto"/>
              <w:right w:val="single" w:sz="4" w:space="0" w:color="auto"/>
            </w:tcBorders>
            <w:shd w:val="clear" w:color="auto" w:fill="auto"/>
            <w:vAlign w:val="center"/>
            <w:hideMark/>
          </w:tcPr>
          <w:p w14:paraId="4ED96C22" w14:textId="77777777" w:rsidR="006C5873" w:rsidRPr="005648F2" w:rsidRDefault="006C5873" w:rsidP="005904E2">
            <w:pPr>
              <w:rPr>
                <w:color w:val="000000" w:themeColor="text1"/>
                <w:sz w:val="24"/>
                <w:szCs w:val="24"/>
              </w:rPr>
            </w:pPr>
            <w:r w:rsidRPr="005648F2">
              <w:rPr>
                <w:color w:val="000000" w:themeColor="text1"/>
                <w:sz w:val="24"/>
                <w:szCs w:val="24"/>
              </w:rPr>
              <w:t>Отпуск тепловой энергии из тепловых сетей</w:t>
            </w:r>
          </w:p>
        </w:tc>
        <w:tc>
          <w:tcPr>
            <w:tcW w:w="846" w:type="pct"/>
            <w:tcBorders>
              <w:top w:val="nil"/>
              <w:left w:val="nil"/>
              <w:bottom w:val="single" w:sz="4" w:space="0" w:color="auto"/>
              <w:right w:val="single" w:sz="4" w:space="0" w:color="auto"/>
            </w:tcBorders>
            <w:shd w:val="clear" w:color="auto" w:fill="auto"/>
            <w:vAlign w:val="center"/>
            <w:hideMark/>
          </w:tcPr>
          <w:p w14:paraId="0616389C" w14:textId="77777777" w:rsidR="006C5873" w:rsidRPr="005648F2" w:rsidRDefault="006C5873" w:rsidP="005904E2">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tcPr>
          <w:p w14:paraId="1D866D80" w14:textId="431AAAAF" w:rsidR="006C5873" w:rsidRPr="005648F2" w:rsidRDefault="00E96680" w:rsidP="005904E2">
            <w:pPr>
              <w:jc w:val="center"/>
              <w:rPr>
                <w:color w:val="000000" w:themeColor="text1"/>
                <w:sz w:val="24"/>
                <w:szCs w:val="24"/>
              </w:rPr>
            </w:pPr>
            <w:r w:rsidRPr="005648F2">
              <w:rPr>
                <w:color w:val="000000" w:themeColor="text1"/>
                <w:sz w:val="24"/>
                <w:szCs w:val="24"/>
              </w:rPr>
              <w:t>210,976</w:t>
            </w:r>
          </w:p>
        </w:tc>
        <w:tc>
          <w:tcPr>
            <w:tcW w:w="566" w:type="pct"/>
            <w:tcBorders>
              <w:top w:val="nil"/>
              <w:left w:val="nil"/>
              <w:bottom w:val="single" w:sz="4" w:space="0" w:color="auto"/>
              <w:right w:val="single" w:sz="4" w:space="0" w:color="auto"/>
            </w:tcBorders>
            <w:shd w:val="clear" w:color="auto" w:fill="auto"/>
            <w:vAlign w:val="center"/>
          </w:tcPr>
          <w:p w14:paraId="49237D26" w14:textId="7893B364" w:rsidR="006C5873" w:rsidRPr="005648F2" w:rsidRDefault="0058627A" w:rsidP="005904E2">
            <w:pPr>
              <w:jc w:val="center"/>
              <w:rPr>
                <w:color w:val="000000" w:themeColor="text1"/>
                <w:sz w:val="24"/>
                <w:szCs w:val="24"/>
              </w:rPr>
            </w:pPr>
            <w:r w:rsidRPr="005648F2">
              <w:rPr>
                <w:color w:val="000000" w:themeColor="text1"/>
                <w:sz w:val="24"/>
                <w:szCs w:val="24"/>
              </w:rPr>
              <w:t>199,101</w:t>
            </w:r>
          </w:p>
        </w:tc>
        <w:tc>
          <w:tcPr>
            <w:tcW w:w="682" w:type="pct"/>
            <w:tcBorders>
              <w:top w:val="nil"/>
              <w:left w:val="nil"/>
              <w:bottom w:val="single" w:sz="4" w:space="0" w:color="auto"/>
              <w:right w:val="single" w:sz="4" w:space="0" w:color="auto"/>
            </w:tcBorders>
            <w:shd w:val="clear" w:color="auto" w:fill="auto"/>
            <w:vAlign w:val="center"/>
          </w:tcPr>
          <w:p w14:paraId="7184F6BD" w14:textId="2312CBE6" w:rsidR="006C5873" w:rsidRPr="005648F2" w:rsidRDefault="0058627A" w:rsidP="005904E2">
            <w:pPr>
              <w:jc w:val="center"/>
              <w:rPr>
                <w:color w:val="000000" w:themeColor="text1"/>
                <w:sz w:val="24"/>
                <w:szCs w:val="24"/>
              </w:rPr>
            </w:pPr>
            <w:r w:rsidRPr="005648F2">
              <w:rPr>
                <w:color w:val="000000" w:themeColor="text1"/>
                <w:sz w:val="24"/>
                <w:szCs w:val="24"/>
              </w:rPr>
              <w:t>189,153</w:t>
            </w:r>
          </w:p>
        </w:tc>
      </w:tr>
      <w:tr w:rsidR="007B1448" w:rsidRPr="005648F2" w14:paraId="37052995" w14:textId="77777777" w:rsidTr="00BB77C8">
        <w:trPr>
          <w:trHeight w:val="58"/>
        </w:trPr>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14:paraId="6FA50883" w14:textId="77777777" w:rsidR="00982A74" w:rsidRPr="005648F2" w:rsidRDefault="00982A74" w:rsidP="005904E2">
            <w:pPr>
              <w:jc w:val="center"/>
              <w:rPr>
                <w:color w:val="000000" w:themeColor="text1"/>
                <w:sz w:val="24"/>
                <w:szCs w:val="24"/>
              </w:rPr>
            </w:pPr>
            <w:r w:rsidRPr="005648F2">
              <w:rPr>
                <w:color w:val="000000" w:themeColor="text1"/>
                <w:sz w:val="24"/>
                <w:szCs w:val="24"/>
              </w:rPr>
              <w:t>6</w:t>
            </w:r>
          </w:p>
        </w:tc>
        <w:tc>
          <w:tcPr>
            <w:tcW w:w="1871" w:type="pct"/>
            <w:tcBorders>
              <w:top w:val="nil"/>
              <w:left w:val="nil"/>
              <w:bottom w:val="single" w:sz="4" w:space="0" w:color="auto"/>
              <w:right w:val="single" w:sz="4" w:space="0" w:color="auto"/>
            </w:tcBorders>
            <w:shd w:val="clear" w:color="auto" w:fill="auto"/>
            <w:vAlign w:val="center"/>
            <w:hideMark/>
          </w:tcPr>
          <w:p w14:paraId="2944703E" w14:textId="77777777" w:rsidR="00982A74" w:rsidRPr="005648F2" w:rsidRDefault="00982A74" w:rsidP="005904E2">
            <w:pPr>
              <w:rPr>
                <w:color w:val="000000" w:themeColor="text1"/>
                <w:sz w:val="24"/>
                <w:szCs w:val="24"/>
              </w:rPr>
            </w:pPr>
            <w:r w:rsidRPr="005648F2">
              <w:rPr>
                <w:color w:val="000000" w:themeColor="text1"/>
                <w:sz w:val="24"/>
                <w:szCs w:val="24"/>
              </w:rPr>
              <w:t>Потери тепловой энергии в сети (нормативные)</w:t>
            </w:r>
          </w:p>
        </w:tc>
        <w:tc>
          <w:tcPr>
            <w:tcW w:w="846" w:type="pct"/>
            <w:tcBorders>
              <w:top w:val="nil"/>
              <w:left w:val="nil"/>
              <w:bottom w:val="single" w:sz="4" w:space="0" w:color="auto"/>
              <w:right w:val="single" w:sz="4" w:space="0" w:color="auto"/>
            </w:tcBorders>
            <w:shd w:val="clear" w:color="auto" w:fill="auto"/>
            <w:vAlign w:val="center"/>
            <w:hideMark/>
          </w:tcPr>
          <w:p w14:paraId="4192CEAB" w14:textId="77777777" w:rsidR="00982A74" w:rsidRPr="005648F2" w:rsidRDefault="00982A74" w:rsidP="005904E2">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tcPr>
          <w:p w14:paraId="380F4F49" w14:textId="506CF43A" w:rsidR="00982A74" w:rsidRPr="005648F2" w:rsidRDefault="00E96680" w:rsidP="005904E2">
            <w:pPr>
              <w:jc w:val="center"/>
              <w:rPr>
                <w:color w:val="000000" w:themeColor="text1"/>
                <w:sz w:val="24"/>
                <w:szCs w:val="24"/>
              </w:rPr>
            </w:pPr>
            <w:r w:rsidRPr="005648F2">
              <w:rPr>
                <w:color w:val="000000" w:themeColor="text1"/>
                <w:sz w:val="24"/>
                <w:szCs w:val="24"/>
              </w:rPr>
              <w:t>46,083</w:t>
            </w:r>
          </w:p>
        </w:tc>
        <w:tc>
          <w:tcPr>
            <w:tcW w:w="566" w:type="pct"/>
            <w:tcBorders>
              <w:top w:val="nil"/>
              <w:left w:val="nil"/>
              <w:bottom w:val="single" w:sz="4" w:space="0" w:color="auto"/>
              <w:right w:val="single" w:sz="4" w:space="0" w:color="auto"/>
            </w:tcBorders>
            <w:shd w:val="clear" w:color="auto" w:fill="auto"/>
            <w:vAlign w:val="center"/>
          </w:tcPr>
          <w:p w14:paraId="3E618334" w14:textId="32CC6BDB" w:rsidR="00F17C6D" w:rsidRPr="005648F2" w:rsidRDefault="0058627A" w:rsidP="00B75F25">
            <w:pPr>
              <w:jc w:val="center"/>
              <w:rPr>
                <w:color w:val="000000" w:themeColor="text1"/>
                <w:sz w:val="24"/>
                <w:szCs w:val="24"/>
              </w:rPr>
            </w:pPr>
            <w:r w:rsidRPr="005648F2">
              <w:rPr>
                <w:color w:val="000000" w:themeColor="text1"/>
                <w:sz w:val="24"/>
                <w:szCs w:val="24"/>
              </w:rPr>
              <w:t>44,466</w:t>
            </w:r>
          </w:p>
        </w:tc>
        <w:tc>
          <w:tcPr>
            <w:tcW w:w="682" w:type="pct"/>
            <w:tcBorders>
              <w:top w:val="nil"/>
              <w:left w:val="nil"/>
              <w:bottom w:val="single" w:sz="4" w:space="0" w:color="auto"/>
              <w:right w:val="single" w:sz="4" w:space="0" w:color="auto"/>
            </w:tcBorders>
            <w:shd w:val="clear" w:color="auto" w:fill="auto"/>
            <w:vAlign w:val="center"/>
          </w:tcPr>
          <w:p w14:paraId="3DF33A02" w14:textId="7DA84631" w:rsidR="00982A74" w:rsidRPr="005648F2" w:rsidRDefault="0058627A" w:rsidP="005904E2">
            <w:pPr>
              <w:jc w:val="center"/>
              <w:rPr>
                <w:color w:val="000000" w:themeColor="text1"/>
                <w:sz w:val="24"/>
                <w:szCs w:val="24"/>
              </w:rPr>
            </w:pPr>
            <w:r w:rsidRPr="005648F2">
              <w:rPr>
                <w:color w:val="000000" w:themeColor="text1"/>
                <w:sz w:val="24"/>
                <w:szCs w:val="24"/>
              </w:rPr>
              <w:t>24,590</w:t>
            </w:r>
          </w:p>
        </w:tc>
      </w:tr>
      <w:tr w:rsidR="00B75F25" w:rsidRPr="005648F2" w14:paraId="571377AE" w14:textId="77777777" w:rsidTr="00BB77C8">
        <w:trPr>
          <w:trHeight w:val="58"/>
        </w:trPr>
        <w:tc>
          <w:tcPr>
            <w:tcW w:w="400" w:type="pct"/>
            <w:vMerge/>
            <w:tcBorders>
              <w:top w:val="nil"/>
              <w:left w:val="single" w:sz="4" w:space="0" w:color="auto"/>
              <w:bottom w:val="single" w:sz="4" w:space="0" w:color="auto"/>
              <w:right w:val="single" w:sz="4" w:space="0" w:color="auto"/>
            </w:tcBorders>
            <w:vAlign w:val="center"/>
            <w:hideMark/>
          </w:tcPr>
          <w:p w14:paraId="5C18FE36" w14:textId="77777777" w:rsidR="00B75F25" w:rsidRPr="005648F2" w:rsidRDefault="00B75F25" w:rsidP="00B75F25">
            <w:pPr>
              <w:rPr>
                <w:color w:val="000000" w:themeColor="text1"/>
                <w:sz w:val="24"/>
                <w:szCs w:val="24"/>
              </w:rPr>
            </w:pPr>
          </w:p>
        </w:tc>
        <w:tc>
          <w:tcPr>
            <w:tcW w:w="1871" w:type="pct"/>
            <w:tcBorders>
              <w:top w:val="nil"/>
              <w:left w:val="nil"/>
              <w:bottom w:val="single" w:sz="4" w:space="0" w:color="auto"/>
              <w:right w:val="single" w:sz="4" w:space="0" w:color="auto"/>
            </w:tcBorders>
            <w:shd w:val="clear" w:color="auto" w:fill="auto"/>
            <w:vAlign w:val="center"/>
            <w:hideMark/>
          </w:tcPr>
          <w:p w14:paraId="45DD4997" w14:textId="77777777" w:rsidR="00B75F25" w:rsidRPr="005648F2" w:rsidRDefault="00B75F25" w:rsidP="00B75F25">
            <w:pPr>
              <w:rPr>
                <w:color w:val="000000" w:themeColor="text1"/>
                <w:sz w:val="24"/>
                <w:szCs w:val="24"/>
              </w:rPr>
            </w:pPr>
            <w:r w:rsidRPr="005648F2">
              <w:rPr>
                <w:color w:val="000000" w:themeColor="text1"/>
                <w:sz w:val="24"/>
                <w:szCs w:val="24"/>
              </w:rPr>
              <w:t xml:space="preserve">то же </w:t>
            </w:r>
            <w:proofErr w:type="gramStart"/>
            <w:r w:rsidRPr="005648F2">
              <w:rPr>
                <w:color w:val="000000" w:themeColor="text1"/>
                <w:sz w:val="24"/>
                <w:szCs w:val="24"/>
              </w:rPr>
              <w:t>в</w:t>
            </w:r>
            <w:proofErr w:type="gramEnd"/>
            <w:r w:rsidRPr="005648F2">
              <w:rPr>
                <w:color w:val="000000" w:themeColor="text1"/>
                <w:sz w:val="24"/>
                <w:szCs w:val="24"/>
              </w:rPr>
              <w:t xml:space="preserve"> %</w:t>
            </w:r>
          </w:p>
        </w:tc>
        <w:tc>
          <w:tcPr>
            <w:tcW w:w="846" w:type="pct"/>
            <w:tcBorders>
              <w:top w:val="nil"/>
              <w:left w:val="nil"/>
              <w:bottom w:val="single" w:sz="4" w:space="0" w:color="auto"/>
              <w:right w:val="single" w:sz="4" w:space="0" w:color="auto"/>
            </w:tcBorders>
            <w:shd w:val="clear" w:color="auto" w:fill="auto"/>
            <w:vAlign w:val="center"/>
            <w:hideMark/>
          </w:tcPr>
          <w:p w14:paraId="555CF5E1" w14:textId="77777777" w:rsidR="00B75F25" w:rsidRPr="005648F2" w:rsidRDefault="00B75F25" w:rsidP="00B75F25">
            <w:pPr>
              <w:jc w:val="center"/>
              <w:rPr>
                <w:color w:val="000000" w:themeColor="text1"/>
                <w:sz w:val="24"/>
                <w:szCs w:val="24"/>
              </w:rPr>
            </w:pPr>
            <w:r w:rsidRPr="005648F2">
              <w:rPr>
                <w:color w:val="000000" w:themeColor="text1"/>
                <w:sz w:val="24"/>
                <w:szCs w:val="24"/>
              </w:rPr>
              <w:t>%</w:t>
            </w:r>
          </w:p>
        </w:tc>
        <w:tc>
          <w:tcPr>
            <w:tcW w:w="636" w:type="pct"/>
            <w:tcBorders>
              <w:top w:val="nil"/>
              <w:left w:val="nil"/>
              <w:bottom w:val="single" w:sz="4" w:space="0" w:color="auto"/>
              <w:right w:val="single" w:sz="4" w:space="0" w:color="auto"/>
            </w:tcBorders>
            <w:shd w:val="clear" w:color="auto" w:fill="auto"/>
            <w:vAlign w:val="center"/>
          </w:tcPr>
          <w:p w14:paraId="6A519246" w14:textId="47B85ADA" w:rsidR="00B75F25" w:rsidRPr="005648F2" w:rsidRDefault="00E96680" w:rsidP="00B75F25">
            <w:pPr>
              <w:jc w:val="center"/>
              <w:rPr>
                <w:color w:val="000000" w:themeColor="text1"/>
                <w:sz w:val="24"/>
                <w:szCs w:val="24"/>
              </w:rPr>
            </w:pPr>
            <w:r w:rsidRPr="005648F2">
              <w:rPr>
                <w:color w:val="000000" w:themeColor="text1"/>
                <w:sz w:val="24"/>
                <w:szCs w:val="24"/>
              </w:rPr>
              <w:t>21,84</w:t>
            </w:r>
          </w:p>
        </w:tc>
        <w:tc>
          <w:tcPr>
            <w:tcW w:w="566" w:type="pct"/>
            <w:tcBorders>
              <w:top w:val="nil"/>
              <w:left w:val="nil"/>
              <w:bottom w:val="single" w:sz="4" w:space="0" w:color="auto"/>
              <w:right w:val="single" w:sz="4" w:space="0" w:color="auto"/>
            </w:tcBorders>
            <w:shd w:val="clear" w:color="auto" w:fill="auto"/>
            <w:vAlign w:val="center"/>
          </w:tcPr>
          <w:p w14:paraId="566589F4" w14:textId="50599F80" w:rsidR="00B75F25" w:rsidRPr="005648F2" w:rsidRDefault="0058627A" w:rsidP="00B75F25">
            <w:pPr>
              <w:jc w:val="center"/>
              <w:rPr>
                <w:color w:val="000000" w:themeColor="text1"/>
                <w:sz w:val="24"/>
                <w:szCs w:val="24"/>
              </w:rPr>
            </w:pPr>
            <w:r w:rsidRPr="005648F2">
              <w:rPr>
                <w:color w:val="000000" w:themeColor="text1"/>
                <w:sz w:val="24"/>
                <w:szCs w:val="24"/>
              </w:rPr>
              <w:t>21,84</w:t>
            </w:r>
          </w:p>
        </w:tc>
        <w:tc>
          <w:tcPr>
            <w:tcW w:w="682" w:type="pct"/>
            <w:tcBorders>
              <w:top w:val="nil"/>
              <w:left w:val="nil"/>
              <w:bottom w:val="single" w:sz="4" w:space="0" w:color="auto"/>
              <w:right w:val="single" w:sz="4" w:space="0" w:color="auto"/>
            </w:tcBorders>
            <w:shd w:val="clear" w:color="auto" w:fill="auto"/>
            <w:vAlign w:val="center"/>
          </w:tcPr>
          <w:p w14:paraId="106A3F84" w14:textId="726EAB69" w:rsidR="00B75F25" w:rsidRPr="005648F2" w:rsidRDefault="0058627A" w:rsidP="00B75F25">
            <w:pPr>
              <w:jc w:val="center"/>
              <w:rPr>
                <w:color w:val="000000" w:themeColor="text1"/>
                <w:sz w:val="24"/>
                <w:szCs w:val="24"/>
              </w:rPr>
            </w:pPr>
            <w:r w:rsidRPr="005648F2">
              <w:rPr>
                <w:color w:val="000000" w:themeColor="text1"/>
                <w:sz w:val="24"/>
                <w:szCs w:val="24"/>
              </w:rPr>
              <w:t>13,00</w:t>
            </w:r>
          </w:p>
        </w:tc>
      </w:tr>
      <w:tr w:rsidR="00B75F25" w:rsidRPr="005648F2" w14:paraId="1D4D8184" w14:textId="77777777" w:rsidTr="00BB77C8">
        <w:trPr>
          <w:trHeight w:val="630"/>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20E3280D" w14:textId="77777777" w:rsidR="00B75F25" w:rsidRPr="005648F2" w:rsidRDefault="00B75F25" w:rsidP="00B75F25">
            <w:pPr>
              <w:jc w:val="center"/>
              <w:rPr>
                <w:color w:val="000000" w:themeColor="text1"/>
                <w:sz w:val="24"/>
                <w:szCs w:val="24"/>
              </w:rPr>
            </w:pPr>
            <w:r w:rsidRPr="005648F2">
              <w:rPr>
                <w:color w:val="000000" w:themeColor="text1"/>
                <w:sz w:val="24"/>
                <w:szCs w:val="24"/>
              </w:rPr>
              <w:t>7</w:t>
            </w:r>
          </w:p>
        </w:tc>
        <w:tc>
          <w:tcPr>
            <w:tcW w:w="1871" w:type="pct"/>
            <w:tcBorders>
              <w:top w:val="nil"/>
              <w:left w:val="nil"/>
              <w:bottom w:val="single" w:sz="4" w:space="0" w:color="auto"/>
              <w:right w:val="single" w:sz="4" w:space="0" w:color="auto"/>
            </w:tcBorders>
            <w:shd w:val="clear" w:color="auto" w:fill="auto"/>
            <w:vAlign w:val="center"/>
            <w:hideMark/>
          </w:tcPr>
          <w:p w14:paraId="45844C65" w14:textId="77777777" w:rsidR="00B75F25" w:rsidRPr="005648F2" w:rsidRDefault="00B75F25" w:rsidP="00B75F25">
            <w:pPr>
              <w:rPr>
                <w:color w:val="000000" w:themeColor="text1"/>
                <w:sz w:val="24"/>
                <w:szCs w:val="24"/>
              </w:rPr>
            </w:pPr>
            <w:r w:rsidRPr="005648F2">
              <w:rPr>
                <w:color w:val="000000" w:themeColor="text1"/>
                <w:sz w:val="24"/>
                <w:szCs w:val="24"/>
              </w:rPr>
              <w:t>Отпуск тепловой энергии из тепловой сети (полезный отпуск)</w:t>
            </w:r>
          </w:p>
        </w:tc>
        <w:tc>
          <w:tcPr>
            <w:tcW w:w="846" w:type="pct"/>
            <w:tcBorders>
              <w:top w:val="nil"/>
              <w:left w:val="nil"/>
              <w:bottom w:val="single" w:sz="4" w:space="0" w:color="auto"/>
              <w:right w:val="single" w:sz="4" w:space="0" w:color="auto"/>
            </w:tcBorders>
            <w:shd w:val="clear" w:color="auto" w:fill="auto"/>
            <w:vAlign w:val="center"/>
            <w:hideMark/>
          </w:tcPr>
          <w:p w14:paraId="7F739814" w14:textId="77777777" w:rsidR="00B75F25" w:rsidRPr="005648F2" w:rsidRDefault="00B75F25" w:rsidP="00B75F25">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hideMark/>
          </w:tcPr>
          <w:p w14:paraId="109E2BDB" w14:textId="4B56EE97" w:rsidR="00B75F25" w:rsidRPr="005648F2" w:rsidRDefault="00E96680" w:rsidP="00B75F25">
            <w:pPr>
              <w:jc w:val="center"/>
              <w:rPr>
                <w:color w:val="000000" w:themeColor="text1"/>
                <w:sz w:val="24"/>
                <w:szCs w:val="24"/>
              </w:rPr>
            </w:pPr>
            <w:r w:rsidRPr="005648F2">
              <w:rPr>
                <w:color w:val="000000"/>
                <w:sz w:val="24"/>
                <w:szCs w:val="24"/>
              </w:rPr>
              <w:t>164,893</w:t>
            </w:r>
          </w:p>
        </w:tc>
        <w:tc>
          <w:tcPr>
            <w:tcW w:w="566" w:type="pct"/>
            <w:tcBorders>
              <w:top w:val="nil"/>
              <w:left w:val="nil"/>
              <w:bottom w:val="single" w:sz="4" w:space="0" w:color="auto"/>
              <w:right w:val="single" w:sz="4" w:space="0" w:color="auto"/>
            </w:tcBorders>
            <w:shd w:val="clear" w:color="auto" w:fill="auto"/>
            <w:vAlign w:val="center"/>
          </w:tcPr>
          <w:p w14:paraId="1F053C50" w14:textId="24CF98AF" w:rsidR="00B75F25" w:rsidRPr="005648F2" w:rsidRDefault="0058627A" w:rsidP="00B75F25">
            <w:pPr>
              <w:jc w:val="center"/>
              <w:rPr>
                <w:color w:val="000000" w:themeColor="text1"/>
                <w:sz w:val="24"/>
                <w:szCs w:val="24"/>
              </w:rPr>
            </w:pPr>
            <w:r w:rsidRPr="005648F2">
              <w:rPr>
                <w:color w:val="000000" w:themeColor="text1"/>
                <w:sz w:val="24"/>
                <w:szCs w:val="24"/>
              </w:rPr>
              <w:t>154,634</w:t>
            </w:r>
          </w:p>
        </w:tc>
        <w:tc>
          <w:tcPr>
            <w:tcW w:w="682" w:type="pct"/>
            <w:tcBorders>
              <w:top w:val="nil"/>
              <w:left w:val="nil"/>
              <w:bottom w:val="single" w:sz="4" w:space="0" w:color="auto"/>
              <w:right w:val="single" w:sz="4" w:space="0" w:color="auto"/>
            </w:tcBorders>
            <w:shd w:val="clear" w:color="auto" w:fill="auto"/>
            <w:vAlign w:val="center"/>
          </w:tcPr>
          <w:p w14:paraId="26E7950B" w14:textId="610032F3" w:rsidR="00B75F25" w:rsidRPr="005648F2" w:rsidRDefault="0058627A" w:rsidP="00B75F25">
            <w:pPr>
              <w:jc w:val="center"/>
              <w:rPr>
                <w:color w:val="000000" w:themeColor="text1"/>
                <w:sz w:val="24"/>
                <w:szCs w:val="24"/>
              </w:rPr>
            </w:pPr>
            <w:r w:rsidRPr="005648F2">
              <w:rPr>
                <w:color w:val="000000" w:themeColor="text1"/>
                <w:sz w:val="24"/>
                <w:szCs w:val="24"/>
              </w:rPr>
              <w:t>164,563</w:t>
            </w:r>
          </w:p>
        </w:tc>
      </w:tr>
      <w:tr w:rsidR="00BB77C8" w:rsidRPr="005648F2" w14:paraId="57580F2D" w14:textId="77777777" w:rsidTr="00BB77C8">
        <w:trPr>
          <w:trHeight w:val="375"/>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416E7979" w14:textId="77777777" w:rsidR="00BB77C8" w:rsidRPr="005648F2" w:rsidRDefault="00BB77C8" w:rsidP="00BB77C8">
            <w:pPr>
              <w:jc w:val="center"/>
              <w:rPr>
                <w:color w:val="000000" w:themeColor="text1"/>
                <w:sz w:val="24"/>
                <w:szCs w:val="24"/>
              </w:rPr>
            </w:pPr>
            <w:r w:rsidRPr="005648F2">
              <w:rPr>
                <w:color w:val="000000" w:themeColor="text1"/>
                <w:sz w:val="24"/>
                <w:szCs w:val="24"/>
              </w:rPr>
              <w:t>8</w:t>
            </w:r>
          </w:p>
        </w:tc>
        <w:tc>
          <w:tcPr>
            <w:tcW w:w="1871" w:type="pct"/>
            <w:tcBorders>
              <w:top w:val="nil"/>
              <w:left w:val="nil"/>
              <w:bottom w:val="single" w:sz="4" w:space="0" w:color="auto"/>
              <w:right w:val="single" w:sz="4" w:space="0" w:color="auto"/>
            </w:tcBorders>
            <w:shd w:val="clear" w:color="auto" w:fill="auto"/>
            <w:vAlign w:val="center"/>
            <w:hideMark/>
          </w:tcPr>
          <w:p w14:paraId="4636EC9A" w14:textId="77777777" w:rsidR="00BB77C8" w:rsidRPr="005648F2" w:rsidRDefault="00BB77C8" w:rsidP="00BB77C8">
            <w:pPr>
              <w:rPr>
                <w:color w:val="000000" w:themeColor="text1"/>
                <w:sz w:val="24"/>
                <w:szCs w:val="24"/>
              </w:rPr>
            </w:pPr>
            <w:r w:rsidRPr="005648F2">
              <w:rPr>
                <w:color w:val="000000" w:themeColor="text1"/>
                <w:sz w:val="24"/>
                <w:szCs w:val="24"/>
              </w:rPr>
              <w:t>Операционные (подконтрольные) расходы</w:t>
            </w:r>
          </w:p>
        </w:tc>
        <w:tc>
          <w:tcPr>
            <w:tcW w:w="846" w:type="pct"/>
            <w:tcBorders>
              <w:top w:val="nil"/>
              <w:left w:val="nil"/>
              <w:bottom w:val="single" w:sz="4" w:space="0" w:color="auto"/>
              <w:right w:val="single" w:sz="4" w:space="0" w:color="auto"/>
            </w:tcBorders>
            <w:shd w:val="clear" w:color="auto" w:fill="auto"/>
            <w:vAlign w:val="center"/>
            <w:hideMark/>
          </w:tcPr>
          <w:p w14:paraId="441F9B06" w14:textId="77777777" w:rsidR="00BB77C8" w:rsidRPr="005648F2" w:rsidRDefault="00BB77C8" w:rsidP="00BB77C8">
            <w:pPr>
              <w:jc w:val="center"/>
              <w:rPr>
                <w:color w:val="000000" w:themeColor="text1"/>
                <w:sz w:val="24"/>
                <w:szCs w:val="24"/>
              </w:rPr>
            </w:pPr>
            <w:r w:rsidRPr="005648F2">
              <w:rPr>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0B8B0F2C" w14:textId="0725148A" w:rsidR="00BB77C8" w:rsidRPr="005648F2" w:rsidRDefault="00BB77C8" w:rsidP="00BB77C8">
            <w:pPr>
              <w:ind w:left="-141" w:right="-66"/>
              <w:jc w:val="center"/>
              <w:rPr>
                <w:color w:val="000000" w:themeColor="text1"/>
                <w:sz w:val="24"/>
                <w:szCs w:val="24"/>
              </w:rPr>
            </w:pPr>
            <w:r w:rsidRPr="00BB77C8">
              <w:rPr>
                <w:color w:val="000000" w:themeColor="text1"/>
                <w:sz w:val="24"/>
                <w:szCs w:val="24"/>
              </w:rPr>
              <w:t>131860,59</w:t>
            </w:r>
          </w:p>
        </w:tc>
        <w:tc>
          <w:tcPr>
            <w:tcW w:w="566" w:type="pct"/>
            <w:tcBorders>
              <w:top w:val="nil"/>
              <w:left w:val="nil"/>
              <w:bottom w:val="single" w:sz="4" w:space="0" w:color="auto"/>
              <w:right w:val="single" w:sz="4" w:space="0" w:color="auto"/>
            </w:tcBorders>
            <w:shd w:val="clear" w:color="auto" w:fill="auto"/>
            <w:vAlign w:val="center"/>
          </w:tcPr>
          <w:p w14:paraId="70D1C43A" w14:textId="517FCF5F" w:rsidR="00BB77C8" w:rsidRPr="005648F2" w:rsidRDefault="00BB77C8" w:rsidP="00BB77C8">
            <w:pPr>
              <w:ind w:left="-141" w:right="-66"/>
              <w:jc w:val="center"/>
              <w:rPr>
                <w:color w:val="000000" w:themeColor="text1"/>
                <w:sz w:val="24"/>
                <w:szCs w:val="24"/>
              </w:rPr>
            </w:pPr>
            <w:r w:rsidRPr="00BB77C8">
              <w:rPr>
                <w:color w:val="000000" w:themeColor="text1"/>
                <w:sz w:val="24"/>
                <w:szCs w:val="24"/>
              </w:rPr>
              <w:t>129216,3</w:t>
            </w:r>
          </w:p>
        </w:tc>
        <w:tc>
          <w:tcPr>
            <w:tcW w:w="682" w:type="pct"/>
            <w:tcBorders>
              <w:top w:val="nil"/>
              <w:left w:val="nil"/>
              <w:bottom w:val="single" w:sz="4" w:space="0" w:color="auto"/>
              <w:right w:val="single" w:sz="4" w:space="0" w:color="auto"/>
            </w:tcBorders>
            <w:shd w:val="clear" w:color="auto" w:fill="auto"/>
            <w:vAlign w:val="center"/>
          </w:tcPr>
          <w:p w14:paraId="3A61DC95" w14:textId="434234CA" w:rsidR="00BB77C8" w:rsidRPr="005648F2" w:rsidRDefault="00BB77C8" w:rsidP="00BB77C8">
            <w:pPr>
              <w:ind w:left="-141" w:right="-66"/>
              <w:jc w:val="center"/>
              <w:rPr>
                <w:color w:val="000000" w:themeColor="text1"/>
                <w:sz w:val="24"/>
                <w:szCs w:val="24"/>
              </w:rPr>
            </w:pPr>
            <w:r w:rsidRPr="00BB77C8">
              <w:rPr>
                <w:color w:val="000000" w:themeColor="text1"/>
                <w:sz w:val="24"/>
                <w:szCs w:val="24"/>
              </w:rPr>
              <w:t>193151,4</w:t>
            </w:r>
          </w:p>
        </w:tc>
      </w:tr>
      <w:tr w:rsidR="00BB77C8" w:rsidRPr="005648F2" w14:paraId="2F5C91D3" w14:textId="77777777" w:rsidTr="00BB77C8">
        <w:trPr>
          <w:trHeight w:val="375"/>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684B2363" w14:textId="77777777" w:rsidR="00BB77C8" w:rsidRPr="005648F2" w:rsidRDefault="00BB77C8" w:rsidP="00BB77C8">
            <w:pPr>
              <w:jc w:val="center"/>
              <w:rPr>
                <w:color w:val="000000" w:themeColor="text1"/>
                <w:sz w:val="24"/>
                <w:szCs w:val="24"/>
              </w:rPr>
            </w:pPr>
            <w:r w:rsidRPr="005648F2">
              <w:rPr>
                <w:color w:val="000000" w:themeColor="text1"/>
                <w:sz w:val="24"/>
                <w:szCs w:val="24"/>
              </w:rPr>
              <w:t>9</w:t>
            </w:r>
          </w:p>
        </w:tc>
        <w:tc>
          <w:tcPr>
            <w:tcW w:w="1871" w:type="pct"/>
            <w:tcBorders>
              <w:top w:val="nil"/>
              <w:left w:val="nil"/>
              <w:bottom w:val="single" w:sz="4" w:space="0" w:color="auto"/>
              <w:right w:val="single" w:sz="4" w:space="0" w:color="auto"/>
            </w:tcBorders>
            <w:shd w:val="clear" w:color="auto" w:fill="auto"/>
            <w:vAlign w:val="center"/>
            <w:hideMark/>
          </w:tcPr>
          <w:p w14:paraId="25997857" w14:textId="77777777" w:rsidR="00BB77C8" w:rsidRPr="005648F2" w:rsidRDefault="00BB77C8" w:rsidP="00BB77C8">
            <w:pPr>
              <w:rPr>
                <w:color w:val="000000" w:themeColor="text1"/>
                <w:sz w:val="24"/>
                <w:szCs w:val="24"/>
              </w:rPr>
            </w:pPr>
            <w:r w:rsidRPr="005648F2">
              <w:rPr>
                <w:color w:val="000000" w:themeColor="text1"/>
                <w:sz w:val="24"/>
                <w:szCs w:val="24"/>
              </w:rPr>
              <w:t>Неподконтрольные расходы</w:t>
            </w:r>
          </w:p>
        </w:tc>
        <w:tc>
          <w:tcPr>
            <w:tcW w:w="846" w:type="pct"/>
            <w:tcBorders>
              <w:top w:val="nil"/>
              <w:left w:val="nil"/>
              <w:bottom w:val="single" w:sz="4" w:space="0" w:color="auto"/>
              <w:right w:val="single" w:sz="4" w:space="0" w:color="auto"/>
            </w:tcBorders>
            <w:shd w:val="clear" w:color="auto" w:fill="auto"/>
            <w:vAlign w:val="center"/>
            <w:hideMark/>
          </w:tcPr>
          <w:p w14:paraId="0BAA6040" w14:textId="77777777" w:rsidR="00BB77C8" w:rsidRPr="005648F2" w:rsidRDefault="00BB77C8" w:rsidP="00BB77C8">
            <w:pPr>
              <w:jc w:val="center"/>
              <w:rPr>
                <w:color w:val="000000" w:themeColor="text1"/>
                <w:sz w:val="24"/>
                <w:szCs w:val="24"/>
              </w:rPr>
            </w:pPr>
            <w:r w:rsidRPr="005648F2">
              <w:rPr>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223B2509" w14:textId="5CB28820" w:rsidR="00BB77C8" w:rsidRPr="005648F2" w:rsidRDefault="00BB77C8" w:rsidP="00BB77C8">
            <w:pPr>
              <w:ind w:left="-141" w:right="-66"/>
              <w:jc w:val="center"/>
              <w:rPr>
                <w:color w:val="000000" w:themeColor="text1"/>
                <w:sz w:val="24"/>
                <w:szCs w:val="24"/>
              </w:rPr>
            </w:pPr>
            <w:r w:rsidRPr="00BB77C8">
              <w:rPr>
                <w:color w:val="000000" w:themeColor="text1"/>
                <w:sz w:val="24"/>
                <w:szCs w:val="24"/>
              </w:rPr>
              <w:t>44590,71</w:t>
            </w:r>
          </w:p>
        </w:tc>
        <w:tc>
          <w:tcPr>
            <w:tcW w:w="566" w:type="pct"/>
            <w:tcBorders>
              <w:top w:val="nil"/>
              <w:left w:val="nil"/>
              <w:bottom w:val="single" w:sz="4" w:space="0" w:color="auto"/>
              <w:right w:val="single" w:sz="4" w:space="0" w:color="auto"/>
            </w:tcBorders>
            <w:shd w:val="clear" w:color="auto" w:fill="auto"/>
            <w:vAlign w:val="center"/>
          </w:tcPr>
          <w:p w14:paraId="52087D12" w14:textId="214C155B" w:rsidR="00BB77C8" w:rsidRPr="005648F2" w:rsidRDefault="00BB77C8" w:rsidP="00BB77C8">
            <w:pPr>
              <w:ind w:left="-141" w:right="-66"/>
              <w:jc w:val="center"/>
              <w:rPr>
                <w:color w:val="000000" w:themeColor="text1"/>
                <w:sz w:val="24"/>
                <w:szCs w:val="24"/>
              </w:rPr>
            </w:pPr>
            <w:r w:rsidRPr="00BB77C8">
              <w:rPr>
                <w:color w:val="000000" w:themeColor="text1"/>
                <w:sz w:val="24"/>
                <w:szCs w:val="24"/>
              </w:rPr>
              <w:t>40696,57</w:t>
            </w:r>
          </w:p>
        </w:tc>
        <w:tc>
          <w:tcPr>
            <w:tcW w:w="682" w:type="pct"/>
            <w:tcBorders>
              <w:top w:val="nil"/>
              <w:left w:val="nil"/>
              <w:bottom w:val="single" w:sz="4" w:space="0" w:color="auto"/>
              <w:right w:val="single" w:sz="4" w:space="0" w:color="auto"/>
            </w:tcBorders>
            <w:shd w:val="clear" w:color="auto" w:fill="auto"/>
            <w:vAlign w:val="center"/>
          </w:tcPr>
          <w:p w14:paraId="2AB2FB39" w14:textId="5B6B89A2" w:rsidR="00BB77C8" w:rsidRPr="005648F2" w:rsidRDefault="00BB77C8" w:rsidP="00BB77C8">
            <w:pPr>
              <w:ind w:left="-141" w:right="-66"/>
              <w:jc w:val="center"/>
              <w:rPr>
                <w:color w:val="000000" w:themeColor="text1"/>
                <w:sz w:val="24"/>
                <w:szCs w:val="24"/>
              </w:rPr>
            </w:pPr>
            <w:r w:rsidRPr="00BB77C8">
              <w:rPr>
                <w:color w:val="000000" w:themeColor="text1"/>
                <w:sz w:val="24"/>
                <w:szCs w:val="24"/>
              </w:rPr>
              <w:t>60573,1</w:t>
            </w:r>
          </w:p>
        </w:tc>
      </w:tr>
      <w:tr w:rsidR="00BB77C8" w:rsidRPr="005648F2" w14:paraId="41A7F2A9"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0D531682" w14:textId="77777777" w:rsidR="00BB77C8" w:rsidRPr="005648F2" w:rsidRDefault="00BB77C8" w:rsidP="00BB77C8">
            <w:pPr>
              <w:jc w:val="center"/>
              <w:rPr>
                <w:color w:val="000000" w:themeColor="text1"/>
                <w:sz w:val="24"/>
                <w:szCs w:val="24"/>
              </w:rPr>
            </w:pPr>
            <w:r w:rsidRPr="005648F2">
              <w:rPr>
                <w:color w:val="000000" w:themeColor="text1"/>
                <w:sz w:val="24"/>
                <w:szCs w:val="24"/>
              </w:rPr>
              <w:t>10</w:t>
            </w:r>
          </w:p>
        </w:tc>
        <w:tc>
          <w:tcPr>
            <w:tcW w:w="1871" w:type="pct"/>
            <w:tcBorders>
              <w:top w:val="nil"/>
              <w:left w:val="nil"/>
              <w:bottom w:val="single" w:sz="4" w:space="0" w:color="auto"/>
              <w:right w:val="single" w:sz="4" w:space="0" w:color="auto"/>
            </w:tcBorders>
            <w:shd w:val="clear" w:color="auto" w:fill="auto"/>
            <w:vAlign w:val="center"/>
            <w:hideMark/>
          </w:tcPr>
          <w:p w14:paraId="47933E4F" w14:textId="77777777" w:rsidR="00BB77C8" w:rsidRPr="005648F2" w:rsidRDefault="00BB77C8" w:rsidP="00BB77C8">
            <w:pPr>
              <w:rPr>
                <w:color w:val="000000" w:themeColor="text1"/>
                <w:sz w:val="24"/>
                <w:szCs w:val="24"/>
              </w:rPr>
            </w:pPr>
            <w:r w:rsidRPr="005648F2">
              <w:rPr>
                <w:color w:val="000000" w:themeColor="text1"/>
                <w:sz w:val="24"/>
                <w:szCs w:val="24"/>
              </w:rPr>
              <w:t>Расходы на приобретение (производство) энергетических ресурсов, холодной воды и теплоносителя</w:t>
            </w:r>
          </w:p>
        </w:tc>
        <w:tc>
          <w:tcPr>
            <w:tcW w:w="846" w:type="pct"/>
            <w:tcBorders>
              <w:top w:val="nil"/>
              <w:left w:val="nil"/>
              <w:bottom w:val="single" w:sz="4" w:space="0" w:color="auto"/>
              <w:right w:val="single" w:sz="4" w:space="0" w:color="auto"/>
            </w:tcBorders>
            <w:shd w:val="clear" w:color="auto" w:fill="auto"/>
            <w:vAlign w:val="center"/>
            <w:hideMark/>
          </w:tcPr>
          <w:p w14:paraId="76CA48AB" w14:textId="77777777" w:rsidR="00BB77C8" w:rsidRPr="005648F2" w:rsidRDefault="00BB77C8" w:rsidP="00BB77C8">
            <w:pPr>
              <w:jc w:val="center"/>
              <w:rPr>
                <w:color w:val="000000" w:themeColor="text1"/>
                <w:sz w:val="24"/>
                <w:szCs w:val="24"/>
              </w:rPr>
            </w:pPr>
            <w:r w:rsidRPr="005648F2">
              <w:rPr>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4952BE82" w14:textId="5F75AC43" w:rsidR="00BB77C8" w:rsidRPr="005648F2" w:rsidRDefault="00BB77C8" w:rsidP="00BB77C8">
            <w:pPr>
              <w:ind w:left="-141" w:right="-66"/>
              <w:jc w:val="center"/>
              <w:rPr>
                <w:color w:val="000000" w:themeColor="text1"/>
                <w:sz w:val="24"/>
                <w:szCs w:val="24"/>
              </w:rPr>
            </w:pPr>
            <w:r w:rsidRPr="00BB77C8">
              <w:rPr>
                <w:color w:val="000000" w:themeColor="text1"/>
                <w:sz w:val="24"/>
                <w:szCs w:val="24"/>
              </w:rPr>
              <w:t>157380,65</w:t>
            </w:r>
          </w:p>
        </w:tc>
        <w:tc>
          <w:tcPr>
            <w:tcW w:w="566" w:type="pct"/>
            <w:tcBorders>
              <w:top w:val="nil"/>
              <w:left w:val="nil"/>
              <w:bottom w:val="single" w:sz="4" w:space="0" w:color="auto"/>
              <w:right w:val="single" w:sz="4" w:space="0" w:color="auto"/>
            </w:tcBorders>
            <w:shd w:val="clear" w:color="auto" w:fill="auto"/>
            <w:vAlign w:val="center"/>
          </w:tcPr>
          <w:p w14:paraId="06635AC5" w14:textId="006B8D13" w:rsidR="00BB77C8" w:rsidRPr="005648F2" w:rsidRDefault="00BB77C8" w:rsidP="00BB77C8">
            <w:pPr>
              <w:ind w:left="-141" w:right="-66"/>
              <w:jc w:val="center"/>
              <w:rPr>
                <w:color w:val="000000" w:themeColor="text1"/>
                <w:sz w:val="24"/>
                <w:szCs w:val="24"/>
              </w:rPr>
            </w:pPr>
            <w:r w:rsidRPr="00BB77C8">
              <w:rPr>
                <w:color w:val="000000" w:themeColor="text1"/>
                <w:sz w:val="24"/>
                <w:szCs w:val="24"/>
              </w:rPr>
              <w:t>158355,5</w:t>
            </w:r>
          </w:p>
        </w:tc>
        <w:tc>
          <w:tcPr>
            <w:tcW w:w="682" w:type="pct"/>
            <w:tcBorders>
              <w:top w:val="nil"/>
              <w:left w:val="nil"/>
              <w:bottom w:val="single" w:sz="4" w:space="0" w:color="auto"/>
              <w:right w:val="single" w:sz="4" w:space="0" w:color="auto"/>
            </w:tcBorders>
            <w:shd w:val="clear" w:color="auto" w:fill="auto"/>
            <w:vAlign w:val="center"/>
          </w:tcPr>
          <w:p w14:paraId="2C9DED5E" w14:textId="2E899B1A" w:rsidR="00BB77C8" w:rsidRPr="005648F2" w:rsidRDefault="00BB77C8" w:rsidP="00BB77C8">
            <w:pPr>
              <w:ind w:left="-141" w:right="-66"/>
              <w:jc w:val="center"/>
              <w:rPr>
                <w:color w:val="000000" w:themeColor="text1"/>
                <w:sz w:val="24"/>
                <w:szCs w:val="24"/>
              </w:rPr>
            </w:pPr>
            <w:r w:rsidRPr="00BB77C8">
              <w:rPr>
                <w:color w:val="000000" w:themeColor="text1"/>
                <w:sz w:val="24"/>
                <w:szCs w:val="24"/>
              </w:rPr>
              <w:t>120730</w:t>
            </w:r>
          </w:p>
        </w:tc>
      </w:tr>
      <w:tr w:rsidR="00BB77C8" w:rsidRPr="005648F2" w14:paraId="3ABFB213"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63150A1F" w14:textId="77777777" w:rsidR="00BB77C8" w:rsidRPr="005648F2" w:rsidRDefault="00BB77C8" w:rsidP="00BB77C8">
            <w:pPr>
              <w:jc w:val="center"/>
              <w:rPr>
                <w:color w:val="000000" w:themeColor="text1"/>
                <w:sz w:val="24"/>
                <w:szCs w:val="24"/>
              </w:rPr>
            </w:pPr>
            <w:r w:rsidRPr="005648F2">
              <w:rPr>
                <w:color w:val="000000" w:themeColor="text1"/>
                <w:sz w:val="24"/>
                <w:szCs w:val="24"/>
              </w:rPr>
              <w:t>11</w:t>
            </w:r>
          </w:p>
        </w:tc>
        <w:tc>
          <w:tcPr>
            <w:tcW w:w="1871" w:type="pct"/>
            <w:tcBorders>
              <w:top w:val="nil"/>
              <w:left w:val="nil"/>
              <w:bottom w:val="single" w:sz="4" w:space="0" w:color="auto"/>
              <w:right w:val="single" w:sz="4" w:space="0" w:color="auto"/>
            </w:tcBorders>
            <w:shd w:val="clear" w:color="auto" w:fill="auto"/>
            <w:vAlign w:val="center"/>
            <w:hideMark/>
          </w:tcPr>
          <w:p w14:paraId="3932211A" w14:textId="77777777" w:rsidR="00BB77C8" w:rsidRPr="005648F2" w:rsidRDefault="00BB77C8" w:rsidP="00BB77C8">
            <w:pPr>
              <w:rPr>
                <w:color w:val="000000" w:themeColor="text1"/>
                <w:sz w:val="24"/>
                <w:szCs w:val="24"/>
              </w:rPr>
            </w:pPr>
            <w:r w:rsidRPr="005648F2">
              <w:rPr>
                <w:color w:val="000000" w:themeColor="text1"/>
                <w:sz w:val="24"/>
                <w:szCs w:val="24"/>
              </w:rPr>
              <w:t>Прибыль</w:t>
            </w:r>
          </w:p>
        </w:tc>
        <w:tc>
          <w:tcPr>
            <w:tcW w:w="846" w:type="pct"/>
            <w:tcBorders>
              <w:top w:val="nil"/>
              <w:left w:val="nil"/>
              <w:bottom w:val="single" w:sz="4" w:space="0" w:color="auto"/>
              <w:right w:val="single" w:sz="4" w:space="0" w:color="auto"/>
            </w:tcBorders>
            <w:shd w:val="clear" w:color="auto" w:fill="auto"/>
            <w:vAlign w:val="center"/>
            <w:hideMark/>
          </w:tcPr>
          <w:p w14:paraId="532CB41E" w14:textId="77777777" w:rsidR="00BB77C8" w:rsidRPr="005648F2" w:rsidRDefault="00BB77C8" w:rsidP="00BB77C8">
            <w:pPr>
              <w:jc w:val="center"/>
              <w:rPr>
                <w:color w:val="000000" w:themeColor="text1"/>
                <w:sz w:val="24"/>
                <w:szCs w:val="24"/>
              </w:rPr>
            </w:pPr>
            <w:r w:rsidRPr="005648F2">
              <w:rPr>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7506BC49" w14:textId="2F1B6512" w:rsidR="00BB77C8" w:rsidRPr="005648F2" w:rsidRDefault="00BB77C8" w:rsidP="00BB77C8">
            <w:pPr>
              <w:ind w:left="-141" w:right="-66"/>
              <w:jc w:val="center"/>
              <w:rPr>
                <w:color w:val="000000" w:themeColor="text1"/>
                <w:sz w:val="24"/>
                <w:szCs w:val="24"/>
              </w:rPr>
            </w:pPr>
            <w:r w:rsidRPr="00BB77C8">
              <w:rPr>
                <w:color w:val="000000" w:themeColor="text1"/>
                <w:sz w:val="24"/>
                <w:szCs w:val="24"/>
              </w:rPr>
              <w:t>2194,07</w:t>
            </w:r>
          </w:p>
        </w:tc>
        <w:tc>
          <w:tcPr>
            <w:tcW w:w="566" w:type="pct"/>
            <w:tcBorders>
              <w:top w:val="nil"/>
              <w:left w:val="nil"/>
              <w:bottom w:val="single" w:sz="4" w:space="0" w:color="auto"/>
              <w:right w:val="single" w:sz="4" w:space="0" w:color="auto"/>
            </w:tcBorders>
            <w:shd w:val="clear" w:color="auto" w:fill="auto"/>
            <w:vAlign w:val="center"/>
          </w:tcPr>
          <w:p w14:paraId="1E72311C" w14:textId="4B63B489" w:rsidR="00BB77C8" w:rsidRPr="005648F2" w:rsidRDefault="00BB77C8" w:rsidP="00BB77C8">
            <w:pPr>
              <w:ind w:left="-141" w:right="-66"/>
              <w:jc w:val="center"/>
              <w:rPr>
                <w:color w:val="000000" w:themeColor="text1"/>
                <w:sz w:val="24"/>
                <w:szCs w:val="24"/>
              </w:rPr>
            </w:pPr>
            <w:r w:rsidRPr="00BB77C8">
              <w:rPr>
                <w:color w:val="000000" w:themeColor="text1"/>
                <w:sz w:val="24"/>
                <w:szCs w:val="24"/>
              </w:rPr>
              <w:t>1130,45</w:t>
            </w:r>
          </w:p>
        </w:tc>
        <w:tc>
          <w:tcPr>
            <w:tcW w:w="682" w:type="pct"/>
            <w:tcBorders>
              <w:top w:val="nil"/>
              <w:left w:val="nil"/>
              <w:bottom w:val="single" w:sz="4" w:space="0" w:color="auto"/>
              <w:right w:val="single" w:sz="4" w:space="0" w:color="auto"/>
            </w:tcBorders>
            <w:shd w:val="clear" w:color="auto" w:fill="auto"/>
            <w:vAlign w:val="center"/>
          </w:tcPr>
          <w:p w14:paraId="1DD2CAED" w14:textId="06046A42" w:rsidR="00BB77C8" w:rsidRPr="005648F2" w:rsidRDefault="00BB77C8" w:rsidP="00BB77C8">
            <w:pPr>
              <w:ind w:left="-141" w:right="-66"/>
              <w:jc w:val="center"/>
              <w:rPr>
                <w:color w:val="000000" w:themeColor="text1"/>
                <w:sz w:val="24"/>
                <w:szCs w:val="24"/>
              </w:rPr>
            </w:pPr>
            <w:r w:rsidRPr="00BB77C8">
              <w:rPr>
                <w:color w:val="000000" w:themeColor="text1"/>
                <w:sz w:val="24"/>
                <w:szCs w:val="24"/>
              </w:rPr>
              <w:t>1596,01</w:t>
            </w:r>
          </w:p>
        </w:tc>
      </w:tr>
      <w:tr w:rsidR="00BB77C8" w:rsidRPr="00BB77C8" w14:paraId="01920553"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671F63C8" w14:textId="77777777" w:rsidR="00BB77C8" w:rsidRPr="00BB77C8" w:rsidRDefault="00BB77C8" w:rsidP="00BB77C8">
            <w:pPr>
              <w:jc w:val="center"/>
              <w:rPr>
                <w:b/>
                <w:color w:val="000000" w:themeColor="text1"/>
                <w:sz w:val="24"/>
                <w:szCs w:val="24"/>
              </w:rPr>
            </w:pPr>
            <w:r w:rsidRPr="00BB77C8">
              <w:rPr>
                <w:b/>
                <w:color w:val="000000" w:themeColor="text1"/>
                <w:sz w:val="24"/>
                <w:szCs w:val="24"/>
              </w:rPr>
              <w:t>12</w:t>
            </w:r>
          </w:p>
        </w:tc>
        <w:tc>
          <w:tcPr>
            <w:tcW w:w="1871" w:type="pct"/>
            <w:tcBorders>
              <w:top w:val="nil"/>
              <w:left w:val="nil"/>
              <w:bottom w:val="single" w:sz="4" w:space="0" w:color="auto"/>
              <w:right w:val="single" w:sz="4" w:space="0" w:color="auto"/>
            </w:tcBorders>
            <w:shd w:val="clear" w:color="auto" w:fill="auto"/>
            <w:vAlign w:val="center"/>
            <w:hideMark/>
          </w:tcPr>
          <w:p w14:paraId="3A43EA8A" w14:textId="77777777" w:rsidR="00BB77C8" w:rsidRPr="00BB77C8" w:rsidRDefault="00BB77C8" w:rsidP="00BB77C8">
            <w:pPr>
              <w:rPr>
                <w:b/>
                <w:color w:val="000000" w:themeColor="text1"/>
                <w:sz w:val="24"/>
                <w:szCs w:val="24"/>
              </w:rPr>
            </w:pPr>
            <w:r w:rsidRPr="00BB77C8">
              <w:rPr>
                <w:b/>
                <w:color w:val="000000" w:themeColor="text1"/>
                <w:sz w:val="24"/>
                <w:szCs w:val="24"/>
              </w:rPr>
              <w:t>ИТОГО необходимая валовая выручка</w:t>
            </w:r>
          </w:p>
        </w:tc>
        <w:tc>
          <w:tcPr>
            <w:tcW w:w="846" w:type="pct"/>
            <w:tcBorders>
              <w:top w:val="nil"/>
              <w:left w:val="nil"/>
              <w:bottom w:val="single" w:sz="4" w:space="0" w:color="auto"/>
              <w:right w:val="single" w:sz="4" w:space="0" w:color="auto"/>
            </w:tcBorders>
            <w:shd w:val="clear" w:color="auto" w:fill="auto"/>
            <w:vAlign w:val="center"/>
            <w:hideMark/>
          </w:tcPr>
          <w:p w14:paraId="5A8985C6" w14:textId="77777777" w:rsidR="00BB77C8" w:rsidRPr="00BB77C8" w:rsidRDefault="00BB77C8" w:rsidP="00BB77C8">
            <w:pPr>
              <w:jc w:val="center"/>
              <w:rPr>
                <w:b/>
                <w:color w:val="000000" w:themeColor="text1"/>
                <w:sz w:val="24"/>
                <w:szCs w:val="24"/>
              </w:rPr>
            </w:pPr>
            <w:r w:rsidRPr="00BB77C8">
              <w:rPr>
                <w:b/>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68DDEE5E" w14:textId="5F50BEFB" w:rsidR="00BB77C8" w:rsidRPr="00BB77C8" w:rsidRDefault="00BB77C8" w:rsidP="00BB77C8">
            <w:pPr>
              <w:ind w:right="-66"/>
              <w:rPr>
                <w:b/>
                <w:color w:val="000000" w:themeColor="text1"/>
                <w:sz w:val="24"/>
                <w:szCs w:val="24"/>
              </w:rPr>
            </w:pPr>
            <w:r w:rsidRPr="00BB77C8">
              <w:rPr>
                <w:b/>
                <w:bCs/>
                <w:color w:val="000000" w:themeColor="text1"/>
                <w:sz w:val="24"/>
                <w:szCs w:val="24"/>
              </w:rPr>
              <w:t>336026,02</w:t>
            </w:r>
          </w:p>
        </w:tc>
        <w:tc>
          <w:tcPr>
            <w:tcW w:w="566" w:type="pct"/>
            <w:tcBorders>
              <w:top w:val="nil"/>
              <w:left w:val="nil"/>
              <w:bottom w:val="single" w:sz="4" w:space="0" w:color="auto"/>
              <w:right w:val="single" w:sz="4" w:space="0" w:color="auto"/>
            </w:tcBorders>
            <w:shd w:val="clear" w:color="auto" w:fill="auto"/>
            <w:vAlign w:val="center"/>
          </w:tcPr>
          <w:p w14:paraId="250E8C81" w14:textId="337AEA05" w:rsidR="00BB77C8" w:rsidRPr="00BB77C8" w:rsidRDefault="00BB77C8" w:rsidP="00BB77C8">
            <w:pPr>
              <w:ind w:left="-141" w:right="-66"/>
              <w:jc w:val="center"/>
              <w:rPr>
                <w:b/>
                <w:color w:val="000000" w:themeColor="text1"/>
                <w:sz w:val="24"/>
                <w:szCs w:val="24"/>
              </w:rPr>
            </w:pPr>
            <w:r w:rsidRPr="00BB77C8">
              <w:rPr>
                <w:b/>
                <w:bCs/>
                <w:color w:val="000000" w:themeColor="text1"/>
                <w:sz w:val="24"/>
                <w:szCs w:val="24"/>
              </w:rPr>
              <w:t>329398,76</w:t>
            </w:r>
          </w:p>
        </w:tc>
        <w:tc>
          <w:tcPr>
            <w:tcW w:w="682" w:type="pct"/>
            <w:tcBorders>
              <w:top w:val="nil"/>
              <w:left w:val="nil"/>
              <w:bottom w:val="single" w:sz="4" w:space="0" w:color="auto"/>
              <w:right w:val="single" w:sz="4" w:space="0" w:color="auto"/>
            </w:tcBorders>
            <w:shd w:val="clear" w:color="auto" w:fill="auto"/>
            <w:vAlign w:val="center"/>
          </w:tcPr>
          <w:p w14:paraId="3A30EA1C" w14:textId="42EE3C6E" w:rsidR="00BB77C8" w:rsidRPr="00BB77C8" w:rsidRDefault="00BB77C8" w:rsidP="00BB77C8">
            <w:pPr>
              <w:ind w:left="-141" w:right="-66"/>
              <w:jc w:val="center"/>
              <w:rPr>
                <w:b/>
                <w:color w:val="000000" w:themeColor="text1"/>
                <w:sz w:val="24"/>
                <w:szCs w:val="24"/>
              </w:rPr>
            </w:pPr>
            <w:r w:rsidRPr="00BB77C8">
              <w:rPr>
                <w:b/>
                <w:bCs/>
                <w:color w:val="000000" w:themeColor="text1"/>
                <w:sz w:val="24"/>
                <w:szCs w:val="24"/>
              </w:rPr>
              <w:t>376050,5</w:t>
            </w:r>
            <w:r w:rsidR="00D85468">
              <w:rPr>
                <w:b/>
                <w:bCs/>
                <w:color w:val="000000" w:themeColor="text1"/>
                <w:sz w:val="24"/>
                <w:szCs w:val="24"/>
              </w:rPr>
              <w:t>2</w:t>
            </w:r>
          </w:p>
        </w:tc>
      </w:tr>
    </w:tbl>
    <w:p w14:paraId="7A72FCB8" w14:textId="6C2356FB" w:rsidR="008266EF" w:rsidRPr="005648F2" w:rsidRDefault="008266EF">
      <w:r w:rsidRPr="005648F2">
        <w:br w:type="page"/>
      </w:r>
    </w:p>
    <w:p w14:paraId="3B5CAA64" w14:textId="7E9A5284" w:rsidR="00643347" w:rsidRPr="005648F2" w:rsidRDefault="00AA4FE2" w:rsidP="005904E2">
      <w:pPr>
        <w:pStyle w:val="25"/>
        <w:spacing w:before="0" w:after="0"/>
        <w:ind w:left="1418" w:hanging="709"/>
        <w:rPr>
          <w:color w:val="000000" w:themeColor="text1"/>
          <w:sz w:val="24"/>
          <w:szCs w:val="24"/>
        </w:rPr>
      </w:pPr>
      <w:bookmarkStart w:id="55" w:name="_Toc360038867"/>
      <w:r w:rsidRPr="005648F2">
        <w:rPr>
          <w:color w:val="000000" w:themeColor="text1"/>
          <w:sz w:val="24"/>
          <w:szCs w:val="24"/>
        </w:rPr>
        <w:lastRenderedPageBreak/>
        <w:t>1.</w:t>
      </w:r>
      <w:r w:rsidR="00643347" w:rsidRPr="005648F2">
        <w:rPr>
          <w:color w:val="000000" w:themeColor="text1"/>
          <w:sz w:val="24"/>
          <w:szCs w:val="24"/>
        </w:rPr>
        <w:t>11 Цены (тарифы) в сфере теплоснабжения</w:t>
      </w:r>
      <w:bookmarkEnd w:id="55"/>
    </w:p>
    <w:p w14:paraId="5F57AC89" w14:textId="65A5A016" w:rsidR="00C01102" w:rsidRPr="005648F2" w:rsidRDefault="00763640" w:rsidP="00C5050D">
      <w:pPr>
        <w:pStyle w:val="31"/>
        <w:numPr>
          <w:ilvl w:val="2"/>
          <w:numId w:val="43"/>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7F08D3" w:rsidRPr="005648F2">
        <w:rPr>
          <w:color w:val="000000" w:themeColor="text1"/>
          <w:sz w:val="24"/>
          <w:szCs w:val="24"/>
        </w:rPr>
        <w:t>Д</w:t>
      </w:r>
      <w:r w:rsidR="00C01102" w:rsidRPr="005648F2">
        <w:rPr>
          <w:color w:val="000000" w:themeColor="text1"/>
          <w:sz w:val="24"/>
          <w:szCs w:val="24"/>
        </w:rPr>
        <w:t xml:space="preserve">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00C01102" w:rsidRPr="005648F2">
        <w:rPr>
          <w:color w:val="000000" w:themeColor="text1"/>
          <w:sz w:val="24"/>
          <w:szCs w:val="24"/>
        </w:rPr>
        <w:t>теплосетевой</w:t>
      </w:r>
      <w:proofErr w:type="spellEnd"/>
      <w:r w:rsidR="00C01102" w:rsidRPr="005648F2">
        <w:rPr>
          <w:color w:val="000000" w:themeColor="text1"/>
          <w:sz w:val="24"/>
          <w:szCs w:val="24"/>
        </w:rPr>
        <w:t xml:space="preserve"> и теплоснабжающей организации с учетом последних </w:t>
      </w:r>
      <w:r w:rsidR="00A47775" w:rsidRPr="005648F2">
        <w:rPr>
          <w:color w:val="000000" w:themeColor="text1"/>
          <w:sz w:val="24"/>
          <w:szCs w:val="24"/>
        </w:rPr>
        <w:t>трех</w:t>
      </w:r>
      <w:r w:rsidR="00C01102" w:rsidRPr="005648F2">
        <w:rPr>
          <w:color w:val="000000" w:themeColor="text1"/>
          <w:sz w:val="24"/>
          <w:szCs w:val="24"/>
        </w:rPr>
        <w:t xml:space="preserve"> лет</w:t>
      </w:r>
    </w:p>
    <w:p w14:paraId="434DED93" w14:textId="6C781BAC" w:rsidR="00CE2DEA" w:rsidRPr="005648F2" w:rsidRDefault="00CE2DEA" w:rsidP="00CE2DEA">
      <w:pPr>
        <w:tabs>
          <w:tab w:val="left" w:pos="1134"/>
        </w:tabs>
        <w:autoSpaceDE w:val="0"/>
        <w:autoSpaceDN w:val="0"/>
        <w:adjustRightInd w:val="0"/>
        <w:ind w:firstLine="709"/>
        <w:jc w:val="both"/>
        <w:rPr>
          <w:color w:val="000000" w:themeColor="text1"/>
          <w:sz w:val="24"/>
          <w:szCs w:val="24"/>
        </w:rPr>
      </w:pPr>
      <w:r w:rsidRPr="005648F2">
        <w:rPr>
          <w:color w:val="000000" w:themeColor="text1"/>
          <w:sz w:val="24"/>
          <w:szCs w:val="24"/>
        </w:rPr>
        <w:t xml:space="preserve">Тарифы ПМУП «УТВС» на тепловую энергию для потребителей сельского поселения </w:t>
      </w:r>
      <w:r w:rsidR="007E2B1F" w:rsidRPr="005648F2">
        <w:rPr>
          <w:rFonts w:eastAsia="Calibri"/>
          <w:bCs/>
          <w:iCs/>
          <w:spacing w:val="-3"/>
          <w:sz w:val="24"/>
          <w:szCs w:val="24"/>
          <w:lang w:eastAsia="en-US"/>
        </w:rPr>
        <w:t>Лемпино</w:t>
      </w:r>
      <w:r w:rsidR="007E2B1F" w:rsidRPr="005648F2">
        <w:rPr>
          <w:color w:val="000000" w:themeColor="text1"/>
          <w:sz w:val="24"/>
          <w:szCs w:val="24"/>
        </w:rPr>
        <w:t xml:space="preserve"> </w:t>
      </w:r>
      <w:r w:rsidRPr="005648F2">
        <w:rPr>
          <w:color w:val="000000" w:themeColor="text1"/>
          <w:sz w:val="24"/>
          <w:szCs w:val="24"/>
        </w:rPr>
        <w:t>в 2019 – 202</w:t>
      </w:r>
      <w:r w:rsidR="00555EEA" w:rsidRPr="005648F2">
        <w:rPr>
          <w:color w:val="000000" w:themeColor="text1"/>
          <w:sz w:val="24"/>
          <w:szCs w:val="24"/>
        </w:rPr>
        <w:t>3</w:t>
      </w:r>
      <w:r w:rsidRPr="005648F2">
        <w:rPr>
          <w:color w:val="000000" w:themeColor="text1"/>
          <w:sz w:val="24"/>
          <w:szCs w:val="24"/>
        </w:rPr>
        <w:t xml:space="preserve"> гг. приняты на основании:</w:t>
      </w:r>
    </w:p>
    <w:p w14:paraId="4F96E2B4" w14:textId="693F7B68" w:rsidR="00006708" w:rsidRPr="005648F2" w:rsidRDefault="00006708" w:rsidP="00C5050D">
      <w:pPr>
        <w:pStyle w:val="affa"/>
        <w:numPr>
          <w:ilvl w:val="0"/>
          <w:numId w:val="34"/>
        </w:numPr>
        <w:tabs>
          <w:tab w:val="left" w:pos="993"/>
        </w:tabs>
        <w:ind w:left="0" w:right="20" w:firstLine="709"/>
        <w:jc w:val="both"/>
        <w:rPr>
          <w:color w:val="000000" w:themeColor="text1"/>
          <w:sz w:val="24"/>
          <w:szCs w:val="24"/>
        </w:rPr>
      </w:pPr>
      <w:r w:rsidRPr="005648F2">
        <w:rPr>
          <w:color w:val="000000" w:themeColor="text1"/>
          <w:sz w:val="24"/>
          <w:szCs w:val="24"/>
        </w:rPr>
        <w:t xml:space="preserve">Приказа Региональной службы по тарифам Ханты-Мансийского автономного округа – Югры от </w:t>
      </w:r>
      <w:r w:rsidR="00555EEA" w:rsidRPr="005648F2">
        <w:rPr>
          <w:color w:val="000000" w:themeColor="text1"/>
          <w:sz w:val="24"/>
          <w:szCs w:val="24"/>
        </w:rPr>
        <w:t>27</w:t>
      </w:r>
      <w:r w:rsidRPr="005648F2">
        <w:rPr>
          <w:color w:val="000000" w:themeColor="text1"/>
          <w:sz w:val="24"/>
          <w:szCs w:val="24"/>
        </w:rPr>
        <w:t>.1</w:t>
      </w:r>
      <w:r w:rsidR="00555EEA" w:rsidRPr="005648F2">
        <w:rPr>
          <w:color w:val="000000" w:themeColor="text1"/>
          <w:sz w:val="24"/>
          <w:szCs w:val="24"/>
        </w:rPr>
        <w:t>1</w:t>
      </w:r>
      <w:r w:rsidRPr="005648F2">
        <w:rPr>
          <w:color w:val="000000" w:themeColor="text1"/>
          <w:sz w:val="24"/>
          <w:szCs w:val="24"/>
        </w:rPr>
        <w:t xml:space="preserve">.2018 № </w:t>
      </w:r>
      <w:r w:rsidR="00555EEA" w:rsidRPr="005648F2">
        <w:rPr>
          <w:color w:val="000000" w:themeColor="text1"/>
          <w:sz w:val="24"/>
          <w:szCs w:val="24"/>
        </w:rPr>
        <w:t>63</w:t>
      </w:r>
      <w:r w:rsidRPr="005648F2">
        <w:rPr>
          <w:color w:val="000000" w:themeColor="text1"/>
          <w:sz w:val="24"/>
          <w:szCs w:val="24"/>
        </w:rPr>
        <w:t>-нп «Об установлении тарифов на тепловую энергию (мощность), поставляемую теплоснабжающими организациями потребителям»;</w:t>
      </w:r>
    </w:p>
    <w:p w14:paraId="1FA004BC" w14:textId="164103FC" w:rsidR="00CE2DEA" w:rsidRPr="005648F2" w:rsidRDefault="00CE2DEA" w:rsidP="00C5050D">
      <w:pPr>
        <w:pStyle w:val="affa"/>
        <w:numPr>
          <w:ilvl w:val="0"/>
          <w:numId w:val="34"/>
        </w:numPr>
        <w:tabs>
          <w:tab w:val="left" w:pos="993"/>
        </w:tabs>
        <w:ind w:left="0" w:right="20" w:firstLine="709"/>
        <w:jc w:val="both"/>
        <w:rPr>
          <w:color w:val="000000" w:themeColor="text1"/>
          <w:sz w:val="24"/>
          <w:szCs w:val="24"/>
        </w:rPr>
      </w:pPr>
      <w:r w:rsidRPr="005648F2">
        <w:rPr>
          <w:color w:val="000000" w:themeColor="text1"/>
          <w:sz w:val="24"/>
          <w:szCs w:val="24"/>
        </w:rPr>
        <w:t xml:space="preserve">Приказа Региональной службы по тарифам Ханты-Мансийского автономного округа – Югры от </w:t>
      </w:r>
      <w:r w:rsidR="00006708" w:rsidRPr="005648F2">
        <w:rPr>
          <w:color w:val="000000" w:themeColor="text1"/>
          <w:sz w:val="24"/>
          <w:szCs w:val="24"/>
        </w:rPr>
        <w:t>03.12.201</w:t>
      </w:r>
      <w:r w:rsidR="00555EEA" w:rsidRPr="005648F2">
        <w:rPr>
          <w:color w:val="000000" w:themeColor="text1"/>
          <w:sz w:val="24"/>
          <w:szCs w:val="24"/>
        </w:rPr>
        <w:t>9</w:t>
      </w:r>
      <w:r w:rsidRPr="005648F2">
        <w:rPr>
          <w:color w:val="000000" w:themeColor="text1"/>
          <w:sz w:val="24"/>
          <w:szCs w:val="24"/>
        </w:rPr>
        <w:t xml:space="preserve"> № </w:t>
      </w:r>
      <w:r w:rsidR="00555EEA" w:rsidRPr="005648F2">
        <w:rPr>
          <w:color w:val="000000" w:themeColor="text1"/>
          <w:sz w:val="24"/>
          <w:szCs w:val="24"/>
        </w:rPr>
        <w:t>107</w:t>
      </w:r>
      <w:r w:rsidRPr="005648F2">
        <w:rPr>
          <w:color w:val="000000" w:themeColor="text1"/>
          <w:sz w:val="24"/>
          <w:szCs w:val="24"/>
        </w:rPr>
        <w:t>-нп «Об установлении тарифов на тепловую энергию (мощность), поставляемую теплоснабжающими организациями потребителям»;</w:t>
      </w:r>
    </w:p>
    <w:p w14:paraId="0075E4D6" w14:textId="20F24AF2" w:rsidR="00CE2DEA" w:rsidRPr="005648F2" w:rsidRDefault="00CE2DEA" w:rsidP="00C5050D">
      <w:pPr>
        <w:pStyle w:val="affa"/>
        <w:numPr>
          <w:ilvl w:val="0"/>
          <w:numId w:val="34"/>
        </w:numPr>
        <w:tabs>
          <w:tab w:val="left" w:pos="993"/>
        </w:tabs>
        <w:ind w:left="0" w:right="20" w:firstLine="709"/>
        <w:jc w:val="both"/>
        <w:rPr>
          <w:color w:val="000000" w:themeColor="text1"/>
          <w:sz w:val="24"/>
          <w:szCs w:val="24"/>
        </w:rPr>
      </w:pPr>
      <w:r w:rsidRPr="005648F2">
        <w:rPr>
          <w:color w:val="000000" w:themeColor="text1"/>
          <w:sz w:val="24"/>
          <w:szCs w:val="24"/>
        </w:rPr>
        <w:t>Приказа Региональной службы по тарифам Ханты-Мансийского автономного округа – Югры от 0</w:t>
      </w:r>
      <w:r w:rsidR="00555EEA" w:rsidRPr="005648F2">
        <w:rPr>
          <w:color w:val="000000" w:themeColor="text1"/>
          <w:sz w:val="24"/>
          <w:szCs w:val="24"/>
        </w:rPr>
        <w:t>8</w:t>
      </w:r>
      <w:r w:rsidRPr="005648F2">
        <w:rPr>
          <w:color w:val="000000" w:themeColor="text1"/>
          <w:sz w:val="24"/>
          <w:szCs w:val="24"/>
        </w:rPr>
        <w:t>.12.20</w:t>
      </w:r>
      <w:r w:rsidR="00555EEA" w:rsidRPr="005648F2">
        <w:rPr>
          <w:color w:val="000000" w:themeColor="text1"/>
          <w:sz w:val="24"/>
          <w:szCs w:val="24"/>
        </w:rPr>
        <w:t>20</w:t>
      </w:r>
      <w:r w:rsidRPr="005648F2">
        <w:rPr>
          <w:color w:val="000000" w:themeColor="text1"/>
          <w:sz w:val="24"/>
          <w:szCs w:val="24"/>
        </w:rPr>
        <w:t xml:space="preserve"> № </w:t>
      </w:r>
      <w:r w:rsidR="00555EEA" w:rsidRPr="005648F2">
        <w:rPr>
          <w:color w:val="000000" w:themeColor="text1"/>
          <w:sz w:val="24"/>
          <w:szCs w:val="24"/>
        </w:rPr>
        <w:t>80</w:t>
      </w:r>
      <w:r w:rsidRPr="005648F2">
        <w:rPr>
          <w:color w:val="000000" w:themeColor="text1"/>
          <w:sz w:val="24"/>
          <w:szCs w:val="24"/>
        </w:rPr>
        <w:t>-нп «Об установлении тарифов на тепловую энергию (мощность), поставляемую теплоснабжающими организациями потребителям».</w:t>
      </w:r>
    </w:p>
    <w:p w14:paraId="26DE89CF" w14:textId="6D581445" w:rsidR="00CE2DEA" w:rsidRPr="005648F2" w:rsidRDefault="00CE2DEA" w:rsidP="00CE2DEA">
      <w:pPr>
        <w:tabs>
          <w:tab w:val="left" w:pos="1134"/>
        </w:tabs>
        <w:autoSpaceDE w:val="0"/>
        <w:autoSpaceDN w:val="0"/>
        <w:adjustRightInd w:val="0"/>
        <w:ind w:firstLine="709"/>
        <w:jc w:val="both"/>
        <w:rPr>
          <w:sz w:val="24"/>
          <w:szCs w:val="24"/>
        </w:rPr>
      </w:pPr>
      <w:r w:rsidRPr="005648F2">
        <w:rPr>
          <w:sz w:val="24"/>
          <w:szCs w:val="24"/>
        </w:rPr>
        <w:t xml:space="preserve">Величина тарифов на тепловую энергию для потребителей сельского поселения Лемпино приведена в табл. </w:t>
      </w:r>
      <w:r w:rsidR="00DD20EB">
        <w:rPr>
          <w:sz w:val="24"/>
          <w:szCs w:val="24"/>
        </w:rPr>
        <w:t>26</w:t>
      </w:r>
      <w:r w:rsidRPr="005648F2">
        <w:rPr>
          <w:sz w:val="24"/>
          <w:szCs w:val="24"/>
        </w:rPr>
        <w:t>.</w:t>
      </w:r>
    </w:p>
    <w:p w14:paraId="2583F630" w14:textId="7895DC2D" w:rsidR="001D3DC6" w:rsidRPr="005648F2" w:rsidRDefault="0025636C"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26</w:t>
      </w:r>
      <w:r w:rsidRPr="005648F2">
        <w:rPr>
          <w:b/>
          <w:color w:val="000000" w:themeColor="text1"/>
          <w:sz w:val="24"/>
          <w:szCs w:val="24"/>
        </w:rPr>
        <w:fldChar w:fldCharType="end"/>
      </w:r>
      <w:r w:rsidR="00003D86" w:rsidRPr="005648F2">
        <w:rPr>
          <w:b/>
          <w:color w:val="000000" w:themeColor="text1"/>
          <w:sz w:val="24"/>
          <w:szCs w:val="24"/>
        </w:rPr>
        <w:t xml:space="preserve"> </w:t>
      </w:r>
    </w:p>
    <w:p w14:paraId="10387D11" w14:textId="77AFB0D9" w:rsidR="0025636C" w:rsidRPr="005648F2" w:rsidRDefault="0025636C" w:rsidP="001D3DC6">
      <w:pPr>
        <w:jc w:val="center"/>
        <w:rPr>
          <w:b/>
          <w:color w:val="000000" w:themeColor="text1"/>
          <w:sz w:val="24"/>
          <w:szCs w:val="24"/>
        </w:rPr>
      </w:pPr>
      <w:r w:rsidRPr="005648F2">
        <w:rPr>
          <w:b/>
          <w:color w:val="000000" w:themeColor="text1"/>
          <w:sz w:val="24"/>
          <w:szCs w:val="24"/>
        </w:rPr>
        <w:t xml:space="preserve">Тарифы на тепловую энергию для потребителей </w:t>
      </w:r>
      <w:r w:rsidR="004232E0" w:rsidRPr="005648F2">
        <w:rPr>
          <w:b/>
          <w:color w:val="000000" w:themeColor="text1"/>
          <w:sz w:val="24"/>
          <w:szCs w:val="24"/>
        </w:rPr>
        <w:t>сельского поселения</w:t>
      </w:r>
      <w:r w:rsidRPr="005648F2">
        <w:rPr>
          <w:b/>
          <w:color w:val="000000" w:themeColor="text1"/>
          <w:sz w:val="24"/>
          <w:szCs w:val="24"/>
        </w:rPr>
        <w:t xml:space="preserve"> </w:t>
      </w:r>
      <w:r w:rsidR="009C39F4" w:rsidRPr="005648F2">
        <w:rPr>
          <w:b/>
          <w:color w:val="000000" w:themeColor="text1"/>
          <w:sz w:val="24"/>
          <w:szCs w:val="24"/>
        </w:rPr>
        <w:t xml:space="preserve">Лемпино </w:t>
      </w:r>
      <w:r w:rsidR="009C39F4" w:rsidRPr="005648F2">
        <w:rPr>
          <w:b/>
          <w:color w:val="000000" w:themeColor="text1"/>
          <w:sz w:val="24"/>
          <w:szCs w:val="24"/>
        </w:rPr>
        <w:br/>
      </w:r>
      <w:r w:rsidRPr="005648F2">
        <w:rPr>
          <w:b/>
          <w:color w:val="000000" w:themeColor="text1"/>
          <w:sz w:val="24"/>
          <w:szCs w:val="24"/>
        </w:rPr>
        <w:t>в 201</w:t>
      </w:r>
      <w:r w:rsidR="00555EEA" w:rsidRPr="005648F2">
        <w:rPr>
          <w:b/>
          <w:color w:val="000000" w:themeColor="text1"/>
          <w:sz w:val="24"/>
          <w:szCs w:val="24"/>
        </w:rPr>
        <w:t>9</w:t>
      </w:r>
      <w:r w:rsidR="009C39F4" w:rsidRPr="005648F2">
        <w:rPr>
          <w:b/>
          <w:color w:val="000000" w:themeColor="text1"/>
          <w:sz w:val="24"/>
          <w:szCs w:val="24"/>
        </w:rPr>
        <w:t xml:space="preserve"> </w:t>
      </w:r>
      <w:r w:rsidRPr="005648F2">
        <w:rPr>
          <w:b/>
          <w:color w:val="000000" w:themeColor="text1"/>
          <w:sz w:val="24"/>
          <w:szCs w:val="24"/>
        </w:rPr>
        <w:t>- 202</w:t>
      </w:r>
      <w:r w:rsidR="009C39F4" w:rsidRPr="005648F2">
        <w:rPr>
          <w:b/>
          <w:color w:val="000000" w:themeColor="text1"/>
          <w:sz w:val="24"/>
          <w:szCs w:val="24"/>
        </w:rPr>
        <w:t>3</w:t>
      </w:r>
      <w:r w:rsidRPr="005648F2">
        <w:rPr>
          <w:b/>
          <w:color w:val="000000" w:themeColor="text1"/>
          <w:sz w:val="24"/>
          <w:szCs w:val="24"/>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4048"/>
        <w:gridCol w:w="3128"/>
      </w:tblGrid>
      <w:tr w:rsidR="00DA58F6" w:rsidRPr="005648F2" w14:paraId="42672017" w14:textId="77777777" w:rsidTr="00642309">
        <w:trPr>
          <w:cantSplit/>
          <w:trHeight w:val="20"/>
          <w:tblHeader/>
        </w:trPr>
        <w:tc>
          <w:tcPr>
            <w:tcW w:w="1557" w:type="pct"/>
            <w:vMerge w:val="restart"/>
            <w:tcBorders>
              <w:top w:val="single" w:sz="4" w:space="0" w:color="auto"/>
              <w:left w:val="single" w:sz="4" w:space="0" w:color="auto"/>
              <w:bottom w:val="single" w:sz="4" w:space="0" w:color="auto"/>
              <w:right w:val="single" w:sz="4" w:space="0" w:color="auto"/>
            </w:tcBorders>
            <w:noWrap/>
            <w:vAlign w:val="center"/>
            <w:hideMark/>
          </w:tcPr>
          <w:p w14:paraId="6222A7E7" w14:textId="77777777" w:rsidR="0025636C" w:rsidRPr="005648F2" w:rsidRDefault="0025636C" w:rsidP="005904E2">
            <w:pPr>
              <w:jc w:val="center"/>
              <w:rPr>
                <w:b/>
                <w:bCs/>
                <w:color w:val="000000" w:themeColor="text1"/>
                <w:sz w:val="24"/>
                <w:szCs w:val="24"/>
              </w:rPr>
            </w:pPr>
            <w:r w:rsidRPr="005648F2">
              <w:rPr>
                <w:b/>
                <w:bCs/>
                <w:color w:val="000000" w:themeColor="text1"/>
                <w:sz w:val="24"/>
                <w:szCs w:val="24"/>
              </w:rPr>
              <w:t>Период</w:t>
            </w:r>
          </w:p>
        </w:tc>
        <w:tc>
          <w:tcPr>
            <w:tcW w:w="3443" w:type="pct"/>
            <w:gridSpan w:val="2"/>
            <w:tcBorders>
              <w:top w:val="single" w:sz="4" w:space="0" w:color="auto"/>
              <w:left w:val="single" w:sz="4" w:space="0" w:color="auto"/>
              <w:bottom w:val="single" w:sz="4" w:space="0" w:color="auto"/>
              <w:right w:val="single" w:sz="4" w:space="0" w:color="auto"/>
            </w:tcBorders>
            <w:vAlign w:val="center"/>
            <w:hideMark/>
          </w:tcPr>
          <w:p w14:paraId="669021A2" w14:textId="77777777" w:rsidR="0025636C" w:rsidRPr="005648F2" w:rsidRDefault="0025636C" w:rsidP="005904E2">
            <w:pPr>
              <w:jc w:val="center"/>
              <w:rPr>
                <w:b/>
                <w:bCs/>
                <w:color w:val="000000" w:themeColor="text1"/>
                <w:sz w:val="24"/>
                <w:szCs w:val="24"/>
              </w:rPr>
            </w:pPr>
            <w:r w:rsidRPr="005648F2">
              <w:rPr>
                <w:b/>
                <w:bCs/>
                <w:color w:val="000000" w:themeColor="text1"/>
                <w:sz w:val="24"/>
                <w:szCs w:val="24"/>
              </w:rPr>
              <w:t>Тариф, руб./Гкал</w:t>
            </w:r>
          </w:p>
        </w:tc>
      </w:tr>
      <w:tr w:rsidR="009C39F4" w:rsidRPr="005648F2" w14:paraId="4E30AF02" w14:textId="77777777" w:rsidTr="00642309">
        <w:trPr>
          <w:cantSplit/>
          <w:trHeight w:val="20"/>
          <w:tblHeader/>
        </w:trPr>
        <w:tc>
          <w:tcPr>
            <w:tcW w:w="1557" w:type="pct"/>
            <w:vMerge/>
            <w:tcBorders>
              <w:top w:val="single" w:sz="4" w:space="0" w:color="auto"/>
              <w:left w:val="single" w:sz="4" w:space="0" w:color="auto"/>
              <w:bottom w:val="single" w:sz="4" w:space="0" w:color="auto"/>
              <w:right w:val="single" w:sz="4" w:space="0" w:color="auto"/>
            </w:tcBorders>
            <w:vAlign w:val="center"/>
            <w:hideMark/>
          </w:tcPr>
          <w:p w14:paraId="0946DCD6" w14:textId="77777777" w:rsidR="009C39F4" w:rsidRPr="005648F2" w:rsidRDefault="009C39F4" w:rsidP="009C39F4">
            <w:pPr>
              <w:rPr>
                <w:b/>
                <w:bCs/>
                <w:color w:val="000000" w:themeColor="text1"/>
                <w:sz w:val="24"/>
                <w:szCs w:val="24"/>
              </w:rPr>
            </w:pPr>
          </w:p>
        </w:tc>
        <w:tc>
          <w:tcPr>
            <w:tcW w:w="1942" w:type="pct"/>
            <w:tcBorders>
              <w:top w:val="single" w:sz="4" w:space="0" w:color="auto"/>
              <w:left w:val="single" w:sz="4" w:space="0" w:color="auto"/>
              <w:bottom w:val="single" w:sz="4" w:space="0" w:color="auto"/>
              <w:right w:val="single" w:sz="4" w:space="0" w:color="auto"/>
            </w:tcBorders>
            <w:noWrap/>
            <w:vAlign w:val="center"/>
          </w:tcPr>
          <w:p w14:paraId="3C59884B" w14:textId="77777777" w:rsidR="009C39F4" w:rsidRPr="005648F2" w:rsidRDefault="009C39F4" w:rsidP="009C39F4">
            <w:pPr>
              <w:jc w:val="center"/>
              <w:rPr>
                <w:color w:val="000000"/>
                <w:sz w:val="24"/>
                <w:szCs w:val="24"/>
              </w:rPr>
            </w:pPr>
            <w:r w:rsidRPr="005648F2">
              <w:rPr>
                <w:color w:val="000000"/>
                <w:sz w:val="24"/>
                <w:szCs w:val="24"/>
              </w:rPr>
              <w:t xml:space="preserve">Тариф для потребителей, </w:t>
            </w:r>
            <w:proofErr w:type="gramStart"/>
            <w:r w:rsidRPr="005648F2">
              <w:rPr>
                <w:color w:val="000000"/>
                <w:sz w:val="24"/>
                <w:szCs w:val="24"/>
              </w:rPr>
              <w:t>в</w:t>
            </w:r>
            <w:proofErr w:type="gramEnd"/>
            <w:r w:rsidRPr="005648F2">
              <w:rPr>
                <w:color w:val="000000"/>
                <w:sz w:val="24"/>
                <w:szCs w:val="24"/>
              </w:rPr>
              <w:t xml:space="preserve"> </w:t>
            </w:r>
          </w:p>
          <w:p w14:paraId="4A5E416D" w14:textId="77777777" w:rsidR="009C39F4" w:rsidRPr="005648F2" w:rsidRDefault="009C39F4" w:rsidP="009C39F4">
            <w:pPr>
              <w:jc w:val="center"/>
              <w:rPr>
                <w:color w:val="000000"/>
                <w:sz w:val="24"/>
                <w:szCs w:val="24"/>
              </w:rPr>
            </w:pPr>
            <w:proofErr w:type="gramStart"/>
            <w:r w:rsidRPr="005648F2">
              <w:rPr>
                <w:color w:val="000000"/>
                <w:sz w:val="24"/>
                <w:szCs w:val="24"/>
              </w:rPr>
              <w:t>случае</w:t>
            </w:r>
            <w:proofErr w:type="gramEnd"/>
            <w:r w:rsidRPr="005648F2">
              <w:rPr>
                <w:color w:val="000000"/>
                <w:sz w:val="24"/>
                <w:szCs w:val="24"/>
              </w:rPr>
              <w:t xml:space="preserve"> отсутствия дифференциации </w:t>
            </w:r>
          </w:p>
          <w:p w14:paraId="24FE25EA" w14:textId="77777777" w:rsidR="009C39F4" w:rsidRPr="005648F2" w:rsidRDefault="009C39F4" w:rsidP="009C39F4">
            <w:pPr>
              <w:jc w:val="center"/>
              <w:rPr>
                <w:color w:val="000000"/>
                <w:sz w:val="24"/>
                <w:szCs w:val="24"/>
              </w:rPr>
            </w:pPr>
            <w:r w:rsidRPr="005648F2">
              <w:rPr>
                <w:color w:val="000000"/>
                <w:sz w:val="24"/>
                <w:szCs w:val="24"/>
              </w:rPr>
              <w:t xml:space="preserve">тарифов по схеме подключения, </w:t>
            </w:r>
          </w:p>
          <w:p w14:paraId="7E92C658" w14:textId="3551FA5A" w:rsidR="009C39F4" w:rsidRPr="005648F2" w:rsidRDefault="009C39F4" w:rsidP="009C39F4">
            <w:pPr>
              <w:jc w:val="center"/>
              <w:rPr>
                <w:b/>
                <w:bCs/>
                <w:color w:val="000000" w:themeColor="text1"/>
                <w:sz w:val="24"/>
                <w:szCs w:val="24"/>
              </w:rPr>
            </w:pPr>
            <w:r w:rsidRPr="005648F2">
              <w:rPr>
                <w:color w:val="000000"/>
                <w:sz w:val="24"/>
                <w:szCs w:val="24"/>
              </w:rPr>
              <w:t>(без НДС), руб./Гкал</w:t>
            </w:r>
          </w:p>
        </w:tc>
        <w:tc>
          <w:tcPr>
            <w:tcW w:w="1501" w:type="pct"/>
            <w:tcBorders>
              <w:top w:val="single" w:sz="4" w:space="0" w:color="auto"/>
              <w:left w:val="single" w:sz="4" w:space="0" w:color="auto"/>
              <w:bottom w:val="single" w:sz="4" w:space="0" w:color="auto"/>
              <w:right w:val="single" w:sz="4" w:space="0" w:color="auto"/>
            </w:tcBorders>
            <w:noWrap/>
            <w:vAlign w:val="center"/>
            <w:hideMark/>
          </w:tcPr>
          <w:p w14:paraId="1573D8CF" w14:textId="77777777" w:rsidR="009C39F4" w:rsidRPr="005648F2" w:rsidRDefault="009C39F4" w:rsidP="009C39F4">
            <w:pPr>
              <w:jc w:val="center"/>
              <w:rPr>
                <w:color w:val="000000"/>
                <w:sz w:val="24"/>
                <w:szCs w:val="24"/>
              </w:rPr>
            </w:pPr>
            <w:r w:rsidRPr="005648F2">
              <w:rPr>
                <w:color w:val="000000"/>
                <w:sz w:val="24"/>
                <w:szCs w:val="24"/>
              </w:rPr>
              <w:t xml:space="preserve">Тариф для населения </w:t>
            </w:r>
          </w:p>
          <w:p w14:paraId="5FD01E8B" w14:textId="3EBDE12A" w:rsidR="009C39F4" w:rsidRPr="005648F2" w:rsidRDefault="009C39F4" w:rsidP="009C39F4">
            <w:pPr>
              <w:jc w:val="center"/>
              <w:rPr>
                <w:b/>
                <w:bCs/>
                <w:color w:val="000000" w:themeColor="text1"/>
                <w:sz w:val="24"/>
                <w:szCs w:val="24"/>
              </w:rPr>
            </w:pPr>
            <w:r w:rsidRPr="005648F2">
              <w:rPr>
                <w:color w:val="000000"/>
                <w:sz w:val="24"/>
                <w:szCs w:val="24"/>
              </w:rPr>
              <w:t>(с учетом НДС), руб./Гкал</w:t>
            </w:r>
          </w:p>
        </w:tc>
      </w:tr>
      <w:tr w:rsidR="00CE2DEA" w:rsidRPr="005648F2" w14:paraId="73A80B68"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3B84CAF4" w14:textId="77777777" w:rsidR="00CE2DEA" w:rsidRPr="005648F2" w:rsidRDefault="00CE2DEA" w:rsidP="00CE2DEA">
            <w:pPr>
              <w:rPr>
                <w:color w:val="000000" w:themeColor="text1"/>
                <w:sz w:val="24"/>
                <w:szCs w:val="24"/>
              </w:rPr>
            </w:pPr>
            <w:r w:rsidRPr="005648F2">
              <w:rPr>
                <w:color w:val="000000" w:themeColor="text1"/>
                <w:sz w:val="24"/>
                <w:szCs w:val="24"/>
              </w:rPr>
              <w:t>с 01.01.2019 по 30.06.2019</w:t>
            </w:r>
          </w:p>
        </w:tc>
        <w:tc>
          <w:tcPr>
            <w:tcW w:w="1942" w:type="pct"/>
            <w:tcBorders>
              <w:top w:val="single" w:sz="4" w:space="0" w:color="auto"/>
              <w:left w:val="single" w:sz="4" w:space="0" w:color="auto"/>
              <w:bottom w:val="single" w:sz="4" w:space="0" w:color="auto"/>
              <w:right w:val="single" w:sz="4" w:space="0" w:color="auto"/>
            </w:tcBorders>
            <w:noWrap/>
            <w:vAlign w:val="bottom"/>
          </w:tcPr>
          <w:p w14:paraId="706ABCBE" w14:textId="042EC01F" w:rsidR="00CE2DEA" w:rsidRPr="005648F2" w:rsidRDefault="00CE2DEA" w:rsidP="00CE2DEA">
            <w:pPr>
              <w:jc w:val="center"/>
              <w:rPr>
                <w:color w:val="000000" w:themeColor="text1"/>
                <w:sz w:val="24"/>
                <w:szCs w:val="24"/>
              </w:rPr>
            </w:pPr>
            <w:r w:rsidRPr="005648F2">
              <w:rPr>
                <w:color w:val="000000" w:themeColor="text1"/>
                <w:sz w:val="24"/>
                <w:szCs w:val="24"/>
              </w:rPr>
              <w:t>2220,57</w:t>
            </w:r>
          </w:p>
        </w:tc>
        <w:tc>
          <w:tcPr>
            <w:tcW w:w="1501" w:type="pct"/>
            <w:tcBorders>
              <w:top w:val="single" w:sz="4" w:space="0" w:color="auto"/>
              <w:left w:val="single" w:sz="4" w:space="0" w:color="auto"/>
              <w:bottom w:val="single" w:sz="4" w:space="0" w:color="auto"/>
              <w:right w:val="single" w:sz="4" w:space="0" w:color="auto"/>
            </w:tcBorders>
            <w:noWrap/>
            <w:vAlign w:val="center"/>
          </w:tcPr>
          <w:p w14:paraId="49D7B783" w14:textId="5B2DE1DB" w:rsidR="00CE2DEA" w:rsidRPr="005648F2" w:rsidRDefault="00CE2DEA" w:rsidP="00CE2DEA">
            <w:pPr>
              <w:jc w:val="center"/>
              <w:rPr>
                <w:sz w:val="24"/>
                <w:szCs w:val="24"/>
              </w:rPr>
            </w:pPr>
            <w:r w:rsidRPr="005648F2">
              <w:rPr>
                <w:sz w:val="24"/>
                <w:szCs w:val="24"/>
              </w:rPr>
              <w:t>2664,68</w:t>
            </w:r>
          </w:p>
        </w:tc>
      </w:tr>
      <w:tr w:rsidR="00CE2DEA" w:rsidRPr="005648F2" w14:paraId="11D3239B"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10CA876D" w14:textId="6E2C4265" w:rsidR="00CE2DEA" w:rsidRPr="005648F2" w:rsidRDefault="00CE2DEA" w:rsidP="00CE2DEA">
            <w:pPr>
              <w:rPr>
                <w:color w:val="000000" w:themeColor="text1"/>
                <w:sz w:val="24"/>
                <w:szCs w:val="24"/>
              </w:rPr>
            </w:pPr>
            <w:r w:rsidRPr="005648F2">
              <w:rPr>
                <w:color w:val="000000" w:themeColor="text1"/>
                <w:sz w:val="24"/>
                <w:szCs w:val="24"/>
              </w:rPr>
              <w:t>с 01.07.2019 по 31.12.2019</w:t>
            </w:r>
          </w:p>
        </w:tc>
        <w:tc>
          <w:tcPr>
            <w:tcW w:w="1942" w:type="pct"/>
            <w:tcBorders>
              <w:top w:val="single" w:sz="4" w:space="0" w:color="auto"/>
              <w:left w:val="single" w:sz="4" w:space="0" w:color="auto"/>
              <w:bottom w:val="single" w:sz="4" w:space="0" w:color="auto"/>
              <w:right w:val="single" w:sz="4" w:space="0" w:color="auto"/>
            </w:tcBorders>
            <w:noWrap/>
            <w:vAlign w:val="center"/>
          </w:tcPr>
          <w:p w14:paraId="44BA10C7" w14:textId="7AFBBB64" w:rsidR="00CE2DEA" w:rsidRPr="005648F2" w:rsidRDefault="00CE2DEA" w:rsidP="00CE2DEA">
            <w:pPr>
              <w:jc w:val="center"/>
              <w:rPr>
                <w:color w:val="000000" w:themeColor="text1"/>
                <w:sz w:val="24"/>
                <w:szCs w:val="24"/>
              </w:rPr>
            </w:pPr>
            <w:r w:rsidRPr="005648F2">
              <w:rPr>
                <w:color w:val="000000" w:themeColor="text1"/>
                <w:sz w:val="24"/>
                <w:szCs w:val="24"/>
              </w:rPr>
              <w:t>2264,98</w:t>
            </w:r>
          </w:p>
        </w:tc>
        <w:tc>
          <w:tcPr>
            <w:tcW w:w="1501" w:type="pct"/>
            <w:tcBorders>
              <w:top w:val="single" w:sz="4" w:space="0" w:color="auto"/>
              <w:left w:val="single" w:sz="4" w:space="0" w:color="auto"/>
              <w:bottom w:val="single" w:sz="4" w:space="0" w:color="auto"/>
              <w:right w:val="single" w:sz="4" w:space="0" w:color="auto"/>
            </w:tcBorders>
            <w:noWrap/>
            <w:vAlign w:val="center"/>
          </w:tcPr>
          <w:p w14:paraId="31227444" w14:textId="0A3E888C" w:rsidR="00CE2DEA" w:rsidRPr="005648F2" w:rsidRDefault="00CE2DEA" w:rsidP="00CE2DEA">
            <w:pPr>
              <w:jc w:val="center"/>
              <w:rPr>
                <w:sz w:val="24"/>
                <w:szCs w:val="24"/>
              </w:rPr>
            </w:pPr>
            <w:r w:rsidRPr="005648F2">
              <w:rPr>
                <w:sz w:val="24"/>
                <w:szCs w:val="24"/>
              </w:rPr>
              <w:t>2717,98</w:t>
            </w:r>
          </w:p>
        </w:tc>
      </w:tr>
      <w:tr w:rsidR="00CE2DEA" w:rsidRPr="005648F2" w14:paraId="7C9F472C"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6C09AF0C" w14:textId="0B2B923F" w:rsidR="00CE2DEA" w:rsidRPr="005648F2" w:rsidRDefault="00CE2DEA" w:rsidP="00CE2DEA">
            <w:pPr>
              <w:rPr>
                <w:color w:val="000000" w:themeColor="text1"/>
                <w:sz w:val="24"/>
                <w:szCs w:val="24"/>
              </w:rPr>
            </w:pPr>
            <w:r w:rsidRPr="005648F2">
              <w:rPr>
                <w:color w:val="000000" w:themeColor="text1"/>
                <w:sz w:val="24"/>
                <w:szCs w:val="24"/>
              </w:rPr>
              <w:t>с 01.01.2020 по 30.06.2020</w:t>
            </w:r>
          </w:p>
        </w:tc>
        <w:tc>
          <w:tcPr>
            <w:tcW w:w="1942" w:type="pct"/>
            <w:tcBorders>
              <w:top w:val="single" w:sz="4" w:space="0" w:color="auto"/>
              <w:left w:val="single" w:sz="4" w:space="0" w:color="auto"/>
              <w:bottom w:val="single" w:sz="4" w:space="0" w:color="auto"/>
              <w:right w:val="single" w:sz="4" w:space="0" w:color="auto"/>
            </w:tcBorders>
            <w:noWrap/>
            <w:vAlign w:val="center"/>
          </w:tcPr>
          <w:p w14:paraId="4A8D52F9" w14:textId="0AE78AC7" w:rsidR="00CE2DEA" w:rsidRPr="005648F2" w:rsidRDefault="00CE2DEA" w:rsidP="00CE2DEA">
            <w:pPr>
              <w:jc w:val="center"/>
              <w:rPr>
                <w:color w:val="000000" w:themeColor="text1"/>
                <w:sz w:val="24"/>
                <w:szCs w:val="24"/>
              </w:rPr>
            </w:pPr>
            <w:r w:rsidRPr="005648F2">
              <w:rPr>
                <w:color w:val="000000" w:themeColor="text1"/>
                <w:sz w:val="24"/>
                <w:szCs w:val="24"/>
              </w:rPr>
              <w:t>2264,98</w:t>
            </w:r>
          </w:p>
        </w:tc>
        <w:tc>
          <w:tcPr>
            <w:tcW w:w="1501" w:type="pct"/>
            <w:tcBorders>
              <w:top w:val="single" w:sz="4" w:space="0" w:color="auto"/>
              <w:left w:val="single" w:sz="4" w:space="0" w:color="auto"/>
              <w:bottom w:val="single" w:sz="4" w:space="0" w:color="auto"/>
              <w:right w:val="single" w:sz="4" w:space="0" w:color="auto"/>
            </w:tcBorders>
            <w:noWrap/>
            <w:vAlign w:val="center"/>
          </w:tcPr>
          <w:p w14:paraId="2AB4FECA" w14:textId="1C090B40" w:rsidR="00CE2DEA" w:rsidRPr="005648F2" w:rsidRDefault="00CE2DEA" w:rsidP="00CE2DEA">
            <w:pPr>
              <w:jc w:val="center"/>
              <w:rPr>
                <w:sz w:val="24"/>
                <w:szCs w:val="24"/>
              </w:rPr>
            </w:pPr>
            <w:r w:rsidRPr="005648F2">
              <w:rPr>
                <w:sz w:val="24"/>
                <w:szCs w:val="24"/>
              </w:rPr>
              <w:t>2717,98</w:t>
            </w:r>
          </w:p>
        </w:tc>
      </w:tr>
      <w:tr w:rsidR="00CE2DEA" w:rsidRPr="005648F2" w14:paraId="2824F028"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057A613E" w14:textId="77777777" w:rsidR="00CE2DEA" w:rsidRPr="005648F2" w:rsidRDefault="00CE2DEA" w:rsidP="00CE2DEA">
            <w:pPr>
              <w:rPr>
                <w:color w:val="000000" w:themeColor="text1"/>
                <w:sz w:val="24"/>
                <w:szCs w:val="24"/>
              </w:rPr>
            </w:pPr>
            <w:r w:rsidRPr="005648F2">
              <w:rPr>
                <w:color w:val="000000" w:themeColor="text1"/>
                <w:sz w:val="24"/>
                <w:szCs w:val="24"/>
              </w:rPr>
              <w:t>с 01.07.2020 по 31.12.2020</w:t>
            </w:r>
          </w:p>
        </w:tc>
        <w:tc>
          <w:tcPr>
            <w:tcW w:w="1942" w:type="pct"/>
            <w:tcBorders>
              <w:top w:val="single" w:sz="4" w:space="0" w:color="auto"/>
              <w:left w:val="single" w:sz="4" w:space="0" w:color="auto"/>
              <w:bottom w:val="single" w:sz="4" w:space="0" w:color="auto"/>
              <w:right w:val="single" w:sz="4" w:space="0" w:color="auto"/>
            </w:tcBorders>
            <w:noWrap/>
            <w:vAlign w:val="center"/>
          </w:tcPr>
          <w:p w14:paraId="42F13D8C" w14:textId="360F92CC" w:rsidR="00CE2DEA" w:rsidRPr="005648F2" w:rsidRDefault="00CE2DEA" w:rsidP="00CE2DEA">
            <w:pPr>
              <w:jc w:val="center"/>
              <w:rPr>
                <w:color w:val="000000" w:themeColor="text1"/>
                <w:sz w:val="24"/>
                <w:szCs w:val="24"/>
              </w:rPr>
            </w:pPr>
            <w:r w:rsidRPr="005648F2">
              <w:rPr>
                <w:color w:val="000000" w:themeColor="text1"/>
                <w:sz w:val="24"/>
                <w:szCs w:val="24"/>
              </w:rPr>
              <w:t>2314,22</w:t>
            </w:r>
          </w:p>
        </w:tc>
        <w:tc>
          <w:tcPr>
            <w:tcW w:w="1501" w:type="pct"/>
            <w:tcBorders>
              <w:top w:val="single" w:sz="4" w:space="0" w:color="auto"/>
              <w:left w:val="single" w:sz="4" w:space="0" w:color="auto"/>
              <w:bottom w:val="single" w:sz="4" w:space="0" w:color="auto"/>
              <w:right w:val="single" w:sz="4" w:space="0" w:color="auto"/>
            </w:tcBorders>
            <w:noWrap/>
            <w:vAlign w:val="center"/>
          </w:tcPr>
          <w:p w14:paraId="3BD2FC46" w14:textId="2201460E" w:rsidR="00CE2DEA" w:rsidRPr="005648F2" w:rsidRDefault="00CE2DEA" w:rsidP="00CE2DEA">
            <w:pPr>
              <w:jc w:val="center"/>
              <w:rPr>
                <w:sz w:val="24"/>
                <w:szCs w:val="24"/>
              </w:rPr>
            </w:pPr>
            <w:r w:rsidRPr="005648F2">
              <w:rPr>
                <w:sz w:val="24"/>
                <w:szCs w:val="24"/>
              </w:rPr>
              <w:t>2777,06</w:t>
            </w:r>
          </w:p>
        </w:tc>
      </w:tr>
      <w:tr w:rsidR="00CE2DEA" w:rsidRPr="005648F2" w14:paraId="35135080"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2C1E097F" w14:textId="75D8D22E" w:rsidR="00CE2DEA" w:rsidRPr="005648F2" w:rsidRDefault="00CE2DEA" w:rsidP="00CE2DEA">
            <w:pPr>
              <w:rPr>
                <w:color w:val="000000" w:themeColor="text1"/>
                <w:sz w:val="24"/>
                <w:szCs w:val="24"/>
              </w:rPr>
            </w:pPr>
            <w:r w:rsidRPr="005648F2">
              <w:rPr>
                <w:color w:val="000000" w:themeColor="text1"/>
                <w:sz w:val="24"/>
                <w:szCs w:val="24"/>
              </w:rPr>
              <w:t>с 01.01.2021 по 30.06.2021</w:t>
            </w:r>
          </w:p>
        </w:tc>
        <w:tc>
          <w:tcPr>
            <w:tcW w:w="1942" w:type="pct"/>
            <w:tcBorders>
              <w:top w:val="single" w:sz="4" w:space="0" w:color="auto"/>
              <w:left w:val="single" w:sz="4" w:space="0" w:color="auto"/>
              <w:bottom w:val="single" w:sz="4" w:space="0" w:color="auto"/>
              <w:right w:val="single" w:sz="4" w:space="0" w:color="auto"/>
            </w:tcBorders>
            <w:noWrap/>
            <w:vAlign w:val="center"/>
          </w:tcPr>
          <w:p w14:paraId="175F143F" w14:textId="4C23B711" w:rsidR="00CE2DEA" w:rsidRPr="005648F2" w:rsidRDefault="00CE2DEA" w:rsidP="00CE2DEA">
            <w:pPr>
              <w:jc w:val="center"/>
              <w:rPr>
                <w:color w:val="000000" w:themeColor="text1"/>
                <w:sz w:val="24"/>
                <w:szCs w:val="24"/>
              </w:rPr>
            </w:pPr>
            <w:r w:rsidRPr="005648F2">
              <w:rPr>
                <w:color w:val="000000" w:themeColor="text1"/>
                <w:sz w:val="24"/>
                <w:szCs w:val="24"/>
              </w:rPr>
              <w:t>2314,22</w:t>
            </w:r>
          </w:p>
        </w:tc>
        <w:tc>
          <w:tcPr>
            <w:tcW w:w="1501" w:type="pct"/>
            <w:tcBorders>
              <w:top w:val="single" w:sz="4" w:space="0" w:color="auto"/>
              <w:left w:val="single" w:sz="4" w:space="0" w:color="auto"/>
              <w:bottom w:val="single" w:sz="4" w:space="0" w:color="auto"/>
              <w:right w:val="single" w:sz="4" w:space="0" w:color="auto"/>
            </w:tcBorders>
            <w:noWrap/>
            <w:vAlign w:val="center"/>
          </w:tcPr>
          <w:p w14:paraId="359876D3" w14:textId="25E95C95" w:rsidR="00CE2DEA" w:rsidRPr="005648F2" w:rsidRDefault="00CE2DEA" w:rsidP="00CE2DEA">
            <w:pPr>
              <w:jc w:val="center"/>
              <w:rPr>
                <w:sz w:val="24"/>
                <w:szCs w:val="24"/>
              </w:rPr>
            </w:pPr>
            <w:r w:rsidRPr="005648F2">
              <w:rPr>
                <w:sz w:val="24"/>
                <w:szCs w:val="24"/>
              </w:rPr>
              <w:t>2777,06</w:t>
            </w:r>
          </w:p>
        </w:tc>
      </w:tr>
      <w:tr w:rsidR="00CE2DEA" w:rsidRPr="005648F2" w14:paraId="0967500D"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4103FBCB" w14:textId="77777777" w:rsidR="00CE2DEA" w:rsidRPr="005648F2" w:rsidRDefault="00CE2DEA" w:rsidP="00CE2DEA">
            <w:pPr>
              <w:rPr>
                <w:color w:val="000000" w:themeColor="text1"/>
                <w:sz w:val="24"/>
                <w:szCs w:val="24"/>
              </w:rPr>
            </w:pPr>
            <w:r w:rsidRPr="005648F2">
              <w:rPr>
                <w:color w:val="000000" w:themeColor="text1"/>
                <w:sz w:val="24"/>
                <w:szCs w:val="24"/>
              </w:rPr>
              <w:t>с 01.07.2021 по 31.12.2021</w:t>
            </w:r>
          </w:p>
        </w:tc>
        <w:tc>
          <w:tcPr>
            <w:tcW w:w="1942" w:type="pct"/>
            <w:tcBorders>
              <w:top w:val="single" w:sz="4" w:space="0" w:color="auto"/>
              <w:left w:val="single" w:sz="4" w:space="0" w:color="auto"/>
              <w:bottom w:val="single" w:sz="4" w:space="0" w:color="auto"/>
              <w:right w:val="single" w:sz="4" w:space="0" w:color="auto"/>
            </w:tcBorders>
            <w:noWrap/>
            <w:vAlign w:val="center"/>
          </w:tcPr>
          <w:p w14:paraId="50DF648D" w14:textId="1F73AA0B" w:rsidR="00CE2DEA" w:rsidRPr="005648F2" w:rsidRDefault="00CE2DEA" w:rsidP="00CE2DEA">
            <w:pPr>
              <w:jc w:val="center"/>
              <w:rPr>
                <w:color w:val="000000" w:themeColor="text1"/>
                <w:sz w:val="24"/>
                <w:szCs w:val="24"/>
              </w:rPr>
            </w:pPr>
            <w:r w:rsidRPr="005648F2">
              <w:rPr>
                <w:color w:val="000000" w:themeColor="text1"/>
                <w:sz w:val="24"/>
                <w:szCs w:val="24"/>
              </w:rPr>
              <w:t>2392,89</w:t>
            </w:r>
          </w:p>
        </w:tc>
        <w:tc>
          <w:tcPr>
            <w:tcW w:w="1501" w:type="pct"/>
            <w:tcBorders>
              <w:top w:val="single" w:sz="4" w:space="0" w:color="auto"/>
              <w:left w:val="single" w:sz="4" w:space="0" w:color="auto"/>
              <w:bottom w:val="single" w:sz="4" w:space="0" w:color="auto"/>
              <w:right w:val="single" w:sz="4" w:space="0" w:color="auto"/>
            </w:tcBorders>
            <w:noWrap/>
            <w:vAlign w:val="center"/>
          </w:tcPr>
          <w:p w14:paraId="25214BD7" w14:textId="04917D46" w:rsidR="00CE2DEA" w:rsidRPr="005648F2" w:rsidRDefault="00CE2DEA" w:rsidP="00CE2DEA">
            <w:pPr>
              <w:jc w:val="center"/>
              <w:rPr>
                <w:sz w:val="24"/>
                <w:szCs w:val="24"/>
              </w:rPr>
            </w:pPr>
            <w:r w:rsidRPr="005648F2">
              <w:rPr>
                <w:sz w:val="24"/>
                <w:szCs w:val="24"/>
              </w:rPr>
              <w:t>2871,47</w:t>
            </w:r>
          </w:p>
        </w:tc>
      </w:tr>
      <w:tr w:rsidR="00CE2DEA" w:rsidRPr="005648F2" w14:paraId="56F4A9D7"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5B76A723" w14:textId="77777777" w:rsidR="00CE2DEA" w:rsidRPr="005648F2" w:rsidRDefault="00CE2DEA" w:rsidP="00CE2DEA">
            <w:pPr>
              <w:rPr>
                <w:color w:val="000000" w:themeColor="text1"/>
                <w:sz w:val="24"/>
                <w:szCs w:val="24"/>
              </w:rPr>
            </w:pPr>
            <w:r w:rsidRPr="005648F2">
              <w:rPr>
                <w:color w:val="000000" w:themeColor="text1"/>
                <w:sz w:val="24"/>
                <w:szCs w:val="24"/>
              </w:rPr>
              <w:t>с 01.01.2022 по 30.06.2022</w:t>
            </w:r>
          </w:p>
        </w:tc>
        <w:tc>
          <w:tcPr>
            <w:tcW w:w="1942" w:type="pct"/>
            <w:tcBorders>
              <w:top w:val="single" w:sz="4" w:space="0" w:color="auto"/>
              <w:left w:val="single" w:sz="4" w:space="0" w:color="auto"/>
              <w:bottom w:val="single" w:sz="4" w:space="0" w:color="auto"/>
              <w:right w:val="single" w:sz="4" w:space="0" w:color="auto"/>
            </w:tcBorders>
            <w:noWrap/>
            <w:vAlign w:val="bottom"/>
          </w:tcPr>
          <w:p w14:paraId="71F6CE31" w14:textId="1E7D7713" w:rsidR="00CE2DEA" w:rsidRPr="005648F2" w:rsidRDefault="00CE2DEA" w:rsidP="00CE2DEA">
            <w:pPr>
              <w:jc w:val="center"/>
              <w:rPr>
                <w:color w:val="000000" w:themeColor="text1"/>
                <w:sz w:val="24"/>
                <w:szCs w:val="24"/>
              </w:rPr>
            </w:pPr>
            <w:r w:rsidRPr="005648F2">
              <w:rPr>
                <w:color w:val="000000" w:themeColor="text1"/>
                <w:sz w:val="24"/>
                <w:szCs w:val="24"/>
              </w:rPr>
              <w:t>2392,83</w:t>
            </w:r>
          </w:p>
        </w:tc>
        <w:tc>
          <w:tcPr>
            <w:tcW w:w="1501" w:type="pct"/>
            <w:tcBorders>
              <w:top w:val="single" w:sz="4" w:space="0" w:color="auto"/>
              <w:left w:val="single" w:sz="4" w:space="0" w:color="auto"/>
              <w:bottom w:val="single" w:sz="4" w:space="0" w:color="auto"/>
              <w:right w:val="single" w:sz="4" w:space="0" w:color="auto"/>
            </w:tcBorders>
            <w:noWrap/>
            <w:vAlign w:val="center"/>
          </w:tcPr>
          <w:p w14:paraId="24511DE5" w14:textId="6A278F1D" w:rsidR="00CE2DEA" w:rsidRPr="005648F2" w:rsidRDefault="00CE2DEA" w:rsidP="00CE2DEA">
            <w:pPr>
              <w:jc w:val="center"/>
              <w:rPr>
                <w:sz w:val="24"/>
                <w:szCs w:val="24"/>
              </w:rPr>
            </w:pPr>
            <w:r w:rsidRPr="005648F2">
              <w:rPr>
                <w:sz w:val="24"/>
                <w:szCs w:val="24"/>
              </w:rPr>
              <w:t>2871,4</w:t>
            </w:r>
            <w:r w:rsidR="001B2B3B" w:rsidRPr="005648F2">
              <w:rPr>
                <w:sz w:val="24"/>
                <w:szCs w:val="24"/>
              </w:rPr>
              <w:t>7</w:t>
            </w:r>
          </w:p>
        </w:tc>
      </w:tr>
      <w:tr w:rsidR="00CE2DEA" w:rsidRPr="005648F2" w14:paraId="52182E0C"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03247A2C" w14:textId="77777777" w:rsidR="00CE2DEA" w:rsidRPr="005648F2" w:rsidRDefault="00CE2DEA" w:rsidP="00CE2DEA">
            <w:pPr>
              <w:rPr>
                <w:color w:val="000000" w:themeColor="text1"/>
                <w:sz w:val="24"/>
                <w:szCs w:val="24"/>
              </w:rPr>
            </w:pPr>
            <w:r w:rsidRPr="005648F2">
              <w:rPr>
                <w:color w:val="000000" w:themeColor="text1"/>
                <w:sz w:val="24"/>
                <w:szCs w:val="24"/>
              </w:rPr>
              <w:t>с 01.07.2022 по 31.12.2022</w:t>
            </w:r>
          </w:p>
        </w:tc>
        <w:tc>
          <w:tcPr>
            <w:tcW w:w="1942" w:type="pct"/>
            <w:tcBorders>
              <w:top w:val="single" w:sz="4" w:space="0" w:color="auto"/>
              <w:left w:val="single" w:sz="4" w:space="0" w:color="auto"/>
              <w:bottom w:val="single" w:sz="4" w:space="0" w:color="auto"/>
              <w:right w:val="single" w:sz="4" w:space="0" w:color="auto"/>
            </w:tcBorders>
            <w:noWrap/>
            <w:vAlign w:val="bottom"/>
          </w:tcPr>
          <w:p w14:paraId="296F8E07" w14:textId="49B2ADC9" w:rsidR="00CE2DEA" w:rsidRPr="005648F2" w:rsidRDefault="00CE2DEA" w:rsidP="00CE2DEA">
            <w:pPr>
              <w:jc w:val="center"/>
              <w:rPr>
                <w:color w:val="000000" w:themeColor="text1"/>
                <w:sz w:val="24"/>
                <w:szCs w:val="24"/>
              </w:rPr>
            </w:pPr>
            <w:r w:rsidRPr="005648F2">
              <w:rPr>
                <w:color w:val="000000" w:themeColor="text1"/>
                <w:sz w:val="24"/>
                <w:szCs w:val="24"/>
              </w:rPr>
              <w:t>2479,03</w:t>
            </w:r>
          </w:p>
        </w:tc>
        <w:tc>
          <w:tcPr>
            <w:tcW w:w="1501" w:type="pct"/>
            <w:tcBorders>
              <w:top w:val="single" w:sz="4" w:space="0" w:color="auto"/>
              <w:left w:val="single" w:sz="4" w:space="0" w:color="auto"/>
              <w:bottom w:val="single" w:sz="4" w:space="0" w:color="auto"/>
              <w:right w:val="single" w:sz="4" w:space="0" w:color="auto"/>
            </w:tcBorders>
            <w:noWrap/>
            <w:vAlign w:val="center"/>
          </w:tcPr>
          <w:p w14:paraId="37A8642F" w14:textId="27821C78" w:rsidR="00CE2DEA" w:rsidRPr="005648F2" w:rsidRDefault="00CE2DEA" w:rsidP="00CE2DEA">
            <w:pPr>
              <w:jc w:val="center"/>
              <w:rPr>
                <w:sz w:val="24"/>
                <w:szCs w:val="24"/>
              </w:rPr>
            </w:pPr>
            <w:r w:rsidRPr="005648F2">
              <w:rPr>
                <w:sz w:val="24"/>
                <w:szCs w:val="24"/>
              </w:rPr>
              <w:t>2974,84</w:t>
            </w:r>
          </w:p>
        </w:tc>
      </w:tr>
      <w:tr w:rsidR="001B2B3B" w:rsidRPr="005648F2" w14:paraId="14A0A5E8"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tcPr>
          <w:p w14:paraId="331FC3DE" w14:textId="0ADC0412" w:rsidR="001B2B3B" w:rsidRPr="005648F2" w:rsidRDefault="001B2B3B" w:rsidP="001B2B3B">
            <w:pPr>
              <w:rPr>
                <w:color w:val="000000" w:themeColor="text1"/>
                <w:sz w:val="24"/>
                <w:szCs w:val="24"/>
              </w:rPr>
            </w:pPr>
            <w:r w:rsidRPr="005648F2">
              <w:rPr>
                <w:color w:val="000000" w:themeColor="text1"/>
                <w:sz w:val="24"/>
                <w:szCs w:val="24"/>
              </w:rPr>
              <w:t>с 01.01.2023 по 30.06.2023</w:t>
            </w:r>
          </w:p>
        </w:tc>
        <w:tc>
          <w:tcPr>
            <w:tcW w:w="1942" w:type="pct"/>
            <w:tcBorders>
              <w:top w:val="single" w:sz="4" w:space="0" w:color="auto"/>
              <w:left w:val="single" w:sz="4" w:space="0" w:color="auto"/>
              <w:bottom w:val="single" w:sz="4" w:space="0" w:color="auto"/>
              <w:right w:val="single" w:sz="4" w:space="0" w:color="auto"/>
            </w:tcBorders>
            <w:noWrap/>
            <w:vAlign w:val="bottom"/>
          </w:tcPr>
          <w:p w14:paraId="64A9E676" w14:textId="318FFF2D" w:rsidR="001B2B3B" w:rsidRPr="005648F2" w:rsidRDefault="001B2B3B" w:rsidP="001B2B3B">
            <w:pPr>
              <w:jc w:val="center"/>
              <w:rPr>
                <w:color w:val="000000" w:themeColor="text1"/>
                <w:sz w:val="24"/>
                <w:szCs w:val="24"/>
              </w:rPr>
            </w:pPr>
            <w:r w:rsidRPr="005648F2">
              <w:rPr>
                <w:color w:val="000000" w:themeColor="text1"/>
                <w:sz w:val="24"/>
                <w:szCs w:val="24"/>
              </w:rPr>
              <w:t>2479,03</w:t>
            </w:r>
          </w:p>
        </w:tc>
        <w:tc>
          <w:tcPr>
            <w:tcW w:w="1501" w:type="pct"/>
            <w:tcBorders>
              <w:top w:val="single" w:sz="4" w:space="0" w:color="auto"/>
              <w:left w:val="single" w:sz="4" w:space="0" w:color="auto"/>
              <w:bottom w:val="single" w:sz="4" w:space="0" w:color="auto"/>
              <w:right w:val="single" w:sz="4" w:space="0" w:color="auto"/>
            </w:tcBorders>
            <w:noWrap/>
            <w:vAlign w:val="bottom"/>
          </w:tcPr>
          <w:p w14:paraId="64FB3803" w14:textId="017ECEEE" w:rsidR="001B2B3B" w:rsidRPr="005648F2" w:rsidRDefault="001B2B3B" w:rsidP="001B2B3B">
            <w:pPr>
              <w:jc w:val="center"/>
              <w:rPr>
                <w:sz w:val="24"/>
                <w:szCs w:val="24"/>
              </w:rPr>
            </w:pPr>
            <w:r w:rsidRPr="005648F2">
              <w:rPr>
                <w:sz w:val="24"/>
                <w:szCs w:val="24"/>
              </w:rPr>
              <w:t>2974,84</w:t>
            </w:r>
          </w:p>
        </w:tc>
      </w:tr>
      <w:tr w:rsidR="001B2B3B" w:rsidRPr="005648F2" w14:paraId="54C7669D"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tcPr>
          <w:p w14:paraId="72096E73" w14:textId="180F87B4" w:rsidR="001B2B3B" w:rsidRPr="005648F2" w:rsidRDefault="001B2B3B" w:rsidP="001B2B3B">
            <w:pPr>
              <w:rPr>
                <w:color w:val="000000" w:themeColor="text1"/>
                <w:sz w:val="24"/>
                <w:szCs w:val="24"/>
              </w:rPr>
            </w:pPr>
            <w:r w:rsidRPr="005648F2">
              <w:rPr>
                <w:color w:val="000000" w:themeColor="text1"/>
                <w:sz w:val="24"/>
                <w:szCs w:val="24"/>
              </w:rPr>
              <w:t>с 01.07.2023 по 31.12.2023</w:t>
            </w:r>
          </w:p>
        </w:tc>
        <w:tc>
          <w:tcPr>
            <w:tcW w:w="1942" w:type="pct"/>
            <w:tcBorders>
              <w:top w:val="single" w:sz="4" w:space="0" w:color="auto"/>
              <w:left w:val="single" w:sz="4" w:space="0" w:color="auto"/>
              <w:bottom w:val="single" w:sz="4" w:space="0" w:color="auto"/>
              <w:right w:val="single" w:sz="4" w:space="0" w:color="auto"/>
            </w:tcBorders>
            <w:noWrap/>
            <w:vAlign w:val="bottom"/>
          </w:tcPr>
          <w:p w14:paraId="6EDF2251" w14:textId="3FBBB41E" w:rsidR="001B2B3B" w:rsidRPr="005648F2" w:rsidRDefault="001B2B3B" w:rsidP="001B2B3B">
            <w:pPr>
              <w:jc w:val="center"/>
              <w:rPr>
                <w:color w:val="000000" w:themeColor="text1"/>
                <w:sz w:val="24"/>
                <w:szCs w:val="24"/>
              </w:rPr>
            </w:pPr>
            <w:r w:rsidRPr="005648F2">
              <w:rPr>
                <w:color w:val="000000" w:themeColor="text1"/>
                <w:sz w:val="24"/>
                <w:szCs w:val="24"/>
              </w:rPr>
              <w:t>2541,25</w:t>
            </w:r>
          </w:p>
        </w:tc>
        <w:tc>
          <w:tcPr>
            <w:tcW w:w="1501" w:type="pct"/>
            <w:tcBorders>
              <w:top w:val="single" w:sz="4" w:space="0" w:color="auto"/>
              <w:left w:val="single" w:sz="4" w:space="0" w:color="auto"/>
              <w:bottom w:val="single" w:sz="4" w:space="0" w:color="auto"/>
              <w:right w:val="single" w:sz="4" w:space="0" w:color="auto"/>
            </w:tcBorders>
            <w:noWrap/>
            <w:vAlign w:val="bottom"/>
          </w:tcPr>
          <w:p w14:paraId="0134770A" w14:textId="2658CE4F" w:rsidR="001B2B3B" w:rsidRPr="005648F2" w:rsidRDefault="001B2B3B" w:rsidP="001B2B3B">
            <w:pPr>
              <w:jc w:val="center"/>
              <w:rPr>
                <w:sz w:val="24"/>
                <w:szCs w:val="24"/>
              </w:rPr>
            </w:pPr>
            <w:r w:rsidRPr="005648F2">
              <w:rPr>
                <w:sz w:val="24"/>
                <w:szCs w:val="24"/>
              </w:rPr>
              <w:t>3049,50</w:t>
            </w:r>
          </w:p>
        </w:tc>
      </w:tr>
    </w:tbl>
    <w:p w14:paraId="11CC3E27" w14:textId="39E0E244" w:rsidR="0025636C" w:rsidRPr="005648F2" w:rsidRDefault="0025636C" w:rsidP="005904E2">
      <w:pPr>
        <w:ind w:firstLine="709"/>
        <w:jc w:val="both"/>
        <w:rPr>
          <w:color w:val="000000" w:themeColor="text1"/>
          <w:sz w:val="24"/>
          <w:szCs w:val="24"/>
        </w:rPr>
      </w:pPr>
    </w:p>
    <w:p w14:paraId="479AFED5" w14:textId="4ACAFC2F" w:rsidR="00763640" w:rsidRPr="005648F2" w:rsidRDefault="00763640" w:rsidP="00C5050D">
      <w:pPr>
        <w:pStyle w:val="31"/>
        <w:numPr>
          <w:ilvl w:val="2"/>
          <w:numId w:val="43"/>
        </w:numPr>
        <w:tabs>
          <w:tab w:val="left" w:pos="851"/>
        </w:tabs>
        <w:spacing w:before="0" w:after="0"/>
        <w:ind w:left="0" w:firstLine="720"/>
        <w:rPr>
          <w:color w:val="000000" w:themeColor="text1"/>
        </w:rPr>
      </w:pPr>
      <w:r w:rsidRPr="005648F2">
        <w:rPr>
          <w:color w:val="000000" w:themeColor="text1"/>
          <w:sz w:val="24"/>
          <w:szCs w:val="24"/>
        </w:rPr>
        <w:t xml:space="preserve"> </w:t>
      </w:r>
      <w:r w:rsidR="00C01102" w:rsidRPr="005648F2">
        <w:rPr>
          <w:color w:val="000000" w:themeColor="text1"/>
          <w:sz w:val="24"/>
          <w:szCs w:val="24"/>
        </w:rPr>
        <w:t>Структуры цен (тарифов), установленных на момент разработки схемы теплоснабжения</w:t>
      </w:r>
    </w:p>
    <w:p w14:paraId="13B0D932" w14:textId="32D3979F" w:rsidR="0025636C" w:rsidRPr="005648F2" w:rsidRDefault="0025636C" w:rsidP="00F90C31">
      <w:pPr>
        <w:tabs>
          <w:tab w:val="left" w:pos="1134"/>
        </w:tabs>
        <w:autoSpaceDE w:val="0"/>
        <w:autoSpaceDN w:val="0"/>
        <w:adjustRightInd w:val="0"/>
        <w:ind w:firstLine="709"/>
        <w:jc w:val="both"/>
        <w:rPr>
          <w:color w:val="000000" w:themeColor="text1"/>
          <w:sz w:val="24"/>
          <w:szCs w:val="24"/>
        </w:rPr>
      </w:pPr>
      <w:r w:rsidRPr="005648F2">
        <w:rPr>
          <w:color w:val="000000" w:themeColor="text1"/>
          <w:sz w:val="24"/>
          <w:szCs w:val="24"/>
        </w:rPr>
        <w:t xml:space="preserve">Структура цен (тарифов) на производство и передачу тепловой энергии </w:t>
      </w:r>
      <w:r w:rsidR="007E2B1F" w:rsidRPr="005648F2">
        <w:rPr>
          <w:color w:val="000000" w:themeColor="text1"/>
          <w:sz w:val="24"/>
          <w:szCs w:val="24"/>
        </w:rPr>
        <w:t>ПМУП «УТВС»</w:t>
      </w:r>
      <w:r w:rsidRPr="005648F2">
        <w:rPr>
          <w:color w:val="000000" w:themeColor="text1"/>
          <w:sz w:val="24"/>
          <w:szCs w:val="24"/>
        </w:rPr>
        <w:t xml:space="preserve"> для потребителей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8266EF" w:rsidRPr="005648F2">
        <w:rPr>
          <w:color w:val="000000" w:themeColor="text1"/>
          <w:sz w:val="24"/>
          <w:szCs w:val="24"/>
        </w:rPr>
        <w:t xml:space="preserve">Лемпино </w:t>
      </w:r>
      <w:r w:rsidRPr="005648F2">
        <w:rPr>
          <w:color w:val="000000" w:themeColor="text1"/>
          <w:sz w:val="24"/>
          <w:szCs w:val="24"/>
        </w:rPr>
        <w:t xml:space="preserve">за 2018 – 2020 гг. существенно не изменилась. Основными статьями расходов теплоснабжающей организации </w:t>
      </w:r>
      <w:r w:rsidR="00FB734E" w:rsidRPr="005648F2">
        <w:rPr>
          <w:color w:val="000000" w:themeColor="text1"/>
          <w:sz w:val="24"/>
          <w:szCs w:val="24"/>
        </w:rPr>
        <w:t xml:space="preserve">в 2020 г. </w:t>
      </w:r>
      <w:r w:rsidRPr="005648F2">
        <w:rPr>
          <w:color w:val="000000" w:themeColor="text1"/>
          <w:sz w:val="24"/>
          <w:szCs w:val="24"/>
        </w:rPr>
        <w:t xml:space="preserve">являются расходы на </w:t>
      </w:r>
      <w:r w:rsidR="00F90C31" w:rsidRPr="005648F2">
        <w:rPr>
          <w:color w:val="000000" w:themeColor="text1"/>
          <w:sz w:val="24"/>
          <w:szCs w:val="24"/>
        </w:rPr>
        <w:t>приобретение энергетических ресурсов, холодной воды и теплоносителя</w:t>
      </w:r>
      <w:r w:rsidRPr="005648F2">
        <w:rPr>
          <w:color w:val="000000" w:themeColor="text1"/>
          <w:sz w:val="24"/>
          <w:szCs w:val="24"/>
        </w:rPr>
        <w:t xml:space="preserve"> (</w:t>
      </w:r>
      <w:r w:rsidR="00F90C31" w:rsidRPr="005648F2">
        <w:rPr>
          <w:color w:val="000000" w:themeColor="text1"/>
          <w:sz w:val="24"/>
          <w:szCs w:val="24"/>
        </w:rPr>
        <w:t xml:space="preserve">32,1 </w:t>
      </w:r>
      <w:r w:rsidRPr="005648F2">
        <w:rPr>
          <w:color w:val="000000" w:themeColor="text1"/>
          <w:sz w:val="24"/>
          <w:szCs w:val="24"/>
        </w:rPr>
        <w:t>%), расходы на оплату труда и отчисления на социальные нужды (</w:t>
      </w:r>
      <w:r w:rsidR="00F90C31" w:rsidRPr="005648F2">
        <w:rPr>
          <w:color w:val="000000" w:themeColor="text1"/>
          <w:sz w:val="24"/>
          <w:szCs w:val="24"/>
        </w:rPr>
        <w:t>43,3</w:t>
      </w:r>
      <w:r w:rsidR="00FB734E" w:rsidRPr="005648F2">
        <w:rPr>
          <w:color w:val="000000" w:themeColor="text1"/>
          <w:sz w:val="24"/>
          <w:szCs w:val="24"/>
        </w:rPr>
        <w:t xml:space="preserve"> </w:t>
      </w:r>
      <w:r w:rsidRPr="005648F2">
        <w:rPr>
          <w:color w:val="000000" w:themeColor="text1"/>
          <w:sz w:val="24"/>
          <w:szCs w:val="24"/>
        </w:rPr>
        <w:t xml:space="preserve">% </w:t>
      </w:r>
      <w:r w:rsidR="00FB734E" w:rsidRPr="005648F2">
        <w:rPr>
          <w:color w:val="000000" w:themeColor="text1"/>
          <w:sz w:val="24"/>
          <w:szCs w:val="24"/>
        </w:rPr>
        <w:t xml:space="preserve">и </w:t>
      </w:r>
      <w:r w:rsidR="00F90C31" w:rsidRPr="005648F2">
        <w:rPr>
          <w:color w:val="000000" w:themeColor="text1"/>
          <w:sz w:val="24"/>
          <w:szCs w:val="24"/>
        </w:rPr>
        <w:t>13,1</w:t>
      </w:r>
      <w:r w:rsidR="00FB734E" w:rsidRPr="005648F2">
        <w:rPr>
          <w:color w:val="000000" w:themeColor="text1"/>
          <w:sz w:val="24"/>
          <w:szCs w:val="24"/>
        </w:rPr>
        <w:t xml:space="preserve"> % </w:t>
      </w:r>
      <w:r w:rsidRPr="005648F2">
        <w:rPr>
          <w:color w:val="000000" w:themeColor="text1"/>
          <w:sz w:val="24"/>
          <w:szCs w:val="24"/>
        </w:rPr>
        <w:t>соот</w:t>
      </w:r>
      <w:r w:rsidR="00FB734E" w:rsidRPr="005648F2">
        <w:rPr>
          <w:color w:val="000000" w:themeColor="text1"/>
          <w:sz w:val="24"/>
          <w:szCs w:val="24"/>
        </w:rPr>
        <w:t>ве</w:t>
      </w:r>
      <w:r w:rsidRPr="005648F2">
        <w:rPr>
          <w:color w:val="000000" w:themeColor="text1"/>
          <w:sz w:val="24"/>
          <w:szCs w:val="24"/>
        </w:rPr>
        <w:t>т</w:t>
      </w:r>
      <w:r w:rsidR="00FB734E" w:rsidRPr="005648F2">
        <w:rPr>
          <w:color w:val="000000" w:themeColor="text1"/>
          <w:sz w:val="24"/>
          <w:szCs w:val="24"/>
        </w:rPr>
        <w:t>ст</w:t>
      </w:r>
      <w:r w:rsidRPr="005648F2">
        <w:rPr>
          <w:color w:val="000000" w:themeColor="text1"/>
          <w:sz w:val="24"/>
          <w:szCs w:val="24"/>
        </w:rPr>
        <w:t>венно).</w:t>
      </w:r>
    </w:p>
    <w:p w14:paraId="02890778" w14:textId="6E0F7C81" w:rsidR="0025636C" w:rsidRPr="005648F2" w:rsidRDefault="0025636C" w:rsidP="005904E2">
      <w:pPr>
        <w:tabs>
          <w:tab w:val="left" w:pos="1134"/>
        </w:tabs>
        <w:autoSpaceDE w:val="0"/>
        <w:autoSpaceDN w:val="0"/>
        <w:adjustRightInd w:val="0"/>
        <w:ind w:firstLine="709"/>
        <w:jc w:val="both"/>
        <w:rPr>
          <w:color w:val="000000" w:themeColor="text1"/>
          <w:sz w:val="24"/>
          <w:szCs w:val="24"/>
        </w:rPr>
      </w:pPr>
      <w:r w:rsidRPr="005648F2">
        <w:rPr>
          <w:color w:val="000000" w:themeColor="text1"/>
          <w:sz w:val="24"/>
          <w:szCs w:val="24"/>
        </w:rPr>
        <w:t xml:space="preserve">Структура цен (тарифов) на производство и передачу тепловой энергии, установленных на момент разработки Схемы, приведена в табл. </w:t>
      </w:r>
      <w:r w:rsidR="00DD20EB">
        <w:rPr>
          <w:color w:val="000000" w:themeColor="text1"/>
          <w:sz w:val="24"/>
          <w:szCs w:val="24"/>
        </w:rPr>
        <w:t>27</w:t>
      </w:r>
      <w:r w:rsidRPr="005648F2">
        <w:rPr>
          <w:color w:val="000000" w:themeColor="text1"/>
          <w:sz w:val="24"/>
          <w:szCs w:val="24"/>
        </w:rPr>
        <w:t>.</w:t>
      </w:r>
    </w:p>
    <w:p w14:paraId="5DF031D3" w14:textId="16204E15" w:rsidR="0025636C" w:rsidRPr="005648F2" w:rsidRDefault="0025636C" w:rsidP="005904E2">
      <w:pPr>
        <w:jc w:val="right"/>
        <w:rPr>
          <w:b/>
          <w:color w:val="000000" w:themeColor="text1"/>
          <w:sz w:val="24"/>
          <w:szCs w:val="24"/>
        </w:rPr>
      </w:pPr>
    </w:p>
    <w:p w14:paraId="36F7E8B5" w14:textId="77777777" w:rsidR="00B33A23" w:rsidRPr="005648F2" w:rsidRDefault="00B33A23" w:rsidP="005904E2">
      <w:pPr>
        <w:jc w:val="center"/>
        <w:rPr>
          <w:b/>
          <w:color w:val="000000" w:themeColor="text1"/>
          <w:sz w:val="24"/>
          <w:szCs w:val="24"/>
        </w:rPr>
        <w:sectPr w:rsidR="00B33A23" w:rsidRPr="005648F2" w:rsidSect="00064A1D">
          <w:type w:val="nextColumn"/>
          <w:pgSz w:w="11906" w:h="16838"/>
          <w:pgMar w:top="1134" w:right="567" w:bottom="1134" w:left="1134" w:header="708" w:footer="708" w:gutter="0"/>
          <w:cols w:space="708"/>
          <w:titlePg/>
          <w:docGrid w:linePitch="360"/>
        </w:sectPr>
      </w:pPr>
    </w:p>
    <w:p w14:paraId="779F4394" w14:textId="0274ADCC" w:rsidR="001D3DC6" w:rsidRPr="005648F2" w:rsidRDefault="002D15D5" w:rsidP="001D3DC6">
      <w:pPr>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27</w:t>
      </w:r>
      <w:r w:rsidRPr="005648F2">
        <w:rPr>
          <w:b/>
          <w:color w:val="000000" w:themeColor="text1"/>
          <w:sz w:val="24"/>
          <w:szCs w:val="24"/>
        </w:rPr>
        <w:fldChar w:fldCharType="end"/>
      </w:r>
      <w:r w:rsidR="00003D86" w:rsidRPr="005648F2">
        <w:rPr>
          <w:b/>
          <w:color w:val="000000" w:themeColor="text1"/>
          <w:sz w:val="24"/>
          <w:szCs w:val="24"/>
        </w:rPr>
        <w:t xml:space="preserve">   </w:t>
      </w:r>
    </w:p>
    <w:p w14:paraId="62B46470" w14:textId="0192EA14" w:rsidR="0025636C" w:rsidRPr="005648F2" w:rsidRDefault="0025636C" w:rsidP="001D3DC6">
      <w:pPr>
        <w:jc w:val="center"/>
        <w:rPr>
          <w:b/>
          <w:color w:val="000000" w:themeColor="text1"/>
          <w:sz w:val="24"/>
          <w:szCs w:val="24"/>
        </w:rPr>
      </w:pPr>
      <w:r w:rsidRPr="005648F2">
        <w:rPr>
          <w:b/>
          <w:color w:val="000000" w:themeColor="text1"/>
          <w:sz w:val="24"/>
          <w:szCs w:val="24"/>
        </w:rPr>
        <w:t xml:space="preserve">Структура тарифа на производство и передачу тепловой энергии, установленного для </w:t>
      </w:r>
      <w:proofErr w:type="spellStart"/>
      <w:r w:rsidR="00394E72" w:rsidRPr="005648F2">
        <w:rPr>
          <w:b/>
          <w:color w:val="000000" w:themeColor="text1"/>
          <w:sz w:val="24"/>
          <w:szCs w:val="24"/>
        </w:rPr>
        <w:t>гп</w:t>
      </w:r>
      <w:proofErr w:type="spellEnd"/>
      <w:r w:rsidR="00394E72" w:rsidRPr="005648F2">
        <w:rPr>
          <w:b/>
          <w:color w:val="000000" w:themeColor="text1"/>
          <w:sz w:val="24"/>
          <w:szCs w:val="24"/>
        </w:rPr>
        <w:t>.</w:t>
      </w:r>
      <w:r w:rsidR="0074123C">
        <w:rPr>
          <w:b/>
          <w:color w:val="000000" w:themeColor="text1"/>
          <w:sz w:val="24"/>
          <w:szCs w:val="24"/>
        </w:rPr>
        <w:t> </w:t>
      </w:r>
      <w:proofErr w:type="spellStart"/>
      <w:r w:rsidR="00394E72" w:rsidRPr="005648F2">
        <w:rPr>
          <w:b/>
          <w:color w:val="000000" w:themeColor="text1"/>
          <w:sz w:val="24"/>
          <w:szCs w:val="24"/>
        </w:rPr>
        <w:t>Пойковский</w:t>
      </w:r>
      <w:proofErr w:type="spellEnd"/>
      <w:r w:rsidR="00394E72" w:rsidRPr="005648F2">
        <w:rPr>
          <w:b/>
          <w:color w:val="000000" w:themeColor="text1"/>
          <w:sz w:val="24"/>
          <w:szCs w:val="24"/>
        </w:rPr>
        <w:t xml:space="preserve">, </w:t>
      </w:r>
      <w:proofErr w:type="spellStart"/>
      <w:r w:rsidR="00394E72" w:rsidRPr="005648F2">
        <w:rPr>
          <w:b/>
          <w:color w:val="000000" w:themeColor="text1"/>
          <w:sz w:val="24"/>
          <w:szCs w:val="24"/>
        </w:rPr>
        <w:t>сп</w:t>
      </w:r>
      <w:proofErr w:type="spellEnd"/>
      <w:r w:rsidR="00394E72" w:rsidRPr="005648F2">
        <w:rPr>
          <w:b/>
          <w:color w:val="000000" w:themeColor="text1"/>
          <w:sz w:val="24"/>
          <w:szCs w:val="24"/>
        </w:rPr>
        <w:t xml:space="preserve">. </w:t>
      </w:r>
      <w:r w:rsidR="00CE2DEA" w:rsidRPr="005648F2">
        <w:rPr>
          <w:b/>
          <w:color w:val="000000" w:themeColor="text1"/>
          <w:sz w:val="24"/>
          <w:szCs w:val="24"/>
        </w:rPr>
        <w:t>Лемпино</w:t>
      </w:r>
      <w:r w:rsidR="002F5EC5" w:rsidRPr="005648F2">
        <w:rPr>
          <w:rStyle w:val="afff"/>
          <w:b/>
          <w:color w:val="000000" w:themeColor="text1"/>
          <w:sz w:val="24"/>
          <w:szCs w:val="24"/>
        </w:rPr>
        <w:footnoteReference w:id="13"/>
      </w:r>
      <w:r w:rsidR="002F5EC5" w:rsidRPr="005648F2">
        <w:rPr>
          <w:b/>
          <w:color w:val="000000" w:themeColor="text1"/>
          <w:sz w:val="24"/>
          <w:szCs w:val="24"/>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2329"/>
        <w:gridCol w:w="851"/>
        <w:gridCol w:w="1276"/>
        <w:gridCol w:w="1275"/>
        <w:gridCol w:w="1276"/>
        <w:gridCol w:w="851"/>
        <w:gridCol w:w="850"/>
        <w:gridCol w:w="992"/>
      </w:tblGrid>
      <w:tr w:rsidR="00E172ED" w:rsidRPr="005648F2" w14:paraId="51BA291C" w14:textId="77777777" w:rsidTr="00260E75">
        <w:trPr>
          <w:trHeight w:val="184"/>
          <w:tblHeader/>
        </w:trPr>
        <w:tc>
          <w:tcPr>
            <w:tcW w:w="501" w:type="dxa"/>
            <w:vMerge w:val="restart"/>
            <w:shd w:val="clear" w:color="auto" w:fill="auto"/>
            <w:vAlign w:val="center"/>
          </w:tcPr>
          <w:p w14:paraId="17E023BF" w14:textId="3719857C" w:rsidR="00E172ED" w:rsidRPr="005648F2" w:rsidRDefault="00E172ED" w:rsidP="005904E2">
            <w:pPr>
              <w:jc w:val="center"/>
              <w:rPr>
                <w:b/>
                <w:bCs/>
                <w:color w:val="000000" w:themeColor="text1"/>
                <w:sz w:val="22"/>
                <w:szCs w:val="22"/>
              </w:rPr>
            </w:pPr>
            <w:r w:rsidRPr="005648F2">
              <w:rPr>
                <w:b/>
                <w:bCs/>
                <w:color w:val="000000" w:themeColor="text1"/>
                <w:sz w:val="22"/>
                <w:szCs w:val="22"/>
              </w:rPr>
              <w:t xml:space="preserve">№ </w:t>
            </w:r>
            <w:proofErr w:type="gramStart"/>
            <w:r w:rsidRPr="005648F2">
              <w:rPr>
                <w:b/>
                <w:bCs/>
                <w:color w:val="000000" w:themeColor="text1"/>
                <w:sz w:val="22"/>
                <w:szCs w:val="22"/>
              </w:rPr>
              <w:t>п</w:t>
            </w:r>
            <w:proofErr w:type="gramEnd"/>
            <w:r w:rsidRPr="005648F2">
              <w:rPr>
                <w:b/>
                <w:bCs/>
                <w:color w:val="000000" w:themeColor="text1"/>
                <w:sz w:val="22"/>
                <w:szCs w:val="22"/>
              </w:rPr>
              <w:t>/п</w:t>
            </w:r>
          </w:p>
        </w:tc>
        <w:tc>
          <w:tcPr>
            <w:tcW w:w="2329" w:type="dxa"/>
            <w:vMerge w:val="restart"/>
            <w:shd w:val="clear" w:color="auto" w:fill="auto"/>
            <w:vAlign w:val="center"/>
          </w:tcPr>
          <w:p w14:paraId="0CC82284" w14:textId="64E87F65" w:rsidR="00E172ED" w:rsidRPr="005648F2" w:rsidRDefault="00E172ED" w:rsidP="005904E2">
            <w:pPr>
              <w:jc w:val="center"/>
              <w:rPr>
                <w:b/>
                <w:bCs/>
                <w:color w:val="000000" w:themeColor="text1"/>
                <w:sz w:val="22"/>
                <w:szCs w:val="22"/>
              </w:rPr>
            </w:pPr>
            <w:r w:rsidRPr="005648F2">
              <w:rPr>
                <w:b/>
                <w:bCs/>
                <w:color w:val="000000" w:themeColor="text1"/>
                <w:sz w:val="22"/>
                <w:szCs w:val="22"/>
              </w:rPr>
              <w:t>Наименование</w:t>
            </w:r>
          </w:p>
        </w:tc>
        <w:tc>
          <w:tcPr>
            <w:tcW w:w="851" w:type="dxa"/>
            <w:vMerge w:val="restart"/>
            <w:shd w:val="clear" w:color="auto" w:fill="auto"/>
            <w:vAlign w:val="center"/>
          </w:tcPr>
          <w:p w14:paraId="74E0EA68" w14:textId="47275FE2" w:rsidR="00E172ED" w:rsidRPr="005648F2" w:rsidRDefault="00E172ED" w:rsidP="005904E2">
            <w:pPr>
              <w:ind w:left="-108" w:right="-108"/>
              <w:jc w:val="center"/>
              <w:rPr>
                <w:b/>
                <w:bCs/>
                <w:color w:val="000000" w:themeColor="text1"/>
                <w:sz w:val="22"/>
                <w:szCs w:val="22"/>
              </w:rPr>
            </w:pPr>
            <w:r w:rsidRPr="005648F2">
              <w:rPr>
                <w:b/>
                <w:bCs/>
                <w:color w:val="000000" w:themeColor="text1"/>
                <w:sz w:val="22"/>
                <w:szCs w:val="22"/>
              </w:rPr>
              <w:t>Ед. изм.</w:t>
            </w:r>
          </w:p>
        </w:tc>
        <w:tc>
          <w:tcPr>
            <w:tcW w:w="3827" w:type="dxa"/>
            <w:gridSpan w:val="3"/>
            <w:shd w:val="clear" w:color="auto" w:fill="auto"/>
            <w:vAlign w:val="center"/>
          </w:tcPr>
          <w:p w14:paraId="52FD1279" w14:textId="0EE92009" w:rsidR="00E172ED" w:rsidRPr="005648F2" w:rsidRDefault="00E172ED" w:rsidP="00CE2DEA">
            <w:pPr>
              <w:jc w:val="center"/>
              <w:rPr>
                <w:b/>
                <w:bCs/>
                <w:color w:val="000000" w:themeColor="text1"/>
                <w:sz w:val="22"/>
                <w:szCs w:val="22"/>
              </w:rPr>
            </w:pPr>
            <w:r w:rsidRPr="005648F2">
              <w:rPr>
                <w:b/>
                <w:bCs/>
                <w:color w:val="000000" w:themeColor="text1"/>
                <w:sz w:val="22"/>
                <w:szCs w:val="22"/>
              </w:rPr>
              <w:t>ПМУП «УВТС»</w:t>
            </w:r>
          </w:p>
        </w:tc>
        <w:tc>
          <w:tcPr>
            <w:tcW w:w="2693" w:type="dxa"/>
            <w:gridSpan w:val="3"/>
            <w:vAlign w:val="center"/>
          </w:tcPr>
          <w:p w14:paraId="3D508070" w14:textId="47BD5C52" w:rsidR="00E172ED" w:rsidRPr="005648F2" w:rsidRDefault="00E172ED" w:rsidP="005904E2">
            <w:pPr>
              <w:jc w:val="center"/>
              <w:rPr>
                <w:b/>
                <w:bCs/>
                <w:color w:val="000000" w:themeColor="text1"/>
                <w:sz w:val="22"/>
                <w:szCs w:val="22"/>
              </w:rPr>
            </w:pPr>
            <w:r w:rsidRPr="005648F2">
              <w:rPr>
                <w:b/>
                <w:bCs/>
                <w:color w:val="000000" w:themeColor="text1"/>
                <w:sz w:val="22"/>
                <w:szCs w:val="22"/>
              </w:rPr>
              <w:t>Структура себестоимости, %</w:t>
            </w:r>
          </w:p>
        </w:tc>
      </w:tr>
      <w:tr w:rsidR="00E172ED" w:rsidRPr="005648F2" w14:paraId="7D465ED9" w14:textId="532415E2" w:rsidTr="00260E75">
        <w:trPr>
          <w:trHeight w:val="184"/>
          <w:tblHeader/>
        </w:trPr>
        <w:tc>
          <w:tcPr>
            <w:tcW w:w="501" w:type="dxa"/>
            <w:vMerge/>
            <w:shd w:val="clear" w:color="auto" w:fill="auto"/>
            <w:vAlign w:val="center"/>
            <w:hideMark/>
          </w:tcPr>
          <w:p w14:paraId="07533E26" w14:textId="52F5B47A" w:rsidR="00E172ED" w:rsidRPr="005648F2" w:rsidRDefault="00E172ED" w:rsidP="00E172ED">
            <w:pPr>
              <w:jc w:val="center"/>
              <w:rPr>
                <w:b/>
                <w:bCs/>
                <w:color w:val="000000" w:themeColor="text1"/>
                <w:sz w:val="22"/>
                <w:szCs w:val="22"/>
              </w:rPr>
            </w:pPr>
          </w:p>
        </w:tc>
        <w:tc>
          <w:tcPr>
            <w:tcW w:w="2329" w:type="dxa"/>
            <w:vMerge/>
            <w:shd w:val="clear" w:color="auto" w:fill="auto"/>
            <w:vAlign w:val="center"/>
            <w:hideMark/>
          </w:tcPr>
          <w:p w14:paraId="1F83F925" w14:textId="44AE11AA" w:rsidR="00E172ED" w:rsidRPr="005648F2" w:rsidRDefault="00E172ED" w:rsidP="00E172ED">
            <w:pPr>
              <w:jc w:val="center"/>
              <w:rPr>
                <w:b/>
                <w:bCs/>
                <w:color w:val="000000" w:themeColor="text1"/>
                <w:sz w:val="22"/>
                <w:szCs w:val="22"/>
              </w:rPr>
            </w:pPr>
          </w:p>
        </w:tc>
        <w:tc>
          <w:tcPr>
            <w:tcW w:w="851" w:type="dxa"/>
            <w:vMerge/>
            <w:shd w:val="clear" w:color="auto" w:fill="auto"/>
            <w:vAlign w:val="center"/>
            <w:hideMark/>
          </w:tcPr>
          <w:p w14:paraId="24F9C2E8" w14:textId="7D37222F" w:rsidR="00E172ED" w:rsidRPr="005648F2" w:rsidRDefault="00E172ED" w:rsidP="00E172ED">
            <w:pPr>
              <w:ind w:left="-108" w:right="-108"/>
              <w:jc w:val="center"/>
              <w:rPr>
                <w:b/>
                <w:bCs/>
                <w:color w:val="000000" w:themeColor="text1"/>
                <w:sz w:val="22"/>
                <w:szCs w:val="22"/>
              </w:rPr>
            </w:pPr>
          </w:p>
        </w:tc>
        <w:tc>
          <w:tcPr>
            <w:tcW w:w="1276" w:type="dxa"/>
            <w:shd w:val="clear" w:color="auto" w:fill="auto"/>
            <w:vAlign w:val="center"/>
          </w:tcPr>
          <w:p w14:paraId="1CB6F62E" w14:textId="10627788" w:rsidR="00E172ED" w:rsidRPr="005648F2" w:rsidRDefault="00E172ED" w:rsidP="00394E72">
            <w:pPr>
              <w:ind w:left="-105" w:right="-112"/>
              <w:jc w:val="center"/>
              <w:rPr>
                <w:b/>
                <w:bCs/>
                <w:color w:val="000000" w:themeColor="text1"/>
                <w:sz w:val="22"/>
                <w:szCs w:val="22"/>
              </w:rPr>
            </w:pPr>
            <w:r w:rsidRPr="005648F2">
              <w:rPr>
                <w:b/>
                <w:bCs/>
                <w:color w:val="000000" w:themeColor="text1"/>
                <w:sz w:val="22"/>
                <w:szCs w:val="22"/>
              </w:rPr>
              <w:t>2018 г.</w:t>
            </w:r>
          </w:p>
        </w:tc>
        <w:tc>
          <w:tcPr>
            <w:tcW w:w="1275" w:type="dxa"/>
            <w:shd w:val="clear" w:color="auto" w:fill="auto"/>
            <w:vAlign w:val="center"/>
          </w:tcPr>
          <w:p w14:paraId="320F0985" w14:textId="2C90470B" w:rsidR="00E172ED" w:rsidRPr="005648F2" w:rsidRDefault="00E172ED" w:rsidP="00394E72">
            <w:pPr>
              <w:ind w:left="-105" w:right="-112"/>
              <w:jc w:val="center"/>
              <w:rPr>
                <w:b/>
                <w:bCs/>
                <w:color w:val="000000" w:themeColor="text1"/>
                <w:sz w:val="22"/>
                <w:szCs w:val="22"/>
              </w:rPr>
            </w:pPr>
            <w:r w:rsidRPr="005648F2">
              <w:rPr>
                <w:b/>
                <w:bCs/>
                <w:color w:val="000000" w:themeColor="text1"/>
                <w:sz w:val="22"/>
                <w:szCs w:val="22"/>
              </w:rPr>
              <w:t>2019 г.</w:t>
            </w:r>
          </w:p>
        </w:tc>
        <w:tc>
          <w:tcPr>
            <w:tcW w:w="1276" w:type="dxa"/>
            <w:shd w:val="clear" w:color="auto" w:fill="auto"/>
            <w:vAlign w:val="center"/>
          </w:tcPr>
          <w:p w14:paraId="05ECFFBF" w14:textId="36023209" w:rsidR="00E172ED" w:rsidRPr="005648F2" w:rsidRDefault="00E172ED" w:rsidP="00394E72">
            <w:pPr>
              <w:ind w:left="-105" w:right="-112"/>
              <w:jc w:val="center"/>
              <w:rPr>
                <w:b/>
                <w:bCs/>
                <w:color w:val="000000" w:themeColor="text1"/>
                <w:sz w:val="22"/>
                <w:szCs w:val="22"/>
              </w:rPr>
            </w:pPr>
            <w:r w:rsidRPr="005648F2">
              <w:rPr>
                <w:b/>
                <w:bCs/>
                <w:color w:val="000000" w:themeColor="text1"/>
                <w:sz w:val="22"/>
                <w:szCs w:val="22"/>
              </w:rPr>
              <w:t>2020 г.</w:t>
            </w:r>
          </w:p>
        </w:tc>
        <w:tc>
          <w:tcPr>
            <w:tcW w:w="851" w:type="dxa"/>
            <w:shd w:val="clear" w:color="auto" w:fill="auto"/>
            <w:vAlign w:val="center"/>
          </w:tcPr>
          <w:p w14:paraId="701C005A" w14:textId="2D10888D" w:rsidR="00E172ED" w:rsidRPr="005648F2" w:rsidRDefault="00E172ED" w:rsidP="00394E72">
            <w:pPr>
              <w:ind w:left="-105" w:right="-112"/>
              <w:jc w:val="center"/>
              <w:rPr>
                <w:b/>
                <w:bCs/>
                <w:color w:val="000000" w:themeColor="text1"/>
                <w:sz w:val="22"/>
                <w:szCs w:val="22"/>
              </w:rPr>
            </w:pPr>
            <w:r w:rsidRPr="005648F2">
              <w:rPr>
                <w:b/>
                <w:bCs/>
                <w:color w:val="000000" w:themeColor="text1"/>
                <w:sz w:val="22"/>
                <w:szCs w:val="22"/>
              </w:rPr>
              <w:t>2018 г.</w:t>
            </w:r>
          </w:p>
        </w:tc>
        <w:tc>
          <w:tcPr>
            <w:tcW w:w="850" w:type="dxa"/>
            <w:vAlign w:val="center"/>
          </w:tcPr>
          <w:p w14:paraId="2A687291" w14:textId="6E5360BD" w:rsidR="00E172ED" w:rsidRPr="005648F2" w:rsidRDefault="00E172ED" w:rsidP="00394E72">
            <w:pPr>
              <w:ind w:left="-105" w:right="-112"/>
              <w:jc w:val="center"/>
              <w:rPr>
                <w:color w:val="000000" w:themeColor="text1"/>
                <w:sz w:val="22"/>
                <w:szCs w:val="22"/>
              </w:rPr>
            </w:pPr>
            <w:r w:rsidRPr="005648F2">
              <w:rPr>
                <w:b/>
                <w:bCs/>
                <w:color w:val="000000" w:themeColor="text1"/>
                <w:sz w:val="22"/>
                <w:szCs w:val="22"/>
              </w:rPr>
              <w:t>2019 г.</w:t>
            </w:r>
          </w:p>
        </w:tc>
        <w:tc>
          <w:tcPr>
            <w:tcW w:w="992" w:type="dxa"/>
            <w:vAlign w:val="center"/>
          </w:tcPr>
          <w:p w14:paraId="03FFFAFF" w14:textId="0FB3127F" w:rsidR="00E172ED" w:rsidRPr="005648F2" w:rsidRDefault="00E172ED" w:rsidP="00394E72">
            <w:pPr>
              <w:ind w:left="-105" w:right="-112"/>
              <w:jc w:val="center"/>
              <w:rPr>
                <w:color w:val="000000" w:themeColor="text1"/>
                <w:sz w:val="22"/>
                <w:szCs w:val="22"/>
              </w:rPr>
            </w:pPr>
            <w:r w:rsidRPr="005648F2">
              <w:rPr>
                <w:b/>
                <w:bCs/>
                <w:color w:val="000000" w:themeColor="text1"/>
                <w:sz w:val="22"/>
                <w:szCs w:val="22"/>
              </w:rPr>
              <w:t>2020 г.</w:t>
            </w:r>
          </w:p>
        </w:tc>
      </w:tr>
      <w:tr w:rsidR="00260E75" w:rsidRPr="005648F2" w14:paraId="6D421FD9" w14:textId="4B9A0AD9" w:rsidTr="00260E75">
        <w:trPr>
          <w:trHeight w:val="688"/>
          <w:tblHeader/>
        </w:trPr>
        <w:tc>
          <w:tcPr>
            <w:tcW w:w="501" w:type="dxa"/>
            <w:vMerge/>
            <w:vAlign w:val="center"/>
            <w:hideMark/>
          </w:tcPr>
          <w:p w14:paraId="44920EDC" w14:textId="77777777" w:rsidR="009560E7" w:rsidRPr="005648F2" w:rsidRDefault="009560E7" w:rsidP="009560E7">
            <w:pPr>
              <w:jc w:val="center"/>
              <w:rPr>
                <w:b/>
                <w:bCs/>
                <w:color w:val="000000" w:themeColor="text1"/>
                <w:sz w:val="22"/>
                <w:szCs w:val="22"/>
              </w:rPr>
            </w:pPr>
          </w:p>
        </w:tc>
        <w:tc>
          <w:tcPr>
            <w:tcW w:w="2329" w:type="dxa"/>
            <w:vMerge/>
            <w:vAlign w:val="center"/>
            <w:hideMark/>
          </w:tcPr>
          <w:p w14:paraId="3250EA76" w14:textId="77777777" w:rsidR="009560E7" w:rsidRPr="005648F2" w:rsidRDefault="009560E7" w:rsidP="009560E7">
            <w:pPr>
              <w:jc w:val="center"/>
              <w:rPr>
                <w:b/>
                <w:bCs/>
                <w:color w:val="000000" w:themeColor="text1"/>
                <w:sz w:val="22"/>
                <w:szCs w:val="22"/>
              </w:rPr>
            </w:pPr>
          </w:p>
        </w:tc>
        <w:tc>
          <w:tcPr>
            <w:tcW w:w="851" w:type="dxa"/>
            <w:vMerge/>
            <w:vAlign w:val="center"/>
            <w:hideMark/>
          </w:tcPr>
          <w:p w14:paraId="653F70DB" w14:textId="77777777" w:rsidR="009560E7" w:rsidRPr="005648F2" w:rsidRDefault="009560E7" w:rsidP="009560E7">
            <w:pPr>
              <w:ind w:left="-108" w:right="-108"/>
              <w:jc w:val="center"/>
              <w:rPr>
                <w:b/>
                <w:bCs/>
                <w:color w:val="000000" w:themeColor="text1"/>
                <w:sz w:val="22"/>
                <w:szCs w:val="22"/>
              </w:rPr>
            </w:pPr>
          </w:p>
        </w:tc>
        <w:tc>
          <w:tcPr>
            <w:tcW w:w="1276" w:type="dxa"/>
            <w:shd w:val="clear" w:color="auto" w:fill="auto"/>
            <w:vAlign w:val="center"/>
          </w:tcPr>
          <w:p w14:paraId="4DD9600B" w14:textId="0D465039" w:rsidR="009560E7" w:rsidRPr="005648F2" w:rsidRDefault="009560E7" w:rsidP="009560E7">
            <w:pPr>
              <w:jc w:val="center"/>
              <w:rPr>
                <w:b/>
                <w:bCs/>
                <w:color w:val="000000" w:themeColor="text1"/>
                <w:sz w:val="22"/>
                <w:szCs w:val="22"/>
              </w:rPr>
            </w:pPr>
            <w:r w:rsidRPr="005648F2">
              <w:rPr>
                <w:b/>
                <w:bCs/>
                <w:color w:val="000000" w:themeColor="text1"/>
                <w:sz w:val="22"/>
                <w:szCs w:val="22"/>
              </w:rPr>
              <w:t>факт</w:t>
            </w:r>
          </w:p>
        </w:tc>
        <w:tc>
          <w:tcPr>
            <w:tcW w:w="1275" w:type="dxa"/>
            <w:shd w:val="clear" w:color="auto" w:fill="auto"/>
            <w:vAlign w:val="center"/>
          </w:tcPr>
          <w:p w14:paraId="274661B6" w14:textId="064247AB" w:rsidR="009560E7" w:rsidRPr="005648F2" w:rsidRDefault="009560E7" w:rsidP="009560E7">
            <w:pPr>
              <w:jc w:val="center"/>
              <w:rPr>
                <w:b/>
                <w:bCs/>
                <w:color w:val="000000" w:themeColor="text1"/>
                <w:sz w:val="22"/>
                <w:szCs w:val="22"/>
              </w:rPr>
            </w:pPr>
            <w:r w:rsidRPr="005648F2">
              <w:rPr>
                <w:b/>
                <w:bCs/>
                <w:color w:val="000000" w:themeColor="text1"/>
                <w:sz w:val="22"/>
                <w:szCs w:val="22"/>
              </w:rPr>
              <w:t>факт</w:t>
            </w:r>
          </w:p>
        </w:tc>
        <w:tc>
          <w:tcPr>
            <w:tcW w:w="1276" w:type="dxa"/>
            <w:shd w:val="clear" w:color="auto" w:fill="auto"/>
            <w:vAlign w:val="center"/>
          </w:tcPr>
          <w:p w14:paraId="521F432E" w14:textId="21662EAB" w:rsidR="009560E7" w:rsidRPr="005648F2" w:rsidRDefault="009560E7" w:rsidP="009560E7">
            <w:pPr>
              <w:jc w:val="center"/>
              <w:rPr>
                <w:b/>
                <w:bCs/>
                <w:color w:val="000000" w:themeColor="text1"/>
                <w:sz w:val="22"/>
                <w:szCs w:val="22"/>
              </w:rPr>
            </w:pPr>
            <w:r w:rsidRPr="005648F2">
              <w:rPr>
                <w:b/>
                <w:bCs/>
                <w:color w:val="000000" w:themeColor="text1"/>
                <w:sz w:val="22"/>
                <w:szCs w:val="22"/>
              </w:rPr>
              <w:t>утв. (корр.)</w:t>
            </w:r>
          </w:p>
        </w:tc>
        <w:tc>
          <w:tcPr>
            <w:tcW w:w="851" w:type="dxa"/>
            <w:shd w:val="clear" w:color="auto" w:fill="auto"/>
            <w:vAlign w:val="center"/>
          </w:tcPr>
          <w:p w14:paraId="1461212B" w14:textId="0DCD3A52" w:rsidR="009560E7" w:rsidRPr="005648F2" w:rsidRDefault="009560E7" w:rsidP="009560E7">
            <w:pPr>
              <w:jc w:val="center"/>
              <w:rPr>
                <w:b/>
                <w:bCs/>
                <w:color w:val="000000" w:themeColor="text1"/>
                <w:sz w:val="22"/>
                <w:szCs w:val="22"/>
              </w:rPr>
            </w:pPr>
            <w:r w:rsidRPr="005648F2">
              <w:rPr>
                <w:b/>
                <w:bCs/>
                <w:color w:val="000000" w:themeColor="text1"/>
                <w:sz w:val="22"/>
                <w:szCs w:val="22"/>
              </w:rPr>
              <w:t>факт</w:t>
            </w:r>
          </w:p>
        </w:tc>
        <w:tc>
          <w:tcPr>
            <w:tcW w:w="850" w:type="dxa"/>
            <w:vAlign w:val="center"/>
          </w:tcPr>
          <w:p w14:paraId="6F9F04F0" w14:textId="1543108B" w:rsidR="009560E7" w:rsidRPr="005648F2" w:rsidRDefault="009560E7" w:rsidP="009560E7">
            <w:pPr>
              <w:jc w:val="center"/>
              <w:rPr>
                <w:color w:val="000000" w:themeColor="text1"/>
                <w:sz w:val="22"/>
                <w:szCs w:val="22"/>
              </w:rPr>
            </w:pPr>
            <w:r w:rsidRPr="005648F2">
              <w:rPr>
                <w:b/>
                <w:bCs/>
                <w:color w:val="000000" w:themeColor="text1"/>
                <w:sz w:val="22"/>
                <w:szCs w:val="22"/>
              </w:rPr>
              <w:t>факт</w:t>
            </w:r>
          </w:p>
        </w:tc>
        <w:tc>
          <w:tcPr>
            <w:tcW w:w="992" w:type="dxa"/>
            <w:vAlign w:val="center"/>
          </w:tcPr>
          <w:p w14:paraId="428D70C9" w14:textId="48DE532D" w:rsidR="009560E7" w:rsidRPr="005648F2" w:rsidRDefault="009560E7" w:rsidP="009560E7">
            <w:pPr>
              <w:jc w:val="center"/>
              <w:rPr>
                <w:color w:val="000000" w:themeColor="text1"/>
                <w:sz w:val="22"/>
                <w:szCs w:val="22"/>
              </w:rPr>
            </w:pPr>
            <w:r w:rsidRPr="005648F2">
              <w:rPr>
                <w:b/>
                <w:bCs/>
                <w:color w:val="000000" w:themeColor="text1"/>
                <w:sz w:val="22"/>
                <w:szCs w:val="22"/>
              </w:rPr>
              <w:t>утв. (корр.)</w:t>
            </w:r>
          </w:p>
        </w:tc>
      </w:tr>
      <w:tr w:rsidR="00BB77C8" w:rsidRPr="00BB77C8" w14:paraId="05770EF4" w14:textId="412B3B3A" w:rsidTr="00BB77C8">
        <w:trPr>
          <w:trHeight w:val="184"/>
        </w:trPr>
        <w:tc>
          <w:tcPr>
            <w:tcW w:w="501" w:type="dxa"/>
            <w:shd w:val="clear" w:color="auto" w:fill="auto"/>
            <w:vAlign w:val="center"/>
            <w:hideMark/>
          </w:tcPr>
          <w:p w14:paraId="1CCCAEA3" w14:textId="77777777" w:rsidR="00BB77C8" w:rsidRPr="00BB77C8" w:rsidRDefault="00BB77C8" w:rsidP="00BB77C8">
            <w:pPr>
              <w:jc w:val="center"/>
              <w:rPr>
                <w:bCs/>
                <w:color w:val="000000" w:themeColor="text1"/>
                <w:sz w:val="22"/>
                <w:szCs w:val="22"/>
              </w:rPr>
            </w:pPr>
            <w:r w:rsidRPr="00BB77C8">
              <w:rPr>
                <w:bCs/>
                <w:color w:val="000000" w:themeColor="text1"/>
                <w:sz w:val="22"/>
                <w:szCs w:val="22"/>
              </w:rPr>
              <w:t>I</w:t>
            </w:r>
          </w:p>
        </w:tc>
        <w:tc>
          <w:tcPr>
            <w:tcW w:w="2329" w:type="dxa"/>
            <w:shd w:val="clear" w:color="auto" w:fill="auto"/>
            <w:vAlign w:val="center"/>
            <w:hideMark/>
          </w:tcPr>
          <w:p w14:paraId="73545EC8" w14:textId="77777777" w:rsidR="00BB77C8" w:rsidRPr="00BB77C8" w:rsidRDefault="00BB77C8" w:rsidP="00BB77C8">
            <w:pPr>
              <w:rPr>
                <w:bCs/>
                <w:color w:val="000000" w:themeColor="text1"/>
                <w:sz w:val="22"/>
                <w:szCs w:val="22"/>
              </w:rPr>
            </w:pPr>
            <w:r w:rsidRPr="00BB77C8">
              <w:rPr>
                <w:bCs/>
                <w:color w:val="000000" w:themeColor="text1"/>
                <w:sz w:val="22"/>
                <w:szCs w:val="22"/>
              </w:rPr>
              <w:t>Операционные (подконтрольные) расходы</w:t>
            </w:r>
          </w:p>
        </w:tc>
        <w:tc>
          <w:tcPr>
            <w:tcW w:w="851" w:type="dxa"/>
            <w:shd w:val="clear" w:color="auto" w:fill="auto"/>
            <w:vAlign w:val="center"/>
            <w:hideMark/>
          </w:tcPr>
          <w:p w14:paraId="06C50802" w14:textId="77777777" w:rsidR="00BB77C8" w:rsidRPr="00BB77C8" w:rsidRDefault="00BB77C8" w:rsidP="00BB77C8">
            <w:pPr>
              <w:ind w:left="-108" w:right="-108"/>
              <w:jc w:val="center"/>
              <w:rPr>
                <w:bCs/>
                <w:color w:val="000000" w:themeColor="text1"/>
                <w:sz w:val="22"/>
                <w:szCs w:val="22"/>
              </w:rPr>
            </w:pPr>
            <w:r w:rsidRPr="00BB77C8">
              <w:rPr>
                <w:bCs/>
                <w:color w:val="000000" w:themeColor="text1"/>
                <w:sz w:val="22"/>
                <w:szCs w:val="22"/>
              </w:rPr>
              <w:t>тыс. руб.</w:t>
            </w:r>
          </w:p>
        </w:tc>
        <w:tc>
          <w:tcPr>
            <w:tcW w:w="1276" w:type="dxa"/>
            <w:shd w:val="clear" w:color="auto" w:fill="auto"/>
            <w:vAlign w:val="center"/>
          </w:tcPr>
          <w:p w14:paraId="4FD0F730" w14:textId="0F50600D" w:rsidR="00BB77C8" w:rsidRPr="00BB77C8" w:rsidRDefault="00BB77C8" w:rsidP="00BB77C8">
            <w:pPr>
              <w:jc w:val="center"/>
              <w:rPr>
                <w:bCs/>
                <w:color w:val="000000" w:themeColor="text1"/>
                <w:sz w:val="24"/>
                <w:szCs w:val="24"/>
              </w:rPr>
            </w:pPr>
            <w:r w:rsidRPr="00BB77C8">
              <w:rPr>
                <w:color w:val="000000" w:themeColor="text1"/>
                <w:sz w:val="24"/>
                <w:szCs w:val="24"/>
              </w:rPr>
              <w:t>131860,59</w:t>
            </w:r>
          </w:p>
        </w:tc>
        <w:tc>
          <w:tcPr>
            <w:tcW w:w="1275" w:type="dxa"/>
            <w:shd w:val="clear" w:color="auto" w:fill="auto"/>
            <w:vAlign w:val="center"/>
          </w:tcPr>
          <w:p w14:paraId="1EA7CAB3" w14:textId="1C3F1F16" w:rsidR="00BB77C8" w:rsidRPr="00BB77C8" w:rsidRDefault="00BB77C8" w:rsidP="00BB77C8">
            <w:pPr>
              <w:jc w:val="center"/>
              <w:rPr>
                <w:bCs/>
                <w:color w:val="000000" w:themeColor="text1"/>
                <w:sz w:val="24"/>
                <w:szCs w:val="24"/>
              </w:rPr>
            </w:pPr>
            <w:r w:rsidRPr="00BB77C8">
              <w:rPr>
                <w:color w:val="000000" w:themeColor="text1"/>
                <w:sz w:val="24"/>
                <w:szCs w:val="24"/>
              </w:rPr>
              <w:t>129216,3</w:t>
            </w:r>
          </w:p>
        </w:tc>
        <w:tc>
          <w:tcPr>
            <w:tcW w:w="1276" w:type="dxa"/>
            <w:shd w:val="clear" w:color="auto" w:fill="auto"/>
            <w:vAlign w:val="center"/>
          </w:tcPr>
          <w:p w14:paraId="2617FBD6" w14:textId="39239CCA" w:rsidR="00BB77C8" w:rsidRPr="00BB77C8" w:rsidRDefault="00BB77C8" w:rsidP="00BB77C8">
            <w:pPr>
              <w:jc w:val="center"/>
              <w:rPr>
                <w:bCs/>
                <w:color w:val="000000" w:themeColor="text1"/>
                <w:sz w:val="24"/>
                <w:szCs w:val="24"/>
              </w:rPr>
            </w:pPr>
            <w:r w:rsidRPr="00BB77C8">
              <w:rPr>
                <w:color w:val="000000" w:themeColor="text1"/>
                <w:sz w:val="24"/>
                <w:szCs w:val="24"/>
              </w:rPr>
              <w:t>193151,4</w:t>
            </w:r>
          </w:p>
        </w:tc>
        <w:tc>
          <w:tcPr>
            <w:tcW w:w="851" w:type="dxa"/>
            <w:shd w:val="clear" w:color="auto" w:fill="auto"/>
            <w:vAlign w:val="center"/>
          </w:tcPr>
          <w:p w14:paraId="01250D2C" w14:textId="6D21A85E" w:rsidR="00BB77C8" w:rsidRPr="00BB77C8" w:rsidRDefault="00BB77C8" w:rsidP="00BB77C8">
            <w:pPr>
              <w:jc w:val="center"/>
              <w:rPr>
                <w:color w:val="000000" w:themeColor="text1"/>
                <w:sz w:val="24"/>
                <w:szCs w:val="24"/>
              </w:rPr>
            </w:pPr>
            <w:r w:rsidRPr="00BB77C8">
              <w:rPr>
                <w:color w:val="000000"/>
                <w:sz w:val="24"/>
                <w:szCs w:val="24"/>
              </w:rPr>
              <w:t>39,24</w:t>
            </w:r>
          </w:p>
        </w:tc>
        <w:tc>
          <w:tcPr>
            <w:tcW w:w="850" w:type="dxa"/>
            <w:vAlign w:val="center"/>
          </w:tcPr>
          <w:p w14:paraId="328BFCC2" w14:textId="550CC985" w:rsidR="00BB77C8" w:rsidRPr="00BB77C8" w:rsidRDefault="00BB77C8" w:rsidP="00BB77C8">
            <w:pPr>
              <w:jc w:val="center"/>
              <w:rPr>
                <w:color w:val="000000" w:themeColor="text1"/>
                <w:sz w:val="24"/>
                <w:szCs w:val="24"/>
              </w:rPr>
            </w:pPr>
            <w:r w:rsidRPr="00BB77C8">
              <w:rPr>
                <w:color w:val="000000"/>
                <w:sz w:val="24"/>
                <w:szCs w:val="24"/>
              </w:rPr>
              <w:t>39,23</w:t>
            </w:r>
          </w:p>
        </w:tc>
        <w:tc>
          <w:tcPr>
            <w:tcW w:w="992" w:type="dxa"/>
            <w:vAlign w:val="center"/>
          </w:tcPr>
          <w:p w14:paraId="3F6C6C67" w14:textId="02E66006" w:rsidR="00BB77C8" w:rsidRPr="00BB77C8" w:rsidRDefault="00BB77C8" w:rsidP="00BB77C8">
            <w:pPr>
              <w:jc w:val="center"/>
              <w:rPr>
                <w:color w:val="000000" w:themeColor="text1"/>
                <w:sz w:val="24"/>
                <w:szCs w:val="24"/>
              </w:rPr>
            </w:pPr>
            <w:r w:rsidRPr="00BB77C8">
              <w:rPr>
                <w:color w:val="000000"/>
                <w:sz w:val="24"/>
                <w:szCs w:val="24"/>
              </w:rPr>
              <w:t>51,36</w:t>
            </w:r>
          </w:p>
        </w:tc>
      </w:tr>
      <w:tr w:rsidR="00BB77C8" w:rsidRPr="00BB77C8" w14:paraId="41D4DF9A" w14:textId="09BAA448" w:rsidTr="00BB77C8">
        <w:trPr>
          <w:trHeight w:val="63"/>
        </w:trPr>
        <w:tc>
          <w:tcPr>
            <w:tcW w:w="501" w:type="dxa"/>
            <w:shd w:val="clear" w:color="auto" w:fill="auto"/>
            <w:vAlign w:val="center"/>
            <w:hideMark/>
          </w:tcPr>
          <w:p w14:paraId="0DE485D2" w14:textId="77777777" w:rsidR="00BB77C8" w:rsidRPr="00BB77C8" w:rsidRDefault="00BB77C8" w:rsidP="00BB77C8">
            <w:pPr>
              <w:jc w:val="center"/>
              <w:rPr>
                <w:bCs/>
                <w:color w:val="000000" w:themeColor="text1"/>
                <w:sz w:val="22"/>
                <w:szCs w:val="22"/>
              </w:rPr>
            </w:pPr>
            <w:r w:rsidRPr="00BB77C8">
              <w:rPr>
                <w:bCs/>
                <w:color w:val="000000" w:themeColor="text1"/>
                <w:sz w:val="22"/>
                <w:szCs w:val="22"/>
              </w:rPr>
              <w:t>II</w:t>
            </w:r>
          </w:p>
        </w:tc>
        <w:tc>
          <w:tcPr>
            <w:tcW w:w="2329" w:type="dxa"/>
            <w:shd w:val="clear" w:color="auto" w:fill="auto"/>
            <w:vAlign w:val="center"/>
            <w:hideMark/>
          </w:tcPr>
          <w:p w14:paraId="12EE713B" w14:textId="22C0A0EF" w:rsidR="00BB77C8" w:rsidRPr="00BB77C8" w:rsidRDefault="00BB77C8" w:rsidP="00BB77C8">
            <w:pPr>
              <w:rPr>
                <w:bCs/>
                <w:color w:val="000000" w:themeColor="text1"/>
                <w:sz w:val="22"/>
                <w:szCs w:val="22"/>
              </w:rPr>
            </w:pPr>
            <w:r w:rsidRPr="00BB77C8">
              <w:rPr>
                <w:bCs/>
                <w:color w:val="000000" w:themeColor="text1"/>
                <w:sz w:val="22"/>
                <w:szCs w:val="22"/>
              </w:rPr>
              <w:t>Неподконтрольные расходы</w:t>
            </w:r>
          </w:p>
        </w:tc>
        <w:tc>
          <w:tcPr>
            <w:tcW w:w="851" w:type="dxa"/>
            <w:shd w:val="clear" w:color="auto" w:fill="auto"/>
            <w:vAlign w:val="center"/>
            <w:hideMark/>
          </w:tcPr>
          <w:p w14:paraId="607A90CA" w14:textId="77777777" w:rsidR="00BB77C8" w:rsidRPr="00BB77C8" w:rsidRDefault="00BB77C8" w:rsidP="00BB77C8">
            <w:pPr>
              <w:ind w:left="-108" w:right="-108"/>
              <w:jc w:val="center"/>
              <w:rPr>
                <w:bCs/>
                <w:color w:val="000000" w:themeColor="text1"/>
                <w:sz w:val="22"/>
                <w:szCs w:val="22"/>
              </w:rPr>
            </w:pPr>
            <w:r w:rsidRPr="00BB77C8">
              <w:rPr>
                <w:bCs/>
                <w:color w:val="000000" w:themeColor="text1"/>
                <w:sz w:val="22"/>
                <w:szCs w:val="22"/>
              </w:rPr>
              <w:t>тыс. руб.</w:t>
            </w:r>
          </w:p>
        </w:tc>
        <w:tc>
          <w:tcPr>
            <w:tcW w:w="1276" w:type="dxa"/>
            <w:shd w:val="clear" w:color="auto" w:fill="auto"/>
            <w:vAlign w:val="center"/>
          </w:tcPr>
          <w:p w14:paraId="5911839A" w14:textId="71A1BBC7" w:rsidR="00BB77C8" w:rsidRPr="00BB77C8" w:rsidRDefault="00BB77C8" w:rsidP="00BB77C8">
            <w:pPr>
              <w:jc w:val="center"/>
              <w:rPr>
                <w:bCs/>
                <w:color w:val="000000" w:themeColor="text1"/>
                <w:sz w:val="24"/>
                <w:szCs w:val="24"/>
              </w:rPr>
            </w:pPr>
            <w:r w:rsidRPr="00BB77C8">
              <w:rPr>
                <w:color w:val="000000" w:themeColor="text1"/>
                <w:sz w:val="24"/>
                <w:szCs w:val="24"/>
              </w:rPr>
              <w:t>44590,71</w:t>
            </w:r>
          </w:p>
        </w:tc>
        <w:tc>
          <w:tcPr>
            <w:tcW w:w="1275" w:type="dxa"/>
            <w:shd w:val="clear" w:color="auto" w:fill="auto"/>
            <w:vAlign w:val="center"/>
          </w:tcPr>
          <w:p w14:paraId="0FF28C35" w14:textId="774149C3" w:rsidR="00BB77C8" w:rsidRPr="00BB77C8" w:rsidRDefault="00BB77C8" w:rsidP="00BB77C8">
            <w:pPr>
              <w:jc w:val="center"/>
              <w:rPr>
                <w:bCs/>
                <w:color w:val="000000" w:themeColor="text1"/>
                <w:sz w:val="24"/>
                <w:szCs w:val="24"/>
              </w:rPr>
            </w:pPr>
            <w:r w:rsidRPr="00BB77C8">
              <w:rPr>
                <w:color w:val="000000" w:themeColor="text1"/>
                <w:sz w:val="24"/>
                <w:szCs w:val="24"/>
              </w:rPr>
              <w:t>40696,57</w:t>
            </w:r>
          </w:p>
        </w:tc>
        <w:tc>
          <w:tcPr>
            <w:tcW w:w="1276" w:type="dxa"/>
            <w:shd w:val="clear" w:color="auto" w:fill="auto"/>
            <w:vAlign w:val="center"/>
          </w:tcPr>
          <w:p w14:paraId="66F977E3" w14:textId="092AE75F" w:rsidR="00BB77C8" w:rsidRPr="00BB77C8" w:rsidRDefault="00BB77C8" w:rsidP="00BB77C8">
            <w:pPr>
              <w:ind w:left="-108" w:right="-107"/>
              <w:jc w:val="center"/>
              <w:rPr>
                <w:bCs/>
                <w:color w:val="000000" w:themeColor="text1"/>
                <w:sz w:val="24"/>
                <w:szCs w:val="24"/>
              </w:rPr>
            </w:pPr>
            <w:r w:rsidRPr="00BB77C8">
              <w:rPr>
                <w:color w:val="000000" w:themeColor="text1"/>
                <w:sz w:val="24"/>
                <w:szCs w:val="24"/>
              </w:rPr>
              <w:t>60573,1</w:t>
            </w:r>
          </w:p>
        </w:tc>
        <w:tc>
          <w:tcPr>
            <w:tcW w:w="851" w:type="dxa"/>
            <w:shd w:val="clear" w:color="auto" w:fill="auto"/>
            <w:vAlign w:val="center"/>
          </w:tcPr>
          <w:p w14:paraId="0B7926DF" w14:textId="2BF20A9C" w:rsidR="00BB77C8" w:rsidRPr="00BB77C8" w:rsidRDefault="00BB77C8" w:rsidP="00BB77C8">
            <w:pPr>
              <w:jc w:val="center"/>
              <w:rPr>
                <w:color w:val="000000" w:themeColor="text1"/>
                <w:sz w:val="24"/>
                <w:szCs w:val="24"/>
              </w:rPr>
            </w:pPr>
            <w:r w:rsidRPr="00BB77C8">
              <w:rPr>
                <w:color w:val="000000"/>
                <w:sz w:val="24"/>
                <w:szCs w:val="24"/>
              </w:rPr>
              <w:t>13,27</w:t>
            </w:r>
          </w:p>
        </w:tc>
        <w:tc>
          <w:tcPr>
            <w:tcW w:w="850" w:type="dxa"/>
            <w:vAlign w:val="center"/>
          </w:tcPr>
          <w:p w14:paraId="583D0D83" w14:textId="7D8B5F34" w:rsidR="00BB77C8" w:rsidRPr="00BB77C8" w:rsidRDefault="00BB77C8" w:rsidP="00BB77C8">
            <w:pPr>
              <w:jc w:val="center"/>
              <w:rPr>
                <w:color w:val="000000" w:themeColor="text1"/>
                <w:sz w:val="24"/>
                <w:szCs w:val="24"/>
              </w:rPr>
            </w:pPr>
            <w:r w:rsidRPr="00BB77C8">
              <w:rPr>
                <w:color w:val="000000"/>
                <w:sz w:val="24"/>
                <w:szCs w:val="24"/>
              </w:rPr>
              <w:t>12,35</w:t>
            </w:r>
          </w:p>
        </w:tc>
        <w:tc>
          <w:tcPr>
            <w:tcW w:w="992" w:type="dxa"/>
            <w:vAlign w:val="center"/>
          </w:tcPr>
          <w:p w14:paraId="393C2CA3" w14:textId="5D936005" w:rsidR="00BB77C8" w:rsidRPr="00BB77C8" w:rsidRDefault="00BB77C8" w:rsidP="00BB77C8">
            <w:pPr>
              <w:jc w:val="center"/>
              <w:rPr>
                <w:color w:val="000000" w:themeColor="text1"/>
                <w:sz w:val="24"/>
                <w:szCs w:val="24"/>
              </w:rPr>
            </w:pPr>
            <w:r w:rsidRPr="00BB77C8">
              <w:rPr>
                <w:color w:val="000000"/>
                <w:sz w:val="24"/>
                <w:szCs w:val="24"/>
              </w:rPr>
              <w:t>16,11</w:t>
            </w:r>
          </w:p>
        </w:tc>
      </w:tr>
      <w:tr w:rsidR="00BB77C8" w:rsidRPr="00BB77C8" w14:paraId="4B97B499" w14:textId="7190716F" w:rsidTr="00BB77C8">
        <w:trPr>
          <w:trHeight w:val="216"/>
        </w:trPr>
        <w:tc>
          <w:tcPr>
            <w:tcW w:w="501" w:type="dxa"/>
            <w:shd w:val="clear" w:color="auto" w:fill="auto"/>
            <w:vAlign w:val="center"/>
            <w:hideMark/>
          </w:tcPr>
          <w:p w14:paraId="778D24C5" w14:textId="77777777" w:rsidR="00BB77C8" w:rsidRPr="00BB77C8" w:rsidRDefault="00BB77C8" w:rsidP="00BB77C8">
            <w:pPr>
              <w:jc w:val="center"/>
              <w:rPr>
                <w:bCs/>
                <w:color w:val="000000" w:themeColor="text1"/>
                <w:sz w:val="22"/>
                <w:szCs w:val="22"/>
              </w:rPr>
            </w:pPr>
            <w:r w:rsidRPr="00BB77C8">
              <w:rPr>
                <w:bCs/>
                <w:color w:val="000000" w:themeColor="text1"/>
                <w:sz w:val="22"/>
                <w:szCs w:val="22"/>
              </w:rPr>
              <w:t>III</w:t>
            </w:r>
          </w:p>
        </w:tc>
        <w:tc>
          <w:tcPr>
            <w:tcW w:w="2329" w:type="dxa"/>
            <w:shd w:val="clear" w:color="auto" w:fill="auto"/>
            <w:vAlign w:val="center"/>
            <w:hideMark/>
          </w:tcPr>
          <w:p w14:paraId="7CC898B7" w14:textId="77777777" w:rsidR="00BB77C8" w:rsidRPr="00BB77C8" w:rsidRDefault="00BB77C8" w:rsidP="00BB77C8">
            <w:pPr>
              <w:rPr>
                <w:bCs/>
                <w:color w:val="000000" w:themeColor="text1"/>
                <w:sz w:val="22"/>
                <w:szCs w:val="22"/>
              </w:rPr>
            </w:pPr>
            <w:r w:rsidRPr="00BB77C8">
              <w:rPr>
                <w:bCs/>
                <w:color w:val="000000" w:themeColor="text1"/>
                <w:sz w:val="22"/>
                <w:szCs w:val="22"/>
              </w:rPr>
              <w:t>Расходы на приобретение (производство) энергетических ресурсов, холодной воды и теплоносителя</w:t>
            </w:r>
          </w:p>
        </w:tc>
        <w:tc>
          <w:tcPr>
            <w:tcW w:w="851" w:type="dxa"/>
            <w:shd w:val="clear" w:color="auto" w:fill="auto"/>
            <w:vAlign w:val="center"/>
            <w:hideMark/>
          </w:tcPr>
          <w:p w14:paraId="3697AE20" w14:textId="77777777" w:rsidR="00BB77C8" w:rsidRPr="00BB77C8" w:rsidRDefault="00BB77C8" w:rsidP="00BB77C8">
            <w:pPr>
              <w:ind w:left="-108" w:right="-108"/>
              <w:jc w:val="center"/>
              <w:rPr>
                <w:bCs/>
                <w:color w:val="000000" w:themeColor="text1"/>
                <w:sz w:val="22"/>
                <w:szCs w:val="22"/>
              </w:rPr>
            </w:pPr>
            <w:r w:rsidRPr="00BB77C8">
              <w:rPr>
                <w:bCs/>
                <w:color w:val="000000" w:themeColor="text1"/>
                <w:sz w:val="22"/>
                <w:szCs w:val="22"/>
              </w:rPr>
              <w:t>тыс. руб.</w:t>
            </w:r>
          </w:p>
        </w:tc>
        <w:tc>
          <w:tcPr>
            <w:tcW w:w="1276" w:type="dxa"/>
            <w:shd w:val="clear" w:color="auto" w:fill="auto"/>
            <w:vAlign w:val="center"/>
          </w:tcPr>
          <w:p w14:paraId="73FFCF06" w14:textId="5C937A7C" w:rsidR="00BB77C8" w:rsidRPr="00BB77C8" w:rsidRDefault="00BB77C8" w:rsidP="00BB77C8">
            <w:pPr>
              <w:jc w:val="center"/>
              <w:rPr>
                <w:bCs/>
                <w:color w:val="000000" w:themeColor="text1"/>
                <w:sz w:val="24"/>
                <w:szCs w:val="24"/>
              </w:rPr>
            </w:pPr>
            <w:r w:rsidRPr="00BB77C8">
              <w:rPr>
                <w:color w:val="000000" w:themeColor="text1"/>
                <w:sz w:val="24"/>
                <w:szCs w:val="24"/>
              </w:rPr>
              <w:t>157380,65</w:t>
            </w:r>
          </w:p>
        </w:tc>
        <w:tc>
          <w:tcPr>
            <w:tcW w:w="1275" w:type="dxa"/>
            <w:shd w:val="clear" w:color="auto" w:fill="auto"/>
            <w:vAlign w:val="center"/>
          </w:tcPr>
          <w:p w14:paraId="37B60B5F" w14:textId="3709D34B" w:rsidR="00BB77C8" w:rsidRPr="00BB77C8" w:rsidRDefault="00BB77C8" w:rsidP="00BB77C8">
            <w:pPr>
              <w:jc w:val="center"/>
              <w:rPr>
                <w:bCs/>
                <w:color w:val="000000" w:themeColor="text1"/>
                <w:sz w:val="24"/>
                <w:szCs w:val="24"/>
              </w:rPr>
            </w:pPr>
            <w:r w:rsidRPr="00BB77C8">
              <w:rPr>
                <w:color w:val="000000" w:themeColor="text1"/>
                <w:sz w:val="24"/>
                <w:szCs w:val="24"/>
              </w:rPr>
              <w:t>158355,5</w:t>
            </w:r>
          </w:p>
        </w:tc>
        <w:tc>
          <w:tcPr>
            <w:tcW w:w="1276" w:type="dxa"/>
            <w:shd w:val="clear" w:color="auto" w:fill="auto"/>
            <w:vAlign w:val="center"/>
          </w:tcPr>
          <w:p w14:paraId="5DDF0E75" w14:textId="68903C7E" w:rsidR="00BB77C8" w:rsidRPr="00BB77C8" w:rsidRDefault="00BB77C8" w:rsidP="00BB77C8">
            <w:pPr>
              <w:jc w:val="center"/>
              <w:rPr>
                <w:bCs/>
                <w:color w:val="000000" w:themeColor="text1"/>
                <w:sz w:val="24"/>
                <w:szCs w:val="24"/>
              </w:rPr>
            </w:pPr>
            <w:r w:rsidRPr="00BB77C8">
              <w:rPr>
                <w:color w:val="000000" w:themeColor="text1"/>
                <w:sz w:val="24"/>
                <w:szCs w:val="24"/>
              </w:rPr>
              <w:t>120730</w:t>
            </w:r>
          </w:p>
        </w:tc>
        <w:tc>
          <w:tcPr>
            <w:tcW w:w="851" w:type="dxa"/>
            <w:shd w:val="clear" w:color="auto" w:fill="auto"/>
            <w:vAlign w:val="center"/>
          </w:tcPr>
          <w:p w14:paraId="513A7B44" w14:textId="087EFB1A" w:rsidR="00BB77C8" w:rsidRPr="00BB77C8" w:rsidRDefault="00BB77C8" w:rsidP="00BB77C8">
            <w:pPr>
              <w:jc w:val="center"/>
              <w:rPr>
                <w:color w:val="000000" w:themeColor="text1"/>
                <w:sz w:val="24"/>
                <w:szCs w:val="24"/>
              </w:rPr>
            </w:pPr>
            <w:r w:rsidRPr="00BB77C8">
              <w:rPr>
                <w:color w:val="000000"/>
                <w:sz w:val="24"/>
                <w:szCs w:val="24"/>
              </w:rPr>
              <w:t>46,84</w:t>
            </w:r>
          </w:p>
        </w:tc>
        <w:tc>
          <w:tcPr>
            <w:tcW w:w="850" w:type="dxa"/>
            <w:vAlign w:val="center"/>
          </w:tcPr>
          <w:p w14:paraId="4D5CA8B5" w14:textId="1844F4D7" w:rsidR="00BB77C8" w:rsidRPr="00BB77C8" w:rsidRDefault="00BB77C8" w:rsidP="00BB77C8">
            <w:pPr>
              <w:jc w:val="center"/>
              <w:rPr>
                <w:color w:val="000000" w:themeColor="text1"/>
                <w:sz w:val="24"/>
                <w:szCs w:val="24"/>
              </w:rPr>
            </w:pPr>
            <w:r w:rsidRPr="00BB77C8">
              <w:rPr>
                <w:color w:val="000000"/>
                <w:sz w:val="24"/>
                <w:szCs w:val="24"/>
              </w:rPr>
              <w:t>48,07</w:t>
            </w:r>
          </w:p>
        </w:tc>
        <w:tc>
          <w:tcPr>
            <w:tcW w:w="992" w:type="dxa"/>
            <w:vAlign w:val="center"/>
          </w:tcPr>
          <w:p w14:paraId="76C10B7B" w14:textId="28B65C31" w:rsidR="00BB77C8" w:rsidRPr="00BB77C8" w:rsidRDefault="00BB77C8" w:rsidP="00BB77C8">
            <w:pPr>
              <w:jc w:val="center"/>
              <w:rPr>
                <w:color w:val="000000" w:themeColor="text1"/>
                <w:sz w:val="24"/>
                <w:szCs w:val="24"/>
              </w:rPr>
            </w:pPr>
            <w:r w:rsidRPr="00BB77C8">
              <w:rPr>
                <w:color w:val="000000"/>
                <w:sz w:val="24"/>
                <w:szCs w:val="24"/>
              </w:rPr>
              <w:t>32,10</w:t>
            </w:r>
          </w:p>
        </w:tc>
      </w:tr>
      <w:tr w:rsidR="00BB77C8" w:rsidRPr="00BB77C8" w14:paraId="6438B5C4" w14:textId="7AB20A20" w:rsidTr="00BB77C8">
        <w:trPr>
          <w:trHeight w:val="59"/>
        </w:trPr>
        <w:tc>
          <w:tcPr>
            <w:tcW w:w="501" w:type="dxa"/>
            <w:shd w:val="clear" w:color="auto" w:fill="auto"/>
            <w:vAlign w:val="center"/>
            <w:hideMark/>
          </w:tcPr>
          <w:p w14:paraId="4E88F2C3" w14:textId="61210D15" w:rsidR="00BB77C8" w:rsidRPr="00BB77C8" w:rsidRDefault="00BB77C8" w:rsidP="00BB77C8">
            <w:pPr>
              <w:jc w:val="center"/>
              <w:rPr>
                <w:bCs/>
                <w:color w:val="000000" w:themeColor="text1"/>
                <w:sz w:val="22"/>
                <w:szCs w:val="22"/>
              </w:rPr>
            </w:pPr>
            <w:r w:rsidRPr="00BB77C8">
              <w:rPr>
                <w:bCs/>
                <w:color w:val="000000" w:themeColor="text1"/>
                <w:sz w:val="22"/>
                <w:szCs w:val="22"/>
                <w:lang w:val="en-US"/>
              </w:rPr>
              <w:t>I</w:t>
            </w:r>
            <w:r w:rsidRPr="00BB77C8">
              <w:rPr>
                <w:bCs/>
                <w:color w:val="000000" w:themeColor="text1"/>
                <w:sz w:val="22"/>
                <w:szCs w:val="22"/>
              </w:rPr>
              <w:t>V</w:t>
            </w:r>
          </w:p>
        </w:tc>
        <w:tc>
          <w:tcPr>
            <w:tcW w:w="2329" w:type="dxa"/>
            <w:shd w:val="clear" w:color="auto" w:fill="auto"/>
            <w:vAlign w:val="center"/>
            <w:hideMark/>
          </w:tcPr>
          <w:p w14:paraId="76D5F5C8" w14:textId="12DB3F8A" w:rsidR="00BB77C8" w:rsidRPr="00BB77C8" w:rsidRDefault="00BB77C8" w:rsidP="00BB77C8">
            <w:pPr>
              <w:rPr>
                <w:bCs/>
                <w:color w:val="000000" w:themeColor="text1"/>
                <w:sz w:val="22"/>
                <w:szCs w:val="22"/>
              </w:rPr>
            </w:pPr>
            <w:r w:rsidRPr="00BB77C8">
              <w:rPr>
                <w:bCs/>
                <w:color w:val="000000" w:themeColor="text1"/>
                <w:sz w:val="22"/>
                <w:szCs w:val="22"/>
              </w:rPr>
              <w:t>Нормативная прибыль</w:t>
            </w:r>
          </w:p>
        </w:tc>
        <w:tc>
          <w:tcPr>
            <w:tcW w:w="851" w:type="dxa"/>
            <w:shd w:val="clear" w:color="auto" w:fill="auto"/>
            <w:vAlign w:val="center"/>
            <w:hideMark/>
          </w:tcPr>
          <w:p w14:paraId="0942FCC9" w14:textId="77777777" w:rsidR="00BB77C8" w:rsidRPr="00BB77C8" w:rsidRDefault="00BB77C8" w:rsidP="00BB77C8">
            <w:pPr>
              <w:ind w:left="-108" w:right="-108"/>
              <w:jc w:val="center"/>
              <w:rPr>
                <w:bCs/>
                <w:color w:val="000000" w:themeColor="text1"/>
                <w:sz w:val="22"/>
                <w:szCs w:val="22"/>
              </w:rPr>
            </w:pPr>
            <w:r w:rsidRPr="00BB77C8">
              <w:rPr>
                <w:bCs/>
                <w:color w:val="000000" w:themeColor="text1"/>
                <w:sz w:val="22"/>
                <w:szCs w:val="22"/>
              </w:rPr>
              <w:t>тыс. руб.</w:t>
            </w:r>
          </w:p>
        </w:tc>
        <w:tc>
          <w:tcPr>
            <w:tcW w:w="1276" w:type="dxa"/>
            <w:shd w:val="clear" w:color="auto" w:fill="auto"/>
            <w:vAlign w:val="center"/>
          </w:tcPr>
          <w:p w14:paraId="69E859B3" w14:textId="2DF0FD48" w:rsidR="00BB77C8" w:rsidRPr="00BB77C8" w:rsidRDefault="00BB77C8" w:rsidP="00BB77C8">
            <w:pPr>
              <w:jc w:val="center"/>
              <w:rPr>
                <w:bCs/>
                <w:color w:val="000000" w:themeColor="text1"/>
                <w:sz w:val="24"/>
                <w:szCs w:val="24"/>
              </w:rPr>
            </w:pPr>
            <w:r w:rsidRPr="00BB77C8">
              <w:rPr>
                <w:color w:val="000000" w:themeColor="text1"/>
                <w:sz w:val="24"/>
                <w:szCs w:val="24"/>
              </w:rPr>
              <w:t>2194,07</w:t>
            </w:r>
          </w:p>
        </w:tc>
        <w:tc>
          <w:tcPr>
            <w:tcW w:w="1275" w:type="dxa"/>
            <w:shd w:val="clear" w:color="auto" w:fill="auto"/>
            <w:vAlign w:val="center"/>
          </w:tcPr>
          <w:p w14:paraId="11C60817" w14:textId="33293943" w:rsidR="00BB77C8" w:rsidRPr="00BB77C8" w:rsidRDefault="00BB77C8" w:rsidP="00BB77C8">
            <w:pPr>
              <w:jc w:val="center"/>
              <w:rPr>
                <w:bCs/>
                <w:color w:val="000000" w:themeColor="text1"/>
                <w:sz w:val="24"/>
                <w:szCs w:val="24"/>
              </w:rPr>
            </w:pPr>
            <w:r w:rsidRPr="00BB77C8">
              <w:rPr>
                <w:color w:val="000000" w:themeColor="text1"/>
                <w:sz w:val="24"/>
                <w:szCs w:val="24"/>
              </w:rPr>
              <w:t>1130,45</w:t>
            </w:r>
          </w:p>
        </w:tc>
        <w:tc>
          <w:tcPr>
            <w:tcW w:w="1276" w:type="dxa"/>
            <w:shd w:val="clear" w:color="auto" w:fill="auto"/>
            <w:vAlign w:val="center"/>
          </w:tcPr>
          <w:p w14:paraId="75310895" w14:textId="762E73BB" w:rsidR="00BB77C8" w:rsidRPr="00BB77C8" w:rsidRDefault="00BB77C8" w:rsidP="00BB77C8">
            <w:pPr>
              <w:jc w:val="center"/>
              <w:rPr>
                <w:bCs/>
                <w:color w:val="000000" w:themeColor="text1"/>
                <w:sz w:val="24"/>
                <w:szCs w:val="24"/>
              </w:rPr>
            </w:pPr>
            <w:r w:rsidRPr="00BB77C8">
              <w:rPr>
                <w:color w:val="000000" w:themeColor="text1"/>
                <w:sz w:val="24"/>
                <w:szCs w:val="24"/>
              </w:rPr>
              <w:t>1596,01</w:t>
            </w:r>
          </w:p>
        </w:tc>
        <w:tc>
          <w:tcPr>
            <w:tcW w:w="851" w:type="dxa"/>
            <w:shd w:val="clear" w:color="auto" w:fill="auto"/>
            <w:vAlign w:val="center"/>
          </w:tcPr>
          <w:p w14:paraId="75233F1A" w14:textId="6F626A4F" w:rsidR="00BB77C8" w:rsidRPr="00BB77C8" w:rsidRDefault="00BB77C8" w:rsidP="00BB77C8">
            <w:pPr>
              <w:jc w:val="center"/>
              <w:rPr>
                <w:color w:val="000000" w:themeColor="text1"/>
                <w:sz w:val="24"/>
                <w:szCs w:val="24"/>
              </w:rPr>
            </w:pPr>
            <w:r w:rsidRPr="00BB77C8">
              <w:rPr>
                <w:color w:val="000000"/>
                <w:sz w:val="24"/>
                <w:szCs w:val="24"/>
              </w:rPr>
              <w:t>0,65</w:t>
            </w:r>
          </w:p>
        </w:tc>
        <w:tc>
          <w:tcPr>
            <w:tcW w:w="850" w:type="dxa"/>
            <w:vAlign w:val="center"/>
          </w:tcPr>
          <w:p w14:paraId="1B3B5CF9" w14:textId="52614B9E" w:rsidR="00BB77C8" w:rsidRPr="00BB77C8" w:rsidRDefault="00BB77C8" w:rsidP="00BB77C8">
            <w:pPr>
              <w:jc w:val="center"/>
              <w:rPr>
                <w:color w:val="000000" w:themeColor="text1"/>
                <w:sz w:val="24"/>
                <w:szCs w:val="24"/>
              </w:rPr>
            </w:pPr>
            <w:r w:rsidRPr="00BB77C8">
              <w:rPr>
                <w:color w:val="000000"/>
                <w:sz w:val="24"/>
                <w:szCs w:val="24"/>
              </w:rPr>
              <w:t>0,34</w:t>
            </w:r>
          </w:p>
        </w:tc>
        <w:tc>
          <w:tcPr>
            <w:tcW w:w="992" w:type="dxa"/>
            <w:vAlign w:val="center"/>
          </w:tcPr>
          <w:p w14:paraId="4F6A6CEF" w14:textId="5B58C1A2" w:rsidR="00BB77C8" w:rsidRPr="00BB77C8" w:rsidRDefault="00BB77C8" w:rsidP="00BB77C8">
            <w:pPr>
              <w:jc w:val="center"/>
              <w:rPr>
                <w:color w:val="000000" w:themeColor="text1"/>
                <w:sz w:val="24"/>
                <w:szCs w:val="24"/>
              </w:rPr>
            </w:pPr>
            <w:r w:rsidRPr="00BB77C8">
              <w:rPr>
                <w:color w:val="000000"/>
                <w:sz w:val="24"/>
                <w:szCs w:val="24"/>
              </w:rPr>
              <w:t>0,42</w:t>
            </w:r>
          </w:p>
        </w:tc>
      </w:tr>
      <w:tr w:rsidR="00BB77C8" w:rsidRPr="00BB77C8" w14:paraId="10EA42A2" w14:textId="7CA08791" w:rsidTr="00BB77C8">
        <w:trPr>
          <w:trHeight w:val="59"/>
        </w:trPr>
        <w:tc>
          <w:tcPr>
            <w:tcW w:w="501" w:type="dxa"/>
            <w:shd w:val="clear" w:color="auto" w:fill="auto"/>
            <w:vAlign w:val="center"/>
            <w:hideMark/>
          </w:tcPr>
          <w:p w14:paraId="1B65C517" w14:textId="37EA817A" w:rsidR="00BB77C8" w:rsidRPr="00BB77C8" w:rsidRDefault="00BB77C8" w:rsidP="00BB77C8">
            <w:pPr>
              <w:jc w:val="center"/>
              <w:rPr>
                <w:b/>
                <w:bCs/>
                <w:color w:val="000000" w:themeColor="text1"/>
                <w:sz w:val="22"/>
                <w:szCs w:val="22"/>
                <w:lang w:val="en-US"/>
              </w:rPr>
            </w:pPr>
            <w:r w:rsidRPr="00BB77C8">
              <w:rPr>
                <w:b/>
                <w:bCs/>
                <w:color w:val="000000" w:themeColor="text1"/>
                <w:sz w:val="22"/>
                <w:szCs w:val="22"/>
              </w:rPr>
              <w:t>V</w:t>
            </w:r>
            <w:r w:rsidRPr="00BB77C8">
              <w:rPr>
                <w:b/>
                <w:bCs/>
                <w:color w:val="000000" w:themeColor="text1"/>
                <w:sz w:val="22"/>
                <w:szCs w:val="22"/>
                <w:lang w:val="en-US"/>
              </w:rPr>
              <w:t>I</w:t>
            </w:r>
          </w:p>
        </w:tc>
        <w:tc>
          <w:tcPr>
            <w:tcW w:w="2329" w:type="dxa"/>
            <w:shd w:val="clear" w:color="auto" w:fill="auto"/>
            <w:vAlign w:val="center"/>
            <w:hideMark/>
          </w:tcPr>
          <w:p w14:paraId="2A46B688" w14:textId="77777777" w:rsidR="00BB77C8" w:rsidRPr="00BB77C8" w:rsidRDefault="00BB77C8" w:rsidP="00BB77C8">
            <w:pPr>
              <w:rPr>
                <w:b/>
                <w:bCs/>
                <w:color w:val="000000" w:themeColor="text1"/>
                <w:sz w:val="22"/>
                <w:szCs w:val="22"/>
              </w:rPr>
            </w:pPr>
            <w:r w:rsidRPr="00BB77C8">
              <w:rPr>
                <w:b/>
                <w:bCs/>
                <w:color w:val="000000" w:themeColor="text1"/>
                <w:sz w:val="22"/>
                <w:szCs w:val="22"/>
              </w:rPr>
              <w:t>Валовая выручка</w:t>
            </w:r>
          </w:p>
        </w:tc>
        <w:tc>
          <w:tcPr>
            <w:tcW w:w="851" w:type="dxa"/>
            <w:shd w:val="clear" w:color="auto" w:fill="auto"/>
            <w:vAlign w:val="center"/>
            <w:hideMark/>
          </w:tcPr>
          <w:p w14:paraId="75D55B91" w14:textId="77777777" w:rsidR="00BB77C8" w:rsidRPr="00BB77C8" w:rsidRDefault="00BB77C8" w:rsidP="00BB77C8">
            <w:pPr>
              <w:ind w:left="-108" w:right="-108"/>
              <w:jc w:val="center"/>
              <w:rPr>
                <w:b/>
                <w:bCs/>
                <w:color w:val="000000" w:themeColor="text1"/>
                <w:sz w:val="22"/>
                <w:szCs w:val="22"/>
              </w:rPr>
            </w:pPr>
            <w:r w:rsidRPr="00BB77C8">
              <w:rPr>
                <w:b/>
                <w:bCs/>
                <w:color w:val="000000" w:themeColor="text1"/>
                <w:sz w:val="22"/>
                <w:szCs w:val="22"/>
              </w:rPr>
              <w:t>тыс. руб.</w:t>
            </w:r>
          </w:p>
        </w:tc>
        <w:tc>
          <w:tcPr>
            <w:tcW w:w="1276" w:type="dxa"/>
            <w:shd w:val="clear" w:color="auto" w:fill="auto"/>
            <w:vAlign w:val="center"/>
          </w:tcPr>
          <w:p w14:paraId="1526B38D" w14:textId="3981F61C" w:rsidR="00BB77C8" w:rsidRPr="00BB77C8" w:rsidRDefault="00BB77C8" w:rsidP="00BB77C8">
            <w:pPr>
              <w:ind w:left="-109" w:right="-3"/>
              <w:jc w:val="center"/>
              <w:rPr>
                <w:b/>
                <w:bCs/>
                <w:color w:val="000000" w:themeColor="text1"/>
                <w:sz w:val="24"/>
                <w:szCs w:val="24"/>
              </w:rPr>
            </w:pPr>
            <w:r w:rsidRPr="00BB77C8">
              <w:rPr>
                <w:b/>
                <w:bCs/>
                <w:color w:val="000000" w:themeColor="text1"/>
                <w:sz w:val="24"/>
                <w:szCs w:val="24"/>
              </w:rPr>
              <w:t>336026,02</w:t>
            </w:r>
          </w:p>
        </w:tc>
        <w:tc>
          <w:tcPr>
            <w:tcW w:w="1275" w:type="dxa"/>
            <w:shd w:val="clear" w:color="auto" w:fill="auto"/>
            <w:vAlign w:val="center"/>
          </w:tcPr>
          <w:p w14:paraId="08C2F507" w14:textId="1B80C8D5" w:rsidR="00BB77C8" w:rsidRPr="00BB77C8" w:rsidRDefault="00BB77C8" w:rsidP="00BB77C8">
            <w:pPr>
              <w:ind w:left="-109" w:right="-3"/>
              <w:jc w:val="center"/>
              <w:rPr>
                <w:b/>
                <w:bCs/>
                <w:color w:val="000000" w:themeColor="text1"/>
                <w:sz w:val="24"/>
                <w:szCs w:val="24"/>
              </w:rPr>
            </w:pPr>
            <w:r w:rsidRPr="00BB77C8">
              <w:rPr>
                <w:b/>
                <w:bCs/>
                <w:color w:val="000000" w:themeColor="text1"/>
                <w:sz w:val="24"/>
                <w:szCs w:val="24"/>
              </w:rPr>
              <w:t>329398,76</w:t>
            </w:r>
          </w:p>
        </w:tc>
        <w:tc>
          <w:tcPr>
            <w:tcW w:w="1276" w:type="dxa"/>
            <w:shd w:val="clear" w:color="auto" w:fill="auto"/>
            <w:vAlign w:val="center"/>
          </w:tcPr>
          <w:p w14:paraId="3A3EC7FD" w14:textId="661897E9" w:rsidR="00BB77C8" w:rsidRPr="00BB77C8" w:rsidRDefault="00BB77C8" w:rsidP="00BB77C8">
            <w:pPr>
              <w:ind w:left="-108" w:right="-107"/>
              <w:jc w:val="center"/>
              <w:rPr>
                <w:b/>
                <w:bCs/>
                <w:color w:val="000000" w:themeColor="text1"/>
                <w:sz w:val="24"/>
                <w:szCs w:val="24"/>
              </w:rPr>
            </w:pPr>
            <w:r w:rsidRPr="00BB77C8">
              <w:rPr>
                <w:b/>
                <w:bCs/>
                <w:color w:val="000000" w:themeColor="text1"/>
                <w:sz w:val="24"/>
                <w:szCs w:val="24"/>
              </w:rPr>
              <w:t>376050,5</w:t>
            </w:r>
            <w:r w:rsidR="00D85468">
              <w:rPr>
                <w:b/>
                <w:bCs/>
                <w:color w:val="000000" w:themeColor="text1"/>
                <w:sz w:val="24"/>
                <w:szCs w:val="24"/>
              </w:rPr>
              <w:t>2</w:t>
            </w:r>
          </w:p>
        </w:tc>
        <w:tc>
          <w:tcPr>
            <w:tcW w:w="851" w:type="dxa"/>
            <w:shd w:val="clear" w:color="auto" w:fill="auto"/>
            <w:vAlign w:val="center"/>
          </w:tcPr>
          <w:p w14:paraId="158B0277" w14:textId="4B32BC79" w:rsidR="00BB77C8" w:rsidRPr="00BB77C8" w:rsidRDefault="00BB77C8" w:rsidP="00BB77C8">
            <w:pPr>
              <w:ind w:left="-109" w:right="-3"/>
              <w:jc w:val="center"/>
              <w:rPr>
                <w:b/>
                <w:bCs/>
                <w:color w:val="000000" w:themeColor="text1"/>
                <w:sz w:val="24"/>
                <w:szCs w:val="24"/>
              </w:rPr>
            </w:pPr>
            <w:r>
              <w:rPr>
                <w:b/>
                <w:bCs/>
                <w:color w:val="000000" w:themeColor="text1"/>
                <w:sz w:val="24"/>
                <w:szCs w:val="24"/>
              </w:rPr>
              <w:t>-</w:t>
            </w:r>
          </w:p>
        </w:tc>
        <w:tc>
          <w:tcPr>
            <w:tcW w:w="850" w:type="dxa"/>
            <w:vAlign w:val="center"/>
          </w:tcPr>
          <w:p w14:paraId="357DB71E" w14:textId="093145EA" w:rsidR="00BB77C8" w:rsidRPr="00BB77C8" w:rsidRDefault="00BB77C8" w:rsidP="00BB77C8">
            <w:pPr>
              <w:ind w:left="-109" w:right="-3"/>
              <w:jc w:val="center"/>
              <w:rPr>
                <w:b/>
                <w:color w:val="000000" w:themeColor="text1"/>
                <w:sz w:val="24"/>
                <w:szCs w:val="24"/>
              </w:rPr>
            </w:pPr>
            <w:r>
              <w:rPr>
                <w:b/>
                <w:color w:val="000000" w:themeColor="text1"/>
                <w:sz w:val="24"/>
                <w:szCs w:val="24"/>
              </w:rPr>
              <w:t>-</w:t>
            </w:r>
          </w:p>
        </w:tc>
        <w:tc>
          <w:tcPr>
            <w:tcW w:w="992" w:type="dxa"/>
            <w:vAlign w:val="center"/>
          </w:tcPr>
          <w:p w14:paraId="32E6D40A" w14:textId="14CE4617" w:rsidR="00BB77C8" w:rsidRPr="00BB77C8" w:rsidRDefault="00BB77C8" w:rsidP="00BB77C8">
            <w:pPr>
              <w:ind w:left="-109" w:right="-3"/>
              <w:jc w:val="center"/>
              <w:rPr>
                <w:b/>
                <w:color w:val="000000" w:themeColor="text1"/>
                <w:sz w:val="24"/>
                <w:szCs w:val="24"/>
              </w:rPr>
            </w:pPr>
            <w:r>
              <w:rPr>
                <w:b/>
                <w:color w:val="000000" w:themeColor="text1"/>
                <w:sz w:val="24"/>
                <w:szCs w:val="24"/>
              </w:rPr>
              <w:t>-</w:t>
            </w:r>
          </w:p>
        </w:tc>
      </w:tr>
    </w:tbl>
    <w:p w14:paraId="3010446F" w14:textId="78E05711" w:rsidR="00B33A23" w:rsidRPr="005648F2" w:rsidRDefault="00B33A23" w:rsidP="005904E2">
      <w:pPr>
        <w:jc w:val="center"/>
        <w:rPr>
          <w:b/>
          <w:color w:val="000000" w:themeColor="text1"/>
          <w:sz w:val="24"/>
          <w:szCs w:val="24"/>
        </w:rPr>
        <w:sectPr w:rsidR="00B33A23" w:rsidRPr="005648F2" w:rsidSect="00064A1D">
          <w:type w:val="nextColumn"/>
          <w:pgSz w:w="11906" w:h="16838"/>
          <w:pgMar w:top="1134" w:right="567" w:bottom="1134" w:left="1134" w:header="709" w:footer="709" w:gutter="0"/>
          <w:cols w:space="708"/>
          <w:titlePg/>
          <w:docGrid w:linePitch="360"/>
        </w:sectPr>
      </w:pPr>
    </w:p>
    <w:p w14:paraId="4D5E0DAA" w14:textId="63444547" w:rsidR="00C01102" w:rsidRPr="005648F2" w:rsidRDefault="00763640" w:rsidP="00C5050D">
      <w:pPr>
        <w:pStyle w:val="31"/>
        <w:numPr>
          <w:ilvl w:val="2"/>
          <w:numId w:val="43"/>
        </w:numPr>
        <w:tabs>
          <w:tab w:val="left" w:pos="851"/>
        </w:tabs>
        <w:spacing w:before="0" w:after="0"/>
        <w:ind w:left="1276" w:hanging="556"/>
        <w:rPr>
          <w:color w:val="000000" w:themeColor="text1"/>
          <w:sz w:val="24"/>
          <w:szCs w:val="24"/>
        </w:rPr>
      </w:pPr>
      <w:r w:rsidRPr="005648F2">
        <w:rPr>
          <w:color w:val="000000" w:themeColor="text1"/>
          <w:sz w:val="24"/>
          <w:szCs w:val="24"/>
        </w:rPr>
        <w:lastRenderedPageBreak/>
        <w:t xml:space="preserve">  </w:t>
      </w:r>
      <w:r w:rsidR="00C01102" w:rsidRPr="005648F2">
        <w:rPr>
          <w:color w:val="000000" w:themeColor="text1"/>
          <w:sz w:val="24"/>
          <w:szCs w:val="24"/>
        </w:rPr>
        <w:t>Плата за подключение к системе теплоснабжения</w:t>
      </w:r>
    </w:p>
    <w:p w14:paraId="1B373F9B" w14:textId="32FDD2BD" w:rsidR="0025636C" w:rsidRPr="005648F2" w:rsidRDefault="0025636C" w:rsidP="005904E2">
      <w:pPr>
        <w:ind w:firstLine="709"/>
        <w:jc w:val="both"/>
        <w:rPr>
          <w:color w:val="000000" w:themeColor="text1"/>
          <w:sz w:val="24"/>
          <w:szCs w:val="24"/>
        </w:rPr>
      </w:pPr>
      <w:r w:rsidRPr="005648F2">
        <w:rPr>
          <w:color w:val="000000" w:themeColor="text1"/>
          <w:sz w:val="24"/>
          <w:szCs w:val="24"/>
        </w:rPr>
        <w:t>Плата за подключение к системе теплоснабжения устанавливается в расчете на единицу мощности подключаемой тепловой нагрузки</w:t>
      </w:r>
      <w:r w:rsidR="00003D86" w:rsidRPr="005648F2">
        <w:rPr>
          <w:color w:val="000000" w:themeColor="text1"/>
          <w:sz w:val="24"/>
          <w:szCs w:val="24"/>
        </w:rPr>
        <w:t>,</w:t>
      </w:r>
      <w:r w:rsidRPr="005648F2">
        <w:rPr>
          <w:color w:val="000000" w:themeColor="text1"/>
          <w:sz w:val="24"/>
          <w:szCs w:val="24"/>
        </w:rPr>
        <w:t xml:space="preserve"> 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объекта капитального строительства потребителя, в том числе застройщика. При этом исключаются расходы, предусмотренные на создание этих тепловых сетей инвестиционной программой теплоснабжающей организации или </w:t>
      </w:r>
      <w:proofErr w:type="spellStart"/>
      <w:r w:rsidRPr="005648F2">
        <w:rPr>
          <w:color w:val="000000" w:themeColor="text1"/>
          <w:sz w:val="24"/>
          <w:szCs w:val="24"/>
        </w:rPr>
        <w:t>теплосетевой</w:t>
      </w:r>
      <w:proofErr w:type="spellEnd"/>
      <w:r w:rsidRPr="005648F2">
        <w:rPr>
          <w:color w:val="000000" w:themeColor="text1"/>
          <w:sz w:val="24"/>
          <w:szCs w:val="24"/>
        </w:rPr>
        <w:t xml:space="preserve"> организации, либо средства, предусмотренные и полученные за счет иных источников, в том числе средств бюджетов бюджетной системы Российской Федерации.</w:t>
      </w:r>
    </w:p>
    <w:p w14:paraId="318FDFFF" w14:textId="070E9D45" w:rsidR="0025636C" w:rsidRPr="005648F2" w:rsidRDefault="0025636C" w:rsidP="005904E2">
      <w:pPr>
        <w:ind w:firstLine="709"/>
        <w:jc w:val="both"/>
        <w:rPr>
          <w:color w:val="000000" w:themeColor="text1"/>
          <w:sz w:val="24"/>
          <w:szCs w:val="24"/>
        </w:rPr>
      </w:pPr>
      <w:r w:rsidRPr="005648F2">
        <w:rPr>
          <w:color w:val="000000" w:themeColor="text1"/>
          <w:sz w:val="24"/>
          <w:szCs w:val="24"/>
        </w:rPr>
        <w:t xml:space="preserve">На момент разработки схемы теплоснабжения плата за подключение к системе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C85BCA" w:rsidRPr="005648F2">
        <w:rPr>
          <w:color w:val="000000" w:themeColor="text1"/>
          <w:sz w:val="24"/>
          <w:szCs w:val="24"/>
        </w:rPr>
        <w:t xml:space="preserve">Лемпино </w:t>
      </w:r>
      <w:r w:rsidRPr="005648F2">
        <w:rPr>
          <w:color w:val="000000" w:themeColor="text1"/>
          <w:sz w:val="24"/>
          <w:szCs w:val="24"/>
        </w:rPr>
        <w:t>не установлена.</w:t>
      </w:r>
    </w:p>
    <w:p w14:paraId="35EBBEEF" w14:textId="77777777" w:rsidR="00763640" w:rsidRPr="005648F2" w:rsidRDefault="00763640" w:rsidP="005904E2">
      <w:pPr>
        <w:rPr>
          <w:color w:val="000000" w:themeColor="text1"/>
        </w:rPr>
      </w:pPr>
    </w:p>
    <w:p w14:paraId="564DF5D7" w14:textId="24411765" w:rsidR="00C01102" w:rsidRPr="005648F2" w:rsidRDefault="00763640" w:rsidP="00C5050D">
      <w:pPr>
        <w:pStyle w:val="31"/>
        <w:numPr>
          <w:ilvl w:val="2"/>
          <w:numId w:val="43"/>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Плат</w:t>
      </w:r>
      <w:r w:rsidR="006E4CF3" w:rsidRPr="005648F2">
        <w:rPr>
          <w:color w:val="000000" w:themeColor="text1"/>
          <w:sz w:val="24"/>
          <w:szCs w:val="24"/>
        </w:rPr>
        <w:t>а</w:t>
      </w:r>
      <w:r w:rsidR="00C01102" w:rsidRPr="005648F2">
        <w:rPr>
          <w:color w:val="000000" w:themeColor="text1"/>
          <w:sz w:val="24"/>
          <w:szCs w:val="24"/>
        </w:rPr>
        <w:t xml:space="preserve"> за услуги по поддержанию резервной тепловой мощности, в том числе для социально значимых категорий потребителей</w:t>
      </w:r>
    </w:p>
    <w:p w14:paraId="790D038B" w14:textId="77777777" w:rsidR="00881A62" w:rsidRPr="005648F2" w:rsidRDefault="00881A62" w:rsidP="005904E2">
      <w:pPr>
        <w:ind w:firstLine="709"/>
        <w:jc w:val="both"/>
        <w:rPr>
          <w:color w:val="000000" w:themeColor="text1"/>
          <w:sz w:val="24"/>
          <w:szCs w:val="24"/>
        </w:rPr>
      </w:pPr>
      <w:r w:rsidRPr="005648F2">
        <w:rPr>
          <w:color w:val="000000" w:themeColor="text1"/>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Российской Федерации от 08.08.2012 № 808.</w:t>
      </w:r>
    </w:p>
    <w:p w14:paraId="034DEEC6" w14:textId="2B8B964E" w:rsidR="00881A62" w:rsidRPr="005648F2" w:rsidRDefault="00881A62" w:rsidP="00C85BCA">
      <w:pPr>
        <w:ind w:firstLine="709"/>
        <w:jc w:val="both"/>
        <w:rPr>
          <w:color w:val="000000" w:themeColor="text1"/>
          <w:sz w:val="24"/>
          <w:szCs w:val="24"/>
        </w:rPr>
      </w:pPr>
      <w:r w:rsidRPr="005648F2">
        <w:rPr>
          <w:color w:val="000000" w:themeColor="text1"/>
          <w:sz w:val="24"/>
          <w:szCs w:val="24"/>
        </w:rPr>
        <w:t xml:space="preserve">На момент разработки схемы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C85BCA" w:rsidRPr="005648F2">
        <w:rPr>
          <w:color w:val="000000" w:themeColor="text1"/>
          <w:sz w:val="24"/>
          <w:szCs w:val="24"/>
        </w:rPr>
        <w:t xml:space="preserve">Лемпино </w:t>
      </w:r>
      <w:r w:rsidRPr="005648F2">
        <w:rPr>
          <w:color w:val="000000" w:themeColor="text1"/>
          <w:sz w:val="24"/>
          <w:szCs w:val="24"/>
        </w:rPr>
        <w:t>плата за услуги по поддержанию резервной тепловой мощности для отдельных категорий социально значимых потребителей не установлена.</w:t>
      </w:r>
    </w:p>
    <w:p w14:paraId="7B7C1401" w14:textId="62186DDC" w:rsidR="00763640" w:rsidRPr="005648F2" w:rsidRDefault="00763640" w:rsidP="005904E2">
      <w:pPr>
        <w:rPr>
          <w:color w:val="000000" w:themeColor="text1"/>
        </w:rPr>
      </w:pPr>
    </w:p>
    <w:p w14:paraId="43D7F7BF" w14:textId="78A842AE" w:rsidR="00C01102" w:rsidRPr="005648F2" w:rsidRDefault="00763640" w:rsidP="00C5050D">
      <w:pPr>
        <w:pStyle w:val="31"/>
        <w:numPr>
          <w:ilvl w:val="2"/>
          <w:numId w:val="43"/>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 xml:space="preserve">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w:t>
      </w:r>
      <w:r w:rsidR="00003D86" w:rsidRPr="005648F2">
        <w:rPr>
          <w:color w:val="000000" w:themeColor="text1"/>
          <w:sz w:val="24"/>
          <w:szCs w:val="24"/>
        </w:rPr>
        <w:t>трех</w:t>
      </w:r>
      <w:r w:rsidR="00C01102" w:rsidRPr="005648F2">
        <w:rPr>
          <w:color w:val="000000" w:themeColor="text1"/>
          <w:sz w:val="24"/>
          <w:szCs w:val="24"/>
        </w:rPr>
        <w:t xml:space="preserve"> лет</w:t>
      </w:r>
    </w:p>
    <w:p w14:paraId="7CB81655" w14:textId="1425B88B" w:rsidR="00463D83" w:rsidRPr="005648F2" w:rsidRDefault="00463D83" w:rsidP="00463D83">
      <w:pPr>
        <w:tabs>
          <w:tab w:val="left" w:pos="1134"/>
        </w:tabs>
        <w:autoSpaceDE w:val="0"/>
        <w:autoSpaceDN w:val="0"/>
        <w:adjustRightInd w:val="0"/>
        <w:ind w:firstLine="709"/>
        <w:jc w:val="both"/>
        <w:rPr>
          <w:sz w:val="24"/>
          <w:szCs w:val="24"/>
        </w:rPr>
      </w:pPr>
      <w:r w:rsidRPr="005648F2">
        <w:rPr>
          <w:sz w:val="24"/>
          <w:szCs w:val="24"/>
        </w:rPr>
        <w:t>На момент разработки схемы теплоснабжения сельское поселение</w:t>
      </w:r>
      <w:r w:rsidRPr="005648F2">
        <w:rPr>
          <w:bCs/>
          <w:sz w:val="24"/>
          <w:szCs w:val="24"/>
        </w:rPr>
        <w:t xml:space="preserve"> Лемпино </w:t>
      </w:r>
      <w:r w:rsidRPr="005648F2">
        <w:rPr>
          <w:sz w:val="24"/>
          <w:szCs w:val="24"/>
        </w:rPr>
        <w:t xml:space="preserve">не относится к существующим ценовым зонам теплоснабжения. </w:t>
      </w:r>
    </w:p>
    <w:p w14:paraId="3D3DADD2" w14:textId="66F8EF04" w:rsidR="00463D83" w:rsidRPr="005648F2" w:rsidRDefault="00463D83" w:rsidP="00463D83">
      <w:pPr>
        <w:tabs>
          <w:tab w:val="left" w:pos="1134"/>
        </w:tabs>
        <w:autoSpaceDE w:val="0"/>
        <w:autoSpaceDN w:val="0"/>
        <w:adjustRightInd w:val="0"/>
        <w:ind w:firstLine="709"/>
        <w:jc w:val="both"/>
        <w:rPr>
          <w:sz w:val="24"/>
          <w:szCs w:val="24"/>
        </w:rPr>
      </w:pPr>
      <w:r w:rsidRPr="005648F2">
        <w:rPr>
          <w:sz w:val="24"/>
          <w:szCs w:val="24"/>
        </w:rPr>
        <w:t xml:space="preserve">Региональной службы по тарифам Ханты-Мансийского автономного округа – Югры в целях информирования теплоснабжающих организаций, </w:t>
      </w:r>
      <w:proofErr w:type="spellStart"/>
      <w:r w:rsidRPr="005648F2">
        <w:rPr>
          <w:sz w:val="24"/>
          <w:szCs w:val="24"/>
        </w:rPr>
        <w:t>теплосетевых</w:t>
      </w:r>
      <w:proofErr w:type="spellEnd"/>
      <w:r w:rsidRPr="005648F2">
        <w:rPr>
          <w:sz w:val="24"/>
          <w:szCs w:val="24"/>
        </w:rPr>
        <w:t xml:space="preserve"> организаций и потребителей выполнен расчет предельного уровня цены на тепловую энергию (мощность), поставляемую единой теплоснабжающей организацией потребителям на территории поселений, городских округов, не отнесенных к ценовым зонам теплоснабжения (табл. </w:t>
      </w:r>
      <w:r w:rsidR="00DD20EB">
        <w:rPr>
          <w:sz w:val="24"/>
          <w:szCs w:val="24"/>
        </w:rPr>
        <w:t>28</w:t>
      </w:r>
      <w:r w:rsidRPr="005648F2">
        <w:rPr>
          <w:sz w:val="24"/>
          <w:szCs w:val="24"/>
        </w:rPr>
        <w:t xml:space="preserve">). </w:t>
      </w:r>
    </w:p>
    <w:p w14:paraId="02421D58" w14:textId="6774F98B" w:rsidR="00463D83" w:rsidRPr="005648F2" w:rsidRDefault="00463D83" w:rsidP="00463D83">
      <w:pPr>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28</w:t>
      </w:r>
      <w:r w:rsidRPr="005648F2">
        <w:rPr>
          <w:b/>
          <w:sz w:val="24"/>
          <w:szCs w:val="24"/>
        </w:rPr>
        <w:fldChar w:fldCharType="end"/>
      </w:r>
    </w:p>
    <w:p w14:paraId="3D6C7A75" w14:textId="71BDF2C3" w:rsidR="00463D83" w:rsidRPr="005648F2" w:rsidRDefault="00463D83" w:rsidP="00463D83">
      <w:pPr>
        <w:jc w:val="center"/>
        <w:rPr>
          <w:b/>
          <w:sz w:val="24"/>
          <w:szCs w:val="24"/>
        </w:rPr>
      </w:pPr>
      <w:r w:rsidRPr="005648F2">
        <w:rPr>
          <w:b/>
          <w:sz w:val="24"/>
          <w:szCs w:val="24"/>
        </w:rPr>
        <w:t>Динамика предельных уровней цен на тепловую энергию (мощность), поставляемую потребителям сельского поселения</w:t>
      </w:r>
      <w:r w:rsidRPr="005648F2">
        <w:rPr>
          <w:b/>
          <w:bCs/>
          <w:sz w:val="24"/>
          <w:szCs w:val="24"/>
        </w:rPr>
        <w:t xml:space="preserve"> Лемпино </w:t>
      </w:r>
      <w:r w:rsidRPr="005648F2">
        <w:rPr>
          <w:b/>
          <w:sz w:val="24"/>
          <w:szCs w:val="24"/>
        </w:rPr>
        <w:t>за 2019 – 2021 гг.</w:t>
      </w:r>
    </w:p>
    <w:tbl>
      <w:tblPr>
        <w:tblW w:w="5000" w:type="pct"/>
        <w:tblLook w:val="04A0" w:firstRow="1" w:lastRow="0" w:firstColumn="1" w:lastColumn="0" w:noHBand="0" w:noVBand="1"/>
      </w:tblPr>
      <w:tblGrid>
        <w:gridCol w:w="4323"/>
        <w:gridCol w:w="3168"/>
        <w:gridCol w:w="2930"/>
      </w:tblGrid>
      <w:tr w:rsidR="00463D83" w:rsidRPr="005648F2" w14:paraId="642B780A" w14:textId="77777777" w:rsidTr="00463D83">
        <w:tc>
          <w:tcPr>
            <w:tcW w:w="2074" w:type="pct"/>
            <w:vMerge w:val="restart"/>
            <w:tcBorders>
              <w:top w:val="single" w:sz="4" w:space="0" w:color="auto"/>
              <w:left w:val="single" w:sz="4" w:space="0" w:color="auto"/>
              <w:bottom w:val="single" w:sz="4" w:space="0" w:color="auto"/>
              <w:right w:val="single" w:sz="4" w:space="0" w:color="auto"/>
            </w:tcBorders>
            <w:noWrap/>
            <w:vAlign w:val="center"/>
            <w:hideMark/>
          </w:tcPr>
          <w:p w14:paraId="05A2AAE8" w14:textId="77777777" w:rsidR="00463D83" w:rsidRPr="005648F2" w:rsidRDefault="00463D83">
            <w:pPr>
              <w:jc w:val="center"/>
              <w:rPr>
                <w:b/>
                <w:bCs/>
                <w:color w:val="000000"/>
                <w:sz w:val="24"/>
                <w:szCs w:val="24"/>
              </w:rPr>
            </w:pPr>
            <w:r w:rsidRPr="005648F2">
              <w:rPr>
                <w:b/>
                <w:bCs/>
                <w:color w:val="000000"/>
                <w:sz w:val="24"/>
                <w:szCs w:val="24"/>
              </w:rPr>
              <w:t>Период</w:t>
            </w:r>
          </w:p>
        </w:tc>
        <w:tc>
          <w:tcPr>
            <w:tcW w:w="2926" w:type="pct"/>
            <w:gridSpan w:val="2"/>
            <w:tcBorders>
              <w:top w:val="single" w:sz="4" w:space="0" w:color="auto"/>
              <w:left w:val="nil"/>
              <w:bottom w:val="single" w:sz="4" w:space="0" w:color="auto"/>
              <w:right w:val="single" w:sz="4" w:space="0" w:color="auto"/>
            </w:tcBorders>
            <w:vAlign w:val="center"/>
            <w:hideMark/>
          </w:tcPr>
          <w:p w14:paraId="4C834CF0" w14:textId="77777777" w:rsidR="00463D83" w:rsidRPr="005648F2" w:rsidRDefault="00463D83">
            <w:pPr>
              <w:jc w:val="center"/>
              <w:rPr>
                <w:b/>
                <w:bCs/>
                <w:color w:val="000000"/>
                <w:sz w:val="24"/>
                <w:szCs w:val="24"/>
              </w:rPr>
            </w:pPr>
            <w:r w:rsidRPr="005648F2">
              <w:rPr>
                <w:b/>
                <w:bCs/>
                <w:color w:val="000000"/>
                <w:sz w:val="24"/>
                <w:szCs w:val="24"/>
              </w:rPr>
              <w:t>Предельный уровень цены на тепловую энергию (мощность), руб./Гкал</w:t>
            </w:r>
          </w:p>
        </w:tc>
      </w:tr>
      <w:tr w:rsidR="00463D83" w:rsidRPr="005648F2" w14:paraId="7B61CDA7" w14:textId="77777777" w:rsidTr="00463D83">
        <w:tc>
          <w:tcPr>
            <w:tcW w:w="0" w:type="auto"/>
            <w:vMerge/>
            <w:tcBorders>
              <w:top w:val="single" w:sz="4" w:space="0" w:color="auto"/>
              <w:left w:val="single" w:sz="4" w:space="0" w:color="auto"/>
              <w:bottom w:val="single" w:sz="4" w:space="0" w:color="auto"/>
              <w:right w:val="single" w:sz="4" w:space="0" w:color="auto"/>
            </w:tcBorders>
            <w:vAlign w:val="center"/>
            <w:hideMark/>
          </w:tcPr>
          <w:p w14:paraId="72A90433" w14:textId="77777777" w:rsidR="00463D83" w:rsidRPr="005648F2" w:rsidRDefault="00463D83">
            <w:pPr>
              <w:rPr>
                <w:b/>
                <w:bCs/>
                <w:color w:val="000000"/>
                <w:sz w:val="24"/>
                <w:szCs w:val="24"/>
              </w:rPr>
            </w:pPr>
          </w:p>
        </w:tc>
        <w:tc>
          <w:tcPr>
            <w:tcW w:w="1520" w:type="pct"/>
            <w:tcBorders>
              <w:top w:val="nil"/>
              <w:left w:val="nil"/>
              <w:bottom w:val="single" w:sz="4" w:space="0" w:color="auto"/>
              <w:right w:val="single" w:sz="4" w:space="0" w:color="auto"/>
            </w:tcBorders>
            <w:noWrap/>
            <w:vAlign w:val="center"/>
            <w:hideMark/>
          </w:tcPr>
          <w:p w14:paraId="5913204C" w14:textId="77777777" w:rsidR="00463D83" w:rsidRPr="005648F2" w:rsidRDefault="00463D83">
            <w:pPr>
              <w:jc w:val="center"/>
              <w:rPr>
                <w:b/>
                <w:bCs/>
                <w:color w:val="000000"/>
                <w:sz w:val="24"/>
                <w:szCs w:val="24"/>
              </w:rPr>
            </w:pPr>
            <w:r w:rsidRPr="005648F2">
              <w:rPr>
                <w:b/>
                <w:bCs/>
                <w:color w:val="000000"/>
                <w:sz w:val="24"/>
                <w:szCs w:val="24"/>
              </w:rPr>
              <w:t>без НДС</w:t>
            </w:r>
          </w:p>
        </w:tc>
        <w:tc>
          <w:tcPr>
            <w:tcW w:w="1406" w:type="pct"/>
            <w:tcBorders>
              <w:top w:val="nil"/>
              <w:left w:val="nil"/>
              <w:bottom w:val="single" w:sz="4" w:space="0" w:color="auto"/>
              <w:right w:val="single" w:sz="4" w:space="0" w:color="auto"/>
            </w:tcBorders>
            <w:noWrap/>
            <w:vAlign w:val="center"/>
            <w:hideMark/>
          </w:tcPr>
          <w:p w14:paraId="4DCAE28B" w14:textId="77777777" w:rsidR="00463D83" w:rsidRPr="005648F2" w:rsidRDefault="00463D83">
            <w:pPr>
              <w:jc w:val="center"/>
              <w:rPr>
                <w:b/>
                <w:bCs/>
                <w:color w:val="000000"/>
                <w:sz w:val="24"/>
                <w:szCs w:val="24"/>
              </w:rPr>
            </w:pPr>
            <w:r w:rsidRPr="005648F2">
              <w:rPr>
                <w:b/>
                <w:bCs/>
                <w:color w:val="000000"/>
                <w:sz w:val="24"/>
                <w:szCs w:val="24"/>
              </w:rPr>
              <w:t>с НДС</w:t>
            </w:r>
          </w:p>
        </w:tc>
      </w:tr>
      <w:tr w:rsidR="00463D83" w:rsidRPr="005648F2" w14:paraId="3D687BDF" w14:textId="77777777" w:rsidTr="00463D83">
        <w:tc>
          <w:tcPr>
            <w:tcW w:w="2074" w:type="pct"/>
            <w:tcBorders>
              <w:top w:val="nil"/>
              <w:left w:val="single" w:sz="4" w:space="0" w:color="auto"/>
              <w:bottom w:val="single" w:sz="4" w:space="0" w:color="auto"/>
              <w:right w:val="single" w:sz="4" w:space="0" w:color="auto"/>
            </w:tcBorders>
            <w:vAlign w:val="center"/>
            <w:hideMark/>
          </w:tcPr>
          <w:p w14:paraId="721B73BB" w14:textId="37DFB56B" w:rsidR="00463D83" w:rsidRPr="005648F2" w:rsidRDefault="00463D83">
            <w:pPr>
              <w:rPr>
                <w:color w:val="000000"/>
                <w:sz w:val="24"/>
                <w:szCs w:val="24"/>
              </w:rPr>
            </w:pPr>
            <w:r w:rsidRPr="005648F2">
              <w:rPr>
                <w:color w:val="000000"/>
                <w:sz w:val="24"/>
                <w:szCs w:val="24"/>
              </w:rPr>
              <w:t xml:space="preserve">с 01.01.2019 по </w:t>
            </w:r>
            <w:r w:rsidR="00CF3E4D" w:rsidRPr="005648F2">
              <w:rPr>
                <w:color w:val="000000"/>
                <w:sz w:val="24"/>
                <w:szCs w:val="24"/>
              </w:rPr>
              <w:t>30</w:t>
            </w:r>
            <w:r w:rsidRPr="005648F2">
              <w:rPr>
                <w:color w:val="000000"/>
                <w:sz w:val="24"/>
                <w:szCs w:val="24"/>
              </w:rPr>
              <w:t>.</w:t>
            </w:r>
            <w:r w:rsidR="00CF3E4D" w:rsidRPr="005648F2">
              <w:rPr>
                <w:color w:val="000000"/>
                <w:sz w:val="24"/>
                <w:szCs w:val="24"/>
              </w:rPr>
              <w:t>06</w:t>
            </w:r>
            <w:r w:rsidRPr="005648F2">
              <w:rPr>
                <w:color w:val="000000"/>
                <w:sz w:val="24"/>
                <w:szCs w:val="24"/>
              </w:rPr>
              <w:t>.2019</w:t>
            </w:r>
          </w:p>
        </w:tc>
        <w:tc>
          <w:tcPr>
            <w:tcW w:w="1520" w:type="pct"/>
            <w:tcBorders>
              <w:top w:val="nil"/>
              <w:left w:val="nil"/>
              <w:bottom w:val="single" w:sz="4" w:space="0" w:color="auto"/>
              <w:right w:val="single" w:sz="4" w:space="0" w:color="auto"/>
            </w:tcBorders>
            <w:noWrap/>
            <w:vAlign w:val="center"/>
            <w:hideMark/>
          </w:tcPr>
          <w:p w14:paraId="2233B4B6" w14:textId="3F0AB56B" w:rsidR="00463D83" w:rsidRPr="005648F2" w:rsidRDefault="00CF3E4D">
            <w:pPr>
              <w:jc w:val="center"/>
              <w:rPr>
                <w:color w:val="000000"/>
                <w:sz w:val="24"/>
                <w:szCs w:val="24"/>
              </w:rPr>
            </w:pPr>
            <w:r w:rsidRPr="005648F2">
              <w:rPr>
                <w:color w:val="000000"/>
                <w:sz w:val="24"/>
                <w:szCs w:val="24"/>
              </w:rPr>
              <w:t>1 238,43</w:t>
            </w:r>
          </w:p>
        </w:tc>
        <w:tc>
          <w:tcPr>
            <w:tcW w:w="1406" w:type="pct"/>
            <w:tcBorders>
              <w:top w:val="nil"/>
              <w:left w:val="nil"/>
              <w:bottom w:val="single" w:sz="4" w:space="0" w:color="auto"/>
              <w:right w:val="single" w:sz="4" w:space="0" w:color="auto"/>
            </w:tcBorders>
            <w:noWrap/>
            <w:vAlign w:val="center"/>
            <w:hideMark/>
          </w:tcPr>
          <w:p w14:paraId="34A8739F" w14:textId="40444CDB" w:rsidR="00463D83" w:rsidRPr="005648F2" w:rsidRDefault="00CF3E4D">
            <w:pPr>
              <w:jc w:val="center"/>
              <w:rPr>
                <w:color w:val="000000"/>
                <w:sz w:val="24"/>
                <w:szCs w:val="24"/>
              </w:rPr>
            </w:pPr>
            <w:r w:rsidRPr="005648F2">
              <w:rPr>
                <w:color w:val="000000"/>
                <w:sz w:val="24"/>
                <w:szCs w:val="24"/>
              </w:rPr>
              <w:t>1 486,12</w:t>
            </w:r>
          </w:p>
        </w:tc>
      </w:tr>
      <w:tr w:rsidR="00CF3E4D" w:rsidRPr="005648F2" w14:paraId="7F571E66" w14:textId="77777777" w:rsidTr="00463D83">
        <w:tc>
          <w:tcPr>
            <w:tcW w:w="2074" w:type="pct"/>
            <w:tcBorders>
              <w:top w:val="nil"/>
              <w:left w:val="single" w:sz="4" w:space="0" w:color="auto"/>
              <w:bottom w:val="single" w:sz="4" w:space="0" w:color="auto"/>
              <w:right w:val="single" w:sz="4" w:space="0" w:color="auto"/>
            </w:tcBorders>
            <w:vAlign w:val="center"/>
          </w:tcPr>
          <w:p w14:paraId="52F1BFE5" w14:textId="3FAB8EC1" w:rsidR="00CF3E4D" w:rsidRPr="005648F2" w:rsidRDefault="00CF3E4D">
            <w:pPr>
              <w:rPr>
                <w:color w:val="000000"/>
                <w:sz w:val="24"/>
                <w:szCs w:val="24"/>
              </w:rPr>
            </w:pPr>
            <w:r w:rsidRPr="005648F2">
              <w:rPr>
                <w:color w:val="000000"/>
                <w:sz w:val="24"/>
                <w:szCs w:val="24"/>
              </w:rPr>
              <w:t>с 01.07.2019 по 31.12.2019</w:t>
            </w:r>
          </w:p>
        </w:tc>
        <w:tc>
          <w:tcPr>
            <w:tcW w:w="1520" w:type="pct"/>
            <w:tcBorders>
              <w:top w:val="nil"/>
              <w:left w:val="nil"/>
              <w:bottom w:val="single" w:sz="4" w:space="0" w:color="auto"/>
              <w:right w:val="single" w:sz="4" w:space="0" w:color="auto"/>
            </w:tcBorders>
            <w:noWrap/>
            <w:vAlign w:val="center"/>
          </w:tcPr>
          <w:p w14:paraId="1F5B8A70" w14:textId="54FD8BC9" w:rsidR="00CF3E4D" w:rsidRPr="005648F2" w:rsidRDefault="00CF3E4D">
            <w:pPr>
              <w:jc w:val="center"/>
              <w:rPr>
                <w:color w:val="000000"/>
                <w:sz w:val="24"/>
                <w:szCs w:val="24"/>
              </w:rPr>
            </w:pPr>
            <w:r w:rsidRPr="005648F2">
              <w:rPr>
                <w:color w:val="000000"/>
                <w:sz w:val="24"/>
                <w:szCs w:val="24"/>
              </w:rPr>
              <w:t>1 244,64</w:t>
            </w:r>
          </w:p>
        </w:tc>
        <w:tc>
          <w:tcPr>
            <w:tcW w:w="1406" w:type="pct"/>
            <w:tcBorders>
              <w:top w:val="nil"/>
              <w:left w:val="nil"/>
              <w:bottom w:val="single" w:sz="4" w:space="0" w:color="auto"/>
              <w:right w:val="single" w:sz="4" w:space="0" w:color="auto"/>
            </w:tcBorders>
            <w:noWrap/>
            <w:vAlign w:val="center"/>
          </w:tcPr>
          <w:p w14:paraId="15DAA0CA" w14:textId="79564993" w:rsidR="00CF3E4D" w:rsidRPr="005648F2" w:rsidRDefault="00CF3E4D">
            <w:pPr>
              <w:jc w:val="center"/>
              <w:rPr>
                <w:color w:val="000000"/>
                <w:sz w:val="24"/>
                <w:szCs w:val="24"/>
              </w:rPr>
            </w:pPr>
            <w:r w:rsidRPr="005648F2">
              <w:rPr>
                <w:color w:val="000000"/>
                <w:sz w:val="24"/>
                <w:szCs w:val="24"/>
              </w:rPr>
              <w:t>1 493,57</w:t>
            </w:r>
          </w:p>
        </w:tc>
      </w:tr>
      <w:tr w:rsidR="00463D83" w:rsidRPr="005648F2" w14:paraId="1CBCD109" w14:textId="77777777" w:rsidTr="00463D83">
        <w:tc>
          <w:tcPr>
            <w:tcW w:w="2074" w:type="pct"/>
            <w:tcBorders>
              <w:top w:val="nil"/>
              <w:left w:val="single" w:sz="4" w:space="0" w:color="auto"/>
              <w:bottom w:val="single" w:sz="4" w:space="0" w:color="auto"/>
              <w:right w:val="single" w:sz="4" w:space="0" w:color="auto"/>
            </w:tcBorders>
            <w:vAlign w:val="center"/>
            <w:hideMark/>
          </w:tcPr>
          <w:p w14:paraId="6C64DD12" w14:textId="77777777" w:rsidR="00463D83" w:rsidRPr="005648F2" w:rsidRDefault="00463D83">
            <w:pPr>
              <w:rPr>
                <w:color w:val="000000"/>
                <w:sz w:val="24"/>
                <w:szCs w:val="24"/>
              </w:rPr>
            </w:pPr>
            <w:r w:rsidRPr="005648F2">
              <w:rPr>
                <w:color w:val="000000"/>
                <w:sz w:val="24"/>
                <w:szCs w:val="24"/>
              </w:rPr>
              <w:t>с 01.01.2020 по 31.12.2020</w:t>
            </w:r>
          </w:p>
        </w:tc>
        <w:tc>
          <w:tcPr>
            <w:tcW w:w="1520" w:type="pct"/>
            <w:tcBorders>
              <w:top w:val="nil"/>
              <w:left w:val="nil"/>
              <w:bottom w:val="single" w:sz="4" w:space="0" w:color="auto"/>
              <w:right w:val="single" w:sz="4" w:space="0" w:color="auto"/>
            </w:tcBorders>
            <w:noWrap/>
            <w:vAlign w:val="center"/>
            <w:hideMark/>
          </w:tcPr>
          <w:p w14:paraId="7481EB2E" w14:textId="6ACEAB48" w:rsidR="00463D83" w:rsidRPr="005648F2" w:rsidRDefault="007C5A87">
            <w:pPr>
              <w:jc w:val="center"/>
              <w:rPr>
                <w:color w:val="000000"/>
                <w:sz w:val="24"/>
                <w:szCs w:val="24"/>
              </w:rPr>
            </w:pPr>
            <w:r w:rsidRPr="005648F2">
              <w:rPr>
                <w:color w:val="000000"/>
                <w:sz w:val="24"/>
                <w:szCs w:val="24"/>
              </w:rPr>
              <w:t>1 413,00</w:t>
            </w:r>
          </w:p>
        </w:tc>
        <w:tc>
          <w:tcPr>
            <w:tcW w:w="1406" w:type="pct"/>
            <w:tcBorders>
              <w:top w:val="nil"/>
              <w:left w:val="nil"/>
              <w:bottom w:val="single" w:sz="4" w:space="0" w:color="auto"/>
              <w:right w:val="single" w:sz="4" w:space="0" w:color="auto"/>
            </w:tcBorders>
            <w:noWrap/>
            <w:vAlign w:val="center"/>
            <w:hideMark/>
          </w:tcPr>
          <w:p w14:paraId="3728366D" w14:textId="3C5344D4" w:rsidR="00463D83" w:rsidRPr="005648F2" w:rsidRDefault="007C5A87">
            <w:pPr>
              <w:jc w:val="center"/>
              <w:rPr>
                <w:color w:val="000000"/>
                <w:sz w:val="24"/>
                <w:szCs w:val="24"/>
              </w:rPr>
            </w:pPr>
            <w:r w:rsidRPr="005648F2">
              <w:rPr>
                <w:color w:val="000000"/>
                <w:sz w:val="24"/>
                <w:szCs w:val="24"/>
              </w:rPr>
              <w:t>1 659,60</w:t>
            </w:r>
          </w:p>
        </w:tc>
      </w:tr>
      <w:tr w:rsidR="007C5A87" w:rsidRPr="005648F2" w14:paraId="314878D9" w14:textId="77777777" w:rsidTr="00463D83">
        <w:tc>
          <w:tcPr>
            <w:tcW w:w="2074" w:type="pct"/>
            <w:tcBorders>
              <w:top w:val="nil"/>
              <w:left w:val="single" w:sz="4" w:space="0" w:color="auto"/>
              <w:bottom w:val="single" w:sz="4" w:space="0" w:color="auto"/>
              <w:right w:val="single" w:sz="4" w:space="0" w:color="auto"/>
            </w:tcBorders>
            <w:vAlign w:val="center"/>
            <w:hideMark/>
          </w:tcPr>
          <w:p w14:paraId="12AC0D28" w14:textId="77777777" w:rsidR="007C5A87" w:rsidRPr="005648F2" w:rsidRDefault="007C5A87" w:rsidP="007C5A87">
            <w:pPr>
              <w:rPr>
                <w:color w:val="000000"/>
                <w:sz w:val="24"/>
                <w:szCs w:val="24"/>
              </w:rPr>
            </w:pPr>
            <w:r w:rsidRPr="005648F2">
              <w:rPr>
                <w:color w:val="000000"/>
                <w:sz w:val="24"/>
                <w:szCs w:val="24"/>
              </w:rPr>
              <w:t>с 01.01.2021 по 31.12.2021</w:t>
            </w:r>
          </w:p>
        </w:tc>
        <w:tc>
          <w:tcPr>
            <w:tcW w:w="1520" w:type="pct"/>
            <w:tcBorders>
              <w:top w:val="nil"/>
              <w:left w:val="nil"/>
              <w:bottom w:val="single" w:sz="4" w:space="0" w:color="auto"/>
              <w:right w:val="single" w:sz="4" w:space="0" w:color="auto"/>
            </w:tcBorders>
            <w:noWrap/>
            <w:vAlign w:val="center"/>
            <w:hideMark/>
          </w:tcPr>
          <w:p w14:paraId="6D816490" w14:textId="22143841" w:rsidR="007C5A87" w:rsidRPr="005648F2" w:rsidRDefault="007C5A87" w:rsidP="007C5A87">
            <w:pPr>
              <w:jc w:val="center"/>
              <w:rPr>
                <w:color w:val="000000"/>
                <w:sz w:val="24"/>
                <w:szCs w:val="24"/>
              </w:rPr>
            </w:pPr>
            <w:r w:rsidRPr="005648F2">
              <w:rPr>
                <w:color w:val="000000"/>
                <w:sz w:val="24"/>
                <w:szCs w:val="24"/>
              </w:rPr>
              <w:t>1 467,72</w:t>
            </w:r>
          </w:p>
        </w:tc>
        <w:tc>
          <w:tcPr>
            <w:tcW w:w="1406" w:type="pct"/>
            <w:tcBorders>
              <w:top w:val="nil"/>
              <w:left w:val="nil"/>
              <w:bottom w:val="single" w:sz="4" w:space="0" w:color="auto"/>
              <w:right w:val="single" w:sz="4" w:space="0" w:color="auto"/>
            </w:tcBorders>
            <w:noWrap/>
            <w:vAlign w:val="center"/>
            <w:hideMark/>
          </w:tcPr>
          <w:p w14:paraId="17FBC886" w14:textId="15F22B45" w:rsidR="007C5A87" w:rsidRPr="005648F2" w:rsidRDefault="007C5A87" w:rsidP="007C5A87">
            <w:pPr>
              <w:jc w:val="center"/>
              <w:rPr>
                <w:color w:val="000000"/>
                <w:sz w:val="24"/>
                <w:szCs w:val="24"/>
              </w:rPr>
            </w:pPr>
            <w:r w:rsidRPr="005648F2">
              <w:rPr>
                <w:color w:val="000000"/>
                <w:sz w:val="24"/>
                <w:szCs w:val="24"/>
              </w:rPr>
              <w:t>1 761,42</w:t>
            </w:r>
          </w:p>
        </w:tc>
      </w:tr>
    </w:tbl>
    <w:p w14:paraId="2539C578" w14:textId="34595221" w:rsidR="00FB39CD" w:rsidRPr="005648F2" w:rsidRDefault="00FB39CD" w:rsidP="005904E2">
      <w:pPr>
        <w:pStyle w:val="afffffffffffff6"/>
        <w:rPr>
          <w:color w:val="000000" w:themeColor="text1"/>
        </w:rPr>
      </w:pPr>
    </w:p>
    <w:p w14:paraId="766E4396" w14:textId="2806E324" w:rsidR="00881A62" w:rsidRPr="005648F2" w:rsidRDefault="00003D86" w:rsidP="00C5050D">
      <w:pPr>
        <w:pStyle w:val="31"/>
        <w:numPr>
          <w:ilvl w:val="2"/>
          <w:numId w:val="43"/>
        </w:numPr>
        <w:tabs>
          <w:tab w:val="left" w:pos="851"/>
        </w:tabs>
        <w:spacing w:before="0" w:after="0"/>
        <w:ind w:left="0" w:firstLine="709"/>
        <w:rPr>
          <w:color w:val="000000" w:themeColor="text1"/>
          <w:sz w:val="24"/>
          <w:szCs w:val="24"/>
        </w:rPr>
      </w:pPr>
      <w:r w:rsidRPr="005648F2">
        <w:rPr>
          <w:color w:val="000000" w:themeColor="text1"/>
          <w:sz w:val="24"/>
          <w:szCs w:val="24"/>
        </w:rPr>
        <w:t xml:space="preserve"> </w:t>
      </w:r>
      <w:r w:rsidR="00881A62" w:rsidRPr="005648F2">
        <w:rPr>
          <w:color w:val="000000" w:themeColor="text1"/>
          <w:sz w:val="24"/>
          <w:szCs w:val="24"/>
        </w:rPr>
        <w:t xml:space="preserve">Средневзвешенный уровень сложившихся за последние </w:t>
      </w:r>
      <w:r w:rsidRPr="005648F2">
        <w:rPr>
          <w:color w:val="000000" w:themeColor="text1"/>
          <w:sz w:val="24"/>
          <w:szCs w:val="24"/>
        </w:rPr>
        <w:t xml:space="preserve">три </w:t>
      </w:r>
      <w:r w:rsidR="00881A62" w:rsidRPr="005648F2">
        <w:rPr>
          <w:color w:val="000000" w:themeColor="text1"/>
          <w:sz w:val="24"/>
          <w:szCs w:val="24"/>
        </w:rPr>
        <w:t>года цен на тепловую энергию (мощность), поставляемую единой теплоснабжающей организацией потребителям в ценовых зонах теплоснабжения</w:t>
      </w:r>
    </w:p>
    <w:p w14:paraId="521A2312" w14:textId="0AE40CD4" w:rsidR="00763640" w:rsidRPr="005648F2" w:rsidRDefault="00881A62" w:rsidP="00E409D9">
      <w:pPr>
        <w:tabs>
          <w:tab w:val="left" w:pos="1134"/>
        </w:tabs>
        <w:autoSpaceDE w:val="0"/>
        <w:autoSpaceDN w:val="0"/>
        <w:adjustRightInd w:val="0"/>
        <w:ind w:firstLine="709"/>
        <w:jc w:val="both"/>
        <w:rPr>
          <w:color w:val="000000" w:themeColor="text1"/>
        </w:rPr>
      </w:pPr>
      <w:r w:rsidRPr="005648F2">
        <w:rPr>
          <w:color w:val="000000" w:themeColor="text1"/>
          <w:sz w:val="24"/>
          <w:szCs w:val="24"/>
        </w:rPr>
        <w:t xml:space="preserve">На момент разработки схемы теплоснабжения </w:t>
      </w:r>
      <w:r w:rsidR="00E1595C" w:rsidRPr="005648F2">
        <w:rPr>
          <w:color w:val="000000" w:themeColor="text1"/>
          <w:sz w:val="24"/>
          <w:szCs w:val="24"/>
        </w:rPr>
        <w:t xml:space="preserve">сельское поселение </w:t>
      </w:r>
      <w:r w:rsidR="007C5A87" w:rsidRPr="005648F2">
        <w:rPr>
          <w:color w:val="000000" w:themeColor="text1"/>
          <w:sz w:val="24"/>
          <w:szCs w:val="24"/>
        </w:rPr>
        <w:t xml:space="preserve">Лемпино </w:t>
      </w:r>
      <w:r w:rsidRPr="005648F2">
        <w:rPr>
          <w:color w:val="000000" w:themeColor="text1"/>
          <w:sz w:val="24"/>
          <w:szCs w:val="24"/>
        </w:rPr>
        <w:t xml:space="preserve">не относится к существующим ценовым зонам теплоснабжения. </w:t>
      </w:r>
    </w:p>
    <w:p w14:paraId="57E3B9E5" w14:textId="565F7A54" w:rsidR="00763640" w:rsidRPr="005648F2" w:rsidRDefault="00763640" w:rsidP="005904E2">
      <w:pPr>
        <w:rPr>
          <w:b/>
          <w:color w:val="000000" w:themeColor="text1"/>
          <w:sz w:val="24"/>
          <w:szCs w:val="24"/>
        </w:rPr>
      </w:pPr>
    </w:p>
    <w:p w14:paraId="27E4D730" w14:textId="5F5C37BF" w:rsidR="00763640" w:rsidRPr="005648F2" w:rsidRDefault="00763640" w:rsidP="005904E2">
      <w:pPr>
        <w:rPr>
          <w:color w:val="000000" w:themeColor="text1"/>
        </w:rPr>
      </w:pPr>
    </w:p>
    <w:p w14:paraId="6FD37892" w14:textId="7B33FC7D" w:rsidR="00763640" w:rsidRPr="005648F2" w:rsidRDefault="00763640" w:rsidP="005904E2">
      <w:pPr>
        <w:rPr>
          <w:color w:val="000000" w:themeColor="text1"/>
        </w:rPr>
      </w:pPr>
    </w:p>
    <w:p w14:paraId="146A5374" w14:textId="77777777" w:rsidR="00763640" w:rsidRPr="005648F2" w:rsidRDefault="00763640" w:rsidP="005904E2">
      <w:pPr>
        <w:rPr>
          <w:color w:val="000000" w:themeColor="text1"/>
        </w:rPr>
      </w:pPr>
    </w:p>
    <w:p w14:paraId="229A2D61" w14:textId="77777777" w:rsidR="00763640" w:rsidRPr="005648F2" w:rsidRDefault="00763640" w:rsidP="005904E2">
      <w:pPr>
        <w:pStyle w:val="25"/>
        <w:spacing w:before="0" w:after="0"/>
        <w:ind w:left="1418" w:hanging="709"/>
        <w:rPr>
          <w:color w:val="000000" w:themeColor="text1"/>
          <w:sz w:val="24"/>
          <w:szCs w:val="24"/>
        </w:rPr>
        <w:sectPr w:rsidR="00763640" w:rsidRPr="005648F2" w:rsidSect="00064A1D">
          <w:type w:val="nextColumn"/>
          <w:pgSz w:w="11906" w:h="16838"/>
          <w:pgMar w:top="1134" w:right="567" w:bottom="1134" w:left="1134" w:header="708" w:footer="708" w:gutter="0"/>
          <w:cols w:space="708"/>
          <w:titlePg/>
          <w:docGrid w:linePitch="360"/>
        </w:sectPr>
      </w:pPr>
      <w:bookmarkStart w:id="56" w:name="_Toc360038872"/>
    </w:p>
    <w:p w14:paraId="7A1707DB" w14:textId="4C1A7C4B" w:rsidR="00643347" w:rsidRPr="005648F2" w:rsidRDefault="00AA4FE2" w:rsidP="005904E2">
      <w:pPr>
        <w:pStyle w:val="25"/>
        <w:spacing w:before="0" w:after="0"/>
        <w:ind w:firstLine="720"/>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 xml:space="preserve">12 Описание существующих технических и технологических проблем в системах теплоснабжения </w:t>
      </w:r>
      <w:bookmarkEnd w:id="56"/>
      <w:r w:rsidR="00A82606" w:rsidRPr="005648F2">
        <w:rPr>
          <w:color w:val="000000" w:themeColor="text1"/>
          <w:sz w:val="24"/>
          <w:szCs w:val="24"/>
        </w:rPr>
        <w:t>муниципального образования</w:t>
      </w:r>
      <w:r w:rsidR="00643347" w:rsidRPr="005648F2">
        <w:rPr>
          <w:color w:val="000000" w:themeColor="text1"/>
          <w:sz w:val="24"/>
          <w:szCs w:val="24"/>
        </w:rPr>
        <w:t xml:space="preserve"> </w:t>
      </w:r>
    </w:p>
    <w:p w14:paraId="60955890" w14:textId="77777777" w:rsidR="00643347" w:rsidRPr="005648F2" w:rsidRDefault="00643347" w:rsidP="005904E2">
      <w:pPr>
        <w:rPr>
          <w:color w:val="000000" w:themeColor="text1"/>
        </w:rPr>
      </w:pPr>
    </w:p>
    <w:p w14:paraId="7676E22A" w14:textId="2B4496D3" w:rsidR="00C01102" w:rsidRPr="005648F2" w:rsidRDefault="00003D86" w:rsidP="00C5050D">
      <w:pPr>
        <w:pStyle w:val="31"/>
        <w:numPr>
          <w:ilvl w:val="2"/>
          <w:numId w:val="44"/>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 xml:space="preserve">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00C01102" w:rsidRPr="005648F2">
        <w:rPr>
          <w:color w:val="000000" w:themeColor="text1"/>
          <w:sz w:val="24"/>
          <w:szCs w:val="24"/>
        </w:rPr>
        <w:t>теплопотребляющих</w:t>
      </w:r>
      <w:proofErr w:type="spellEnd"/>
      <w:r w:rsidR="00C01102" w:rsidRPr="005648F2">
        <w:rPr>
          <w:color w:val="000000" w:themeColor="text1"/>
          <w:sz w:val="24"/>
          <w:szCs w:val="24"/>
        </w:rPr>
        <w:t xml:space="preserve"> установок потребителей)</w:t>
      </w:r>
    </w:p>
    <w:p w14:paraId="00D7BEB9" w14:textId="2F89DF6F" w:rsidR="0096032C" w:rsidRPr="005648F2" w:rsidRDefault="0096032C" w:rsidP="0096032C">
      <w:pPr>
        <w:keepNext/>
        <w:keepLines/>
        <w:tabs>
          <w:tab w:val="left" w:pos="993"/>
        </w:tabs>
        <w:ind w:firstLine="709"/>
        <w:jc w:val="both"/>
        <w:rPr>
          <w:color w:val="000000" w:themeColor="text1"/>
          <w:sz w:val="24"/>
          <w:szCs w:val="24"/>
        </w:rPr>
      </w:pPr>
      <w:r w:rsidRPr="005648F2">
        <w:rPr>
          <w:color w:val="000000" w:themeColor="text1"/>
          <w:sz w:val="24"/>
          <w:szCs w:val="24"/>
        </w:rPr>
        <w:t xml:space="preserve">В результате инженерно-технического </w:t>
      </w:r>
      <w:proofErr w:type="gramStart"/>
      <w:r w:rsidRPr="005648F2">
        <w:rPr>
          <w:color w:val="000000" w:themeColor="text1"/>
          <w:sz w:val="24"/>
          <w:szCs w:val="24"/>
        </w:rPr>
        <w:t>анализа работы системы теплоснабжения</w:t>
      </w:r>
      <w:r w:rsidRPr="005648F2">
        <w:rPr>
          <w:bCs/>
          <w:iCs/>
          <w:color w:val="000000" w:themeColor="text1"/>
          <w:sz w:val="24"/>
          <w:szCs w:val="24"/>
        </w:rPr>
        <w:t xml:space="preserve"> </w:t>
      </w:r>
      <w:r w:rsidRPr="005648F2">
        <w:rPr>
          <w:color w:val="000000" w:themeColor="text1"/>
          <w:sz w:val="24"/>
          <w:szCs w:val="24"/>
        </w:rPr>
        <w:t>сельского поселения</w:t>
      </w:r>
      <w:proofErr w:type="gramEnd"/>
      <w:r w:rsidRPr="005648F2">
        <w:rPr>
          <w:color w:val="000000" w:themeColor="text1"/>
          <w:sz w:val="24"/>
          <w:szCs w:val="24"/>
        </w:rPr>
        <w:t xml:space="preserve"> </w:t>
      </w:r>
      <w:r w:rsidR="00E1595C" w:rsidRPr="005648F2">
        <w:rPr>
          <w:color w:val="000000" w:themeColor="text1"/>
          <w:sz w:val="24"/>
          <w:szCs w:val="24"/>
        </w:rPr>
        <w:t xml:space="preserve">Лемпино </w:t>
      </w:r>
      <w:r w:rsidRPr="005648F2">
        <w:rPr>
          <w:color w:val="000000" w:themeColor="text1"/>
          <w:sz w:val="24"/>
          <w:szCs w:val="24"/>
        </w:rPr>
        <w:t>выявлены следующие основные т</w:t>
      </w:r>
      <w:r w:rsidRPr="005648F2">
        <w:rPr>
          <w:bCs/>
          <w:iCs/>
          <w:color w:val="000000" w:themeColor="text1"/>
          <w:sz w:val="24"/>
          <w:szCs w:val="24"/>
        </w:rPr>
        <w:t>ехнические и технологические проблемы</w:t>
      </w:r>
      <w:r w:rsidRPr="005648F2">
        <w:rPr>
          <w:color w:val="000000" w:themeColor="text1"/>
          <w:sz w:val="24"/>
          <w:szCs w:val="24"/>
        </w:rPr>
        <w:t>:</w:t>
      </w:r>
    </w:p>
    <w:p w14:paraId="29BF69D0" w14:textId="398B8895" w:rsidR="0096032C"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Cs w:val="24"/>
        </w:rPr>
      </w:pPr>
      <w:r w:rsidRPr="005648F2">
        <w:rPr>
          <w:color w:val="000000" w:themeColor="text1"/>
          <w:szCs w:val="24"/>
        </w:rPr>
        <w:t>большой срок эксплуатации котельн</w:t>
      </w:r>
      <w:r w:rsidR="008F4C9B" w:rsidRPr="005648F2">
        <w:rPr>
          <w:color w:val="000000" w:themeColor="text1"/>
          <w:szCs w:val="24"/>
        </w:rPr>
        <w:t>ой</w:t>
      </w:r>
      <w:r w:rsidR="0096032C" w:rsidRPr="005648F2">
        <w:rPr>
          <w:color w:val="000000" w:themeColor="text1"/>
          <w:szCs w:val="24"/>
        </w:rPr>
        <w:t>;</w:t>
      </w:r>
    </w:p>
    <w:p w14:paraId="0626907C" w14:textId="267B2890" w:rsidR="00E2583F"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 w:val="22"/>
          <w:szCs w:val="22"/>
        </w:rPr>
      </w:pPr>
      <w:r w:rsidRPr="005648F2">
        <w:rPr>
          <w:color w:val="000000" w:themeColor="text1"/>
          <w:szCs w:val="24"/>
        </w:rPr>
        <w:t>высокий уровень износа котельн</w:t>
      </w:r>
      <w:r w:rsidR="008F4C9B" w:rsidRPr="005648F2">
        <w:rPr>
          <w:color w:val="000000" w:themeColor="text1"/>
          <w:szCs w:val="24"/>
        </w:rPr>
        <w:t>ой</w:t>
      </w:r>
      <w:r w:rsidRPr="005648F2">
        <w:rPr>
          <w:color w:val="000000" w:themeColor="text1"/>
          <w:szCs w:val="24"/>
        </w:rPr>
        <w:t>;</w:t>
      </w:r>
    </w:p>
    <w:p w14:paraId="5195436C" w14:textId="3B8F97B6" w:rsidR="00E2583F"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 w:val="22"/>
          <w:szCs w:val="22"/>
        </w:rPr>
      </w:pPr>
      <w:r w:rsidRPr="005648F2">
        <w:rPr>
          <w:color w:val="000000" w:themeColor="text1"/>
          <w:szCs w:val="24"/>
        </w:rPr>
        <w:t>система автоматизации котельн</w:t>
      </w:r>
      <w:r w:rsidR="008F4C9B" w:rsidRPr="005648F2">
        <w:rPr>
          <w:color w:val="000000" w:themeColor="text1"/>
          <w:szCs w:val="24"/>
        </w:rPr>
        <w:t>ой</w:t>
      </w:r>
      <w:r w:rsidRPr="005648F2">
        <w:rPr>
          <w:color w:val="000000" w:themeColor="text1"/>
          <w:szCs w:val="24"/>
        </w:rPr>
        <w:t xml:space="preserve"> не соответствует современным требованиям;</w:t>
      </w:r>
    </w:p>
    <w:p w14:paraId="6D573A0C" w14:textId="77777777" w:rsidR="00E2583F"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 w:val="22"/>
          <w:szCs w:val="22"/>
        </w:rPr>
      </w:pPr>
      <w:r w:rsidRPr="005648F2">
        <w:rPr>
          <w:color w:val="000000" w:themeColor="text1"/>
          <w:szCs w:val="24"/>
        </w:rPr>
        <w:t>высокий уровень износа сетей;</w:t>
      </w:r>
    </w:p>
    <w:p w14:paraId="271E7EFD" w14:textId="77777777" w:rsidR="00E2583F"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 w:val="22"/>
          <w:szCs w:val="22"/>
        </w:rPr>
      </w:pPr>
      <w:r w:rsidRPr="005648F2">
        <w:rPr>
          <w:color w:val="000000" w:themeColor="text1"/>
          <w:szCs w:val="24"/>
        </w:rPr>
        <w:t>коррозия подземных трубопроводов.</w:t>
      </w:r>
    </w:p>
    <w:p w14:paraId="4CAAEDA0" w14:textId="77777777" w:rsidR="0068790F" w:rsidRPr="005648F2" w:rsidRDefault="0068790F" w:rsidP="005904E2">
      <w:pPr>
        <w:pStyle w:val="affa"/>
        <w:tabs>
          <w:tab w:val="left" w:pos="851"/>
        </w:tabs>
        <w:ind w:left="0" w:firstLine="709"/>
        <w:contextualSpacing/>
        <w:jc w:val="both"/>
        <w:rPr>
          <w:color w:val="000000" w:themeColor="text1"/>
          <w:sz w:val="24"/>
          <w:szCs w:val="24"/>
        </w:rPr>
      </w:pPr>
    </w:p>
    <w:p w14:paraId="3EDF419F" w14:textId="015ADFB8" w:rsidR="00C01102" w:rsidRPr="005648F2" w:rsidRDefault="00003D86" w:rsidP="00C5050D">
      <w:pPr>
        <w:pStyle w:val="31"/>
        <w:numPr>
          <w:ilvl w:val="2"/>
          <w:numId w:val="44"/>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Существующи</w:t>
      </w:r>
      <w:r w:rsidR="0040154C" w:rsidRPr="005648F2">
        <w:rPr>
          <w:color w:val="000000" w:themeColor="text1"/>
          <w:sz w:val="24"/>
          <w:szCs w:val="24"/>
        </w:rPr>
        <w:t xml:space="preserve">е </w:t>
      </w:r>
      <w:r w:rsidR="00C01102" w:rsidRPr="005648F2">
        <w:rPr>
          <w:color w:val="000000" w:themeColor="text1"/>
          <w:sz w:val="24"/>
          <w:szCs w:val="24"/>
        </w:rPr>
        <w:t>проблем</w:t>
      </w:r>
      <w:r w:rsidR="0040154C" w:rsidRPr="005648F2">
        <w:rPr>
          <w:color w:val="000000" w:themeColor="text1"/>
          <w:sz w:val="24"/>
          <w:szCs w:val="24"/>
        </w:rPr>
        <w:t>ы</w:t>
      </w:r>
      <w:r w:rsidR="00C01102" w:rsidRPr="005648F2">
        <w:rPr>
          <w:color w:val="000000" w:themeColor="text1"/>
          <w:sz w:val="24"/>
          <w:szCs w:val="24"/>
        </w:rPr>
        <w:t xml:space="preserve"> организации надежного теплоснабжения </w:t>
      </w:r>
      <w:r w:rsidR="00A82606" w:rsidRPr="005648F2">
        <w:rPr>
          <w:color w:val="000000" w:themeColor="text1"/>
          <w:sz w:val="24"/>
          <w:szCs w:val="24"/>
        </w:rPr>
        <w:t xml:space="preserve">муниципального образования </w:t>
      </w:r>
      <w:r w:rsidR="00C01102" w:rsidRPr="005648F2">
        <w:rPr>
          <w:color w:val="000000" w:themeColor="text1"/>
          <w:sz w:val="24"/>
          <w:szCs w:val="24"/>
        </w:rPr>
        <w:t xml:space="preserve">(перечень причин, приводящих к снижению надежности теплоснабжения, включая проблемы в работе </w:t>
      </w:r>
      <w:proofErr w:type="spellStart"/>
      <w:r w:rsidR="00C01102" w:rsidRPr="005648F2">
        <w:rPr>
          <w:color w:val="000000" w:themeColor="text1"/>
          <w:sz w:val="24"/>
          <w:szCs w:val="24"/>
        </w:rPr>
        <w:t>теплопотребляющих</w:t>
      </w:r>
      <w:proofErr w:type="spellEnd"/>
      <w:r w:rsidR="00C01102" w:rsidRPr="005648F2">
        <w:rPr>
          <w:color w:val="000000" w:themeColor="text1"/>
          <w:sz w:val="24"/>
          <w:szCs w:val="24"/>
        </w:rPr>
        <w:t xml:space="preserve"> установок потребителей)</w:t>
      </w:r>
    </w:p>
    <w:p w14:paraId="2D017102" w14:textId="77777777" w:rsidR="00E2583F" w:rsidRPr="005648F2" w:rsidRDefault="00E2583F" w:rsidP="00E2583F">
      <w:pPr>
        <w:keepNext/>
        <w:keepLines/>
        <w:tabs>
          <w:tab w:val="left" w:pos="993"/>
        </w:tabs>
        <w:ind w:firstLine="709"/>
        <w:jc w:val="both"/>
        <w:rPr>
          <w:sz w:val="24"/>
          <w:szCs w:val="24"/>
        </w:rPr>
      </w:pPr>
      <w:r w:rsidRPr="005648F2">
        <w:rPr>
          <w:sz w:val="24"/>
          <w:szCs w:val="24"/>
        </w:rPr>
        <w:t>По результатам инженерно-технического анализа выявлены следующие проблемы в организации надежного и безопасного теплоснабжения:</w:t>
      </w:r>
    </w:p>
    <w:p w14:paraId="2B591DB1" w14:textId="77777777" w:rsidR="00E2583F" w:rsidRPr="005648F2" w:rsidRDefault="00E2583F"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высокий износ и неудовлетворительное состояние тепловой изоляции тепловых сетей;</w:t>
      </w:r>
    </w:p>
    <w:p w14:paraId="14D4C780" w14:textId="77777777" w:rsidR="00E2583F" w:rsidRPr="005648F2" w:rsidRDefault="00E2583F"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 xml:space="preserve">наличие открытой системы ГВС. </w:t>
      </w:r>
    </w:p>
    <w:p w14:paraId="7423AADB" w14:textId="77777777" w:rsidR="00E2583F" w:rsidRPr="005648F2" w:rsidRDefault="00E2583F" w:rsidP="005904E2">
      <w:pPr>
        <w:pStyle w:val="afffffffffffff6"/>
        <w:rPr>
          <w:color w:val="000000" w:themeColor="text1"/>
        </w:rPr>
      </w:pPr>
    </w:p>
    <w:p w14:paraId="20068E71" w14:textId="089D19E8" w:rsidR="00C01102" w:rsidRPr="005648F2" w:rsidRDefault="00763640" w:rsidP="00C5050D">
      <w:pPr>
        <w:pStyle w:val="31"/>
        <w:numPr>
          <w:ilvl w:val="2"/>
          <w:numId w:val="44"/>
        </w:numPr>
        <w:tabs>
          <w:tab w:val="left" w:pos="851"/>
        </w:tabs>
        <w:spacing w:before="0" w:after="0"/>
        <w:ind w:left="1417" w:hanging="697"/>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Существующие проблемы развития систем теплоснабжения</w:t>
      </w:r>
    </w:p>
    <w:p w14:paraId="0E409B0E" w14:textId="6A706D4D" w:rsidR="00E2583F" w:rsidRPr="005648F2" w:rsidRDefault="00E2583F" w:rsidP="00E2583F">
      <w:pPr>
        <w:keepNext/>
        <w:keepLines/>
        <w:tabs>
          <w:tab w:val="left" w:pos="993"/>
        </w:tabs>
        <w:ind w:firstLine="709"/>
        <w:jc w:val="both"/>
        <w:rPr>
          <w:sz w:val="24"/>
          <w:szCs w:val="24"/>
        </w:rPr>
      </w:pPr>
      <w:r w:rsidRPr="005648F2">
        <w:rPr>
          <w:sz w:val="24"/>
          <w:szCs w:val="24"/>
        </w:rPr>
        <w:t>По результатам инженерно-технического анализа выявлены следующие проблемы развития системы теплоснабжения</w:t>
      </w:r>
      <w:r w:rsidRPr="005648F2">
        <w:rPr>
          <w:bCs/>
          <w:iCs/>
          <w:sz w:val="24"/>
          <w:szCs w:val="24"/>
        </w:rPr>
        <w:t xml:space="preserve"> сельского поселения Лемпино:</w:t>
      </w:r>
    </w:p>
    <w:p w14:paraId="3F15C9C9" w14:textId="2C7C055A" w:rsidR="00E2583F" w:rsidRPr="005648F2" w:rsidRDefault="008F4C9B"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оборудование котельной</w:t>
      </w:r>
      <w:r w:rsidR="00E2583F" w:rsidRPr="005648F2">
        <w:rPr>
          <w:sz w:val="24"/>
          <w:szCs w:val="24"/>
        </w:rPr>
        <w:t xml:space="preserve"> не модернизируется, капитальный ремонт не проводится;</w:t>
      </w:r>
    </w:p>
    <w:p w14:paraId="28EDA0C1" w14:textId="0A677C3C" w:rsidR="00E2583F" w:rsidRPr="005648F2" w:rsidRDefault="00E2583F"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 xml:space="preserve">низкий процент замены сетей теплоснабжения из-за недостатка финансовых средств; </w:t>
      </w:r>
    </w:p>
    <w:p w14:paraId="3F3CDCE3" w14:textId="77777777" w:rsidR="00E2583F" w:rsidRPr="005648F2" w:rsidRDefault="00E2583F"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необходимость проведения наладки тепловых сетей в сельском поселении.</w:t>
      </w:r>
    </w:p>
    <w:p w14:paraId="529F6406" w14:textId="77777777" w:rsidR="00E2583F" w:rsidRPr="005648F2" w:rsidRDefault="00E2583F" w:rsidP="005904E2">
      <w:pPr>
        <w:pStyle w:val="afffffffffffff6"/>
        <w:rPr>
          <w:color w:val="000000" w:themeColor="text1"/>
        </w:rPr>
      </w:pPr>
    </w:p>
    <w:p w14:paraId="32272707" w14:textId="164538C3" w:rsidR="00C01102" w:rsidRPr="005648F2" w:rsidRDefault="00003D86" w:rsidP="00C5050D">
      <w:pPr>
        <w:pStyle w:val="31"/>
        <w:numPr>
          <w:ilvl w:val="2"/>
          <w:numId w:val="44"/>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Существующие проблемы надежного и эффективного снабжения топливом действующих систем теплоснабжения</w:t>
      </w:r>
    </w:p>
    <w:p w14:paraId="7B165D15" w14:textId="1E1A54A0" w:rsidR="00881A62" w:rsidRPr="005648F2" w:rsidRDefault="00881A62" w:rsidP="005904E2">
      <w:pPr>
        <w:pStyle w:val="afffffffffffff6"/>
        <w:rPr>
          <w:color w:val="000000" w:themeColor="text1"/>
        </w:rPr>
      </w:pPr>
      <w:r w:rsidRPr="005648F2">
        <w:rPr>
          <w:color w:val="000000" w:themeColor="text1"/>
        </w:rPr>
        <w:t xml:space="preserve">Проблемы </w:t>
      </w:r>
      <w:r w:rsidR="00E2583F" w:rsidRPr="005648F2">
        <w:t>надежного и эффективного снабжения топливом действующих систем теплоснабжения отсутствуют.</w:t>
      </w:r>
    </w:p>
    <w:p w14:paraId="7A5C4153" w14:textId="77777777" w:rsidR="00763640" w:rsidRPr="005648F2" w:rsidRDefault="00763640" w:rsidP="005904E2">
      <w:pPr>
        <w:rPr>
          <w:color w:val="000000" w:themeColor="text1"/>
        </w:rPr>
      </w:pPr>
    </w:p>
    <w:p w14:paraId="4B310A97" w14:textId="789F5D0A" w:rsidR="00C01102" w:rsidRPr="005648F2" w:rsidRDefault="00003D86" w:rsidP="00C5050D">
      <w:pPr>
        <w:pStyle w:val="31"/>
        <w:numPr>
          <w:ilvl w:val="2"/>
          <w:numId w:val="44"/>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Анализ предписаний надзорных органов об устранении нарушений, влияющих на безопасность и надежность системы теплоснабжения</w:t>
      </w:r>
    </w:p>
    <w:p w14:paraId="5B709344" w14:textId="77777777" w:rsidR="00881A62" w:rsidRPr="005648F2" w:rsidRDefault="00881A62" w:rsidP="005904E2">
      <w:pPr>
        <w:keepNext/>
        <w:keepLines/>
        <w:tabs>
          <w:tab w:val="left" w:pos="993"/>
        </w:tabs>
        <w:ind w:firstLine="709"/>
        <w:jc w:val="both"/>
        <w:rPr>
          <w:color w:val="000000" w:themeColor="text1"/>
          <w:sz w:val="24"/>
          <w:szCs w:val="24"/>
        </w:rPr>
      </w:pPr>
      <w:r w:rsidRPr="005648F2">
        <w:rPr>
          <w:color w:val="000000" w:themeColor="text1"/>
          <w:sz w:val="24"/>
          <w:szCs w:val="24"/>
        </w:rPr>
        <w:t>Сведения о выданных предписаниях надзорных органов об устранении нарушений, влияющих на безопасность и надежность системы теплоснабжения, отсутствуют.</w:t>
      </w:r>
    </w:p>
    <w:p w14:paraId="434A1207" w14:textId="77777777" w:rsidR="00643347" w:rsidRPr="005648F2" w:rsidRDefault="00643347" w:rsidP="005904E2">
      <w:pPr>
        <w:rPr>
          <w:rStyle w:val="afffffe"/>
          <w:rFonts w:eastAsiaTheme="majorEastAsia"/>
          <w:bCs w:val="0"/>
          <w:i w:val="0"/>
          <w:color w:val="000000" w:themeColor="text1"/>
          <w:sz w:val="24"/>
          <w:szCs w:val="24"/>
        </w:rPr>
      </w:pPr>
      <w:r w:rsidRPr="005648F2">
        <w:rPr>
          <w:rStyle w:val="afffffe"/>
          <w:b w:val="0"/>
          <w:color w:val="000000" w:themeColor="text1"/>
          <w:sz w:val="24"/>
          <w:szCs w:val="24"/>
        </w:rPr>
        <w:br w:type="page"/>
      </w:r>
    </w:p>
    <w:p w14:paraId="47FD5188" w14:textId="77777777" w:rsidR="00812191" w:rsidRPr="005648F2" w:rsidRDefault="00812191" w:rsidP="005904E2">
      <w:pPr>
        <w:pStyle w:val="10"/>
        <w:numPr>
          <w:ilvl w:val="0"/>
          <w:numId w:val="0"/>
        </w:numPr>
        <w:spacing w:before="0" w:after="0"/>
        <w:ind w:firstLine="709"/>
        <w:rPr>
          <w:bCs/>
          <w:iCs/>
          <w:color w:val="000000" w:themeColor="text1"/>
          <w:sz w:val="24"/>
          <w:szCs w:val="24"/>
        </w:rPr>
      </w:pPr>
      <w:bookmarkStart w:id="57" w:name="_Toc360038878"/>
      <w:bookmarkStart w:id="58" w:name="_Toc23954374"/>
      <w:bookmarkStart w:id="59" w:name="_Toc67942394"/>
      <w:r w:rsidRPr="005648F2">
        <w:rPr>
          <w:bCs/>
          <w:iCs/>
          <w:color w:val="000000" w:themeColor="text1"/>
          <w:sz w:val="24"/>
          <w:szCs w:val="24"/>
        </w:rPr>
        <w:lastRenderedPageBreak/>
        <w:t>Книга 2 Существующее и перспективное потребление тепловой энергии на цели теплоснабжения</w:t>
      </w:r>
      <w:bookmarkEnd w:id="57"/>
      <w:bookmarkEnd w:id="58"/>
      <w:bookmarkEnd w:id="59"/>
    </w:p>
    <w:p w14:paraId="5C2DB43B" w14:textId="77777777" w:rsidR="00812191" w:rsidRPr="005648F2" w:rsidRDefault="00812191" w:rsidP="005904E2">
      <w:pPr>
        <w:pStyle w:val="25"/>
        <w:spacing w:before="0" w:after="0"/>
        <w:ind w:left="1418" w:hanging="709"/>
        <w:rPr>
          <w:color w:val="000000" w:themeColor="text1"/>
          <w:sz w:val="24"/>
          <w:szCs w:val="24"/>
        </w:rPr>
      </w:pPr>
      <w:r w:rsidRPr="005648F2">
        <w:rPr>
          <w:color w:val="000000" w:themeColor="text1"/>
          <w:sz w:val="24"/>
          <w:szCs w:val="24"/>
        </w:rPr>
        <w:t>2.1 Данные базового уровня потребления тепла на цели теплоснабжения</w:t>
      </w:r>
    </w:p>
    <w:p w14:paraId="769852F0" w14:textId="37200DF9" w:rsidR="00D144BE" w:rsidRPr="005648F2" w:rsidRDefault="00D144BE" w:rsidP="00D144BE">
      <w:pPr>
        <w:ind w:firstLine="709"/>
        <w:jc w:val="both"/>
        <w:rPr>
          <w:sz w:val="24"/>
          <w:szCs w:val="24"/>
        </w:rPr>
      </w:pPr>
      <w:r w:rsidRPr="005648F2">
        <w:rPr>
          <w:sz w:val="24"/>
          <w:szCs w:val="24"/>
        </w:rPr>
        <w:t xml:space="preserve">Базовый уровень подключенной нагрузки потребителей тепловой энергии </w:t>
      </w:r>
      <w:r w:rsidRPr="005648F2">
        <w:rPr>
          <w:bCs/>
          <w:iCs/>
          <w:sz w:val="24"/>
          <w:szCs w:val="24"/>
        </w:rPr>
        <w:t>сельского поселения Лемпино</w:t>
      </w:r>
      <w:r w:rsidRPr="005648F2">
        <w:rPr>
          <w:sz w:val="24"/>
          <w:szCs w:val="24"/>
        </w:rPr>
        <w:t xml:space="preserve"> за 2020 г. принят в размере </w:t>
      </w:r>
      <w:r w:rsidR="0054786C">
        <w:rPr>
          <w:sz w:val="24"/>
          <w:szCs w:val="24"/>
        </w:rPr>
        <w:t>1,04</w:t>
      </w:r>
      <w:r w:rsidRPr="005648F2">
        <w:rPr>
          <w:sz w:val="24"/>
          <w:szCs w:val="24"/>
        </w:rPr>
        <w:t xml:space="preserve"> Гкал/</w:t>
      </w:r>
      <w:proofErr w:type="gramStart"/>
      <w:r w:rsidRPr="005648F2">
        <w:rPr>
          <w:sz w:val="24"/>
          <w:szCs w:val="24"/>
        </w:rPr>
        <w:t>ч</w:t>
      </w:r>
      <w:proofErr w:type="gramEnd"/>
      <w:r w:rsidRPr="005648F2">
        <w:rPr>
          <w:sz w:val="24"/>
          <w:szCs w:val="24"/>
        </w:rPr>
        <w:t xml:space="preserve"> (табл. </w:t>
      </w:r>
      <w:r w:rsidR="00DD20EB">
        <w:rPr>
          <w:sz w:val="24"/>
          <w:szCs w:val="24"/>
        </w:rPr>
        <w:t>29</w:t>
      </w:r>
      <w:r w:rsidRPr="005648F2">
        <w:rPr>
          <w:sz w:val="24"/>
          <w:szCs w:val="24"/>
        </w:rPr>
        <w:t>).</w:t>
      </w:r>
    </w:p>
    <w:p w14:paraId="4CB2B10E" w14:textId="3049AD5E" w:rsidR="00D144BE" w:rsidRPr="005648F2" w:rsidRDefault="00D144BE" w:rsidP="00D144BE">
      <w:pPr>
        <w:pStyle w:val="a7"/>
        <w:keepNext/>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29</w:t>
      </w:r>
      <w:r w:rsidRPr="005648F2">
        <w:rPr>
          <w:b/>
          <w:sz w:val="24"/>
          <w:szCs w:val="24"/>
        </w:rPr>
        <w:fldChar w:fldCharType="end"/>
      </w:r>
    </w:p>
    <w:p w14:paraId="7E3F4744" w14:textId="0EE14EC2" w:rsidR="00D144BE" w:rsidRPr="005648F2" w:rsidRDefault="00D144BE" w:rsidP="00D144BE">
      <w:pPr>
        <w:jc w:val="center"/>
        <w:rPr>
          <w:b/>
          <w:sz w:val="24"/>
          <w:szCs w:val="24"/>
        </w:rPr>
      </w:pPr>
      <w:r w:rsidRPr="005648F2">
        <w:rPr>
          <w:b/>
          <w:sz w:val="24"/>
          <w:szCs w:val="24"/>
        </w:rPr>
        <w:t xml:space="preserve">Базовый уровень подключенной нагрузки потребителей тепловой энергии </w:t>
      </w:r>
      <w:r w:rsidRPr="005648F2">
        <w:rPr>
          <w:b/>
          <w:bCs/>
          <w:iCs/>
          <w:sz w:val="24"/>
          <w:szCs w:val="24"/>
        </w:rPr>
        <w:t>сельского поселения Лемпино</w:t>
      </w:r>
    </w:p>
    <w:tbl>
      <w:tblPr>
        <w:tblStyle w:val="afb"/>
        <w:tblW w:w="5000" w:type="pct"/>
        <w:tblLook w:val="04A0" w:firstRow="1" w:lastRow="0" w:firstColumn="1" w:lastColumn="0" w:noHBand="0" w:noVBand="1"/>
      </w:tblPr>
      <w:tblGrid>
        <w:gridCol w:w="1840"/>
        <w:gridCol w:w="2129"/>
        <w:gridCol w:w="1704"/>
        <w:gridCol w:w="2272"/>
        <w:gridCol w:w="2270"/>
      </w:tblGrid>
      <w:tr w:rsidR="00D144BE" w:rsidRPr="005648F2" w14:paraId="0817CC40" w14:textId="77777777" w:rsidTr="00642309">
        <w:tc>
          <w:tcPr>
            <w:tcW w:w="901" w:type="pct"/>
            <w:vMerge w:val="restart"/>
            <w:tcMar>
              <w:left w:w="0" w:type="dxa"/>
              <w:right w:w="0" w:type="dxa"/>
            </w:tcMar>
            <w:vAlign w:val="center"/>
            <w:hideMark/>
          </w:tcPr>
          <w:p w14:paraId="5C9DEC18" w14:textId="77777777" w:rsidR="00D144BE" w:rsidRPr="005648F2" w:rsidRDefault="00D144BE" w:rsidP="007C0E0C">
            <w:pPr>
              <w:jc w:val="center"/>
              <w:rPr>
                <w:b/>
                <w:bCs/>
                <w:sz w:val="24"/>
                <w:szCs w:val="24"/>
              </w:rPr>
            </w:pPr>
            <w:r w:rsidRPr="005648F2">
              <w:rPr>
                <w:b/>
                <w:bCs/>
                <w:sz w:val="24"/>
                <w:szCs w:val="24"/>
              </w:rPr>
              <w:t>Наименование источника </w:t>
            </w:r>
          </w:p>
        </w:tc>
        <w:tc>
          <w:tcPr>
            <w:tcW w:w="1042" w:type="pct"/>
            <w:vMerge w:val="restart"/>
            <w:tcMar>
              <w:left w:w="0" w:type="dxa"/>
              <w:right w:w="0" w:type="dxa"/>
            </w:tcMar>
            <w:vAlign w:val="center"/>
            <w:hideMark/>
          </w:tcPr>
          <w:p w14:paraId="3177403E" w14:textId="77777777" w:rsidR="00D144BE" w:rsidRPr="005648F2" w:rsidRDefault="00D144BE" w:rsidP="007C0E0C">
            <w:pPr>
              <w:jc w:val="center"/>
              <w:rPr>
                <w:b/>
                <w:bCs/>
                <w:sz w:val="24"/>
                <w:szCs w:val="24"/>
              </w:rPr>
            </w:pPr>
            <w:r w:rsidRPr="005648F2">
              <w:rPr>
                <w:b/>
                <w:bCs/>
                <w:sz w:val="24"/>
                <w:szCs w:val="24"/>
              </w:rPr>
              <w:t>Наименование ЕТО</w:t>
            </w:r>
          </w:p>
        </w:tc>
        <w:tc>
          <w:tcPr>
            <w:tcW w:w="1945" w:type="pct"/>
            <w:gridSpan w:val="2"/>
            <w:tcMar>
              <w:left w:w="0" w:type="dxa"/>
              <w:right w:w="0" w:type="dxa"/>
            </w:tcMar>
            <w:vAlign w:val="center"/>
            <w:hideMark/>
          </w:tcPr>
          <w:p w14:paraId="46E8571A" w14:textId="365F2F06" w:rsidR="00D144BE" w:rsidRPr="005648F2" w:rsidRDefault="00D144BE" w:rsidP="007C0E0C">
            <w:pPr>
              <w:jc w:val="center"/>
              <w:rPr>
                <w:b/>
                <w:bCs/>
                <w:sz w:val="24"/>
                <w:szCs w:val="24"/>
              </w:rPr>
            </w:pPr>
            <w:r w:rsidRPr="005648F2">
              <w:rPr>
                <w:b/>
                <w:bCs/>
                <w:sz w:val="24"/>
                <w:szCs w:val="24"/>
              </w:rPr>
              <w:t>Подключенные тепловые нагрузки</w:t>
            </w:r>
            <w:r w:rsidR="00C779C2" w:rsidRPr="005648F2">
              <w:rPr>
                <w:rStyle w:val="afff"/>
                <w:b/>
                <w:bCs/>
                <w:sz w:val="24"/>
                <w:szCs w:val="24"/>
              </w:rPr>
              <w:footnoteReference w:id="14"/>
            </w:r>
            <w:r w:rsidRPr="005648F2">
              <w:rPr>
                <w:b/>
                <w:bCs/>
                <w:sz w:val="24"/>
                <w:szCs w:val="24"/>
              </w:rPr>
              <w:t>, Гкал/</w:t>
            </w:r>
            <w:proofErr w:type="gramStart"/>
            <w:r w:rsidRPr="005648F2">
              <w:rPr>
                <w:b/>
                <w:bCs/>
                <w:sz w:val="24"/>
                <w:szCs w:val="24"/>
              </w:rPr>
              <w:t>ч</w:t>
            </w:r>
            <w:proofErr w:type="gramEnd"/>
          </w:p>
        </w:tc>
        <w:tc>
          <w:tcPr>
            <w:tcW w:w="1109" w:type="pct"/>
            <w:vMerge w:val="restart"/>
            <w:tcMar>
              <w:left w:w="0" w:type="dxa"/>
              <w:right w:w="0" w:type="dxa"/>
            </w:tcMar>
            <w:vAlign w:val="center"/>
            <w:hideMark/>
          </w:tcPr>
          <w:p w14:paraId="5A624C59" w14:textId="77777777" w:rsidR="00D144BE" w:rsidRPr="005648F2" w:rsidRDefault="00D144BE" w:rsidP="007C0E0C">
            <w:pPr>
              <w:jc w:val="center"/>
              <w:rPr>
                <w:b/>
                <w:bCs/>
                <w:sz w:val="24"/>
                <w:szCs w:val="24"/>
              </w:rPr>
            </w:pPr>
            <w:r w:rsidRPr="005648F2">
              <w:rPr>
                <w:b/>
                <w:bCs/>
                <w:sz w:val="24"/>
                <w:szCs w:val="24"/>
              </w:rPr>
              <w:t>Всего суммарная нагрузка, Гкал/</w:t>
            </w:r>
            <w:proofErr w:type="gramStart"/>
            <w:r w:rsidRPr="005648F2">
              <w:rPr>
                <w:b/>
                <w:bCs/>
                <w:sz w:val="24"/>
                <w:szCs w:val="24"/>
              </w:rPr>
              <w:t>ч</w:t>
            </w:r>
            <w:proofErr w:type="gramEnd"/>
          </w:p>
        </w:tc>
      </w:tr>
      <w:tr w:rsidR="00D144BE" w:rsidRPr="005648F2" w14:paraId="69FA78B2" w14:textId="77777777" w:rsidTr="00642309">
        <w:tc>
          <w:tcPr>
            <w:tcW w:w="901" w:type="pct"/>
            <w:vMerge/>
            <w:tcMar>
              <w:left w:w="0" w:type="dxa"/>
              <w:right w:w="0" w:type="dxa"/>
            </w:tcMar>
            <w:hideMark/>
          </w:tcPr>
          <w:p w14:paraId="14036588" w14:textId="77777777" w:rsidR="00D144BE" w:rsidRPr="005648F2" w:rsidRDefault="00D144BE" w:rsidP="007C0E0C">
            <w:pPr>
              <w:jc w:val="center"/>
              <w:rPr>
                <w:b/>
                <w:bCs/>
                <w:sz w:val="24"/>
                <w:szCs w:val="24"/>
              </w:rPr>
            </w:pPr>
          </w:p>
        </w:tc>
        <w:tc>
          <w:tcPr>
            <w:tcW w:w="1042" w:type="pct"/>
            <w:vMerge/>
            <w:tcMar>
              <w:left w:w="0" w:type="dxa"/>
              <w:right w:w="0" w:type="dxa"/>
            </w:tcMar>
            <w:hideMark/>
          </w:tcPr>
          <w:p w14:paraId="615AC14F" w14:textId="77777777" w:rsidR="00D144BE" w:rsidRPr="005648F2" w:rsidRDefault="00D144BE" w:rsidP="007C0E0C">
            <w:pPr>
              <w:jc w:val="center"/>
              <w:rPr>
                <w:b/>
                <w:bCs/>
                <w:sz w:val="24"/>
                <w:szCs w:val="24"/>
              </w:rPr>
            </w:pPr>
          </w:p>
        </w:tc>
        <w:tc>
          <w:tcPr>
            <w:tcW w:w="834" w:type="pct"/>
            <w:tcMar>
              <w:left w:w="0" w:type="dxa"/>
              <w:right w:w="0" w:type="dxa"/>
            </w:tcMar>
            <w:vAlign w:val="center"/>
            <w:hideMark/>
          </w:tcPr>
          <w:p w14:paraId="71B6E8A9" w14:textId="4E617324" w:rsidR="00D144BE" w:rsidRPr="005648F2" w:rsidRDefault="0054786C" w:rsidP="007C0E0C">
            <w:pPr>
              <w:jc w:val="center"/>
              <w:rPr>
                <w:b/>
                <w:bCs/>
                <w:sz w:val="24"/>
                <w:szCs w:val="24"/>
              </w:rPr>
            </w:pPr>
            <w:r w:rsidRPr="005648F2">
              <w:rPr>
                <w:b/>
                <w:bCs/>
                <w:sz w:val="24"/>
                <w:szCs w:val="24"/>
              </w:rPr>
              <w:t>Н</w:t>
            </w:r>
            <w:r w:rsidR="00D144BE" w:rsidRPr="005648F2">
              <w:rPr>
                <w:b/>
                <w:bCs/>
                <w:sz w:val="24"/>
                <w:szCs w:val="24"/>
              </w:rPr>
              <w:t>аселение</w:t>
            </w:r>
          </w:p>
        </w:tc>
        <w:tc>
          <w:tcPr>
            <w:tcW w:w="1112" w:type="pct"/>
            <w:tcMar>
              <w:left w:w="0" w:type="dxa"/>
              <w:right w:w="0" w:type="dxa"/>
            </w:tcMar>
            <w:vAlign w:val="center"/>
            <w:hideMark/>
          </w:tcPr>
          <w:p w14:paraId="110889FE" w14:textId="77777777" w:rsidR="00D144BE" w:rsidRPr="005648F2" w:rsidRDefault="00D144BE" w:rsidP="007C0E0C">
            <w:pPr>
              <w:jc w:val="center"/>
              <w:rPr>
                <w:b/>
                <w:bCs/>
                <w:sz w:val="24"/>
                <w:szCs w:val="24"/>
              </w:rPr>
            </w:pPr>
            <w:r w:rsidRPr="005648F2">
              <w:rPr>
                <w:b/>
                <w:bCs/>
                <w:sz w:val="24"/>
                <w:szCs w:val="24"/>
              </w:rPr>
              <w:t>прочие</w:t>
            </w:r>
          </w:p>
        </w:tc>
        <w:tc>
          <w:tcPr>
            <w:tcW w:w="1109" w:type="pct"/>
            <w:vMerge/>
            <w:tcMar>
              <w:left w:w="0" w:type="dxa"/>
              <w:right w:w="0" w:type="dxa"/>
            </w:tcMar>
            <w:hideMark/>
          </w:tcPr>
          <w:p w14:paraId="0FA28CA6" w14:textId="77777777" w:rsidR="00D144BE" w:rsidRPr="005648F2" w:rsidRDefault="00D144BE" w:rsidP="007C0E0C">
            <w:pPr>
              <w:jc w:val="center"/>
              <w:rPr>
                <w:b/>
                <w:bCs/>
                <w:sz w:val="24"/>
                <w:szCs w:val="24"/>
              </w:rPr>
            </w:pPr>
          </w:p>
        </w:tc>
      </w:tr>
      <w:tr w:rsidR="00D144BE" w:rsidRPr="005648F2" w14:paraId="2B61014F" w14:textId="77777777" w:rsidTr="00642309">
        <w:tc>
          <w:tcPr>
            <w:tcW w:w="901" w:type="pct"/>
            <w:shd w:val="clear" w:color="auto" w:fill="auto"/>
            <w:vAlign w:val="center"/>
            <w:hideMark/>
          </w:tcPr>
          <w:p w14:paraId="48F52DF0" w14:textId="07402336" w:rsidR="00D144BE" w:rsidRPr="005648F2" w:rsidRDefault="00D144BE" w:rsidP="007C0E0C">
            <w:pPr>
              <w:rPr>
                <w:sz w:val="24"/>
                <w:szCs w:val="24"/>
              </w:rPr>
            </w:pPr>
            <w:r w:rsidRPr="005648F2">
              <w:rPr>
                <w:sz w:val="24"/>
                <w:szCs w:val="24"/>
              </w:rPr>
              <w:t xml:space="preserve">Котельная </w:t>
            </w:r>
          </w:p>
        </w:tc>
        <w:tc>
          <w:tcPr>
            <w:tcW w:w="1042" w:type="pct"/>
            <w:shd w:val="clear" w:color="auto" w:fill="auto"/>
            <w:vAlign w:val="center"/>
            <w:hideMark/>
          </w:tcPr>
          <w:p w14:paraId="00F031E6" w14:textId="77777777" w:rsidR="00D144BE" w:rsidRPr="005648F2" w:rsidRDefault="00D144BE" w:rsidP="007C0E0C">
            <w:pPr>
              <w:jc w:val="center"/>
              <w:rPr>
                <w:sz w:val="24"/>
                <w:szCs w:val="24"/>
              </w:rPr>
            </w:pPr>
            <w:r w:rsidRPr="005648F2">
              <w:rPr>
                <w:sz w:val="24"/>
                <w:szCs w:val="24"/>
              </w:rPr>
              <w:t>ПМУП «УТВС»</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19B6F2A3" w14:textId="0C557299" w:rsidR="00D144BE" w:rsidRPr="005648F2" w:rsidRDefault="0054786C" w:rsidP="007C0E0C">
            <w:pPr>
              <w:jc w:val="center"/>
              <w:rPr>
                <w:sz w:val="24"/>
                <w:szCs w:val="24"/>
              </w:rPr>
            </w:pPr>
            <w:r>
              <w:rPr>
                <w:sz w:val="24"/>
                <w:szCs w:val="24"/>
              </w:rPr>
              <w:t>0,464</w:t>
            </w:r>
          </w:p>
        </w:tc>
        <w:tc>
          <w:tcPr>
            <w:tcW w:w="1112" w:type="pct"/>
            <w:tcBorders>
              <w:top w:val="single" w:sz="4" w:space="0" w:color="auto"/>
              <w:left w:val="single" w:sz="4" w:space="0" w:color="auto"/>
              <w:bottom w:val="single" w:sz="4" w:space="0" w:color="auto"/>
            </w:tcBorders>
            <w:shd w:val="clear" w:color="auto" w:fill="auto"/>
            <w:vAlign w:val="center"/>
          </w:tcPr>
          <w:p w14:paraId="1A8725E5" w14:textId="315F9333" w:rsidR="00D144BE" w:rsidRPr="005648F2" w:rsidRDefault="0054786C" w:rsidP="007C0E0C">
            <w:pPr>
              <w:jc w:val="center"/>
              <w:rPr>
                <w:color w:val="000000"/>
                <w:sz w:val="24"/>
                <w:szCs w:val="24"/>
              </w:rPr>
            </w:pPr>
            <w:r>
              <w:rPr>
                <w:color w:val="000000"/>
                <w:sz w:val="24"/>
                <w:szCs w:val="24"/>
              </w:rPr>
              <w:t>0,576</w:t>
            </w:r>
          </w:p>
        </w:tc>
        <w:tc>
          <w:tcPr>
            <w:tcW w:w="1112" w:type="pct"/>
            <w:shd w:val="clear" w:color="auto" w:fill="auto"/>
            <w:vAlign w:val="center"/>
            <w:hideMark/>
          </w:tcPr>
          <w:p w14:paraId="4DC57687" w14:textId="3F16F61A" w:rsidR="00D144BE" w:rsidRPr="005648F2" w:rsidRDefault="0054786C" w:rsidP="007C0E0C">
            <w:pPr>
              <w:jc w:val="center"/>
              <w:rPr>
                <w:color w:val="000000"/>
                <w:sz w:val="24"/>
                <w:szCs w:val="24"/>
              </w:rPr>
            </w:pPr>
            <w:r>
              <w:rPr>
                <w:color w:val="000000"/>
                <w:sz w:val="24"/>
                <w:szCs w:val="24"/>
              </w:rPr>
              <w:t>1,04</w:t>
            </w:r>
          </w:p>
        </w:tc>
      </w:tr>
    </w:tbl>
    <w:p w14:paraId="437BF0D7" w14:textId="77777777" w:rsidR="00D144BE" w:rsidRPr="005648F2" w:rsidRDefault="00D144BE" w:rsidP="00D144BE">
      <w:pPr>
        <w:ind w:firstLine="709"/>
        <w:jc w:val="both"/>
        <w:rPr>
          <w:sz w:val="24"/>
          <w:szCs w:val="24"/>
        </w:rPr>
      </w:pPr>
    </w:p>
    <w:p w14:paraId="04D34A57" w14:textId="142504C2" w:rsidR="00D144BE" w:rsidRPr="005648F2" w:rsidRDefault="00D144BE" w:rsidP="00D144BE">
      <w:pPr>
        <w:ind w:firstLine="709"/>
        <w:jc w:val="both"/>
        <w:rPr>
          <w:sz w:val="24"/>
          <w:szCs w:val="24"/>
        </w:rPr>
      </w:pPr>
      <w:r w:rsidRPr="005648F2">
        <w:rPr>
          <w:sz w:val="24"/>
          <w:szCs w:val="24"/>
        </w:rPr>
        <w:t xml:space="preserve">Базовый уровень потребления тепла на цели теплоснабжения </w:t>
      </w:r>
      <w:r w:rsidRPr="005648F2">
        <w:rPr>
          <w:bCs/>
          <w:iCs/>
          <w:sz w:val="24"/>
          <w:szCs w:val="24"/>
        </w:rPr>
        <w:t>сельского поселения Лемпино</w:t>
      </w:r>
      <w:r w:rsidRPr="005648F2">
        <w:rPr>
          <w:sz w:val="24"/>
          <w:szCs w:val="24"/>
        </w:rPr>
        <w:t xml:space="preserve"> за 2020 г. принят в размере </w:t>
      </w:r>
      <w:r w:rsidR="008B1BD7" w:rsidRPr="005648F2">
        <w:rPr>
          <w:sz w:val="24"/>
          <w:szCs w:val="24"/>
        </w:rPr>
        <w:t>1 888,33</w:t>
      </w:r>
      <w:r w:rsidRPr="005648F2">
        <w:rPr>
          <w:sz w:val="24"/>
          <w:szCs w:val="24"/>
        </w:rPr>
        <w:t xml:space="preserve"> Гкал (табл. </w:t>
      </w:r>
      <w:r w:rsidR="00DD20EB">
        <w:rPr>
          <w:sz w:val="24"/>
          <w:szCs w:val="24"/>
        </w:rPr>
        <w:t>30</w:t>
      </w:r>
      <w:r w:rsidRPr="005648F2">
        <w:rPr>
          <w:sz w:val="24"/>
          <w:szCs w:val="24"/>
        </w:rPr>
        <w:t>).</w:t>
      </w:r>
    </w:p>
    <w:p w14:paraId="38D7A41A" w14:textId="5BD071C6" w:rsidR="00D144BE" w:rsidRPr="005648F2" w:rsidRDefault="00D144BE" w:rsidP="00D144BE">
      <w:pPr>
        <w:pStyle w:val="a7"/>
        <w:keepNext/>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30</w:t>
      </w:r>
      <w:r w:rsidRPr="005648F2">
        <w:rPr>
          <w:b/>
          <w:sz w:val="24"/>
          <w:szCs w:val="24"/>
        </w:rPr>
        <w:fldChar w:fldCharType="end"/>
      </w:r>
    </w:p>
    <w:p w14:paraId="43BF51A3" w14:textId="0D9FC5DE" w:rsidR="00D144BE" w:rsidRPr="005648F2" w:rsidRDefault="00D144BE" w:rsidP="00D144BE">
      <w:pPr>
        <w:jc w:val="center"/>
        <w:rPr>
          <w:b/>
          <w:sz w:val="24"/>
          <w:szCs w:val="24"/>
        </w:rPr>
      </w:pPr>
      <w:r w:rsidRPr="005648F2">
        <w:rPr>
          <w:b/>
          <w:sz w:val="24"/>
          <w:szCs w:val="24"/>
        </w:rPr>
        <w:t xml:space="preserve">Базовый уровень потребления тепла на цели теплоснабжения </w:t>
      </w:r>
      <w:r w:rsidRPr="005648F2">
        <w:rPr>
          <w:b/>
          <w:bCs/>
          <w:iCs/>
          <w:sz w:val="24"/>
          <w:szCs w:val="24"/>
        </w:rPr>
        <w:t>сельского поселения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983"/>
        <w:gridCol w:w="2272"/>
        <w:gridCol w:w="1982"/>
      </w:tblGrid>
      <w:tr w:rsidR="00D144BE" w:rsidRPr="005648F2" w14:paraId="3DD72A2E" w14:textId="77777777" w:rsidTr="008B1BD7">
        <w:tc>
          <w:tcPr>
            <w:tcW w:w="1458" w:type="pct"/>
            <w:vMerge w:val="restart"/>
            <w:shd w:val="clear" w:color="000000" w:fill="FFFFFF"/>
            <w:tcMar>
              <w:left w:w="0" w:type="dxa"/>
              <w:right w:w="0" w:type="dxa"/>
            </w:tcMar>
            <w:vAlign w:val="center"/>
            <w:hideMark/>
          </w:tcPr>
          <w:p w14:paraId="1DABAC0A" w14:textId="77777777" w:rsidR="00D144BE" w:rsidRPr="005648F2" w:rsidRDefault="00D144BE" w:rsidP="007C0E0C">
            <w:pPr>
              <w:jc w:val="center"/>
              <w:rPr>
                <w:b/>
                <w:bCs/>
                <w:color w:val="000000"/>
                <w:sz w:val="24"/>
                <w:szCs w:val="24"/>
              </w:rPr>
            </w:pPr>
            <w:r w:rsidRPr="005648F2">
              <w:rPr>
                <w:b/>
                <w:bCs/>
                <w:color w:val="000000"/>
                <w:sz w:val="24"/>
                <w:szCs w:val="24"/>
              </w:rPr>
              <w:t>Наименование ЕТО</w:t>
            </w:r>
          </w:p>
        </w:tc>
        <w:tc>
          <w:tcPr>
            <w:tcW w:w="2572" w:type="pct"/>
            <w:gridSpan w:val="2"/>
            <w:shd w:val="clear" w:color="000000" w:fill="FFFFFF"/>
            <w:tcMar>
              <w:left w:w="0" w:type="dxa"/>
              <w:right w:w="0" w:type="dxa"/>
            </w:tcMar>
            <w:vAlign w:val="center"/>
            <w:hideMark/>
          </w:tcPr>
          <w:p w14:paraId="5DF3BC98" w14:textId="77777777" w:rsidR="00D144BE" w:rsidRPr="005648F2" w:rsidRDefault="00D144BE" w:rsidP="007C0E0C">
            <w:pPr>
              <w:jc w:val="center"/>
              <w:rPr>
                <w:b/>
                <w:bCs/>
                <w:color w:val="000000"/>
                <w:sz w:val="24"/>
                <w:szCs w:val="24"/>
              </w:rPr>
            </w:pPr>
            <w:r w:rsidRPr="005648F2">
              <w:rPr>
                <w:b/>
                <w:bCs/>
                <w:color w:val="000000"/>
                <w:sz w:val="24"/>
                <w:szCs w:val="24"/>
              </w:rPr>
              <w:t>Потребление тепловой энергии, Гкал</w:t>
            </w:r>
          </w:p>
        </w:tc>
        <w:tc>
          <w:tcPr>
            <w:tcW w:w="970" w:type="pct"/>
            <w:vMerge w:val="restart"/>
            <w:shd w:val="clear" w:color="000000" w:fill="FFFFFF"/>
            <w:tcMar>
              <w:left w:w="0" w:type="dxa"/>
              <w:right w:w="0" w:type="dxa"/>
            </w:tcMar>
            <w:vAlign w:val="center"/>
            <w:hideMark/>
          </w:tcPr>
          <w:p w14:paraId="6A96FF90" w14:textId="77777777" w:rsidR="00D144BE" w:rsidRPr="005648F2" w:rsidRDefault="00D144BE" w:rsidP="007C0E0C">
            <w:pPr>
              <w:jc w:val="center"/>
              <w:rPr>
                <w:b/>
                <w:bCs/>
                <w:color w:val="000000"/>
                <w:sz w:val="24"/>
                <w:szCs w:val="24"/>
              </w:rPr>
            </w:pPr>
            <w:r w:rsidRPr="005648F2">
              <w:rPr>
                <w:b/>
                <w:bCs/>
                <w:color w:val="000000"/>
                <w:sz w:val="24"/>
                <w:szCs w:val="24"/>
              </w:rPr>
              <w:t>Всего, Гкал</w:t>
            </w:r>
          </w:p>
        </w:tc>
      </w:tr>
      <w:tr w:rsidR="00D144BE" w:rsidRPr="005648F2" w14:paraId="166F3D29" w14:textId="77777777" w:rsidTr="008B1BD7">
        <w:tc>
          <w:tcPr>
            <w:tcW w:w="1458" w:type="pct"/>
            <w:vMerge/>
            <w:tcMar>
              <w:left w:w="0" w:type="dxa"/>
              <w:right w:w="0" w:type="dxa"/>
            </w:tcMar>
            <w:vAlign w:val="center"/>
            <w:hideMark/>
          </w:tcPr>
          <w:p w14:paraId="0279EBA6" w14:textId="77777777" w:rsidR="00D144BE" w:rsidRPr="005648F2" w:rsidRDefault="00D144BE" w:rsidP="007C0E0C">
            <w:pPr>
              <w:rPr>
                <w:b/>
                <w:bCs/>
                <w:color w:val="000000"/>
                <w:sz w:val="24"/>
                <w:szCs w:val="24"/>
              </w:rPr>
            </w:pPr>
          </w:p>
        </w:tc>
        <w:tc>
          <w:tcPr>
            <w:tcW w:w="1460" w:type="pct"/>
            <w:shd w:val="clear" w:color="000000" w:fill="FFFFFF"/>
            <w:tcMar>
              <w:left w:w="0" w:type="dxa"/>
              <w:right w:w="0" w:type="dxa"/>
            </w:tcMar>
            <w:vAlign w:val="center"/>
            <w:hideMark/>
          </w:tcPr>
          <w:p w14:paraId="1A51F6FB" w14:textId="0B9FAD84" w:rsidR="00D144BE" w:rsidRPr="005648F2" w:rsidRDefault="0054786C" w:rsidP="007C0E0C">
            <w:pPr>
              <w:jc w:val="center"/>
              <w:rPr>
                <w:b/>
                <w:bCs/>
                <w:color w:val="000000"/>
                <w:sz w:val="24"/>
                <w:szCs w:val="24"/>
              </w:rPr>
            </w:pPr>
            <w:r w:rsidRPr="005648F2">
              <w:rPr>
                <w:b/>
                <w:bCs/>
                <w:color w:val="000000"/>
                <w:sz w:val="24"/>
                <w:szCs w:val="24"/>
              </w:rPr>
              <w:t>Н</w:t>
            </w:r>
            <w:r w:rsidR="00D144BE" w:rsidRPr="005648F2">
              <w:rPr>
                <w:b/>
                <w:bCs/>
                <w:color w:val="000000"/>
                <w:sz w:val="24"/>
                <w:szCs w:val="24"/>
              </w:rPr>
              <w:t>аселение</w:t>
            </w:r>
          </w:p>
        </w:tc>
        <w:tc>
          <w:tcPr>
            <w:tcW w:w="1112" w:type="pct"/>
            <w:shd w:val="clear" w:color="000000" w:fill="FFFFFF"/>
            <w:tcMar>
              <w:left w:w="0" w:type="dxa"/>
              <w:right w:w="0" w:type="dxa"/>
            </w:tcMar>
            <w:vAlign w:val="center"/>
            <w:hideMark/>
          </w:tcPr>
          <w:p w14:paraId="557CAD16" w14:textId="77777777" w:rsidR="00D144BE" w:rsidRPr="005648F2" w:rsidRDefault="00D144BE" w:rsidP="007C0E0C">
            <w:pPr>
              <w:jc w:val="center"/>
              <w:rPr>
                <w:b/>
                <w:bCs/>
                <w:color w:val="000000"/>
                <w:sz w:val="24"/>
                <w:szCs w:val="24"/>
              </w:rPr>
            </w:pPr>
            <w:r w:rsidRPr="005648F2">
              <w:rPr>
                <w:b/>
                <w:bCs/>
                <w:color w:val="000000"/>
                <w:sz w:val="24"/>
                <w:szCs w:val="24"/>
              </w:rPr>
              <w:t>прочие</w:t>
            </w:r>
          </w:p>
        </w:tc>
        <w:tc>
          <w:tcPr>
            <w:tcW w:w="970" w:type="pct"/>
            <w:vMerge/>
            <w:tcMar>
              <w:left w:w="0" w:type="dxa"/>
              <w:right w:w="0" w:type="dxa"/>
            </w:tcMar>
            <w:vAlign w:val="center"/>
            <w:hideMark/>
          </w:tcPr>
          <w:p w14:paraId="2B0914C9" w14:textId="77777777" w:rsidR="00D144BE" w:rsidRPr="005648F2" w:rsidRDefault="00D144BE" w:rsidP="007C0E0C">
            <w:pPr>
              <w:rPr>
                <w:b/>
                <w:bCs/>
                <w:color w:val="000000"/>
                <w:sz w:val="24"/>
                <w:szCs w:val="24"/>
              </w:rPr>
            </w:pPr>
          </w:p>
        </w:tc>
      </w:tr>
      <w:tr w:rsidR="00D144BE" w:rsidRPr="005648F2" w14:paraId="2E29F6B1" w14:textId="77777777" w:rsidTr="008B1BD7">
        <w:tc>
          <w:tcPr>
            <w:tcW w:w="1458" w:type="pct"/>
            <w:vAlign w:val="center"/>
            <w:hideMark/>
          </w:tcPr>
          <w:p w14:paraId="448A1514" w14:textId="78BE3B58" w:rsidR="00D144BE" w:rsidRPr="005648F2" w:rsidRDefault="00D144BE" w:rsidP="007C0E0C">
            <w:pPr>
              <w:jc w:val="center"/>
              <w:rPr>
                <w:color w:val="000000"/>
                <w:sz w:val="24"/>
                <w:szCs w:val="24"/>
              </w:rPr>
            </w:pPr>
            <w:r w:rsidRPr="005648F2">
              <w:rPr>
                <w:sz w:val="24"/>
                <w:szCs w:val="24"/>
              </w:rPr>
              <w:t>Котельная</w:t>
            </w:r>
          </w:p>
        </w:tc>
        <w:tc>
          <w:tcPr>
            <w:tcW w:w="1460" w:type="pct"/>
            <w:shd w:val="clear" w:color="auto" w:fill="auto"/>
            <w:vAlign w:val="center"/>
            <w:hideMark/>
          </w:tcPr>
          <w:p w14:paraId="0057692D" w14:textId="3BF7382D" w:rsidR="00D144BE" w:rsidRPr="005648F2" w:rsidRDefault="008B1BD7" w:rsidP="007C0E0C">
            <w:pPr>
              <w:jc w:val="center"/>
              <w:rPr>
                <w:color w:val="000000"/>
                <w:sz w:val="24"/>
                <w:szCs w:val="24"/>
              </w:rPr>
            </w:pPr>
            <w:r w:rsidRPr="005648F2">
              <w:rPr>
                <w:color w:val="000000"/>
                <w:sz w:val="24"/>
                <w:szCs w:val="24"/>
              </w:rPr>
              <w:t>755,43</w:t>
            </w:r>
          </w:p>
        </w:tc>
        <w:tc>
          <w:tcPr>
            <w:tcW w:w="1112" w:type="pct"/>
            <w:shd w:val="clear" w:color="auto" w:fill="auto"/>
            <w:vAlign w:val="center"/>
            <w:hideMark/>
          </w:tcPr>
          <w:p w14:paraId="346A8CB6" w14:textId="09FDCC97" w:rsidR="00D144BE" w:rsidRPr="005648F2" w:rsidRDefault="008B1BD7" w:rsidP="007C0E0C">
            <w:pPr>
              <w:jc w:val="center"/>
              <w:rPr>
                <w:bCs/>
                <w:color w:val="000000"/>
                <w:sz w:val="24"/>
                <w:szCs w:val="24"/>
              </w:rPr>
            </w:pPr>
            <w:r w:rsidRPr="005648F2">
              <w:rPr>
                <w:bCs/>
                <w:color w:val="000000"/>
                <w:sz w:val="24"/>
                <w:szCs w:val="24"/>
              </w:rPr>
              <w:t>1 132,90</w:t>
            </w:r>
          </w:p>
        </w:tc>
        <w:tc>
          <w:tcPr>
            <w:tcW w:w="970" w:type="pct"/>
            <w:shd w:val="clear" w:color="auto" w:fill="auto"/>
            <w:vAlign w:val="center"/>
            <w:hideMark/>
          </w:tcPr>
          <w:p w14:paraId="76A4DFC8" w14:textId="63D350B7" w:rsidR="00D144BE" w:rsidRPr="005648F2" w:rsidRDefault="008B1BD7" w:rsidP="007C0E0C">
            <w:pPr>
              <w:jc w:val="center"/>
              <w:rPr>
                <w:bCs/>
                <w:color w:val="000000"/>
                <w:sz w:val="24"/>
                <w:szCs w:val="24"/>
              </w:rPr>
            </w:pPr>
            <w:r w:rsidRPr="005648F2">
              <w:rPr>
                <w:bCs/>
                <w:color w:val="000000"/>
                <w:sz w:val="24"/>
                <w:szCs w:val="24"/>
              </w:rPr>
              <w:t>1 888,33</w:t>
            </w:r>
          </w:p>
        </w:tc>
      </w:tr>
    </w:tbl>
    <w:p w14:paraId="6535E4B6" w14:textId="6904C221" w:rsidR="00316E02" w:rsidRPr="005648F2" w:rsidRDefault="00316E02" w:rsidP="00D144BE">
      <w:pPr>
        <w:ind w:firstLine="720"/>
        <w:jc w:val="both"/>
        <w:rPr>
          <w:color w:val="000000" w:themeColor="text1"/>
          <w:sz w:val="24"/>
          <w:szCs w:val="24"/>
        </w:rPr>
      </w:pPr>
    </w:p>
    <w:p w14:paraId="0CF0F652" w14:textId="77777777" w:rsidR="00316E02" w:rsidRPr="005648F2" w:rsidRDefault="00316E02">
      <w:pPr>
        <w:rPr>
          <w:b/>
          <w:color w:val="000000" w:themeColor="text1"/>
          <w:sz w:val="24"/>
          <w:szCs w:val="24"/>
        </w:rPr>
      </w:pPr>
      <w:r w:rsidRPr="005648F2">
        <w:rPr>
          <w:color w:val="000000" w:themeColor="text1"/>
          <w:sz w:val="24"/>
          <w:szCs w:val="24"/>
        </w:rPr>
        <w:br w:type="page"/>
      </w:r>
    </w:p>
    <w:p w14:paraId="781545A7" w14:textId="30F0476D" w:rsidR="00812191" w:rsidRPr="005648F2" w:rsidRDefault="00003D86" w:rsidP="00C5050D">
      <w:pPr>
        <w:pStyle w:val="25"/>
        <w:numPr>
          <w:ilvl w:val="1"/>
          <w:numId w:val="45"/>
        </w:numPr>
        <w:spacing w:before="0" w:after="0"/>
        <w:ind w:left="0" w:firstLine="567"/>
        <w:rPr>
          <w:color w:val="000000" w:themeColor="text1"/>
          <w:sz w:val="24"/>
          <w:szCs w:val="24"/>
        </w:rPr>
      </w:pPr>
      <w:r w:rsidRPr="005648F2">
        <w:rPr>
          <w:color w:val="000000" w:themeColor="text1"/>
          <w:sz w:val="24"/>
          <w:szCs w:val="24"/>
        </w:rPr>
        <w:lastRenderedPageBreak/>
        <w:t xml:space="preserve"> </w:t>
      </w:r>
      <w:proofErr w:type="gramStart"/>
      <w:r w:rsidR="00812191" w:rsidRPr="005648F2">
        <w:rPr>
          <w:color w:val="000000" w:themeColor="text1"/>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roofErr w:type="gramEnd"/>
    </w:p>
    <w:p w14:paraId="1347860B" w14:textId="2562136D" w:rsidR="00812191" w:rsidRPr="005648F2" w:rsidRDefault="00812191" w:rsidP="005904E2">
      <w:pPr>
        <w:ind w:firstLine="720"/>
        <w:jc w:val="both"/>
        <w:rPr>
          <w:color w:val="000000" w:themeColor="text1"/>
          <w:sz w:val="24"/>
          <w:szCs w:val="24"/>
        </w:rPr>
      </w:pPr>
      <w:r w:rsidRPr="005648F2">
        <w:rPr>
          <w:color w:val="000000" w:themeColor="text1"/>
          <w:sz w:val="24"/>
          <w:szCs w:val="24"/>
        </w:rPr>
        <w:t>По материалам Генерального плана сельского поселения</w:t>
      </w:r>
      <w:r w:rsidR="009D180D" w:rsidRPr="005648F2">
        <w:rPr>
          <w:color w:val="000000" w:themeColor="text1"/>
          <w:sz w:val="24"/>
          <w:szCs w:val="24"/>
        </w:rPr>
        <w:t xml:space="preserve"> Лемпино</w:t>
      </w:r>
      <w:r w:rsidRPr="005648F2">
        <w:rPr>
          <w:color w:val="000000" w:themeColor="text1"/>
          <w:sz w:val="24"/>
          <w:szCs w:val="24"/>
        </w:rPr>
        <w:t xml:space="preserve">, расчетная численность населения сельского поселения к </w:t>
      </w:r>
      <w:r w:rsidR="001D3DC6" w:rsidRPr="005648F2">
        <w:rPr>
          <w:color w:val="000000" w:themeColor="text1"/>
          <w:sz w:val="24"/>
          <w:szCs w:val="24"/>
        </w:rPr>
        <w:t>203</w:t>
      </w:r>
      <w:r w:rsidR="009D180D" w:rsidRPr="005648F2">
        <w:rPr>
          <w:color w:val="000000" w:themeColor="text1"/>
          <w:sz w:val="24"/>
          <w:szCs w:val="24"/>
        </w:rPr>
        <w:t>9</w:t>
      </w:r>
      <w:r w:rsidRPr="005648F2">
        <w:rPr>
          <w:color w:val="000000" w:themeColor="text1"/>
          <w:sz w:val="24"/>
          <w:szCs w:val="24"/>
        </w:rPr>
        <w:t xml:space="preserve"> </w:t>
      </w:r>
      <w:r w:rsidR="00316E02" w:rsidRPr="005648F2">
        <w:rPr>
          <w:color w:val="000000" w:themeColor="text1"/>
          <w:sz w:val="24"/>
          <w:szCs w:val="24"/>
        </w:rPr>
        <w:t>г.</w:t>
      </w:r>
      <w:r w:rsidRPr="005648F2">
        <w:rPr>
          <w:color w:val="000000" w:themeColor="text1"/>
          <w:sz w:val="24"/>
          <w:szCs w:val="24"/>
        </w:rPr>
        <w:t xml:space="preserve"> составит </w:t>
      </w:r>
      <w:r w:rsidR="009D180D" w:rsidRPr="005648F2">
        <w:rPr>
          <w:color w:val="000000" w:themeColor="text1"/>
          <w:sz w:val="24"/>
          <w:szCs w:val="24"/>
        </w:rPr>
        <w:t>577</w:t>
      </w:r>
      <w:r w:rsidRPr="005648F2">
        <w:rPr>
          <w:color w:val="000000" w:themeColor="text1"/>
          <w:sz w:val="24"/>
          <w:szCs w:val="24"/>
        </w:rPr>
        <w:t xml:space="preserve"> человека. </w:t>
      </w:r>
    </w:p>
    <w:p w14:paraId="39EE041A" w14:textId="3C1A1337" w:rsidR="00812191" w:rsidRPr="005648F2" w:rsidRDefault="00812191" w:rsidP="005904E2">
      <w:pPr>
        <w:ind w:firstLine="720"/>
        <w:jc w:val="both"/>
        <w:rPr>
          <w:color w:val="000000" w:themeColor="text1"/>
          <w:sz w:val="24"/>
          <w:szCs w:val="24"/>
        </w:rPr>
      </w:pPr>
      <w:r w:rsidRPr="005648F2">
        <w:rPr>
          <w:color w:val="000000" w:themeColor="text1"/>
          <w:sz w:val="24"/>
          <w:szCs w:val="24"/>
        </w:rPr>
        <w:t xml:space="preserve">Показатель средней жилищной обеспеченности в проектируемом жилищном фонде прогнозируется на уровне </w:t>
      </w:r>
      <w:r w:rsidR="009D180D" w:rsidRPr="005648F2">
        <w:rPr>
          <w:color w:val="000000" w:themeColor="text1"/>
          <w:sz w:val="24"/>
          <w:szCs w:val="24"/>
        </w:rPr>
        <w:t>25</w:t>
      </w:r>
      <w:r w:rsidR="00B04309" w:rsidRPr="005648F2">
        <w:rPr>
          <w:color w:val="000000" w:themeColor="text1"/>
          <w:sz w:val="24"/>
          <w:szCs w:val="24"/>
        </w:rPr>
        <w:t xml:space="preserve"> </w:t>
      </w:r>
      <w:r w:rsidRPr="005648F2">
        <w:rPr>
          <w:color w:val="000000" w:themeColor="text1"/>
          <w:sz w:val="24"/>
          <w:szCs w:val="24"/>
        </w:rPr>
        <w:t>м</w:t>
      </w:r>
      <w:proofErr w:type="gramStart"/>
      <w:r w:rsidRPr="005648F2">
        <w:rPr>
          <w:color w:val="000000" w:themeColor="text1"/>
          <w:sz w:val="24"/>
          <w:szCs w:val="24"/>
          <w:vertAlign w:val="superscript"/>
        </w:rPr>
        <w:t>2</w:t>
      </w:r>
      <w:proofErr w:type="gramEnd"/>
      <w:r w:rsidRPr="005648F2">
        <w:rPr>
          <w:color w:val="000000" w:themeColor="text1"/>
          <w:sz w:val="24"/>
          <w:szCs w:val="24"/>
        </w:rPr>
        <w:t xml:space="preserve"> общей площади жилых помещений на человека. В соответствии с прогнозируемой жилищной обеспеченность</w:t>
      </w:r>
      <w:r w:rsidR="009F4947" w:rsidRPr="005648F2">
        <w:rPr>
          <w:color w:val="000000" w:themeColor="text1"/>
          <w:sz w:val="24"/>
          <w:szCs w:val="24"/>
        </w:rPr>
        <w:t>ю</w:t>
      </w:r>
      <w:r w:rsidRPr="005648F2">
        <w:rPr>
          <w:color w:val="000000" w:themeColor="text1"/>
          <w:sz w:val="24"/>
          <w:szCs w:val="24"/>
        </w:rPr>
        <w:t xml:space="preserve">, площадь жилищного фонда сельского поселения </w:t>
      </w:r>
      <w:r w:rsidR="009D180D" w:rsidRPr="005648F2">
        <w:rPr>
          <w:color w:val="000000" w:themeColor="text1"/>
          <w:sz w:val="24"/>
          <w:szCs w:val="24"/>
        </w:rPr>
        <w:t xml:space="preserve">Лемпино </w:t>
      </w:r>
      <w:r w:rsidRPr="005648F2">
        <w:rPr>
          <w:color w:val="000000" w:themeColor="text1"/>
          <w:sz w:val="24"/>
          <w:szCs w:val="24"/>
        </w:rPr>
        <w:t xml:space="preserve">к концу расчетного срока должна увеличиться до </w:t>
      </w:r>
      <w:r w:rsidR="009D180D" w:rsidRPr="005648F2">
        <w:rPr>
          <w:color w:val="000000" w:themeColor="text1"/>
          <w:sz w:val="24"/>
          <w:szCs w:val="24"/>
        </w:rPr>
        <w:t xml:space="preserve">14,425 </w:t>
      </w:r>
      <w:r w:rsidRPr="005648F2">
        <w:rPr>
          <w:color w:val="000000" w:themeColor="text1"/>
          <w:sz w:val="24"/>
          <w:szCs w:val="24"/>
        </w:rPr>
        <w:t>тыс. м</w:t>
      </w:r>
      <w:proofErr w:type="gramStart"/>
      <w:r w:rsidRPr="005648F2">
        <w:rPr>
          <w:color w:val="000000" w:themeColor="text1"/>
          <w:sz w:val="24"/>
          <w:szCs w:val="24"/>
          <w:vertAlign w:val="superscript"/>
        </w:rPr>
        <w:t>2</w:t>
      </w:r>
      <w:proofErr w:type="gramEnd"/>
      <w:r w:rsidRPr="005648F2">
        <w:rPr>
          <w:color w:val="000000" w:themeColor="text1"/>
          <w:sz w:val="24"/>
          <w:szCs w:val="24"/>
        </w:rPr>
        <w:t xml:space="preserve"> общей площади жилых помещений.</w:t>
      </w:r>
    </w:p>
    <w:p w14:paraId="0A043BE2" w14:textId="1436CE1D" w:rsidR="00812191" w:rsidRPr="005648F2" w:rsidRDefault="00812191" w:rsidP="005904E2">
      <w:pPr>
        <w:ind w:firstLine="720"/>
        <w:jc w:val="both"/>
        <w:rPr>
          <w:color w:val="000000" w:themeColor="text1"/>
          <w:sz w:val="24"/>
          <w:szCs w:val="24"/>
        </w:rPr>
      </w:pPr>
      <w:r w:rsidRPr="005648F2">
        <w:rPr>
          <w:color w:val="000000" w:themeColor="text1"/>
          <w:sz w:val="24"/>
          <w:szCs w:val="24"/>
        </w:rPr>
        <w:t xml:space="preserve">Развитие системы централизованного теплоснабжения в сельском поселении </w:t>
      </w:r>
      <w:r w:rsidR="009D180D" w:rsidRPr="005648F2">
        <w:rPr>
          <w:color w:val="000000" w:themeColor="text1"/>
          <w:sz w:val="24"/>
          <w:szCs w:val="24"/>
        </w:rPr>
        <w:t xml:space="preserve">Лемпино Генеральным планом </w:t>
      </w:r>
      <w:r w:rsidRPr="005648F2">
        <w:rPr>
          <w:color w:val="000000" w:themeColor="text1"/>
          <w:sz w:val="24"/>
          <w:szCs w:val="24"/>
        </w:rPr>
        <w:t xml:space="preserve">не предусматривается. </w:t>
      </w:r>
    </w:p>
    <w:p w14:paraId="1996823B" w14:textId="77777777" w:rsidR="00812191" w:rsidRPr="005648F2" w:rsidRDefault="00812191" w:rsidP="005904E2">
      <w:pPr>
        <w:ind w:firstLine="720"/>
        <w:jc w:val="both"/>
        <w:rPr>
          <w:color w:val="000000" w:themeColor="text1"/>
          <w:sz w:val="24"/>
          <w:szCs w:val="24"/>
        </w:rPr>
      </w:pPr>
    </w:p>
    <w:p w14:paraId="0612FE46" w14:textId="0AE92C9C" w:rsidR="00812191" w:rsidRPr="005648F2" w:rsidRDefault="005270CF" w:rsidP="00C5050D">
      <w:pPr>
        <w:pStyle w:val="25"/>
        <w:numPr>
          <w:ilvl w:val="1"/>
          <w:numId w:val="45"/>
        </w:numPr>
        <w:spacing w:before="0" w:after="0"/>
        <w:ind w:left="0" w:firstLine="567"/>
        <w:rPr>
          <w:color w:val="000000" w:themeColor="text1"/>
          <w:sz w:val="24"/>
          <w:szCs w:val="24"/>
        </w:rPr>
      </w:pPr>
      <w:r w:rsidRPr="005648F2">
        <w:rPr>
          <w:color w:val="000000" w:themeColor="text1"/>
          <w:sz w:val="24"/>
          <w:szCs w:val="24"/>
        </w:rPr>
        <w:t xml:space="preserve"> </w:t>
      </w:r>
      <w:r w:rsidR="00812191" w:rsidRPr="005648F2">
        <w:rPr>
          <w:color w:val="000000" w:themeColor="text1"/>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AC2A143" w14:textId="77777777" w:rsidR="008B1BD7" w:rsidRPr="005648F2" w:rsidRDefault="008B1BD7" w:rsidP="008B1BD7">
      <w:pPr>
        <w:tabs>
          <w:tab w:val="left" w:pos="851"/>
        </w:tabs>
        <w:autoSpaceDE w:val="0"/>
        <w:autoSpaceDN w:val="0"/>
        <w:adjustRightInd w:val="0"/>
        <w:ind w:firstLine="567"/>
        <w:jc w:val="both"/>
        <w:rPr>
          <w:sz w:val="24"/>
          <w:szCs w:val="24"/>
        </w:rPr>
      </w:pPr>
      <w:proofErr w:type="gramStart"/>
      <w:r w:rsidRPr="005648F2">
        <w:rPr>
          <w:sz w:val="24"/>
          <w:szCs w:val="24"/>
        </w:rPr>
        <w:t>В соответствии с Федеральным законом от 23 ноября 2009года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 июля 2010года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w:t>
      </w:r>
      <w:proofErr w:type="gramEnd"/>
    </w:p>
    <w:p w14:paraId="07B15A4A" w14:textId="77777777" w:rsidR="008B1BD7" w:rsidRPr="005648F2" w:rsidRDefault="008B1BD7" w:rsidP="008B1BD7">
      <w:pPr>
        <w:tabs>
          <w:tab w:val="left" w:pos="851"/>
        </w:tabs>
        <w:autoSpaceDE w:val="0"/>
        <w:autoSpaceDN w:val="0"/>
        <w:adjustRightInd w:val="0"/>
        <w:ind w:firstLine="567"/>
        <w:jc w:val="both"/>
        <w:rPr>
          <w:sz w:val="24"/>
          <w:szCs w:val="24"/>
        </w:rPr>
      </w:pPr>
      <w:r w:rsidRPr="005648F2">
        <w:rPr>
          <w:sz w:val="24"/>
          <w:szCs w:val="24"/>
        </w:rPr>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39E17F48" w14:textId="22A486B8" w:rsidR="008B1BD7" w:rsidRPr="005648F2" w:rsidRDefault="008B1BD7" w:rsidP="008B1BD7">
      <w:pPr>
        <w:tabs>
          <w:tab w:val="left" w:pos="851"/>
        </w:tabs>
        <w:autoSpaceDE w:val="0"/>
        <w:autoSpaceDN w:val="0"/>
        <w:adjustRightInd w:val="0"/>
        <w:ind w:firstLine="567"/>
        <w:jc w:val="both"/>
        <w:rPr>
          <w:sz w:val="24"/>
          <w:szCs w:val="24"/>
        </w:rPr>
      </w:pPr>
      <w:proofErr w:type="gramStart"/>
      <w:r w:rsidRPr="005648F2">
        <w:rPr>
          <w:sz w:val="24"/>
          <w:szCs w:val="24"/>
        </w:rPr>
        <w:t xml:space="preserve">Согласно постановлению Правительства РФ от </w:t>
      </w:r>
      <w:r w:rsidR="008F4C9B" w:rsidRPr="005648F2">
        <w:rPr>
          <w:sz w:val="24"/>
          <w:szCs w:val="24"/>
        </w:rPr>
        <w:t>25.01.2011</w:t>
      </w:r>
      <w:r w:rsidRPr="005648F2">
        <w:rPr>
          <w:sz w:val="24"/>
          <w:szCs w:val="24"/>
        </w:rPr>
        <w:t xml:space="preserve">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w:t>
      </w:r>
      <w:proofErr w:type="gramEnd"/>
      <w:r w:rsidRPr="005648F2">
        <w:rPr>
          <w:sz w:val="24"/>
          <w:szCs w:val="24"/>
        </w:rPr>
        <w:t xml:space="preserve"> эффективности.</w:t>
      </w:r>
    </w:p>
    <w:p w14:paraId="1ADCC20D" w14:textId="77777777" w:rsidR="008B1BD7" w:rsidRPr="005648F2" w:rsidRDefault="008B1BD7" w:rsidP="008B1BD7">
      <w:pPr>
        <w:tabs>
          <w:tab w:val="left" w:pos="851"/>
        </w:tabs>
        <w:autoSpaceDE w:val="0"/>
        <w:autoSpaceDN w:val="0"/>
        <w:adjustRightInd w:val="0"/>
        <w:ind w:firstLine="567"/>
        <w:jc w:val="both"/>
        <w:rPr>
          <w:sz w:val="24"/>
          <w:szCs w:val="24"/>
        </w:rPr>
      </w:pPr>
      <w:r w:rsidRPr="005648F2">
        <w:rPr>
          <w:sz w:val="24"/>
          <w:szCs w:val="24"/>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14:paraId="35AA37DF" w14:textId="041AB78D" w:rsidR="008B1BD7" w:rsidRPr="005648F2" w:rsidRDefault="008B1BD7">
      <w:pPr>
        <w:rPr>
          <w:color w:val="000000" w:themeColor="text1"/>
          <w:sz w:val="24"/>
          <w:szCs w:val="24"/>
        </w:rPr>
      </w:pPr>
      <w:r w:rsidRPr="005648F2">
        <w:rPr>
          <w:color w:val="000000" w:themeColor="text1"/>
          <w:sz w:val="24"/>
          <w:szCs w:val="24"/>
        </w:rPr>
        <w:br w:type="page"/>
      </w:r>
    </w:p>
    <w:p w14:paraId="5E2E2985" w14:textId="77777777" w:rsidR="00812191" w:rsidRPr="00A148DB" w:rsidRDefault="00812191" w:rsidP="00C5050D">
      <w:pPr>
        <w:pStyle w:val="25"/>
        <w:numPr>
          <w:ilvl w:val="1"/>
          <w:numId w:val="45"/>
        </w:numPr>
        <w:spacing w:before="0" w:after="0"/>
        <w:ind w:left="0" w:firstLine="567"/>
        <w:rPr>
          <w:sz w:val="24"/>
          <w:szCs w:val="24"/>
        </w:rPr>
      </w:pPr>
      <w:r w:rsidRPr="005648F2">
        <w:rPr>
          <w:color w:val="000000" w:themeColor="text1"/>
          <w:sz w:val="24"/>
          <w:szCs w:val="24"/>
        </w:rPr>
        <w:lastRenderedPageBreak/>
        <w:t xml:space="preserve">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w:t>
      </w:r>
      <w:r w:rsidRPr="00A148DB">
        <w:rPr>
          <w:sz w:val="24"/>
          <w:szCs w:val="24"/>
        </w:rPr>
        <w:t>для строительства источников тепловой энергии на каждом этапе</w:t>
      </w:r>
    </w:p>
    <w:p w14:paraId="44929C95" w14:textId="39F8F9A5" w:rsidR="008B1BD7" w:rsidRPr="005648F2" w:rsidRDefault="008B1BD7" w:rsidP="008B1BD7">
      <w:pPr>
        <w:pStyle w:val="27"/>
        <w:spacing w:line="240" w:lineRule="auto"/>
        <w:ind w:firstLine="720"/>
        <w:rPr>
          <w:szCs w:val="24"/>
        </w:rPr>
      </w:pPr>
      <w:proofErr w:type="gramStart"/>
      <w:r w:rsidRPr="00A148DB">
        <w:rPr>
          <w:szCs w:val="24"/>
        </w:rPr>
        <w:t>Согласно</w:t>
      </w:r>
      <w:proofErr w:type="gramEnd"/>
      <w:r w:rsidRPr="00A148DB">
        <w:rPr>
          <w:szCs w:val="24"/>
        </w:rPr>
        <w:t xml:space="preserve"> Генерального плана сельского поселения Лемпино, централизованное теплоснабжение сохраняемых и планируемых потребителей общественно-делового назначения, а также жилой застройки сельского поселения Лемпино осуществляется </w:t>
      </w:r>
      <w:r w:rsidR="00EA1E10" w:rsidRPr="00A148DB">
        <w:rPr>
          <w:szCs w:val="24"/>
        </w:rPr>
        <w:t xml:space="preserve">от действующей котельной. </w:t>
      </w:r>
      <w:r w:rsidR="00A148DB" w:rsidRPr="00A148DB">
        <w:rPr>
          <w:szCs w:val="24"/>
        </w:rPr>
        <w:t xml:space="preserve">В 2022-2023 гг. планируется капитальный ремонт котельной </w:t>
      </w:r>
      <w:r w:rsidR="008F4C9B" w:rsidRPr="005648F2">
        <w:rPr>
          <w:szCs w:val="24"/>
        </w:rPr>
        <w:t xml:space="preserve">(табл. </w:t>
      </w:r>
      <w:r w:rsidR="00DD20EB">
        <w:rPr>
          <w:szCs w:val="24"/>
        </w:rPr>
        <w:t>31</w:t>
      </w:r>
      <w:r w:rsidR="008F4C9B" w:rsidRPr="005648F2">
        <w:rPr>
          <w:szCs w:val="24"/>
        </w:rPr>
        <w:t>)</w:t>
      </w:r>
      <w:r w:rsidRPr="005648F2">
        <w:rPr>
          <w:szCs w:val="24"/>
        </w:rPr>
        <w:t>.</w:t>
      </w:r>
    </w:p>
    <w:p w14:paraId="50CF6E6F" w14:textId="02E39CED" w:rsidR="00812191" w:rsidRPr="005648F2" w:rsidRDefault="00812191" w:rsidP="005904E2">
      <w:pPr>
        <w:ind w:firstLine="709"/>
        <w:jc w:val="both"/>
        <w:rPr>
          <w:color w:val="000000" w:themeColor="text1"/>
          <w:sz w:val="24"/>
          <w:szCs w:val="24"/>
        </w:rPr>
      </w:pPr>
      <w:r w:rsidRPr="005648F2">
        <w:rPr>
          <w:color w:val="000000" w:themeColor="text1"/>
          <w:sz w:val="24"/>
          <w:szCs w:val="24"/>
        </w:rPr>
        <w:t xml:space="preserve">Роста тепловой нагрузки, подключаемой на котельные, не предусматривается. Перспективные балансы теплоносителя по источникам централизованного теплоснабжения будут соответствовать существующему балансу теплоносителя. </w:t>
      </w:r>
    </w:p>
    <w:p w14:paraId="56C905AF" w14:textId="57728370" w:rsidR="00812191" w:rsidRPr="005648F2" w:rsidRDefault="00F34590" w:rsidP="00F34590">
      <w:pPr>
        <w:pStyle w:val="27"/>
        <w:spacing w:line="240" w:lineRule="auto"/>
        <w:ind w:firstLine="720"/>
        <w:rPr>
          <w:color w:val="000000" w:themeColor="text1"/>
          <w:szCs w:val="24"/>
        </w:rPr>
      </w:pPr>
      <w:bookmarkStart w:id="60" w:name="_Hlk65447235"/>
      <w:r w:rsidRPr="005648F2">
        <w:rPr>
          <w:szCs w:val="24"/>
        </w:rPr>
        <w:t>На территории сельского поселения Лемпино Генеральным планом развитие существующей системы теплоснабжения не предусматривается.</w:t>
      </w:r>
      <w:bookmarkEnd w:id="60"/>
      <w:r w:rsidRPr="005648F2">
        <w:rPr>
          <w:szCs w:val="24"/>
        </w:rPr>
        <w:t xml:space="preserve"> </w:t>
      </w:r>
      <w:r w:rsidR="00A11A58" w:rsidRPr="005648F2">
        <w:rPr>
          <w:color w:val="000000" w:themeColor="text1"/>
          <w:szCs w:val="24"/>
        </w:rPr>
        <w:t xml:space="preserve">Тепловая нагрузка составляет </w:t>
      </w:r>
      <w:r w:rsidR="008B1BD7" w:rsidRPr="005648F2">
        <w:rPr>
          <w:color w:val="000000" w:themeColor="text1"/>
          <w:szCs w:val="24"/>
        </w:rPr>
        <w:t>7,2</w:t>
      </w:r>
      <w:r w:rsidR="00A11A58" w:rsidRPr="005648F2">
        <w:rPr>
          <w:color w:val="000000" w:themeColor="text1"/>
          <w:szCs w:val="24"/>
        </w:rPr>
        <w:t xml:space="preserve"> Гкал/</w:t>
      </w:r>
      <w:proofErr w:type="gramStart"/>
      <w:r w:rsidR="00A11A58" w:rsidRPr="005648F2">
        <w:rPr>
          <w:color w:val="000000" w:themeColor="text1"/>
          <w:szCs w:val="24"/>
        </w:rPr>
        <w:t>ч</w:t>
      </w:r>
      <w:proofErr w:type="gramEnd"/>
      <w:r w:rsidR="00A11A58" w:rsidRPr="005648F2">
        <w:rPr>
          <w:color w:val="000000" w:themeColor="text1"/>
          <w:szCs w:val="24"/>
        </w:rPr>
        <w:t xml:space="preserve"> на первую очередь и на расчетный срок.</w:t>
      </w:r>
    </w:p>
    <w:p w14:paraId="062A48BC" w14:textId="77777777" w:rsidR="004D2F82" w:rsidRPr="005648F2" w:rsidRDefault="004D2F82" w:rsidP="004D2F82">
      <w:pPr>
        <w:pStyle w:val="27"/>
        <w:spacing w:line="240" w:lineRule="auto"/>
        <w:ind w:firstLine="720"/>
        <w:rPr>
          <w:szCs w:val="24"/>
        </w:rPr>
      </w:pPr>
      <w:r w:rsidRPr="005648F2">
        <w:rPr>
          <w:szCs w:val="24"/>
        </w:rPr>
        <w:t>Децентрализованное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w:t>
      </w:r>
    </w:p>
    <w:p w14:paraId="31454907" w14:textId="003727A1" w:rsidR="004D2F82" w:rsidRPr="005648F2" w:rsidRDefault="004D2F82" w:rsidP="004D2F82">
      <w:pPr>
        <w:pStyle w:val="a7"/>
        <w:keepNext/>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31</w:t>
      </w:r>
      <w:r w:rsidRPr="005648F2">
        <w:rPr>
          <w:b/>
          <w:sz w:val="24"/>
          <w:szCs w:val="24"/>
        </w:rPr>
        <w:fldChar w:fldCharType="end"/>
      </w:r>
    </w:p>
    <w:p w14:paraId="4A0F6D41" w14:textId="683D394C" w:rsidR="004D2F82" w:rsidRPr="005648F2" w:rsidRDefault="004D2F82" w:rsidP="004D2F82">
      <w:pPr>
        <w:jc w:val="center"/>
        <w:rPr>
          <w:b/>
          <w:sz w:val="24"/>
          <w:szCs w:val="24"/>
        </w:rPr>
      </w:pPr>
      <w:r w:rsidRPr="005648F2">
        <w:rPr>
          <w:b/>
          <w:sz w:val="24"/>
          <w:szCs w:val="24"/>
        </w:rPr>
        <w:t>Планируемые к размещению источники тепловой энергии на территории сельского поселения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28"/>
        <w:gridCol w:w="2628"/>
        <w:gridCol w:w="1513"/>
      </w:tblGrid>
      <w:tr w:rsidR="00430F3B" w:rsidRPr="005648F2" w14:paraId="3116DF65" w14:textId="77777777" w:rsidTr="00430F3B">
        <w:trPr>
          <w:cantSplit/>
          <w:trHeight w:val="800"/>
        </w:trPr>
        <w:tc>
          <w:tcPr>
            <w:tcW w:w="1752" w:type="pct"/>
            <w:tcBorders>
              <w:top w:val="single" w:sz="4" w:space="0" w:color="auto"/>
              <w:left w:val="single" w:sz="4" w:space="0" w:color="auto"/>
              <w:bottom w:val="single" w:sz="4" w:space="0" w:color="auto"/>
              <w:right w:val="single" w:sz="4" w:space="0" w:color="auto"/>
            </w:tcBorders>
            <w:vAlign w:val="center"/>
            <w:hideMark/>
          </w:tcPr>
          <w:p w14:paraId="2B358E16" w14:textId="77777777" w:rsidR="00430F3B" w:rsidRPr="005648F2" w:rsidRDefault="00430F3B">
            <w:pPr>
              <w:jc w:val="center"/>
              <w:rPr>
                <w:b/>
                <w:bCs/>
                <w:sz w:val="22"/>
                <w:szCs w:val="22"/>
              </w:rPr>
            </w:pPr>
            <w:r w:rsidRPr="005648F2">
              <w:rPr>
                <w:b/>
                <w:bCs/>
                <w:sz w:val="22"/>
                <w:szCs w:val="22"/>
              </w:rPr>
              <w:t>Наименование источника</w:t>
            </w:r>
          </w:p>
        </w:tc>
        <w:tc>
          <w:tcPr>
            <w:tcW w:w="1261" w:type="pct"/>
            <w:tcBorders>
              <w:top w:val="single" w:sz="4" w:space="0" w:color="auto"/>
              <w:left w:val="single" w:sz="4" w:space="0" w:color="auto"/>
              <w:right w:val="single" w:sz="4" w:space="0" w:color="auto"/>
            </w:tcBorders>
            <w:vAlign w:val="center"/>
          </w:tcPr>
          <w:p w14:paraId="7C52FDAE" w14:textId="0AC8F25E" w:rsidR="00430F3B" w:rsidRPr="005648F2" w:rsidRDefault="00430F3B">
            <w:pPr>
              <w:jc w:val="center"/>
              <w:rPr>
                <w:b/>
                <w:bCs/>
                <w:sz w:val="22"/>
                <w:szCs w:val="22"/>
              </w:rPr>
            </w:pPr>
            <w:r w:rsidRPr="005648F2">
              <w:rPr>
                <w:b/>
                <w:bCs/>
                <w:sz w:val="22"/>
                <w:szCs w:val="22"/>
              </w:rPr>
              <w:t>Мощность, МВт</w:t>
            </w:r>
          </w:p>
        </w:tc>
        <w:tc>
          <w:tcPr>
            <w:tcW w:w="1261" w:type="pct"/>
            <w:tcBorders>
              <w:top w:val="single" w:sz="4" w:space="0" w:color="auto"/>
              <w:left w:val="single" w:sz="4" w:space="0" w:color="auto"/>
              <w:bottom w:val="single" w:sz="4" w:space="0" w:color="auto"/>
              <w:right w:val="single" w:sz="4" w:space="0" w:color="auto"/>
            </w:tcBorders>
            <w:vAlign w:val="center"/>
            <w:hideMark/>
          </w:tcPr>
          <w:p w14:paraId="4098B995" w14:textId="0D5E78F5" w:rsidR="00430F3B" w:rsidRPr="005648F2" w:rsidRDefault="00430F3B">
            <w:pPr>
              <w:jc w:val="center"/>
              <w:rPr>
                <w:b/>
                <w:bCs/>
                <w:sz w:val="22"/>
                <w:szCs w:val="22"/>
              </w:rPr>
            </w:pPr>
            <w:r w:rsidRPr="005648F2">
              <w:rPr>
                <w:b/>
                <w:bCs/>
                <w:sz w:val="22"/>
                <w:szCs w:val="22"/>
              </w:rPr>
              <w:t>Адрес размещения</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146FEE" w14:textId="77777777" w:rsidR="00430F3B" w:rsidRPr="005648F2" w:rsidRDefault="00430F3B">
            <w:pPr>
              <w:jc w:val="center"/>
              <w:rPr>
                <w:b/>
                <w:bCs/>
                <w:sz w:val="22"/>
                <w:szCs w:val="22"/>
              </w:rPr>
            </w:pPr>
            <w:r w:rsidRPr="005648F2">
              <w:rPr>
                <w:b/>
                <w:bCs/>
                <w:sz w:val="22"/>
                <w:szCs w:val="22"/>
              </w:rPr>
              <w:t>Год ввода</w:t>
            </w:r>
          </w:p>
        </w:tc>
      </w:tr>
      <w:tr w:rsidR="00430F3B" w:rsidRPr="005648F2" w14:paraId="1971B88D" w14:textId="77777777" w:rsidTr="00430F3B">
        <w:trPr>
          <w:cantSplit/>
          <w:trHeight w:val="28"/>
        </w:trPr>
        <w:tc>
          <w:tcPr>
            <w:tcW w:w="1752" w:type="pct"/>
            <w:tcBorders>
              <w:top w:val="single" w:sz="4" w:space="0" w:color="auto"/>
              <w:left w:val="single" w:sz="4" w:space="0" w:color="auto"/>
              <w:bottom w:val="single" w:sz="4" w:space="0" w:color="auto"/>
              <w:right w:val="single" w:sz="4" w:space="0" w:color="auto"/>
            </w:tcBorders>
            <w:vAlign w:val="center"/>
            <w:hideMark/>
          </w:tcPr>
          <w:p w14:paraId="6393E9CC" w14:textId="787DF684" w:rsidR="00430F3B" w:rsidRPr="005648F2" w:rsidRDefault="00430F3B" w:rsidP="00430F3B">
            <w:pPr>
              <w:rPr>
                <w:sz w:val="22"/>
                <w:szCs w:val="22"/>
              </w:rPr>
            </w:pPr>
            <w:r>
              <w:rPr>
                <w:sz w:val="22"/>
                <w:szCs w:val="22"/>
              </w:rPr>
              <w:t xml:space="preserve">Котельная «Лемпино» </w:t>
            </w:r>
          </w:p>
        </w:tc>
        <w:tc>
          <w:tcPr>
            <w:tcW w:w="1261" w:type="pct"/>
            <w:tcBorders>
              <w:top w:val="single" w:sz="4" w:space="0" w:color="auto"/>
              <w:left w:val="single" w:sz="4" w:space="0" w:color="auto"/>
              <w:bottom w:val="single" w:sz="4" w:space="0" w:color="auto"/>
              <w:right w:val="single" w:sz="4" w:space="0" w:color="auto"/>
            </w:tcBorders>
          </w:tcPr>
          <w:p w14:paraId="4F4FCE6E" w14:textId="11F2C782" w:rsidR="00430F3B" w:rsidRPr="005648F2" w:rsidRDefault="00430F3B" w:rsidP="004D2F82">
            <w:pPr>
              <w:jc w:val="center"/>
              <w:rPr>
                <w:sz w:val="22"/>
                <w:szCs w:val="22"/>
              </w:rPr>
            </w:pPr>
            <w:r>
              <w:rPr>
                <w:sz w:val="22"/>
                <w:szCs w:val="22"/>
              </w:rPr>
              <w:t>8,37</w:t>
            </w:r>
          </w:p>
        </w:tc>
        <w:tc>
          <w:tcPr>
            <w:tcW w:w="1261" w:type="pct"/>
            <w:tcBorders>
              <w:top w:val="single" w:sz="4" w:space="0" w:color="auto"/>
              <w:left w:val="single" w:sz="4" w:space="0" w:color="auto"/>
              <w:bottom w:val="single" w:sz="4" w:space="0" w:color="auto"/>
              <w:right w:val="single" w:sz="4" w:space="0" w:color="auto"/>
            </w:tcBorders>
            <w:vAlign w:val="center"/>
            <w:hideMark/>
          </w:tcPr>
          <w:p w14:paraId="3C7D1106" w14:textId="1A0F12C5" w:rsidR="00430F3B" w:rsidRPr="005648F2" w:rsidRDefault="00430F3B" w:rsidP="004D2F82">
            <w:pPr>
              <w:jc w:val="center"/>
              <w:rPr>
                <w:sz w:val="22"/>
                <w:szCs w:val="22"/>
              </w:rPr>
            </w:pPr>
            <w:proofErr w:type="spellStart"/>
            <w:r w:rsidRPr="005648F2">
              <w:rPr>
                <w:sz w:val="22"/>
                <w:szCs w:val="22"/>
              </w:rPr>
              <w:t>сп</w:t>
            </w:r>
            <w:proofErr w:type="spellEnd"/>
            <w:r w:rsidRPr="005648F2">
              <w:rPr>
                <w:sz w:val="22"/>
                <w:szCs w:val="22"/>
              </w:rPr>
              <w:t>. Лемпино</w:t>
            </w:r>
          </w:p>
        </w:tc>
        <w:tc>
          <w:tcPr>
            <w:tcW w:w="726" w:type="pct"/>
            <w:tcBorders>
              <w:top w:val="single" w:sz="4" w:space="0" w:color="auto"/>
              <w:left w:val="single" w:sz="4" w:space="0" w:color="auto"/>
              <w:bottom w:val="single" w:sz="4" w:space="0" w:color="auto"/>
              <w:right w:val="single" w:sz="4" w:space="0" w:color="auto"/>
            </w:tcBorders>
            <w:vAlign w:val="center"/>
            <w:hideMark/>
          </w:tcPr>
          <w:p w14:paraId="2502EBD2" w14:textId="3578A253" w:rsidR="00430F3B" w:rsidRPr="005648F2" w:rsidRDefault="00430F3B" w:rsidP="00EA1E10">
            <w:pPr>
              <w:jc w:val="center"/>
              <w:rPr>
                <w:sz w:val="22"/>
                <w:szCs w:val="22"/>
              </w:rPr>
            </w:pPr>
            <w:r w:rsidRPr="005648F2">
              <w:rPr>
                <w:sz w:val="22"/>
                <w:szCs w:val="22"/>
              </w:rPr>
              <w:t>2024</w:t>
            </w:r>
          </w:p>
        </w:tc>
      </w:tr>
    </w:tbl>
    <w:p w14:paraId="3AC1C187" w14:textId="77777777" w:rsidR="004D2F82" w:rsidRPr="005648F2" w:rsidRDefault="004D2F82" w:rsidP="004D2F82">
      <w:pPr>
        <w:pStyle w:val="27"/>
        <w:spacing w:line="240" w:lineRule="auto"/>
        <w:ind w:firstLine="720"/>
        <w:rPr>
          <w:color w:val="FF0000"/>
          <w:szCs w:val="24"/>
        </w:rPr>
      </w:pPr>
    </w:p>
    <w:p w14:paraId="78EBEB74" w14:textId="2F5A6CEF" w:rsidR="00812191" w:rsidRPr="005648F2" w:rsidRDefault="005270CF" w:rsidP="00C5050D">
      <w:pPr>
        <w:pStyle w:val="25"/>
        <w:numPr>
          <w:ilvl w:val="1"/>
          <w:numId w:val="45"/>
        </w:numPr>
        <w:spacing w:before="0" w:after="0"/>
        <w:ind w:left="0" w:firstLine="567"/>
        <w:rPr>
          <w:color w:val="000000" w:themeColor="text1"/>
          <w:sz w:val="24"/>
          <w:szCs w:val="24"/>
        </w:rPr>
      </w:pPr>
      <w:r w:rsidRPr="005648F2">
        <w:rPr>
          <w:color w:val="000000" w:themeColor="text1"/>
          <w:sz w:val="24"/>
          <w:szCs w:val="24"/>
        </w:rPr>
        <w:t xml:space="preserve"> </w:t>
      </w:r>
      <w:r w:rsidR="00812191" w:rsidRPr="005648F2">
        <w:rPr>
          <w:color w:val="000000" w:themeColor="text1"/>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0DB4BC07" w14:textId="77777777" w:rsidR="00812191" w:rsidRPr="005648F2" w:rsidRDefault="00812191" w:rsidP="005904E2">
      <w:pPr>
        <w:pStyle w:val="27"/>
        <w:spacing w:line="240" w:lineRule="auto"/>
        <w:ind w:firstLine="720"/>
        <w:rPr>
          <w:color w:val="000000" w:themeColor="text1"/>
          <w:szCs w:val="24"/>
        </w:rPr>
      </w:pPr>
      <w:r w:rsidRPr="005648F2">
        <w:rPr>
          <w:color w:val="000000" w:themeColor="text1"/>
          <w:szCs w:val="24"/>
        </w:rPr>
        <w:t>Теплоснабжение потребителей индивидуальной и малоэтажной жилой застройки, а также объектов общественно-делового назначения, не подключенных к котельным – децентрализованное от индивидуальных источников теплоснабжения.</w:t>
      </w:r>
    </w:p>
    <w:p w14:paraId="699E07D2" w14:textId="3B379D80" w:rsidR="00812191" w:rsidRPr="005648F2" w:rsidRDefault="00812191" w:rsidP="005904E2">
      <w:pPr>
        <w:pStyle w:val="27"/>
        <w:spacing w:line="240" w:lineRule="auto"/>
        <w:ind w:firstLine="720"/>
        <w:rPr>
          <w:color w:val="000000" w:themeColor="text1"/>
          <w:szCs w:val="24"/>
        </w:rPr>
      </w:pPr>
      <w:r w:rsidRPr="005648F2">
        <w:rPr>
          <w:color w:val="000000" w:themeColor="text1"/>
          <w:szCs w:val="24"/>
        </w:rPr>
        <w:t xml:space="preserve">Значительных приростов объемов потребления тепловой энергии в зоне индивидуального теплоснабжения сельского поселения </w:t>
      </w:r>
      <w:r w:rsidR="006A3DFF" w:rsidRPr="005648F2">
        <w:rPr>
          <w:color w:val="000000" w:themeColor="text1"/>
          <w:szCs w:val="24"/>
        </w:rPr>
        <w:t xml:space="preserve">Лемпино </w:t>
      </w:r>
      <w:r w:rsidRPr="005648F2">
        <w:rPr>
          <w:color w:val="000000" w:themeColor="text1"/>
          <w:szCs w:val="24"/>
        </w:rPr>
        <w:t xml:space="preserve">не ожидается. Строительство новых индивидуальных жилых домов </w:t>
      </w:r>
      <w:r w:rsidR="006A3DFF" w:rsidRPr="005648F2">
        <w:rPr>
          <w:color w:val="000000" w:themeColor="text1"/>
          <w:szCs w:val="24"/>
        </w:rPr>
        <w:t xml:space="preserve">будет </w:t>
      </w:r>
      <w:r w:rsidRPr="005648F2">
        <w:rPr>
          <w:color w:val="000000" w:themeColor="text1"/>
          <w:szCs w:val="24"/>
        </w:rPr>
        <w:t>сопровождаться ликвидацией ветхого жилищного фонда.</w:t>
      </w:r>
    </w:p>
    <w:p w14:paraId="6E9EF4BA" w14:textId="77777777" w:rsidR="00812191" w:rsidRPr="005648F2" w:rsidRDefault="00812191" w:rsidP="005904E2">
      <w:pPr>
        <w:pStyle w:val="27"/>
        <w:spacing w:line="240" w:lineRule="auto"/>
        <w:ind w:firstLine="720"/>
        <w:rPr>
          <w:color w:val="000000" w:themeColor="text1"/>
          <w:szCs w:val="24"/>
        </w:rPr>
      </w:pPr>
    </w:p>
    <w:p w14:paraId="631F83EC" w14:textId="77777777" w:rsidR="00812191" w:rsidRPr="005648F2" w:rsidRDefault="00812191" w:rsidP="00C5050D">
      <w:pPr>
        <w:pStyle w:val="25"/>
        <w:numPr>
          <w:ilvl w:val="1"/>
          <w:numId w:val="45"/>
        </w:numPr>
        <w:spacing w:before="0" w:after="0"/>
        <w:ind w:left="0" w:firstLine="567"/>
        <w:rPr>
          <w:color w:val="000000" w:themeColor="text1"/>
          <w:sz w:val="24"/>
          <w:szCs w:val="24"/>
        </w:rPr>
      </w:pPr>
      <w:r w:rsidRPr="005648F2">
        <w:rPr>
          <w:color w:val="000000" w:themeColor="text1"/>
          <w:sz w:val="24"/>
          <w:szCs w:val="24"/>
        </w:rPr>
        <w:t xml:space="preserve"> </w:t>
      </w:r>
      <w:proofErr w:type="gramStart"/>
      <w:r w:rsidRPr="005648F2">
        <w:rPr>
          <w:color w:val="000000" w:themeColor="text1"/>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5648F2">
        <w:rPr>
          <w:color w:val="000000" w:themeColor="text1"/>
          <w:sz w:val="24"/>
          <w:szCs w:val="24"/>
        </w:rPr>
        <w:t xml:space="preserve"> </w:t>
      </w:r>
      <w:proofErr w:type="gramStart"/>
      <w:r w:rsidRPr="005648F2">
        <w:rPr>
          <w:color w:val="000000" w:themeColor="text1"/>
          <w:sz w:val="24"/>
          <w:szCs w:val="24"/>
        </w:rPr>
        <w:t>этапе</w:t>
      </w:r>
      <w:proofErr w:type="gramEnd"/>
    </w:p>
    <w:p w14:paraId="4B14D46B" w14:textId="2FABB6EA" w:rsidR="00925525" w:rsidRPr="005648F2" w:rsidRDefault="00812191" w:rsidP="005904E2">
      <w:pPr>
        <w:ind w:firstLine="709"/>
        <w:jc w:val="both"/>
        <w:rPr>
          <w:color w:val="000000" w:themeColor="text1"/>
          <w:sz w:val="24"/>
          <w:szCs w:val="24"/>
        </w:rPr>
      </w:pPr>
      <w:r w:rsidRPr="005648F2">
        <w:rPr>
          <w:color w:val="000000" w:themeColor="text1"/>
          <w:sz w:val="24"/>
          <w:szCs w:val="24"/>
        </w:rPr>
        <w:t xml:space="preserve">Приросты объемов потребления тепловой энергии (мощности) и теплоносителя в производственных зонах сельского поселения </w:t>
      </w:r>
      <w:r w:rsidR="006A3DFF" w:rsidRPr="005648F2">
        <w:rPr>
          <w:color w:val="000000" w:themeColor="text1"/>
          <w:sz w:val="24"/>
          <w:szCs w:val="24"/>
        </w:rPr>
        <w:t xml:space="preserve">Лемпино </w:t>
      </w:r>
      <w:r w:rsidRPr="005648F2">
        <w:rPr>
          <w:color w:val="000000" w:themeColor="text1"/>
          <w:sz w:val="24"/>
          <w:szCs w:val="24"/>
        </w:rPr>
        <w:t>не ожидаются.</w:t>
      </w:r>
    </w:p>
    <w:p w14:paraId="6994F2E4" w14:textId="77777777" w:rsidR="00925525" w:rsidRPr="005648F2" w:rsidRDefault="00925525">
      <w:pPr>
        <w:rPr>
          <w:color w:val="000000" w:themeColor="text1"/>
          <w:sz w:val="24"/>
          <w:szCs w:val="24"/>
        </w:rPr>
      </w:pPr>
      <w:r w:rsidRPr="005648F2">
        <w:rPr>
          <w:color w:val="000000" w:themeColor="text1"/>
          <w:sz w:val="24"/>
          <w:szCs w:val="24"/>
        </w:rPr>
        <w:br w:type="page"/>
      </w:r>
    </w:p>
    <w:p w14:paraId="093402B3" w14:textId="77777777" w:rsidR="007362B8" w:rsidRPr="00C90DD5" w:rsidRDefault="007362B8" w:rsidP="007362B8">
      <w:pPr>
        <w:pStyle w:val="10"/>
        <w:numPr>
          <w:ilvl w:val="0"/>
          <w:numId w:val="0"/>
        </w:numPr>
        <w:spacing w:before="0" w:after="0"/>
        <w:ind w:firstLine="709"/>
        <w:rPr>
          <w:b w:val="0"/>
          <w:bCs/>
          <w:iCs/>
          <w:color w:val="000000" w:themeColor="text1"/>
          <w:sz w:val="24"/>
          <w:szCs w:val="24"/>
        </w:rPr>
      </w:pPr>
      <w:bookmarkStart w:id="61" w:name="_Toc23954375"/>
      <w:bookmarkStart w:id="62" w:name="_Toc66569181"/>
      <w:bookmarkStart w:id="63" w:name="_Toc360038889"/>
      <w:r w:rsidRPr="00C90DD5">
        <w:rPr>
          <w:bCs/>
          <w:iCs/>
          <w:color w:val="000000" w:themeColor="text1"/>
          <w:sz w:val="24"/>
          <w:szCs w:val="24"/>
        </w:rPr>
        <w:lastRenderedPageBreak/>
        <w:t xml:space="preserve">Книга 3 Электронная модель системы теплоснабжения </w:t>
      </w:r>
      <w:bookmarkEnd w:id="61"/>
      <w:r w:rsidRPr="00C90DD5">
        <w:rPr>
          <w:bCs/>
          <w:iCs/>
          <w:color w:val="000000" w:themeColor="text1"/>
          <w:sz w:val="24"/>
          <w:szCs w:val="24"/>
        </w:rPr>
        <w:t>муниципального образования</w:t>
      </w:r>
      <w:bookmarkEnd w:id="62"/>
    </w:p>
    <w:p w14:paraId="2B584779" w14:textId="77777777" w:rsidR="007362B8" w:rsidRPr="004F3259" w:rsidRDefault="007362B8" w:rsidP="007362B8">
      <w:pPr>
        <w:ind w:firstLine="709"/>
        <w:jc w:val="both"/>
        <w:rPr>
          <w:sz w:val="24"/>
          <w:szCs w:val="24"/>
        </w:rPr>
      </w:pPr>
      <w:r w:rsidRPr="00C90DD5">
        <w:rPr>
          <w:sz w:val="24"/>
          <w:szCs w:val="24"/>
        </w:rPr>
        <w:t>Электронная</w:t>
      </w:r>
      <w:r w:rsidRPr="004F3259">
        <w:rPr>
          <w:sz w:val="24"/>
          <w:szCs w:val="24"/>
        </w:rPr>
        <w:t xml:space="preserve"> модель централизованной системы теплоснабжения сельского поселения Лемпино разработана в геоинформационной системе </w:t>
      </w:r>
      <w:proofErr w:type="spellStart"/>
      <w:r w:rsidRPr="004F3259">
        <w:rPr>
          <w:sz w:val="24"/>
          <w:szCs w:val="24"/>
          <w:lang w:val="en-US"/>
        </w:rPr>
        <w:t>ZuluGIS</w:t>
      </w:r>
      <w:proofErr w:type="spellEnd"/>
      <w:r w:rsidRPr="004F3259">
        <w:rPr>
          <w:sz w:val="24"/>
          <w:szCs w:val="24"/>
        </w:rPr>
        <w:t xml:space="preserve"> и программно-расчетном комплексе </w:t>
      </w:r>
      <w:proofErr w:type="spellStart"/>
      <w:r w:rsidRPr="004F3259">
        <w:rPr>
          <w:sz w:val="24"/>
          <w:szCs w:val="24"/>
          <w:lang w:val="en-US"/>
        </w:rPr>
        <w:t>ZuluThermo</w:t>
      </w:r>
      <w:proofErr w:type="spellEnd"/>
      <w:r w:rsidRPr="004F3259">
        <w:rPr>
          <w:sz w:val="24"/>
          <w:szCs w:val="24"/>
        </w:rPr>
        <w:t xml:space="preserve"> (Приложение 1).</w:t>
      </w:r>
    </w:p>
    <w:p w14:paraId="74BABA81" w14:textId="77777777" w:rsidR="007362B8" w:rsidRPr="004F3259" w:rsidRDefault="007362B8" w:rsidP="007362B8">
      <w:pPr>
        <w:ind w:firstLine="709"/>
        <w:jc w:val="both"/>
        <w:rPr>
          <w:sz w:val="24"/>
          <w:szCs w:val="24"/>
        </w:rPr>
      </w:pPr>
      <w:r w:rsidRPr="004F3259">
        <w:rPr>
          <w:sz w:val="24"/>
          <w:szCs w:val="24"/>
        </w:rPr>
        <w:t xml:space="preserve">Геоинформационная система </w:t>
      </w:r>
      <w:proofErr w:type="spellStart"/>
      <w:r w:rsidRPr="004F3259">
        <w:rPr>
          <w:sz w:val="24"/>
          <w:szCs w:val="24"/>
          <w:lang w:val="en-US"/>
        </w:rPr>
        <w:t>ZuluGIS</w:t>
      </w:r>
      <w:proofErr w:type="spellEnd"/>
      <w:r w:rsidRPr="004F3259">
        <w:rPr>
          <w:sz w:val="24"/>
          <w:szCs w:val="24"/>
        </w:rPr>
        <w:t xml:space="preserve"> поддерживает линейно-узловую топологию, что позволяет моделировать тепловые сети. Линейно-узловое представление (векторно-топологическое представление) – разновидность 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 </w:t>
      </w:r>
    </w:p>
    <w:p w14:paraId="3A91E6FE" w14:textId="77777777" w:rsidR="007362B8" w:rsidRPr="004F3259" w:rsidRDefault="007362B8" w:rsidP="007362B8">
      <w:pPr>
        <w:ind w:firstLine="709"/>
        <w:jc w:val="both"/>
        <w:rPr>
          <w:sz w:val="24"/>
          <w:szCs w:val="24"/>
        </w:rPr>
      </w:pPr>
      <w:r w:rsidRPr="004F3259">
        <w:rPr>
          <w:sz w:val="24"/>
          <w:szCs w:val="24"/>
        </w:rPr>
        <w:t xml:space="preserve">Система </w:t>
      </w:r>
      <w:proofErr w:type="spellStart"/>
      <w:r w:rsidRPr="004F3259">
        <w:rPr>
          <w:sz w:val="24"/>
          <w:szCs w:val="24"/>
        </w:rPr>
        <w:t>Zulu</w:t>
      </w:r>
      <w:proofErr w:type="spellEnd"/>
      <w:r w:rsidRPr="004F3259">
        <w:rPr>
          <w:sz w:val="24"/>
          <w:szCs w:val="24"/>
          <w:lang w:val="en-US"/>
        </w:rPr>
        <w:t>GIS</w:t>
      </w:r>
      <w:r w:rsidRPr="004F3259">
        <w:rPr>
          <w:sz w:val="24"/>
          <w:szCs w:val="24"/>
        </w:rPr>
        <w:t xml:space="preserve"> позволяет создавать классифицируемые объекты, имеющие несколько режимов (состояний), каждый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w:t>
      </w:r>
    </w:p>
    <w:p w14:paraId="0A576921" w14:textId="77777777" w:rsidR="007362B8" w:rsidRPr="004F3259" w:rsidRDefault="007362B8" w:rsidP="007362B8">
      <w:pPr>
        <w:ind w:firstLine="709"/>
        <w:jc w:val="both"/>
        <w:rPr>
          <w:sz w:val="24"/>
          <w:szCs w:val="24"/>
        </w:rPr>
      </w:pPr>
      <w:r w:rsidRPr="004F3259">
        <w:rPr>
          <w:sz w:val="24"/>
          <w:szCs w:val="24"/>
        </w:rPr>
        <w:t xml:space="preserve">В системе предусмотрены средства редактирования сетей теплоснабжения, включающие возможность создания объектов тепловой сети, нанесения сети на карту, а также контроля действий пользователя при определении компонентов сети или изменении ее конфигурации. </w:t>
      </w:r>
    </w:p>
    <w:p w14:paraId="5668DC12" w14:textId="77777777" w:rsidR="007362B8" w:rsidRPr="004F3259" w:rsidRDefault="007362B8" w:rsidP="007362B8">
      <w:pPr>
        <w:ind w:firstLine="709"/>
        <w:jc w:val="both"/>
        <w:rPr>
          <w:sz w:val="24"/>
          <w:szCs w:val="24"/>
        </w:rPr>
      </w:pPr>
      <w:r w:rsidRPr="004F3259">
        <w:rPr>
          <w:sz w:val="24"/>
          <w:szCs w:val="24"/>
        </w:rPr>
        <w:t>Электронная модель централизованной системы теплоснабжения сформирована путем нанесения на карту сельского поселения Лемпино графического представления объектов системы теплоснабжения (источники, сети, сооружения и пр.) и связанных с ней объектов и систем в соответствующих слоях.</w:t>
      </w:r>
    </w:p>
    <w:p w14:paraId="0FCF8A84" w14:textId="77777777" w:rsidR="007362B8" w:rsidRPr="004F3259" w:rsidRDefault="007362B8" w:rsidP="007362B8">
      <w:pPr>
        <w:ind w:firstLine="709"/>
        <w:jc w:val="both"/>
        <w:rPr>
          <w:sz w:val="24"/>
          <w:szCs w:val="24"/>
        </w:rPr>
      </w:pPr>
      <w:r w:rsidRPr="004F3259">
        <w:rPr>
          <w:sz w:val="24"/>
          <w:szCs w:val="24"/>
        </w:rPr>
        <w:t>В состав электронной модели сельского поселения Лемпино входит две карты-схемы, описывающие существующие и перспективное положение централизованной системы теплоснабжения (Приложение 2, 2.1).  </w:t>
      </w:r>
    </w:p>
    <w:p w14:paraId="2801939D" w14:textId="77777777" w:rsidR="007362B8" w:rsidRPr="004F3259" w:rsidRDefault="007362B8" w:rsidP="007362B8">
      <w:pPr>
        <w:ind w:firstLine="709"/>
        <w:jc w:val="both"/>
        <w:rPr>
          <w:sz w:val="24"/>
          <w:szCs w:val="24"/>
        </w:rPr>
      </w:pPr>
      <w:r w:rsidRPr="004F3259">
        <w:rPr>
          <w:sz w:val="24"/>
          <w:szCs w:val="24"/>
        </w:rPr>
        <w:t xml:space="preserve">Централизованная система теплоснабжения сельского поселения Лемпино представлена на карте с привязкой к местности (по координатам, с привязкой к окружающим объектам), что позволяет в дальнейшем не только проводить </w:t>
      </w:r>
      <w:proofErr w:type="spellStart"/>
      <w:r w:rsidRPr="004F3259">
        <w:rPr>
          <w:sz w:val="24"/>
          <w:szCs w:val="24"/>
        </w:rPr>
        <w:t>теплогидравлические</w:t>
      </w:r>
      <w:proofErr w:type="spellEnd"/>
      <w:r w:rsidRPr="004F3259">
        <w:rPr>
          <w:sz w:val="24"/>
          <w:szCs w:val="24"/>
        </w:rPr>
        <w:t xml:space="preserve"> расчеты, но и решать другие инженерные задачи, зная точное местонахождение тепловых сетей. </w:t>
      </w:r>
    </w:p>
    <w:p w14:paraId="5F88C793" w14:textId="77777777" w:rsidR="007362B8" w:rsidRPr="004F3259" w:rsidRDefault="007362B8" w:rsidP="007362B8">
      <w:pPr>
        <w:ind w:firstLine="709"/>
        <w:jc w:val="both"/>
        <w:rPr>
          <w:sz w:val="24"/>
          <w:szCs w:val="24"/>
        </w:rPr>
      </w:pPr>
      <w:r w:rsidRPr="004F3259">
        <w:rPr>
          <w:sz w:val="24"/>
          <w:szCs w:val="24"/>
        </w:rPr>
        <w:t xml:space="preserve">В </w:t>
      </w:r>
      <w:proofErr w:type="spellStart"/>
      <w:r w:rsidRPr="004F3259">
        <w:rPr>
          <w:sz w:val="24"/>
          <w:szCs w:val="24"/>
        </w:rPr>
        <w:t>Zulu</w:t>
      </w:r>
      <w:proofErr w:type="spellEnd"/>
      <w:r w:rsidRPr="004F3259">
        <w:rPr>
          <w:sz w:val="24"/>
          <w:szCs w:val="24"/>
          <w:lang w:val="en-US"/>
        </w:rPr>
        <w:t>GIS</w:t>
      </w:r>
      <w:r w:rsidRPr="004F3259">
        <w:rPr>
          <w:sz w:val="24"/>
          <w:szCs w:val="24"/>
        </w:rPr>
        <w:t xml:space="preserve"> задана географическая система координат – Меркатора WGS 84 </w:t>
      </w:r>
      <w:proofErr w:type="spellStart"/>
      <w:r w:rsidRPr="004F3259">
        <w:rPr>
          <w:sz w:val="24"/>
          <w:szCs w:val="24"/>
        </w:rPr>
        <w:t>Spherical</w:t>
      </w:r>
      <w:proofErr w:type="spellEnd"/>
      <w:r w:rsidRPr="004F3259">
        <w:rPr>
          <w:sz w:val="24"/>
          <w:szCs w:val="24"/>
        </w:rPr>
        <w:t>, в которой хранятся пространственные данные слоев централизованной системы теплоснабжения, входящие в карту «Лемпино».  </w:t>
      </w:r>
    </w:p>
    <w:p w14:paraId="1D5D2E91" w14:textId="77777777" w:rsidR="007362B8" w:rsidRPr="004F3259" w:rsidRDefault="007362B8" w:rsidP="007362B8">
      <w:pPr>
        <w:ind w:firstLine="709"/>
        <w:jc w:val="both"/>
        <w:rPr>
          <w:sz w:val="24"/>
          <w:szCs w:val="24"/>
        </w:rPr>
      </w:pPr>
      <w:r w:rsidRPr="004F3259">
        <w:rPr>
          <w:sz w:val="24"/>
          <w:szCs w:val="24"/>
        </w:rPr>
        <w:t xml:space="preserve">Централизованная система теплоснабжения сельского поселения Лемпино включает: </w:t>
      </w:r>
    </w:p>
    <w:p w14:paraId="1AD03430" w14:textId="77777777" w:rsidR="007362B8" w:rsidRPr="004F3259" w:rsidRDefault="007362B8" w:rsidP="007362B8">
      <w:pPr>
        <w:numPr>
          <w:ilvl w:val="1"/>
          <w:numId w:val="104"/>
        </w:numPr>
        <w:ind w:left="1680"/>
        <w:jc w:val="both"/>
        <w:rPr>
          <w:sz w:val="24"/>
          <w:szCs w:val="24"/>
        </w:rPr>
      </w:pPr>
      <w:r w:rsidRPr="004F3259">
        <w:rPr>
          <w:sz w:val="24"/>
          <w:szCs w:val="24"/>
        </w:rPr>
        <w:t xml:space="preserve">источники теплоснабжения; </w:t>
      </w:r>
    </w:p>
    <w:p w14:paraId="406EE22A" w14:textId="77777777" w:rsidR="007362B8" w:rsidRPr="004F3259" w:rsidRDefault="007362B8" w:rsidP="007362B8">
      <w:pPr>
        <w:numPr>
          <w:ilvl w:val="1"/>
          <w:numId w:val="104"/>
        </w:numPr>
        <w:ind w:left="1680"/>
        <w:jc w:val="both"/>
        <w:rPr>
          <w:sz w:val="24"/>
          <w:szCs w:val="24"/>
        </w:rPr>
      </w:pPr>
      <w:r w:rsidRPr="004F3259">
        <w:rPr>
          <w:sz w:val="24"/>
          <w:szCs w:val="24"/>
        </w:rPr>
        <w:t>магистральные и распределительные сети теплоснабжения;</w:t>
      </w:r>
    </w:p>
    <w:p w14:paraId="78E73F18" w14:textId="77777777" w:rsidR="007362B8" w:rsidRPr="004F3259" w:rsidRDefault="007362B8" w:rsidP="007362B8">
      <w:pPr>
        <w:numPr>
          <w:ilvl w:val="1"/>
          <w:numId w:val="104"/>
        </w:numPr>
        <w:ind w:left="1680"/>
        <w:jc w:val="both"/>
        <w:rPr>
          <w:sz w:val="24"/>
          <w:szCs w:val="24"/>
        </w:rPr>
      </w:pPr>
      <w:r w:rsidRPr="004F3259">
        <w:rPr>
          <w:sz w:val="24"/>
          <w:szCs w:val="24"/>
        </w:rPr>
        <w:t>потребители тепловой энергии.</w:t>
      </w:r>
    </w:p>
    <w:p w14:paraId="5A6C73C1" w14:textId="77777777" w:rsidR="007362B8" w:rsidRPr="004F3259" w:rsidRDefault="007362B8" w:rsidP="007362B8">
      <w:pPr>
        <w:ind w:firstLine="709"/>
        <w:jc w:val="both"/>
        <w:rPr>
          <w:sz w:val="24"/>
          <w:szCs w:val="24"/>
        </w:rPr>
      </w:pPr>
      <w:r w:rsidRPr="004F3259">
        <w:rPr>
          <w:sz w:val="24"/>
          <w:szCs w:val="24"/>
        </w:rPr>
        <w:t> Карта-схема сельского поселения Лемпино включает в себя следующие слои:  </w:t>
      </w:r>
    </w:p>
    <w:p w14:paraId="0DA18CA8" w14:textId="77777777" w:rsidR="007362B8" w:rsidRPr="004F3259" w:rsidRDefault="007362B8" w:rsidP="007362B8">
      <w:pPr>
        <w:numPr>
          <w:ilvl w:val="1"/>
          <w:numId w:val="105"/>
        </w:numPr>
        <w:jc w:val="both"/>
        <w:rPr>
          <w:sz w:val="24"/>
          <w:szCs w:val="24"/>
        </w:rPr>
      </w:pPr>
      <w:r w:rsidRPr="004F3259">
        <w:rPr>
          <w:sz w:val="24"/>
          <w:szCs w:val="24"/>
        </w:rPr>
        <w:t xml:space="preserve">Слой 1 – Дороги – графически отображает расположение дорог; </w:t>
      </w:r>
    </w:p>
    <w:p w14:paraId="099DBED5" w14:textId="77777777" w:rsidR="007362B8" w:rsidRPr="004F3259" w:rsidRDefault="007362B8" w:rsidP="007362B8">
      <w:pPr>
        <w:numPr>
          <w:ilvl w:val="1"/>
          <w:numId w:val="105"/>
        </w:numPr>
        <w:jc w:val="both"/>
        <w:rPr>
          <w:sz w:val="24"/>
          <w:szCs w:val="24"/>
        </w:rPr>
      </w:pPr>
      <w:r w:rsidRPr="004F3259">
        <w:rPr>
          <w:sz w:val="24"/>
          <w:szCs w:val="24"/>
        </w:rPr>
        <w:t xml:space="preserve">Слой 2 – Дома – графически отображает контуры расположения зданий; </w:t>
      </w:r>
    </w:p>
    <w:p w14:paraId="03AEB4E5" w14:textId="77777777" w:rsidR="007362B8" w:rsidRPr="004F3259" w:rsidRDefault="007362B8" w:rsidP="007362B8">
      <w:pPr>
        <w:numPr>
          <w:ilvl w:val="1"/>
          <w:numId w:val="105"/>
        </w:numPr>
        <w:jc w:val="both"/>
        <w:rPr>
          <w:sz w:val="24"/>
          <w:szCs w:val="24"/>
        </w:rPr>
      </w:pPr>
      <w:r w:rsidRPr="004F3259">
        <w:rPr>
          <w:sz w:val="24"/>
          <w:szCs w:val="24"/>
        </w:rPr>
        <w:t>Слой 3 – Гидрография – графически отображает расположение водных объектов;</w:t>
      </w:r>
    </w:p>
    <w:p w14:paraId="605E5B8E" w14:textId="77777777" w:rsidR="007362B8" w:rsidRPr="004F3259" w:rsidRDefault="007362B8" w:rsidP="007362B8">
      <w:pPr>
        <w:numPr>
          <w:ilvl w:val="1"/>
          <w:numId w:val="105"/>
        </w:numPr>
        <w:jc w:val="both"/>
        <w:rPr>
          <w:sz w:val="24"/>
          <w:szCs w:val="24"/>
        </w:rPr>
      </w:pPr>
      <w:r w:rsidRPr="004F3259">
        <w:rPr>
          <w:sz w:val="24"/>
          <w:szCs w:val="24"/>
        </w:rPr>
        <w:t>Слой 4 – Гидрография (озера) – графически отображает расположение водных объектов;</w:t>
      </w:r>
    </w:p>
    <w:p w14:paraId="1EEB306D" w14:textId="77777777" w:rsidR="007362B8" w:rsidRPr="004F3259" w:rsidRDefault="007362B8" w:rsidP="007362B8">
      <w:pPr>
        <w:numPr>
          <w:ilvl w:val="1"/>
          <w:numId w:val="105"/>
        </w:numPr>
        <w:jc w:val="both"/>
        <w:rPr>
          <w:sz w:val="24"/>
          <w:szCs w:val="24"/>
        </w:rPr>
      </w:pPr>
      <w:r w:rsidRPr="004F3259">
        <w:rPr>
          <w:sz w:val="24"/>
          <w:szCs w:val="24"/>
        </w:rPr>
        <w:t>Слой 5 – Лемпино ТС – содержит графическое отображение существующего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p>
    <w:p w14:paraId="3FAD9745" w14:textId="77777777" w:rsidR="007362B8" w:rsidRPr="004F3259" w:rsidRDefault="007362B8" w:rsidP="007362B8">
      <w:pPr>
        <w:numPr>
          <w:ilvl w:val="1"/>
          <w:numId w:val="105"/>
        </w:numPr>
        <w:jc w:val="both"/>
        <w:rPr>
          <w:sz w:val="24"/>
          <w:szCs w:val="24"/>
        </w:rPr>
      </w:pPr>
      <w:r w:rsidRPr="004F3259">
        <w:rPr>
          <w:sz w:val="24"/>
          <w:szCs w:val="24"/>
        </w:rPr>
        <w:t>Слой 6 - Лемпино ТС перспектива – содержит графическое отображение перспективного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p>
    <w:p w14:paraId="01910B76" w14:textId="33CDD92E" w:rsidR="007362B8" w:rsidRPr="004F3259" w:rsidRDefault="007362B8" w:rsidP="007362B8">
      <w:pPr>
        <w:ind w:firstLine="709"/>
        <w:jc w:val="both"/>
        <w:rPr>
          <w:sz w:val="24"/>
          <w:szCs w:val="24"/>
        </w:rPr>
      </w:pPr>
      <w:r w:rsidRPr="004F3259">
        <w:rPr>
          <w:sz w:val="24"/>
          <w:szCs w:val="24"/>
        </w:rPr>
        <w:lastRenderedPageBreak/>
        <w:t xml:space="preserve">Сформированная карта существующего и перспективного положения централизованной системы теплоснабжения обеспечивает графическое отображение объектов системы теплоснабжения населенных пунктов с привязкой к топографической основе сельского поселения Лемпино (рис. </w:t>
      </w:r>
      <w:r>
        <w:rPr>
          <w:sz w:val="24"/>
          <w:szCs w:val="24"/>
        </w:rPr>
        <w:t>4-5</w:t>
      </w:r>
      <w:r w:rsidRPr="004F3259">
        <w:rPr>
          <w:sz w:val="24"/>
          <w:szCs w:val="24"/>
        </w:rPr>
        <w:t>).</w:t>
      </w:r>
    </w:p>
    <w:p w14:paraId="347155BB" w14:textId="77777777" w:rsidR="007362B8" w:rsidRPr="004F3259" w:rsidRDefault="007362B8" w:rsidP="007362B8">
      <w:pPr>
        <w:jc w:val="both"/>
        <w:rPr>
          <w:sz w:val="24"/>
          <w:szCs w:val="24"/>
        </w:rPr>
      </w:pPr>
      <w:r>
        <w:rPr>
          <w:noProof/>
          <w:sz w:val="24"/>
          <w:szCs w:val="24"/>
        </w:rPr>
        <w:drawing>
          <wp:inline distT="0" distB="0" distL="0" distR="0" wp14:anchorId="71230BEC" wp14:editId="688D5E22">
            <wp:extent cx="5940425" cy="4975860"/>
            <wp:effectExtent l="19050" t="19050" r="22225" b="152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a:extLst>
                        <a:ext uri="{28A0092B-C50C-407E-A947-70E740481C1C}">
                          <a14:useLocalDpi xmlns:a14="http://schemas.microsoft.com/office/drawing/2010/main" val="0"/>
                        </a:ext>
                      </a:extLst>
                    </a:blip>
                    <a:stretch>
                      <a:fillRect/>
                    </a:stretch>
                  </pic:blipFill>
                  <pic:spPr>
                    <a:xfrm>
                      <a:off x="0" y="0"/>
                      <a:ext cx="5940425" cy="4975860"/>
                    </a:xfrm>
                    <a:prstGeom prst="rect">
                      <a:avLst/>
                    </a:prstGeom>
                    <a:ln>
                      <a:solidFill>
                        <a:schemeClr val="tx1"/>
                      </a:solidFill>
                    </a:ln>
                  </pic:spPr>
                </pic:pic>
              </a:graphicData>
            </a:graphic>
          </wp:inline>
        </w:drawing>
      </w:r>
    </w:p>
    <w:p w14:paraId="7AF2B2AF" w14:textId="28D1FE0E" w:rsidR="007362B8" w:rsidRPr="004F3259" w:rsidRDefault="007362B8" w:rsidP="007362B8">
      <w:pPr>
        <w:pStyle w:val="a7"/>
        <w:jc w:val="left"/>
        <w:rPr>
          <w:b/>
          <w:bCs/>
          <w:sz w:val="24"/>
          <w:szCs w:val="24"/>
        </w:rPr>
      </w:pPr>
      <w:r w:rsidRPr="007362B8">
        <w:rPr>
          <w:b/>
          <w:bCs/>
          <w:sz w:val="24"/>
          <w:szCs w:val="24"/>
        </w:rPr>
        <w:t xml:space="preserve">Рисунок </w:t>
      </w:r>
      <w:r w:rsidRPr="007362B8">
        <w:rPr>
          <w:b/>
          <w:bCs/>
          <w:sz w:val="24"/>
          <w:szCs w:val="24"/>
        </w:rPr>
        <w:fldChar w:fldCharType="begin"/>
      </w:r>
      <w:r w:rsidRPr="007362B8">
        <w:rPr>
          <w:b/>
          <w:bCs/>
          <w:sz w:val="24"/>
          <w:szCs w:val="24"/>
        </w:rPr>
        <w:instrText xml:space="preserve"> SEQ Рисунок \* ARABIC </w:instrText>
      </w:r>
      <w:r w:rsidRPr="007362B8">
        <w:rPr>
          <w:b/>
          <w:bCs/>
          <w:sz w:val="24"/>
          <w:szCs w:val="24"/>
        </w:rPr>
        <w:fldChar w:fldCharType="separate"/>
      </w:r>
      <w:r w:rsidR="004F6D1E">
        <w:rPr>
          <w:b/>
          <w:bCs/>
          <w:noProof/>
          <w:sz w:val="24"/>
          <w:szCs w:val="24"/>
        </w:rPr>
        <w:t>4</w:t>
      </w:r>
      <w:r w:rsidRPr="007362B8">
        <w:rPr>
          <w:b/>
          <w:bCs/>
          <w:sz w:val="24"/>
          <w:szCs w:val="24"/>
        </w:rPr>
        <w:fldChar w:fldCharType="end"/>
      </w:r>
      <w:r w:rsidRPr="007362B8">
        <w:rPr>
          <w:b/>
          <w:bCs/>
          <w:sz w:val="24"/>
          <w:szCs w:val="24"/>
        </w:rPr>
        <w:t xml:space="preserve"> </w:t>
      </w:r>
      <w:r w:rsidRPr="004F3259">
        <w:rPr>
          <w:b/>
          <w:bCs/>
          <w:sz w:val="24"/>
          <w:szCs w:val="24"/>
        </w:rPr>
        <w:t>– Существующая система теплоснабжения с.  Лемпино</w:t>
      </w:r>
    </w:p>
    <w:p w14:paraId="4BBDE16A" w14:textId="77777777" w:rsidR="007362B8" w:rsidRPr="007362B8" w:rsidRDefault="007362B8" w:rsidP="007362B8">
      <w:pPr>
        <w:pStyle w:val="a7"/>
        <w:rPr>
          <w:b/>
          <w:bCs/>
          <w:sz w:val="24"/>
          <w:szCs w:val="24"/>
        </w:rPr>
      </w:pPr>
    </w:p>
    <w:p w14:paraId="4E7D8F13" w14:textId="77777777" w:rsidR="007362B8" w:rsidRPr="004F3259" w:rsidRDefault="007362B8" w:rsidP="007362B8">
      <w:pPr>
        <w:jc w:val="both"/>
        <w:rPr>
          <w:sz w:val="24"/>
          <w:szCs w:val="24"/>
        </w:rPr>
      </w:pPr>
      <w:r>
        <w:rPr>
          <w:noProof/>
          <w:sz w:val="24"/>
          <w:szCs w:val="24"/>
        </w:rPr>
        <w:lastRenderedPageBreak/>
        <w:drawing>
          <wp:inline distT="0" distB="0" distL="0" distR="0" wp14:anchorId="126132DE" wp14:editId="35E9336F">
            <wp:extent cx="5940425" cy="5561965"/>
            <wp:effectExtent l="19050" t="19050" r="22225" b="196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9">
                      <a:extLst>
                        <a:ext uri="{28A0092B-C50C-407E-A947-70E740481C1C}">
                          <a14:useLocalDpi xmlns:a14="http://schemas.microsoft.com/office/drawing/2010/main" val="0"/>
                        </a:ext>
                      </a:extLst>
                    </a:blip>
                    <a:stretch>
                      <a:fillRect/>
                    </a:stretch>
                  </pic:blipFill>
                  <pic:spPr>
                    <a:xfrm>
                      <a:off x="0" y="0"/>
                      <a:ext cx="5940425" cy="5561965"/>
                    </a:xfrm>
                    <a:prstGeom prst="rect">
                      <a:avLst/>
                    </a:prstGeom>
                    <a:ln>
                      <a:solidFill>
                        <a:schemeClr val="tx1"/>
                      </a:solidFill>
                    </a:ln>
                  </pic:spPr>
                </pic:pic>
              </a:graphicData>
            </a:graphic>
          </wp:inline>
        </w:drawing>
      </w:r>
    </w:p>
    <w:p w14:paraId="41E6B780" w14:textId="5637C6B3" w:rsidR="007362B8" w:rsidRPr="004F3259" w:rsidRDefault="007362B8" w:rsidP="007362B8">
      <w:pPr>
        <w:jc w:val="both"/>
        <w:rPr>
          <w:sz w:val="24"/>
          <w:szCs w:val="24"/>
        </w:rPr>
      </w:pPr>
      <w:r w:rsidRPr="007362B8">
        <w:rPr>
          <w:b/>
          <w:bCs/>
          <w:sz w:val="24"/>
          <w:szCs w:val="24"/>
        </w:rPr>
        <w:t xml:space="preserve">Рисунок </w:t>
      </w:r>
      <w:r w:rsidRPr="007362B8">
        <w:rPr>
          <w:b/>
          <w:bCs/>
          <w:sz w:val="24"/>
          <w:szCs w:val="24"/>
        </w:rPr>
        <w:fldChar w:fldCharType="begin"/>
      </w:r>
      <w:r w:rsidRPr="007362B8">
        <w:rPr>
          <w:b/>
          <w:bCs/>
          <w:sz w:val="24"/>
          <w:szCs w:val="24"/>
        </w:rPr>
        <w:instrText xml:space="preserve"> SEQ Рисунок \* ARABIC </w:instrText>
      </w:r>
      <w:r w:rsidRPr="007362B8">
        <w:rPr>
          <w:b/>
          <w:bCs/>
          <w:sz w:val="24"/>
          <w:szCs w:val="24"/>
        </w:rPr>
        <w:fldChar w:fldCharType="separate"/>
      </w:r>
      <w:r w:rsidR="004F6D1E">
        <w:rPr>
          <w:b/>
          <w:bCs/>
          <w:noProof/>
          <w:sz w:val="24"/>
          <w:szCs w:val="24"/>
        </w:rPr>
        <w:t>5</w:t>
      </w:r>
      <w:r w:rsidRPr="007362B8">
        <w:rPr>
          <w:b/>
          <w:bCs/>
          <w:sz w:val="24"/>
          <w:szCs w:val="24"/>
        </w:rPr>
        <w:fldChar w:fldCharType="end"/>
      </w:r>
      <w:r w:rsidRPr="004F3259">
        <w:rPr>
          <w:b/>
          <w:bCs/>
          <w:sz w:val="24"/>
          <w:szCs w:val="24"/>
        </w:rPr>
        <w:t xml:space="preserve"> – Перспективная система теплоснабжения с.  Лемпино</w:t>
      </w:r>
    </w:p>
    <w:p w14:paraId="4B1A7D0B" w14:textId="77777777" w:rsidR="007362B8" w:rsidRPr="004F3259" w:rsidRDefault="007362B8" w:rsidP="007362B8">
      <w:pPr>
        <w:jc w:val="both"/>
        <w:rPr>
          <w:sz w:val="24"/>
          <w:szCs w:val="24"/>
        </w:rPr>
      </w:pPr>
    </w:p>
    <w:p w14:paraId="523BFD24" w14:textId="4D6F65CC" w:rsidR="007362B8" w:rsidRPr="004F3259" w:rsidRDefault="007362B8" w:rsidP="007362B8">
      <w:pPr>
        <w:ind w:firstLine="709"/>
        <w:jc w:val="both"/>
        <w:rPr>
          <w:sz w:val="24"/>
          <w:szCs w:val="24"/>
        </w:rPr>
      </w:pPr>
      <w:r w:rsidRPr="004F3259">
        <w:rPr>
          <w:sz w:val="24"/>
          <w:szCs w:val="24"/>
        </w:rPr>
        <w:t xml:space="preserve"> В электронной модели централизованной системы теплоснабжения сельского поселения Лемпино семантическая информация базы данных существует у каждого объекта системы теплоснабжения: источник, потребитель, участок, узел (рис. </w:t>
      </w:r>
      <w:r>
        <w:rPr>
          <w:sz w:val="24"/>
          <w:szCs w:val="24"/>
        </w:rPr>
        <w:t>6</w:t>
      </w:r>
      <w:r w:rsidRPr="004F3259">
        <w:rPr>
          <w:sz w:val="24"/>
          <w:szCs w:val="24"/>
        </w:rPr>
        <w:t xml:space="preserve">). </w:t>
      </w:r>
    </w:p>
    <w:p w14:paraId="1255382B" w14:textId="77777777" w:rsidR="007362B8" w:rsidRDefault="007362B8" w:rsidP="007362B8">
      <w:pPr>
        <w:ind w:firstLine="709"/>
        <w:jc w:val="both"/>
        <w:rPr>
          <w:sz w:val="24"/>
          <w:szCs w:val="24"/>
        </w:rPr>
        <w:sectPr w:rsidR="007362B8" w:rsidSect="007362B8">
          <w:pgSz w:w="11906" w:h="16838"/>
          <w:pgMar w:top="1134" w:right="567" w:bottom="1134" w:left="1134" w:header="709" w:footer="709" w:gutter="0"/>
          <w:cols w:space="708"/>
          <w:titlePg/>
          <w:docGrid w:linePitch="360"/>
        </w:sectPr>
      </w:pPr>
      <w:r w:rsidRPr="004F3259">
        <w:rPr>
          <w:sz w:val="24"/>
          <w:szCs w:val="24"/>
        </w:rPr>
        <w:t xml:space="preserve">                           </w:t>
      </w:r>
    </w:p>
    <w:p w14:paraId="626B285D" w14:textId="4FA54502" w:rsidR="007362B8" w:rsidRPr="004F3259" w:rsidRDefault="007362B8" w:rsidP="007362B8">
      <w:pPr>
        <w:jc w:val="both"/>
        <w:rPr>
          <w:sz w:val="24"/>
          <w:szCs w:val="24"/>
        </w:rPr>
      </w:pPr>
      <w:r w:rsidRPr="004F3259">
        <w:rPr>
          <w:noProof/>
          <w:sz w:val="24"/>
          <w:szCs w:val="24"/>
        </w:rPr>
        <w:lastRenderedPageBreak/>
        <w:drawing>
          <wp:inline distT="0" distB="0" distL="0" distR="0" wp14:anchorId="4E66F96C" wp14:editId="200BB46B">
            <wp:extent cx="9179626" cy="4206634"/>
            <wp:effectExtent l="19050" t="19050" r="21590" b="228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91145" cy="4211912"/>
                    </a:xfrm>
                    <a:prstGeom prst="rect">
                      <a:avLst/>
                    </a:prstGeom>
                    <a:ln w="3175">
                      <a:solidFill>
                        <a:schemeClr val="tx1"/>
                      </a:solidFill>
                    </a:ln>
                  </pic:spPr>
                </pic:pic>
              </a:graphicData>
            </a:graphic>
          </wp:inline>
        </w:drawing>
      </w:r>
    </w:p>
    <w:p w14:paraId="612589D8" w14:textId="7E6D8CBC" w:rsidR="007362B8" w:rsidRDefault="007362B8" w:rsidP="007362B8">
      <w:pPr>
        <w:jc w:val="both"/>
        <w:rPr>
          <w:b/>
          <w:bCs/>
          <w:sz w:val="24"/>
          <w:szCs w:val="24"/>
        </w:rPr>
        <w:sectPr w:rsidR="007362B8" w:rsidSect="007362B8">
          <w:pgSz w:w="16838" w:h="11906" w:orient="landscape"/>
          <w:pgMar w:top="1134" w:right="1134" w:bottom="567" w:left="1134" w:header="709" w:footer="709" w:gutter="0"/>
          <w:cols w:space="708"/>
          <w:titlePg/>
          <w:docGrid w:linePitch="360"/>
        </w:sectPr>
      </w:pPr>
      <w:r w:rsidRPr="007362B8">
        <w:rPr>
          <w:b/>
          <w:bCs/>
          <w:sz w:val="24"/>
          <w:szCs w:val="24"/>
        </w:rPr>
        <w:t xml:space="preserve">Рисунок </w:t>
      </w:r>
      <w:r w:rsidRPr="007362B8">
        <w:rPr>
          <w:b/>
          <w:bCs/>
          <w:sz w:val="24"/>
          <w:szCs w:val="24"/>
        </w:rPr>
        <w:fldChar w:fldCharType="begin"/>
      </w:r>
      <w:r w:rsidRPr="007362B8">
        <w:rPr>
          <w:b/>
          <w:bCs/>
          <w:sz w:val="24"/>
          <w:szCs w:val="24"/>
        </w:rPr>
        <w:instrText xml:space="preserve"> SEQ Рисунок \* ARABIC </w:instrText>
      </w:r>
      <w:r w:rsidRPr="007362B8">
        <w:rPr>
          <w:b/>
          <w:bCs/>
          <w:sz w:val="24"/>
          <w:szCs w:val="24"/>
        </w:rPr>
        <w:fldChar w:fldCharType="separate"/>
      </w:r>
      <w:r w:rsidR="004F6D1E">
        <w:rPr>
          <w:b/>
          <w:bCs/>
          <w:noProof/>
          <w:sz w:val="24"/>
          <w:szCs w:val="24"/>
        </w:rPr>
        <w:t>6</w:t>
      </w:r>
      <w:r w:rsidRPr="007362B8">
        <w:rPr>
          <w:b/>
          <w:bCs/>
          <w:sz w:val="24"/>
          <w:szCs w:val="24"/>
        </w:rPr>
        <w:fldChar w:fldCharType="end"/>
      </w:r>
      <w:r>
        <w:rPr>
          <w:b/>
          <w:bCs/>
          <w:sz w:val="24"/>
          <w:szCs w:val="24"/>
        </w:rPr>
        <w:t xml:space="preserve"> </w:t>
      </w:r>
      <w:r w:rsidRPr="004F3259">
        <w:rPr>
          <w:b/>
          <w:bCs/>
          <w:sz w:val="24"/>
          <w:szCs w:val="24"/>
        </w:rPr>
        <w:t>– Семантическая информация базы данных объектов системы теплоснабжения</w:t>
      </w:r>
    </w:p>
    <w:p w14:paraId="2D6ADEBB" w14:textId="04DDBB83" w:rsidR="007362B8" w:rsidRPr="004F3259" w:rsidRDefault="007362B8" w:rsidP="007362B8">
      <w:pPr>
        <w:ind w:firstLine="709"/>
        <w:jc w:val="both"/>
        <w:rPr>
          <w:sz w:val="24"/>
          <w:szCs w:val="24"/>
        </w:rPr>
      </w:pPr>
      <w:r w:rsidRPr="004F3259">
        <w:rPr>
          <w:sz w:val="24"/>
          <w:szCs w:val="24"/>
          <w:shd w:val="clear" w:color="auto" w:fill="FFFFFF"/>
        </w:rPr>
        <w:lastRenderedPageBreak/>
        <w:t xml:space="preserve">Программно-расчетный комплекс </w:t>
      </w:r>
      <w:r w:rsidRPr="004F3259">
        <w:rPr>
          <w:sz w:val="24"/>
          <w:szCs w:val="24"/>
          <w:shd w:val="clear" w:color="auto" w:fill="FFFFFF"/>
          <w:lang w:val="en-US"/>
        </w:rPr>
        <w:t>Zulu</w:t>
      </w:r>
      <w:r w:rsidRPr="004F3259">
        <w:rPr>
          <w:sz w:val="24"/>
          <w:szCs w:val="24"/>
          <w:shd w:val="clear" w:color="auto" w:fill="FFFFFF"/>
        </w:rPr>
        <w:t xml:space="preserve"> </w:t>
      </w:r>
      <w:r w:rsidRPr="004F3259">
        <w:rPr>
          <w:sz w:val="24"/>
          <w:szCs w:val="24"/>
          <w:shd w:val="clear" w:color="auto" w:fill="FFFFFF"/>
          <w:lang w:val="en-US"/>
        </w:rPr>
        <w:t>Thermo</w:t>
      </w:r>
      <w:r w:rsidRPr="004F3259">
        <w:rPr>
          <w:sz w:val="24"/>
          <w:szCs w:val="24"/>
          <w:shd w:val="clear" w:color="auto" w:fill="FFFFFF"/>
        </w:rPr>
        <w:t xml:space="preserve"> состоит из двух </w:t>
      </w:r>
      <w:proofErr w:type="spellStart"/>
      <w:r w:rsidRPr="004F3259">
        <w:rPr>
          <w:sz w:val="24"/>
          <w:szCs w:val="24"/>
          <w:shd w:val="clear" w:color="auto" w:fill="FFFFFF"/>
        </w:rPr>
        <w:t>теплогидравлических</w:t>
      </w:r>
      <w:proofErr w:type="spellEnd"/>
      <w:r w:rsidRPr="004F3259">
        <w:rPr>
          <w:sz w:val="24"/>
          <w:szCs w:val="24"/>
          <w:shd w:val="clear" w:color="auto" w:fill="FFFFFF"/>
        </w:rPr>
        <w:t xml:space="preserve"> расчетов: наладочного и поверочного. </w:t>
      </w:r>
    </w:p>
    <w:p w14:paraId="77EF7C67" w14:textId="77777777" w:rsidR="007362B8" w:rsidRPr="004F3259" w:rsidRDefault="007362B8" w:rsidP="007362B8">
      <w:pPr>
        <w:ind w:firstLine="709"/>
        <w:jc w:val="both"/>
        <w:rPr>
          <w:sz w:val="24"/>
          <w:szCs w:val="24"/>
        </w:rPr>
      </w:pPr>
      <w:r w:rsidRPr="004F3259">
        <w:rPr>
          <w:sz w:val="24"/>
          <w:szCs w:val="24"/>
        </w:rPr>
        <w:t xml:space="preserve">Расчет выполняются с обеспечением удовлетворительной работы тепловых сетей на </w:t>
      </w:r>
      <w:proofErr w:type="spellStart"/>
      <w:r w:rsidRPr="004F3259">
        <w:rPr>
          <w:sz w:val="24"/>
          <w:szCs w:val="24"/>
        </w:rPr>
        <w:t>диапозоне</w:t>
      </w:r>
      <w:proofErr w:type="spellEnd"/>
      <w:r w:rsidRPr="004F3259">
        <w:rPr>
          <w:sz w:val="24"/>
          <w:szCs w:val="24"/>
        </w:rPr>
        <w:t xml:space="preserve"> температур наружного воздуха от +10 0С до -41 0С, безаварийности оборудования системы теплоснабжения и оптимального использования мощностей на источниках теплоснабжения сельского поселения Лемпино.</w:t>
      </w:r>
    </w:p>
    <w:p w14:paraId="39847EC5" w14:textId="77777777" w:rsidR="007362B8" w:rsidRPr="004F3259" w:rsidRDefault="007362B8" w:rsidP="007362B8">
      <w:pPr>
        <w:ind w:firstLine="709"/>
        <w:jc w:val="both"/>
        <w:rPr>
          <w:sz w:val="24"/>
          <w:szCs w:val="24"/>
        </w:rPr>
      </w:pPr>
      <w:r w:rsidRPr="004F3259">
        <w:rPr>
          <w:b/>
          <w:bCs/>
          <w:sz w:val="24"/>
          <w:szCs w:val="24"/>
        </w:rPr>
        <w:t xml:space="preserve">Пример протокола </w:t>
      </w:r>
      <w:proofErr w:type="spellStart"/>
      <w:r w:rsidRPr="004F3259">
        <w:rPr>
          <w:b/>
          <w:bCs/>
          <w:sz w:val="24"/>
          <w:szCs w:val="24"/>
        </w:rPr>
        <w:t>теплогидравлического</w:t>
      </w:r>
      <w:proofErr w:type="spellEnd"/>
      <w:r w:rsidRPr="004F3259">
        <w:rPr>
          <w:b/>
          <w:bCs/>
          <w:sz w:val="24"/>
          <w:szCs w:val="24"/>
        </w:rPr>
        <w:t xml:space="preserve"> расчета котельной № 1 с. Лемпино (Наладка)</w:t>
      </w:r>
    </w:p>
    <w:p w14:paraId="3C4F3EFE" w14:textId="50131858" w:rsidR="007362B8" w:rsidRPr="00C0367B" w:rsidRDefault="007362B8" w:rsidP="007362B8">
      <w:pPr>
        <w:ind w:firstLine="709"/>
        <w:jc w:val="both"/>
        <w:rPr>
          <w:sz w:val="24"/>
          <w:szCs w:val="24"/>
        </w:rPr>
      </w:pPr>
      <w:r w:rsidRPr="004F3259">
        <w:rPr>
          <w:b/>
          <w:bCs/>
          <w:sz w:val="24"/>
          <w:szCs w:val="24"/>
        </w:rPr>
        <w:t>Источник ID=1 Котельная №1, с. Лемпино:</w:t>
      </w:r>
    </w:p>
    <w:tbl>
      <w:tblPr>
        <w:tblStyle w:val="afb"/>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970"/>
      </w:tblGrid>
      <w:tr w:rsidR="007362B8" w:rsidRPr="005648F2" w14:paraId="4E08796A" w14:textId="77777777" w:rsidTr="007362B8">
        <w:tc>
          <w:tcPr>
            <w:tcW w:w="7083" w:type="dxa"/>
          </w:tcPr>
          <w:p w14:paraId="4FBA8C4B" w14:textId="77777777" w:rsidR="007362B8" w:rsidRPr="005648F2" w:rsidRDefault="007362B8" w:rsidP="00FA4F3E">
            <w:pPr>
              <w:ind w:hanging="266"/>
              <w:jc w:val="both"/>
              <w:rPr>
                <w:sz w:val="24"/>
                <w:szCs w:val="24"/>
              </w:rPr>
            </w:pPr>
            <w:r w:rsidRPr="005648F2">
              <w:rPr>
                <w:sz w:val="24"/>
                <w:szCs w:val="24"/>
              </w:rPr>
              <w:t xml:space="preserve">    Количество тепла, вырабатываемое на источнике за час        </w:t>
            </w:r>
          </w:p>
        </w:tc>
        <w:tc>
          <w:tcPr>
            <w:tcW w:w="2970" w:type="dxa"/>
          </w:tcPr>
          <w:p w14:paraId="42A4F99B" w14:textId="77777777" w:rsidR="007362B8" w:rsidRPr="005648F2" w:rsidRDefault="007362B8" w:rsidP="00FA4F3E">
            <w:pPr>
              <w:jc w:val="both"/>
              <w:rPr>
                <w:sz w:val="24"/>
                <w:szCs w:val="24"/>
              </w:rPr>
            </w:pPr>
            <w:r w:rsidRPr="00C0367B">
              <w:rPr>
                <w:sz w:val="24"/>
                <w:szCs w:val="24"/>
              </w:rPr>
              <w:t>0.722, Гкал/</w:t>
            </w:r>
            <w:proofErr w:type="gramStart"/>
            <w:r w:rsidRPr="00C0367B">
              <w:rPr>
                <w:sz w:val="24"/>
                <w:szCs w:val="24"/>
              </w:rPr>
              <w:t>ч</w:t>
            </w:r>
            <w:proofErr w:type="gramEnd"/>
          </w:p>
        </w:tc>
      </w:tr>
      <w:tr w:rsidR="007362B8" w:rsidRPr="005648F2" w14:paraId="2535CEC3" w14:textId="77777777" w:rsidTr="007362B8">
        <w:tc>
          <w:tcPr>
            <w:tcW w:w="7083" w:type="dxa"/>
          </w:tcPr>
          <w:p w14:paraId="3626A3A3" w14:textId="77777777" w:rsidR="007362B8" w:rsidRPr="005648F2" w:rsidRDefault="007362B8" w:rsidP="00FA4F3E">
            <w:pPr>
              <w:ind w:hanging="266"/>
              <w:jc w:val="both"/>
              <w:rPr>
                <w:sz w:val="24"/>
                <w:szCs w:val="24"/>
              </w:rPr>
            </w:pPr>
            <w:r w:rsidRPr="005648F2">
              <w:rPr>
                <w:sz w:val="24"/>
                <w:szCs w:val="24"/>
              </w:rPr>
              <w:t xml:space="preserve">    Расход тепла на систему отопления                                    </w:t>
            </w:r>
          </w:p>
        </w:tc>
        <w:tc>
          <w:tcPr>
            <w:tcW w:w="2970" w:type="dxa"/>
          </w:tcPr>
          <w:p w14:paraId="03606CAD" w14:textId="77777777" w:rsidR="007362B8" w:rsidRPr="005648F2" w:rsidRDefault="007362B8" w:rsidP="00FA4F3E">
            <w:pPr>
              <w:jc w:val="both"/>
              <w:rPr>
                <w:sz w:val="24"/>
                <w:szCs w:val="24"/>
              </w:rPr>
            </w:pPr>
            <w:r w:rsidRPr="00C0367B">
              <w:rPr>
                <w:sz w:val="24"/>
                <w:szCs w:val="24"/>
              </w:rPr>
              <w:t>0.645, Гкал/</w:t>
            </w:r>
            <w:proofErr w:type="gramStart"/>
            <w:r w:rsidRPr="00C0367B">
              <w:rPr>
                <w:sz w:val="24"/>
                <w:szCs w:val="24"/>
              </w:rPr>
              <w:t>ч</w:t>
            </w:r>
            <w:proofErr w:type="gramEnd"/>
          </w:p>
        </w:tc>
      </w:tr>
      <w:tr w:rsidR="007362B8" w:rsidRPr="005648F2" w14:paraId="4BCFAC85" w14:textId="77777777" w:rsidTr="007362B8">
        <w:trPr>
          <w:trHeight w:val="109"/>
        </w:trPr>
        <w:tc>
          <w:tcPr>
            <w:tcW w:w="7083" w:type="dxa"/>
          </w:tcPr>
          <w:p w14:paraId="1C49E53C" w14:textId="77777777" w:rsidR="007362B8" w:rsidRPr="005648F2" w:rsidRDefault="007362B8" w:rsidP="00FA4F3E">
            <w:pPr>
              <w:ind w:hanging="266"/>
              <w:jc w:val="both"/>
              <w:rPr>
                <w:sz w:val="24"/>
                <w:szCs w:val="24"/>
              </w:rPr>
            </w:pPr>
            <w:r w:rsidRPr="005648F2">
              <w:rPr>
                <w:sz w:val="24"/>
                <w:szCs w:val="24"/>
              </w:rPr>
              <w:t xml:space="preserve">    Тепловые потери в подающем трубопроводе                    </w:t>
            </w:r>
          </w:p>
        </w:tc>
        <w:tc>
          <w:tcPr>
            <w:tcW w:w="2970" w:type="dxa"/>
          </w:tcPr>
          <w:p w14:paraId="59EBF2D5" w14:textId="77777777" w:rsidR="007362B8" w:rsidRPr="005648F2" w:rsidRDefault="007362B8" w:rsidP="00FA4F3E">
            <w:pPr>
              <w:jc w:val="both"/>
              <w:rPr>
                <w:sz w:val="24"/>
                <w:szCs w:val="24"/>
              </w:rPr>
            </w:pPr>
            <w:r w:rsidRPr="00C0367B">
              <w:rPr>
                <w:sz w:val="24"/>
                <w:szCs w:val="24"/>
              </w:rPr>
              <w:t>0.04716, Гкал/</w:t>
            </w:r>
            <w:proofErr w:type="gramStart"/>
            <w:r w:rsidRPr="00C0367B">
              <w:rPr>
                <w:sz w:val="24"/>
                <w:szCs w:val="24"/>
              </w:rPr>
              <w:t>ч</w:t>
            </w:r>
            <w:proofErr w:type="gramEnd"/>
          </w:p>
        </w:tc>
      </w:tr>
      <w:tr w:rsidR="007362B8" w:rsidRPr="005648F2" w14:paraId="268C2079" w14:textId="77777777" w:rsidTr="007362B8">
        <w:tc>
          <w:tcPr>
            <w:tcW w:w="7083" w:type="dxa"/>
          </w:tcPr>
          <w:p w14:paraId="791A4DAB" w14:textId="77777777" w:rsidR="007362B8" w:rsidRPr="005648F2" w:rsidRDefault="007362B8" w:rsidP="00FA4F3E">
            <w:pPr>
              <w:ind w:hanging="266"/>
              <w:jc w:val="both"/>
              <w:rPr>
                <w:sz w:val="24"/>
                <w:szCs w:val="24"/>
              </w:rPr>
            </w:pPr>
            <w:r w:rsidRPr="005648F2">
              <w:rPr>
                <w:sz w:val="24"/>
                <w:szCs w:val="24"/>
              </w:rPr>
              <w:t xml:space="preserve">    Тепловые потери в обратном трубопроводе                    </w:t>
            </w:r>
          </w:p>
        </w:tc>
        <w:tc>
          <w:tcPr>
            <w:tcW w:w="2970" w:type="dxa"/>
          </w:tcPr>
          <w:p w14:paraId="012293C8" w14:textId="77777777" w:rsidR="007362B8" w:rsidRPr="005648F2" w:rsidRDefault="007362B8" w:rsidP="00FA4F3E">
            <w:pPr>
              <w:jc w:val="both"/>
              <w:rPr>
                <w:sz w:val="24"/>
                <w:szCs w:val="24"/>
              </w:rPr>
            </w:pPr>
            <w:r w:rsidRPr="00C0367B">
              <w:rPr>
                <w:sz w:val="24"/>
                <w:szCs w:val="24"/>
              </w:rPr>
              <w:t>0.02418, Гкал/</w:t>
            </w:r>
            <w:proofErr w:type="gramStart"/>
            <w:r w:rsidRPr="00C0367B">
              <w:rPr>
                <w:sz w:val="24"/>
                <w:szCs w:val="24"/>
              </w:rPr>
              <w:t>ч</w:t>
            </w:r>
            <w:proofErr w:type="gramEnd"/>
          </w:p>
        </w:tc>
      </w:tr>
      <w:tr w:rsidR="007362B8" w:rsidRPr="005648F2" w14:paraId="2FAB2B8B" w14:textId="77777777" w:rsidTr="007362B8">
        <w:tc>
          <w:tcPr>
            <w:tcW w:w="7083" w:type="dxa"/>
          </w:tcPr>
          <w:p w14:paraId="68C67A01" w14:textId="77777777" w:rsidR="007362B8" w:rsidRPr="005648F2" w:rsidRDefault="007362B8" w:rsidP="00FA4F3E">
            <w:pPr>
              <w:ind w:hanging="266"/>
              <w:jc w:val="both"/>
              <w:rPr>
                <w:sz w:val="24"/>
                <w:szCs w:val="24"/>
              </w:rPr>
            </w:pPr>
            <w:r w:rsidRPr="005648F2">
              <w:rPr>
                <w:sz w:val="24"/>
                <w:szCs w:val="24"/>
              </w:rPr>
              <w:t xml:space="preserve">    Потери тепла от утечек в подающем трубопроводе             </w:t>
            </w:r>
          </w:p>
        </w:tc>
        <w:tc>
          <w:tcPr>
            <w:tcW w:w="2970" w:type="dxa"/>
          </w:tcPr>
          <w:p w14:paraId="2143589C" w14:textId="77777777" w:rsidR="007362B8" w:rsidRPr="005648F2" w:rsidRDefault="007362B8" w:rsidP="00FA4F3E">
            <w:pPr>
              <w:jc w:val="both"/>
              <w:rPr>
                <w:sz w:val="24"/>
                <w:szCs w:val="24"/>
              </w:rPr>
            </w:pPr>
            <w:r w:rsidRPr="00C0367B">
              <w:rPr>
                <w:sz w:val="24"/>
                <w:szCs w:val="24"/>
              </w:rPr>
              <w:t>0.00166, Гкал/</w:t>
            </w:r>
            <w:proofErr w:type="gramStart"/>
            <w:r w:rsidRPr="00C0367B">
              <w:rPr>
                <w:sz w:val="24"/>
                <w:szCs w:val="24"/>
              </w:rPr>
              <w:t>ч</w:t>
            </w:r>
            <w:proofErr w:type="gramEnd"/>
          </w:p>
        </w:tc>
      </w:tr>
      <w:tr w:rsidR="007362B8" w:rsidRPr="005648F2" w14:paraId="173B6D4E" w14:textId="77777777" w:rsidTr="007362B8">
        <w:tc>
          <w:tcPr>
            <w:tcW w:w="7083" w:type="dxa"/>
          </w:tcPr>
          <w:p w14:paraId="54B2494A" w14:textId="77777777" w:rsidR="007362B8" w:rsidRPr="005648F2" w:rsidRDefault="007362B8" w:rsidP="00FA4F3E">
            <w:pPr>
              <w:ind w:hanging="266"/>
              <w:jc w:val="both"/>
              <w:rPr>
                <w:sz w:val="24"/>
                <w:szCs w:val="24"/>
              </w:rPr>
            </w:pPr>
            <w:r w:rsidRPr="005648F2">
              <w:rPr>
                <w:sz w:val="24"/>
                <w:szCs w:val="24"/>
              </w:rPr>
              <w:t xml:space="preserve">    Потери тепла от утечек в обратном трубопроводе             </w:t>
            </w:r>
          </w:p>
        </w:tc>
        <w:tc>
          <w:tcPr>
            <w:tcW w:w="2970" w:type="dxa"/>
          </w:tcPr>
          <w:p w14:paraId="56B274E6" w14:textId="77777777" w:rsidR="007362B8" w:rsidRPr="005648F2" w:rsidRDefault="007362B8" w:rsidP="00FA4F3E">
            <w:pPr>
              <w:jc w:val="both"/>
              <w:rPr>
                <w:sz w:val="24"/>
                <w:szCs w:val="24"/>
              </w:rPr>
            </w:pPr>
            <w:r w:rsidRPr="00C0367B">
              <w:rPr>
                <w:sz w:val="24"/>
                <w:szCs w:val="24"/>
              </w:rPr>
              <w:t>0.00119, Гкал/</w:t>
            </w:r>
            <w:proofErr w:type="gramStart"/>
            <w:r w:rsidRPr="00C0367B">
              <w:rPr>
                <w:sz w:val="24"/>
                <w:szCs w:val="24"/>
              </w:rPr>
              <w:t>ч</w:t>
            </w:r>
            <w:proofErr w:type="gramEnd"/>
          </w:p>
        </w:tc>
      </w:tr>
      <w:tr w:rsidR="007362B8" w:rsidRPr="005648F2" w14:paraId="581A98AC" w14:textId="77777777" w:rsidTr="007362B8">
        <w:tc>
          <w:tcPr>
            <w:tcW w:w="7083" w:type="dxa"/>
          </w:tcPr>
          <w:p w14:paraId="5DDD0354" w14:textId="77777777" w:rsidR="007362B8" w:rsidRPr="005648F2" w:rsidRDefault="007362B8" w:rsidP="00FA4F3E">
            <w:pPr>
              <w:ind w:hanging="266"/>
              <w:jc w:val="both"/>
              <w:rPr>
                <w:sz w:val="24"/>
                <w:szCs w:val="24"/>
              </w:rPr>
            </w:pPr>
            <w:r w:rsidRPr="005648F2">
              <w:rPr>
                <w:sz w:val="24"/>
                <w:szCs w:val="24"/>
              </w:rPr>
              <w:t xml:space="preserve">    Потери тепла от утечек в системах теплопотребления         </w:t>
            </w:r>
          </w:p>
        </w:tc>
        <w:tc>
          <w:tcPr>
            <w:tcW w:w="2970" w:type="dxa"/>
          </w:tcPr>
          <w:p w14:paraId="02D59DFD" w14:textId="77777777" w:rsidR="007362B8" w:rsidRPr="005648F2" w:rsidRDefault="007362B8" w:rsidP="00FA4F3E">
            <w:pPr>
              <w:jc w:val="both"/>
              <w:rPr>
                <w:sz w:val="24"/>
                <w:szCs w:val="24"/>
              </w:rPr>
            </w:pPr>
            <w:r w:rsidRPr="00C0367B">
              <w:rPr>
                <w:sz w:val="24"/>
                <w:szCs w:val="24"/>
              </w:rPr>
              <w:t>0.00314, Гкал/</w:t>
            </w:r>
            <w:proofErr w:type="gramStart"/>
            <w:r w:rsidRPr="00C0367B">
              <w:rPr>
                <w:sz w:val="24"/>
                <w:szCs w:val="24"/>
              </w:rPr>
              <w:t>ч</w:t>
            </w:r>
            <w:proofErr w:type="gramEnd"/>
          </w:p>
        </w:tc>
      </w:tr>
      <w:tr w:rsidR="007362B8" w:rsidRPr="005648F2" w14:paraId="502DF6B9" w14:textId="77777777" w:rsidTr="007362B8">
        <w:tc>
          <w:tcPr>
            <w:tcW w:w="7083" w:type="dxa"/>
          </w:tcPr>
          <w:p w14:paraId="0F5FED4F" w14:textId="77777777" w:rsidR="007362B8" w:rsidRPr="005648F2" w:rsidRDefault="007362B8" w:rsidP="00FA4F3E">
            <w:pPr>
              <w:ind w:hanging="266"/>
              <w:jc w:val="both"/>
              <w:rPr>
                <w:sz w:val="24"/>
                <w:szCs w:val="24"/>
              </w:rPr>
            </w:pPr>
            <w:r w:rsidRPr="005648F2">
              <w:rPr>
                <w:sz w:val="24"/>
                <w:szCs w:val="24"/>
              </w:rPr>
              <w:t xml:space="preserve">    Суммарный расход в подающем трубопроводе                    </w:t>
            </w:r>
          </w:p>
        </w:tc>
        <w:tc>
          <w:tcPr>
            <w:tcW w:w="2970" w:type="dxa"/>
          </w:tcPr>
          <w:p w14:paraId="6E1FAC9D" w14:textId="77777777" w:rsidR="007362B8" w:rsidRPr="005648F2" w:rsidRDefault="007362B8" w:rsidP="00FA4F3E">
            <w:pPr>
              <w:jc w:val="both"/>
              <w:rPr>
                <w:sz w:val="24"/>
                <w:szCs w:val="24"/>
              </w:rPr>
            </w:pPr>
            <w:r w:rsidRPr="00C0367B">
              <w:rPr>
                <w:sz w:val="24"/>
                <w:szCs w:val="24"/>
              </w:rPr>
              <w:t>26.192, т/ч</w:t>
            </w:r>
          </w:p>
        </w:tc>
      </w:tr>
      <w:tr w:rsidR="007362B8" w:rsidRPr="005648F2" w14:paraId="3A19A1EE" w14:textId="77777777" w:rsidTr="007362B8">
        <w:tc>
          <w:tcPr>
            <w:tcW w:w="7083" w:type="dxa"/>
          </w:tcPr>
          <w:p w14:paraId="0E5F026F" w14:textId="77777777" w:rsidR="007362B8" w:rsidRPr="005648F2" w:rsidRDefault="007362B8" w:rsidP="00FA4F3E">
            <w:pPr>
              <w:ind w:hanging="266"/>
              <w:jc w:val="both"/>
              <w:rPr>
                <w:sz w:val="24"/>
                <w:szCs w:val="24"/>
              </w:rPr>
            </w:pPr>
            <w:r w:rsidRPr="005648F2">
              <w:rPr>
                <w:sz w:val="24"/>
                <w:szCs w:val="24"/>
              </w:rPr>
              <w:t xml:space="preserve">    Суммарный расход в обратном трубопроводе                    </w:t>
            </w:r>
          </w:p>
        </w:tc>
        <w:tc>
          <w:tcPr>
            <w:tcW w:w="2970" w:type="dxa"/>
          </w:tcPr>
          <w:p w14:paraId="6DED0D06" w14:textId="77777777" w:rsidR="007362B8" w:rsidRPr="005648F2" w:rsidRDefault="007362B8" w:rsidP="00FA4F3E">
            <w:pPr>
              <w:jc w:val="both"/>
              <w:rPr>
                <w:sz w:val="24"/>
                <w:szCs w:val="24"/>
              </w:rPr>
            </w:pPr>
            <w:r w:rsidRPr="00C0367B">
              <w:rPr>
                <w:sz w:val="24"/>
                <w:szCs w:val="24"/>
              </w:rPr>
              <w:t>26.105, т/ч</w:t>
            </w:r>
          </w:p>
        </w:tc>
      </w:tr>
      <w:tr w:rsidR="007362B8" w:rsidRPr="005648F2" w14:paraId="5160F94C" w14:textId="77777777" w:rsidTr="007362B8">
        <w:tc>
          <w:tcPr>
            <w:tcW w:w="7083" w:type="dxa"/>
          </w:tcPr>
          <w:p w14:paraId="0465FFF5" w14:textId="77777777" w:rsidR="007362B8" w:rsidRPr="005648F2" w:rsidRDefault="007362B8" w:rsidP="00FA4F3E">
            <w:pPr>
              <w:ind w:hanging="266"/>
              <w:jc w:val="both"/>
              <w:rPr>
                <w:sz w:val="24"/>
                <w:szCs w:val="24"/>
              </w:rPr>
            </w:pPr>
            <w:r w:rsidRPr="005648F2">
              <w:rPr>
                <w:sz w:val="24"/>
                <w:szCs w:val="24"/>
              </w:rPr>
              <w:t xml:space="preserve">    Суммарный расход на подпитку                                 </w:t>
            </w:r>
          </w:p>
        </w:tc>
        <w:tc>
          <w:tcPr>
            <w:tcW w:w="2970" w:type="dxa"/>
          </w:tcPr>
          <w:p w14:paraId="5818FAF9" w14:textId="77777777" w:rsidR="007362B8" w:rsidRPr="005648F2" w:rsidRDefault="007362B8" w:rsidP="00FA4F3E">
            <w:pPr>
              <w:jc w:val="both"/>
              <w:rPr>
                <w:sz w:val="24"/>
                <w:szCs w:val="24"/>
              </w:rPr>
            </w:pPr>
            <w:r w:rsidRPr="00C0367B">
              <w:rPr>
                <w:sz w:val="24"/>
                <w:szCs w:val="24"/>
              </w:rPr>
              <w:t>0.087, т/ч</w:t>
            </w:r>
          </w:p>
        </w:tc>
      </w:tr>
      <w:tr w:rsidR="007362B8" w:rsidRPr="005648F2" w14:paraId="30E500FA" w14:textId="77777777" w:rsidTr="007362B8">
        <w:tc>
          <w:tcPr>
            <w:tcW w:w="7083" w:type="dxa"/>
          </w:tcPr>
          <w:p w14:paraId="1048C675" w14:textId="77777777" w:rsidR="007362B8" w:rsidRPr="005648F2" w:rsidRDefault="007362B8" w:rsidP="00FA4F3E">
            <w:pPr>
              <w:ind w:hanging="266"/>
              <w:jc w:val="both"/>
              <w:rPr>
                <w:sz w:val="24"/>
                <w:szCs w:val="24"/>
              </w:rPr>
            </w:pPr>
            <w:r w:rsidRPr="005648F2">
              <w:rPr>
                <w:sz w:val="24"/>
                <w:szCs w:val="24"/>
              </w:rPr>
              <w:t xml:space="preserve">    Суммарный расход на систему отопления                       </w:t>
            </w:r>
          </w:p>
        </w:tc>
        <w:tc>
          <w:tcPr>
            <w:tcW w:w="2970" w:type="dxa"/>
          </w:tcPr>
          <w:p w14:paraId="52F234EB" w14:textId="77777777" w:rsidR="007362B8" w:rsidRPr="005648F2" w:rsidRDefault="007362B8" w:rsidP="00FA4F3E">
            <w:pPr>
              <w:rPr>
                <w:sz w:val="24"/>
                <w:szCs w:val="24"/>
              </w:rPr>
            </w:pPr>
            <w:r w:rsidRPr="00C0367B">
              <w:rPr>
                <w:sz w:val="24"/>
                <w:szCs w:val="24"/>
              </w:rPr>
              <w:t>26.173, т/ч</w:t>
            </w:r>
          </w:p>
        </w:tc>
      </w:tr>
      <w:tr w:rsidR="007362B8" w:rsidRPr="005648F2" w14:paraId="5387657D" w14:textId="77777777" w:rsidTr="007362B8">
        <w:tc>
          <w:tcPr>
            <w:tcW w:w="7083" w:type="dxa"/>
          </w:tcPr>
          <w:p w14:paraId="5C6335FC" w14:textId="77777777" w:rsidR="007362B8" w:rsidRPr="005648F2" w:rsidRDefault="007362B8" w:rsidP="00FA4F3E">
            <w:pPr>
              <w:ind w:hanging="266"/>
              <w:jc w:val="both"/>
              <w:rPr>
                <w:sz w:val="24"/>
                <w:szCs w:val="24"/>
              </w:rPr>
            </w:pPr>
            <w:r w:rsidRPr="005648F2">
              <w:rPr>
                <w:sz w:val="24"/>
                <w:szCs w:val="24"/>
              </w:rPr>
              <w:t xml:space="preserve">    Расход воды на утечки из подающего трубопровода            </w:t>
            </w:r>
          </w:p>
        </w:tc>
        <w:tc>
          <w:tcPr>
            <w:tcW w:w="2970" w:type="dxa"/>
          </w:tcPr>
          <w:p w14:paraId="651AE31B" w14:textId="77777777" w:rsidR="007362B8" w:rsidRPr="005648F2" w:rsidRDefault="007362B8" w:rsidP="00FA4F3E">
            <w:pPr>
              <w:rPr>
                <w:sz w:val="24"/>
                <w:szCs w:val="24"/>
              </w:rPr>
            </w:pPr>
            <w:r w:rsidRPr="00C0367B">
              <w:rPr>
                <w:sz w:val="24"/>
                <w:szCs w:val="24"/>
              </w:rPr>
              <w:t>0.01893, т/ч</w:t>
            </w:r>
          </w:p>
        </w:tc>
      </w:tr>
      <w:tr w:rsidR="007362B8" w:rsidRPr="005648F2" w14:paraId="6232B2C4" w14:textId="77777777" w:rsidTr="007362B8">
        <w:tc>
          <w:tcPr>
            <w:tcW w:w="7083" w:type="dxa"/>
          </w:tcPr>
          <w:p w14:paraId="0C4D4EB8" w14:textId="77777777" w:rsidR="007362B8" w:rsidRPr="005648F2" w:rsidRDefault="007362B8" w:rsidP="00FA4F3E">
            <w:pPr>
              <w:ind w:hanging="266"/>
              <w:jc w:val="both"/>
              <w:rPr>
                <w:sz w:val="24"/>
                <w:szCs w:val="24"/>
              </w:rPr>
            </w:pPr>
            <w:r w:rsidRPr="005648F2">
              <w:rPr>
                <w:sz w:val="24"/>
                <w:szCs w:val="24"/>
              </w:rPr>
              <w:t xml:space="preserve">    Расход воды на утечки из обратного трубопровода            </w:t>
            </w:r>
          </w:p>
        </w:tc>
        <w:tc>
          <w:tcPr>
            <w:tcW w:w="2970" w:type="dxa"/>
          </w:tcPr>
          <w:p w14:paraId="0CD1A850" w14:textId="77777777" w:rsidR="007362B8" w:rsidRPr="005648F2" w:rsidRDefault="007362B8" w:rsidP="00FA4F3E">
            <w:pPr>
              <w:rPr>
                <w:sz w:val="24"/>
                <w:szCs w:val="24"/>
              </w:rPr>
            </w:pPr>
            <w:r w:rsidRPr="00C0367B">
              <w:rPr>
                <w:sz w:val="24"/>
                <w:szCs w:val="24"/>
              </w:rPr>
              <w:t>0.01893, т/ч</w:t>
            </w:r>
          </w:p>
        </w:tc>
      </w:tr>
      <w:tr w:rsidR="007362B8" w:rsidRPr="005648F2" w14:paraId="752086AE" w14:textId="77777777" w:rsidTr="007362B8">
        <w:tc>
          <w:tcPr>
            <w:tcW w:w="7083" w:type="dxa"/>
          </w:tcPr>
          <w:p w14:paraId="4E0101C3" w14:textId="77777777" w:rsidR="007362B8" w:rsidRPr="005648F2" w:rsidRDefault="007362B8" w:rsidP="00FA4F3E">
            <w:pPr>
              <w:ind w:hanging="266"/>
              <w:jc w:val="both"/>
              <w:rPr>
                <w:sz w:val="24"/>
                <w:szCs w:val="24"/>
              </w:rPr>
            </w:pPr>
            <w:r w:rsidRPr="005648F2">
              <w:rPr>
                <w:sz w:val="24"/>
                <w:szCs w:val="24"/>
              </w:rPr>
              <w:t xml:space="preserve">    Расход воды на утечки из систем теплопотребления           </w:t>
            </w:r>
          </w:p>
        </w:tc>
        <w:tc>
          <w:tcPr>
            <w:tcW w:w="2970" w:type="dxa"/>
          </w:tcPr>
          <w:p w14:paraId="17AD79A6" w14:textId="77777777" w:rsidR="007362B8" w:rsidRPr="005648F2" w:rsidRDefault="007362B8" w:rsidP="00FA4F3E">
            <w:pPr>
              <w:rPr>
                <w:sz w:val="24"/>
                <w:szCs w:val="24"/>
              </w:rPr>
            </w:pPr>
            <w:r w:rsidRPr="00C0367B">
              <w:rPr>
                <w:sz w:val="24"/>
                <w:szCs w:val="24"/>
              </w:rPr>
              <w:t>0.04907, т/ч</w:t>
            </w:r>
          </w:p>
        </w:tc>
      </w:tr>
      <w:tr w:rsidR="007362B8" w:rsidRPr="005648F2" w14:paraId="4B3121A5" w14:textId="77777777" w:rsidTr="007362B8">
        <w:tc>
          <w:tcPr>
            <w:tcW w:w="7083" w:type="dxa"/>
          </w:tcPr>
          <w:p w14:paraId="7BDBB5F2" w14:textId="77777777" w:rsidR="007362B8" w:rsidRPr="005648F2" w:rsidRDefault="007362B8" w:rsidP="00FA4F3E">
            <w:pPr>
              <w:ind w:hanging="266"/>
              <w:jc w:val="both"/>
              <w:rPr>
                <w:sz w:val="24"/>
                <w:szCs w:val="24"/>
              </w:rPr>
            </w:pPr>
            <w:r w:rsidRPr="005648F2">
              <w:rPr>
                <w:sz w:val="24"/>
                <w:szCs w:val="24"/>
              </w:rPr>
              <w:t xml:space="preserve">    Давление в подающем трубопроводе                            </w:t>
            </w:r>
          </w:p>
        </w:tc>
        <w:tc>
          <w:tcPr>
            <w:tcW w:w="2970" w:type="dxa"/>
          </w:tcPr>
          <w:p w14:paraId="36E0051E" w14:textId="77777777" w:rsidR="007362B8" w:rsidRPr="005648F2" w:rsidRDefault="007362B8" w:rsidP="00FA4F3E">
            <w:pPr>
              <w:rPr>
                <w:sz w:val="24"/>
                <w:szCs w:val="24"/>
              </w:rPr>
            </w:pPr>
            <w:r w:rsidRPr="00C0367B">
              <w:rPr>
                <w:sz w:val="24"/>
                <w:szCs w:val="24"/>
              </w:rPr>
              <w:t>25.500, м</w:t>
            </w:r>
          </w:p>
        </w:tc>
      </w:tr>
      <w:tr w:rsidR="007362B8" w:rsidRPr="005648F2" w14:paraId="1553DE65" w14:textId="77777777" w:rsidTr="007362B8">
        <w:tc>
          <w:tcPr>
            <w:tcW w:w="7083" w:type="dxa"/>
          </w:tcPr>
          <w:p w14:paraId="36E4974D" w14:textId="77777777" w:rsidR="007362B8" w:rsidRPr="005648F2" w:rsidRDefault="007362B8" w:rsidP="00FA4F3E">
            <w:pPr>
              <w:ind w:hanging="266"/>
              <w:jc w:val="both"/>
              <w:rPr>
                <w:sz w:val="24"/>
                <w:szCs w:val="24"/>
              </w:rPr>
            </w:pPr>
            <w:r w:rsidRPr="005648F2">
              <w:rPr>
                <w:sz w:val="24"/>
                <w:szCs w:val="24"/>
              </w:rPr>
              <w:t xml:space="preserve">    Давление в обратном трубопроводе                           </w:t>
            </w:r>
          </w:p>
        </w:tc>
        <w:tc>
          <w:tcPr>
            <w:tcW w:w="2970" w:type="dxa"/>
          </w:tcPr>
          <w:p w14:paraId="7A8D2F13" w14:textId="77777777" w:rsidR="007362B8" w:rsidRPr="005648F2" w:rsidRDefault="007362B8" w:rsidP="00FA4F3E">
            <w:pPr>
              <w:rPr>
                <w:sz w:val="24"/>
                <w:szCs w:val="24"/>
              </w:rPr>
            </w:pPr>
            <w:r w:rsidRPr="00C0367B">
              <w:rPr>
                <w:sz w:val="24"/>
                <w:szCs w:val="24"/>
              </w:rPr>
              <w:t>20.000, м</w:t>
            </w:r>
          </w:p>
        </w:tc>
      </w:tr>
      <w:tr w:rsidR="007362B8" w:rsidRPr="005648F2" w14:paraId="53F99B05" w14:textId="77777777" w:rsidTr="007362B8">
        <w:tc>
          <w:tcPr>
            <w:tcW w:w="7083" w:type="dxa"/>
          </w:tcPr>
          <w:p w14:paraId="4D879126" w14:textId="77777777" w:rsidR="007362B8" w:rsidRPr="005648F2" w:rsidRDefault="007362B8" w:rsidP="00FA4F3E">
            <w:pPr>
              <w:ind w:hanging="266"/>
              <w:jc w:val="both"/>
              <w:rPr>
                <w:sz w:val="24"/>
                <w:szCs w:val="24"/>
              </w:rPr>
            </w:pPr>
            <w:r w:rsidRPr="005648F2">
              <w:rPr>
                <w:sz w:val="24"/>
                <w:szCs w:val="24"/>
              </w:rPr>
              <w:t xml:space="preserve">    Располагаемый напор                                          </w:t>
            </w:r>
          </w:p>
        </w:tc>
        <w:tc>
          <w:tcPr>
            <w:tcW w:w="2970" w:type="dxa"/>
          </w:tcPr>
          <w:p w14:paraId="64D82B14" w14:textId="77777777" w:rsidR="007362B8" w:rsidRPr="005648F2" w:rsidRDefault="007362B8" w:rsidP="00FA4F3E">
            <w:pPr>
              <w:rPr>
                <w:sz w:val="24"/>
                <w:szCs w:val="24"/>
              </w:rPr>
            </w:pPr>
            <w:r w:rsidRPr="00C0367B">
              <w:rPr>
                <w:sz w:val="24"/>
                <w:szCs w:val="24"/>
              </w:rPr>
              <w:t>5.500, м</w:t>
            </w:r>
          </w:p>
        </w:tc>
      </w:tr>
      <w:tr w:rsidR="007362B8" w:rsidRPr="005648F2" w14:paraId="230CAA9E" w14:textId="77777777" w:rsidTr="007362B8">
        <w:tc>
          <w:tcPr>
            <w:tcW w:w="7083" w:type="dxa"/>
          </w:tcPr>
          <w:p w14:paraId="29BCF937" w14:textId="77777777" w:rsidR="007362B8" w:rsidRPr="005648F2" w:rsidRDefault="007362B8" w:rsidP="00FA4F3E">
            <w:pPr>
              <w:ind w:hanging="266"/>
              <w:jc w:val="both"/>
              <w:rPr>
                <w:sz w:val="24"/>
                <w:szCs w:val="24"/>
              </w:rPr>
            </w:pPr>
            <w:r w:rsidRPr="005648F2">
              <w:rPr>
                <w:sz w:val="24"/>
                <w:szCs w:val="24"/>
              </w:rPr>
              <w:t xml:space="preserve">    Температура в подающем трубопроводе                         </w:t>
            </w:r>
          </w:p>
        </w:tc>
        <w:tc>
          <w:tcPr>
            <w:tcW w:w="2970" w:type="dxa"/>
          </w:tcPr>
          <w:p w14:paraId="51B18A1F" w14:textId="77777777" w:rsidR="007362B8" w:rsidRPr="005648F2" w:rsidRDefault="007362B8" w:rsidP="00FA4F3E">
            <w:pPr>
              <w:rPr>
                <w:sz w:val="24"/>
                <w:szCs w:val="24"/>
              </w:rPr>
            </w:pPr>
            <w:r w:rsidRPr="00C0367B">
              <w:rPr>
                <w:sz w:val="24"/>
                <w:szCs w:val="24"/>
              </w:rPr>
              <w:t>95.000,°C</w:t>
            </w:r>
          </w:p>
        </w:tc>
      </w:tr>
      <w:tr w:rsidR="007362B8" w:rsidRPr="005648F2" w14:paraId="06927ADD" w14:textId="77777777" w:rsidTr="007362B8">
        <w:tc>
          <w:tcPr>
            <w:tcW w:w="7083" w:type="dxa"/>
          </w:tcPr>
          <w:p w14:paraId="37FA43B2" w14:textId="77777777" w:rsidR="007362B8" w:rsidRPr="005648F2" w:rsidRDefault="007362B8" w:rsidP="00FA4F3E">
            <w:pPr>
              <w:ind w:hanging="266"/>
              <w:jc w:val="both"/>
              <w:rPr>
                <w:sz w:val="24"/>
                <w:szCs w:val="24"/>
              </w:rPr>
            </w:pPr>
            <w:r w:rsidRPr="005648F2">
              <w:rPr>
                <w:sz w:val="24"/>
                <w:szCs w:val="24"/>
              </w:rPr>
              <w:t xml:space="preserve">    Температура в обратном трубопроводе                         </w:t>
            </w:r>
          </w:p>
        </w:tc>
        <w:tc>
          <w:tcPr>
            <w:tcW w:w="2970" w:type="dxa"/>
          </w:tcPr>
          <w:p w14:paraId="1703C468" w14:textId="77777777" w:rsidR="007362B8" w:rsidRPr="005648F2" w:rsidRDefault="007362B8" w:rsidP="00FA4F3E">
            <w:pPr>
              <w:rPr>
                <w:sz w:val="24"/>
                <w:szCs w:val="24"/>
              </w:rPr>
            </w:pPr>
            <w:r w:rsidRPr="00C0367B">
              <w:rPr>
                <w:sz w:val="24"/>
                <w:szCs w:val="24"/>
              </w:rPr>
              <w:t>67.631,°C</w:t>
            </w:r>
          </w:p>
        </w:tc>
      </w:tr>
    </w:tbl>
    <w:p w14:paraId="0047C80F" w14:textId="77777777" w:rsidR="007362B8" w:rsidRDefault="007362B8" w:rsidP="007362B8">
      <w:pPr>
        <w:ind w:firstLine="709"/>
        <w:jc w:val="both"/>
        <w:rPr>
          <w:sz w:val="24"/>
          <w:szCs w:val="24"/>
        </w:rPr>
      </w:pPr>
    </w:p>
    <w:p w14:paraId="5D2C92E0" w14:textId="3D83B1C6" w:rsidR="007362B8" w:rsidRPr="004F3259" w:rsidRDefault="007362B8" w:rsidP="007362B8">
      <w:pPr>
        <w:ind w:firstLine="709"/>
        <w:jc w:val="both"/>
        <w:rPr>
          <w:sz w:val="24"/>
          <w:szCs w:val="24"/>
        </w:rPr>
      </w:pPr>
      <w:r w:rsidRPr="004F3259">
        <w:rPr>
          <w:sz w:val="24"/>
          <w:szCs w:val="24"/>
        </w:rPr>
        <w:t xml:space="preserve">В результате проведения </w:t>
      </w:r>
      <w:proofErr w:type="spellStart"/>
      <w:r w:rsidRPr="004F3259">
        <w:rPr>
          <w:sz w:val="24"/>
          <w:szCs w:val="24"/>
        </w:rPr>
        <w:t>теплогидравлического</w:t>
      </w:r>
      <w:proofErr w:type="spellEnd"/>
      <w:r w:rsidRPr="004F3259">
        <w:rPr>
          <w:sz w:val="24"/>
          <w:szCs w:val="24"/>
        </w:rPr>
        <w:t xml:space="preserve"> расчета от источников тепловой энергии сельского поселения Лемпино определены параметры (напоры, давления, температуры, расходы) на выходе для каждого источника теплоснабжения и в абонентских вводах всех присоединенных к нему потребителей. Данные по параметрам на источниках отражены в протоколах расчета в электронной модели. </w:t>
      </w:r>
    </w:p>
    <w:p w14:paraId="120B8720" w14:textId="77777777" w:rsidR="007362B8" w:rsidRPr="00226097" w:rsidRDefault="007362B8" w:rsidP="007362B8">
      <w:pPr>
        <w:ind w:firstLine="709"/>
        <w:jc w:val="both"/>
        <w:rPr>
          <w:sz w:val="24"/>
          <w:szCs w:val="24"/>
        </w:rPr>
      </w:pPr>
      <w:r w:rsidRPr="004F3259">
        <w:rPr>
          <w:sz w:val="24"/>
          <w:szCs w:val="24"/>
        </w:rPr>
        <w:t xml:space="preserve">Результаты </w:t>
      </w:r>
      <w:proofErr w:type="spellStart"/>
      <w:r w:rsidRPr="004F3259">
        <w:rPr>
          <w:sz w:val="24"/>
          <w:szCs w:val="24"/>
        </w:rPr>
        <w:t>теплогидравлических</w:t>
      </w:r>
      <w:proofErr w:type="spellEnd"/>
      <w:r w:rsidRPr="004F3259">
        <w:rPr>
          <w:sz w:val="24"/>
          <w:szCs w:val="24"/>
        </w:rPr>
        <w:t xml:space="preserve"> расчетов существующего </w:t>
      </w:r>
      <w:proofErr w:type="gramStart"/>
      <w:r w:rsidRPr="004F3259">
        <w:rPr>
          <w:sz w:val="24"/>
          <w:szCs w:val="24"/>
        </w:rPr>
        <w:t>положения централизованной системы теплоснабжения населенных пунктов сельского поселения</w:t>
      </w:r>
      <w:proofErr w:type="gramEnd"/>
      <w:r w:rsidRPr="004F3259">
        <w:rPr>
          <w:sz w:val="24"/>
          <w:szCs w:val="24"/>
        </w:rPr>
        <w:t xml:space="preserve"> Лемпино по всем источникам приведены в электронной модели системы теплоснабжения.</w:t>
      </w:r>
    </w:p>
    <w:p w14:paraId="5F4B91BE" w14:textId="77777777" w:rsidR="007362B8" w:rsidRPr="00226097" w:rsidRDefault="007362B8" w:rsidP="007362B8">
      <w:pPr>
        <w:jc w:val="both"/>
        <w:rPr>
          <w:sz w:val="24"/>
          <w:szCs w:val="24"/>
        </w:rPr>
      </w:pPr>
    </w:p>
    <w:p w14:paraId="062A9277" w14:textId="77777777" w:rsidR="00C81E46" w:rsidRDefault="00C81E46" w:rsidP="00C81E46">
      <w:pPr>
        <w:ind w:firstLine="709"/>
        <w:jc w:val="both"/>
        <w:rPr>
          <w:sz w:val="24"/>
          <w:szCs w:val="24"/>
        </w:rPr>
      </w:pPr>
    </w:p>
    <w:p w14:paraId="77D6D464" w14:textId="1FC500BF" w:rsidR="00F90C31" w:rsidRPr="005648F2" w:rsidRDefault="00F90C31" w:rsidP="00925525">
      <w:pPr>
        <w:ind w:firstLine="709"/>
        <w:jc w:val="both"/>
        <w:rPr>
          <w:sz w:val="24"/>
          <w:szCs w:val="24"/>
        </w:rPr>
      </w:pPr>
    </w:p>
    <w:p w14:paraId="0F44472A" w14:textId="77777777" w:rsidR="007362B8" w:rsidRDefault="007362B8" w:rsidP="005904E2">
      <w:pPr>
        <w:pStyle w:val="10"/>
        <w:numPr>
          <w:ilvl w:val="0"/>
          <w:numId w:val="0"/>
        </w:numPr>
        <w:spacing w:before="0" w:after="0"/>
        <w:ind w:firstLine="709"/>
        <w:rPr>
          <w:bCs/>
          <w:iCs/>
          <w:color w:val="000000" w:themeColor="text1"/>
          <w:sz w:val="24"/>
          <w:szCs w:val="24"/>
        </w:rPr>
      </w:pPr>
      <w:bookmarkStart w:id="64" w:name="_Toc23954376"/>
      <w:bookmarkStart w:id="65" w:name="_Toc67942396"/>
    </w:p>
    <w:p w14:paraId="10E43A77" w14:textId="77777777" w:rsidR="007362B8" w:rsidRDefault="007362B8">
      <w:pPr>
        <w:rPr>
          <w:b/>
          <w:bCs/>
          <w:iCs/>
          <w:color w:val="000000" w:themeColor="text1"/>
          <w:kern w:val="28"/>
          <w:sz w:val="24"/>
          <w:szCs w:val="24"/>
        </w:rPr>
      </w:pPr>
      <w:r>
        <w:rPr>
          <w:bCs/>
          <w:iCs/>
          <w:color w:val="000000" w:themeColor="text1"/>
          <w:sz w:val="24"/>
          <w:szCs w:val="24"/>
        </w:rPr>
        <w:br w:type="page"/>
      </w:r>
    </w:p>
    <w:p w14:paraId="3F8DA038" w14:textId="67C52333" w:rsidR="00643347" w:rsidRPr="005648F2" w:rsidRDefault="004A3DE3" w:rsidP="005904E2">
      <w:pPr>
        <w:pStyle w:val="10"/>
        <w:numPr>
          <w:ilvl w:val="0"/>
          <w:numId w:val="0"/>
        </w:numPr>
        <w:spacing w:before="0" w:after="0"/>
        <w:ind w:firstLine="709"/>
        <w:rPr>
          <w:bCs/>
          <w:iCs/>
          <w:color w:val="000000" w:themeColor="text1"/>
          <w:sz w:val="24"/>
          <w:szCs w:val="24"/>
        </w:rPr>
      </w:pPr>
      <w:r w:rsidRPr="005648F2">
        <w:rPr>
          <w:bCs/>
          <w:iCs/>
          <w:color w:val="000000" w:themeColor="text1"/>
          <w:sz w:val="24"/>
          <w:szCs w:val="24"/>
        </w:rPr>
        <w:lastRenderedPageBreak/>
        <w:t xml:space="preserve">Книга </w:t>
      </w:r>
      <w:r w:rsidR="00643347" w:rsidRPr="005648F2">
        <w:rPr>
          <w:bCs/>
          <w:iCs/>
          <w:color w:val="000000" w:themeColor="text1"/>
          <w:sz w:val="24"/>
          <w:szCs w:val="24"/>
        </w:rPr>
        <w:t xml:space="preserve">4 </w:t>
      </w:r>
      <w:r w:rsidR="00B5113F" w:rsidRPr="005648F2">
        <w:rPr>
          <w:bCs/>
          <w:iCs/>
          <w:color w:val="000000" w:themeColor="text1"/>
          <w:sz w:val="24"/>
          <w:szCs w:val="24"/>
        </w:rPr>
        <w:t>Существующие и п</w:t>
      </w:r>
      <w:r w:rsidR="00643347" w:rsidRPr="005648F2">
        <w:rPr>
          <w:bCs/>
          <w:iCs/>
          <w:color w:val="000000" w:themeColor="text1"/>
          <w:sz w:val="24"/>
          <w:szCs w:val="24"/>
        </w:rPr>
        <w:t>ерспективные балансы тепловой мощности источников тепловой энергии и тепловой нагрузки</w:t>
      </w:r>
      <w:bookmarkEnd w:id="63"/>
      <w:bookmarkEnd w:id="64"/>
      <w:bookmarkEnd w:id="65"/>
    </w:p>
    <w:p w14:paraId="6D12F119" w14:textId="77777777" w:rsidR="00C20F24" w:rsidRPr="005648F2" w:rsidRDefault="00C20F24" w:rsidP="00C5050D">
      <w:pPr>
        <w:pStyle w:val="affa"/>
        <w:keepNext/>
        <w:numPr>
          <w:ilvl w:val="0"/>
          <w:numId w:val="35"/>
        </w:numPr>
        <w:jc w:val="both"/>
        <w:outlineLvl w:val="1"/>
        <w:rPr>
          <w:b/>
          <w:vanish/>
          <w:color w:val="000000" w:themeColor="text1"/>
          <w:sz w:val="24"/>
          <w:szCs w:val="24"/>
        </w:rPr>
      </w:pPr>
      <w:bookmarkStart w:id="66" w:name="_Toc23954501"/>
      <w:bookmarkStart w:id="67" w:name="_Toc23954690"/>
      <w:bookmarkEnd w:id="66"/>
      <w:bookmarkEnd w:id="67"/>
    </w:p>
    <w:p w14:paraId="0AB848EB" w14:textId="77777777" w:rsidR="00C20F24" w:rsidRPr="005648F2" w:rsidRDefault="00C20F24" w:rsidP="00C5050D">
      <w:pPr>
        <w:pStyle w:val="affa"/>
        <w:keepNext/>
        <w:numPr>
          <w:ilvl w:val="0"/>
          <w:numId w:val="35"/>
        </w:numPr>
        <w:jc w:val="both"/>
        <w:outlineLvl w:val="1"/>
        <w:rPr>
          <w:b/>
          <w:vanish/>
          <w:color w:val="000000" w:themeColor="text1"/>
          <w:sz w:val="24"/>
          <w:szCs w:val="24"/>
        </w:rPr>
      </w:pPr>
      <w:bookmarkStart w:id="68" w:name="_Toc23954502"/>
      <w:bookmarkStart w:id="69" w:name="_Toc23954691"/>
      <w:bookmarkEnd w:id="68"/>
      <w:bookmarkEnd w:id="69"/>
    </w:p>
    <w:p w14:paraId="5AD20429" w14:textId="77777777" w:rsidR="00C20F24" w:rsidRPr="005648F2" w:rsidRDefault="00C20F24" w:rsidP="00C5050D">
      <w:pPr>
        <w:pStyle w:val="affa"/>
        <w:keepNext/>
        <w:numPr>
          <w:ilvl w:val="0"/>
          <w:numId w:val="35"/>
        </w:numPr>
        <w:jc w:val="both"/>
        <w:outlineLvl w:val="1"/>
        <w:rPr>
          <w:b/>
          <w:vanish/>
          <w:color w:val="000000" w:themeColor="text1"/>
          <w:sz w:val="24"/>
          <w:szCs w:val="24"/>
        </w:rPr>
      </w:pPr>
      <w:bookmarkStart w:id="70" w:name="_Toc23954503"/>
      <w:bookmarkStart w:id="71" w:name="_Toc23954692"/>
      <w:bookmarkEnd w:id="70"/>
      <w:bookmarkEnd w:id="71"/>
    </w:p>
    <w:p w14:paraId="45F679DA" w14:textId="77777777" w:rsidR="00C20F24" w:rsidRPr="005648F2" w:rsidRDefault="00C20F24" w:rsidP="00C5050D">
      <w:pPr>
        <w:pStyle w:val="affa"/>
        <w:keepNext/>
        <w:numPr>
          <w:ilvl w:val="0"/>
          <w:numId w:val="35"/>
        </w:numPr>
        <w:jc w:val="both"/>
        <w:outlineLvl w:val="1"/>
        <w:rPr>
          <w:b/>
          <w:vanish/>
          <w:color w:val="000000" w:themeColor="text1"/>
          <w:sz w:val="24"/>
          <w:szCs w:val="24"/>
        </w:rPr>
      </w:pPr>
      <w:bookmarkStart w:id="72" w:name="_Toc23954504"/>
      <w:bookmarkStart w:id="73" w:name="_Toc23954693"/>
      <w:bookmarkEnd w:id="72"/>
      <w:bookmarkEnd w:id="73"/>
    </w:p>
    <w:p w14:paraId="3A238686" w14:textId="13FB132D" w:rsidR="00B55CFE" w:rsidRPr="005648F2" w:rsidRDefault="005270CF" w:rsidP="00C5050D">
      <w:pPr>
        <w:pStyle w:val="25"/>
        <w:numPr>
          <w:ilvl w:val="1"/>
          <w:numId w:val="35"/>
        </w:numPr>
        <w:spacing w:before="0" w:after="0"/>
        <w:ind w:left="0" w:firstLine="567"/>
        <w:rPr>
          <w:color w:val="000000" w:themeColor="text1"/>
          <w:sz w:val="24"/>
          <w:szCs w:val="24"/>
        </w:rPr>
      </w:pPr>
      <w:bookmarkStart w:id="74" w:name="_Toc16840331"/>
      <w:r w:rsidRPr="005648F2">
        <w:rPr>
          <w:color w:val="000000" w:themeColor="text1"/>
          <w:sz w:val="24"/>
          <w:szCs w:val="24"/>
        </w:rPr>
        <w:t xml:space="preserve"> </w:t>
      </w:r>
      <w:proofErr w:type="gramStart"/>
      <w:r w:rsidR="00B55CFE" w:rsidRPr="005648F2">
        <w:rPr>
          <w:color w:val="000000" w:themeColor="text1"/>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00B55CFE" w:rsidRPr="005648F2">
        <w:rPr>
          <w:color w:val="000000" w:themeColor="text1"/>
          <w:sz w:val="24"/>
          <w:szCs w:val="24"/>
        </w:rPr>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74"/>
    </w:p>
    <w:p w14:paraId="34A35CD7" w14:textId="794B024C" w:rsidR="0025774C" w:rsidRPr="005648F2" w:rsidRDefault="0025774C" w:rsidP="005904E2">
      <w:pPr>
        <w:tabs>
          <w:tab w:val="left" w:pos="567"/>
          <w:tab w:val="left" w:pos="9555"/>
          <w:tab w:val="right" w:pos="10602"/>
        </w:tabs>
        <w:ind w:firstLine="709"/>
        <w:jc w:val="both"/>
        <w:rPr>
          <w:rFonts w:eastAsia="Calibri"/>
          <w:color w:val="000000" w:themeColor="text1"/>
          <w:sz w:val="24"/>
          <w:szCs w:val="24"/>
          <w:lang w:eastAsia="en-US"/>
        </w:rPr>
      </w:pPr>
      <w:r w:rsidRPr="005648F2">
        <w:rPr>
          <w:rFonts w:eastAsia="Calibri"/>
          <w:color w:val="000000" w:themeColor="text1"/>
          <w:sz w:val="24"/>
          <w:szCs w:val="24"/>
          <w:lang w:eastAsia="en-US"/>
        </w:rPr>
        <w:t xml:space="preserve">Балансы существующей на базовый период </w:t>
      </w:r>
      <w:r w:rsidR="00FD1867" w:rsidRPr="005648F2">
        <w:rPr>
          <w:rFonts w:eastAsia="Calibri"/>
          <w:color w:val="000000" w:themeColor="text1"/>
          <w:sz w:val="24"/>
          <w:szCs w:val="24"/>
          <w:lang w:eastAsia="en-US"/>
        </w:rPr>
        <w:t xml:space="preserve">разработки </w:t>
      </w:r>
      <w:r w:rsidRPr="005648F2">
        <w:rPr>
          <w:rFonts w:eastAsia="Calibri"/>
          <w:color w:val="000000" w:themeColor="text1"/>
          <w:sz w:val="24"/>
          <w:szCs w:val="24"/>
          <w:lang w:eastAsia="en-US"/>
        </w:rPr>
        <w:t xml:space="preserve">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w:t>
      </w:r>
      <w:r w:rsidR="005270CF" w:rsidRPr="005648F2">
        <w:rPr>
          <w:rFonts w:eastAsia="Calibri"/>
          <w:color w:val="000000" w:themeColor="text1"/>
          <w:sz w:val="24"/>
          <w:szCs w:val="24"/>
          <w:lang w:eastAsia="en-US"/>
        </w:rPr>
        <w:t xml:space="preserve">для </w:t>
      </w:r>
      <w:r w:rsidR="004232E0" w:rsidRPr="005648F2">
        <w:rPr>
          <w:rFonts w:eastAsia="Calibri"/>
          <w:color w:val="000000" w:themeColor="text1"/>
          <w:sz w:val="24"/>
          <w:szCs w:val="24"/>
          <w:lang w:eastAsia="en-US"/>
        </w:rPr>
        <w:t>сельского поселения</w:t>
      </w:r>
      <w:r w:rsidRPr="005648F2">
        <w:rPr>
          <w:color w:val="000000" w:themeColor="text1"/>
          <w:sz w:val="24"/>
          <w:szCs w:val="24"/>
        </w:rPr>
        <w:t xml:space="preserve"> </w:t>
      </w:r>
      <w:r w:rsidR="0070713F" w:rsidRPr="005648F2">
        <w:rPr>
          <w:color w:val="000000" w:themeColor="text1"/>
          <w:sz w:val="24"/>
          <w:szCs w:val="24"/>
        </w:rPr>
        <w:t xml:space="preserve">Лемпино </w:t>
      </w:r>
      <w:r w:rsidRPr="005648F2">
        <w:rPr>
          <w:rFonts w:eastAsia="Calibri"/>
          <w:color w:val="000000" w:themeColor="text1"/>
          <w:sz w:val="24"/>
          <w:szCs w:val="24"/>
          <w:lang w:eastAsia="en-US"/>
        </w:rPr>
        <w:t>на основании величины расчетной тепловой нагрузки системы теплоснабжения</w:t>
      </w:r>
      <w:r w:rsidR="005270CF" w:rsidRPr="005648F2">
        <w:rPr>
          <w:rFonts w:eastAsia="Calibri"/>
          <w:color w:val="000000" w:themeColor="text1"/>
          <w:sz w:val="24"/>
          <w:szCs w:val="24"/>
          <w:lang w:eastAsia="en-US"/>
        </w:rPr>
        <w:t xml:space="preserve">, </w:t>
      </w:r>
      <w:r w:rsidRPr="005648F2">
        <w:rPr>
          <w:rFonts w:eastAsia="Calibri"/>
          <w:color w:val="000000" w:themeColor="text1"/>
          <w:sz w:val="24"/>
          <w:szCs w:val="24"/>
          <w:lang w:eastAsia="en-US"/>
        </w:rPr>
        <w:t>представлены в табл. </w:t>
      </w:r>
      <w:r w:rsidR="00DD20EB">
        <w:rPr>
          <w:rFonts w:eastAsia="Calibri"/>
          <w:color w:val="000000" w:themeColor="text1"/>
          <w:sz w:val="24"/>
          <w:szCs w:val="24"/>
          <w:lang w:eastAsia="en-US"/>
        </w:rPr>
        <w:t>32</w:t>
      </w:r>
      <w:r w:rsidRPr="005648F2">
        <w:rPr>
          <w:rFonts w:eastAsia="Calibri"/>
          <w:color w:val="000000" w:themeColor="text1"/>
          <w:sz w:val="24"/>
          <w:szCs w:val="24"/>
          <w:lang w:eastAsia="en-US"/>
        </w:rPr>
        <w:t>.</w:t>
      </w:r>
    </w:p>
    <w:p w14:paraId="7A2D7C5E" w14:textId="29353A7E" w:rsidR="0025774C" w:rsidRPr="005648F2" w:rsidRDefault="0025774C" w:rsidP="005904E2">
      <w:pPr>
        <w:tabs>
          <w:tab w:val="left" w:pos="567"/>
          <w:tab w:val="left" w:pos="9555"/>
          <w:tab w:val="right" w:pos="10602"/>
        </w:tabs>
        <w:ind w:firstLine="709"/>
        <w:jc w:val="both"/>
        <w:rPr>
          <w:rFonts w:eastAsia="Calibri"/>
          <w:color w:val="000000" w:themeColor="text1"/>
          <w:sz w:val="24"/>
          <w:szCs w:val="24"/>
          <w:lang w:eastAsia="en-US"/>
        </w:rPr>
      </w:pPr>
      <w:r w:rsidRPr="005648F2">
        <w:rPr>
          <w:rFonts w:eastAsia="Calibri"/>
          <w:color w:val="000000" w:themeColor="text1"/>
          <w:sz w:val="24"/>
          <w:szCs w:val="24"/>
          <w:lang w:eastAsia="en-US"/>
        </w:rPr>
        <w:t xml:space="preserve">Балансы сформированы с учетом варианта развития системы теплоснабжения, предусмотренного Генеральным планом </w:t>
      </w:r>
      <w:r w:rsidR="00A82606" w:rsidRPr="005648F2">
        <w:rPr>
          <w:color w:val="000000" w:themeColor="text1"/>
          <w:sz w:val="24"/>
          <w:szCs w:val="24"/>
        </w:rPr>
        <w:t>муниципального образования</w:t>
      </w:r>
      <w:r w:rsidRPr="005648F2">
        <w:rPr>
          <w:rFonts w:eastAsia="Calibri"/>
          <w:color w:val="000000" w:themeColor="text1"/>
          <w:sz w:val="24"/>
          <w:szCs w:val="24"/>
          <w:lang w:eastAsia="en-US"/>
        </w:rPr>
        <w:t xml:space="preserve">. По источнику тепловой энергии предусматривается достаточный резерв мощности, обеспечивающий максимально допустимое значение тепловой нагрузки на коллекторах при аварийном выводе самого мощного пикового котла. </w:t>
      </w:r>
    </w:p>
    <w:p w14:paraId="6776AB5D" w14:textId="149C545E" w:rsidR="0025774C" w:rsidRPr="005648F2" w:rsidRDefault="0025774C" w:rsidP="005904E2">
      <w:pPr>
        <w:keepNext/>
        <w:keepLines/>
        <w:tabs>
          <w:tab w:val="left" w:pos="993"/>
        </w:tabs>
        <w:ind w:firstLine="709"/>
        <w:jc w:val="both"/>
        <w:rPr>
          <w:color w:val="000000" w:themeColor="text1"/>
          <w:sz w:val="24"/>
          <w:szCs w:val="24"/>
        </w:rPr>
      </w:pPr>
      <w:r w:rsidRPr="005648F2">
        <w:rPr>
          <w:color w:val="000000" w:themeColor="text1"/>
          <w:sz w:val="24"/>
          <w:szCs w:val="24"/>
        </w:rPr>
        <w:t xml:space="preserve">Источник тепловой энергии </w:t>
      </w:r>
      <w:r w:rsidR="004232E0" w:rsidRPr="005648F2">
        <w:rPr>
          <w:rFonts w:eastAsia="Calibri"/>
          <w:color w:val="000000" w:themeColor="text1"/>
          <w:sz w:val="24"/>
          <w:szCs w:val="24"/>
          <w:lang w:eastAsia="en-US"/>
        </w:rPr>
        <w:t>сельского поселения</w:t>
      </w:r>
      <w:r w:rsidRPr="005648F2">
        <w:rPr>
          <w:color w:val="000000" w:themeColor="text1"/>
          <w:sz w:val="24"/>
          <w:szCs w:val="24"/>
        </w:rPr>
        <w:t xml:space="preserve"> </w:t>
      </w:r>
      <w:r w:rsidR="0070713F" w:rsidRPr="005648F2">
        <w:rPr>
          <w:color w:val="000000" w:themeColor="text1"/>
          <w:sz w:val="24"/>
          <w:szCs w:val="24"/>
        </w:rPr>
        <w:t xml:space="preserve">Лемпино </w:t>
      </w:r>
      <w:r w:rsidRPr="005648F2">
        <w:rPr>
          <w:color w:val="000000" w:themeColor="text1"/>
          <w:sz w:val="24"/>
          <w:szCs w:val="24"/>
        </w:rPr>
        <w:t>име</w:t>
      </w:r>
      <w:r w:rsidR="0070713F" w:rsidRPr="005648F2">
        <w:rPr>
          <w:color w:val="000000" w:themeColor="text1"/>
          <w:sz w:val="24"/>
          <w:szCs w:val="24"/>
        </w:rPr>
        <w:t>е</w:t>
      </w:r>
      <w:r w:rsidRPr="005648F2">
        <w:rPr>
          <w:color w:val="000000" w:themeColor="text1"/>
          <w:sz w:val="24"/>
          <w:szCs w:val="24"/>
        </w:rPr>
        <w:t xml:space="preserve">т </w:t>
      </w:r>
      <w:r w:rsidR="0070713F" w:rsidRPr="005648F2">
        <w:rPr>
          <w:color w:val="000000" w:themeColor="text1"/>
          <w:sz w:val="24"/>
          <w:szCs w:val="24"/>
        </w:rPr>
        <w:t xml:space="preserve">один </w:t>
      </w:r>
      <w:r w:rsidRPr="005648F2">
        <w:rPr>
          <w:color w:val="000000" w:themeColor="text1"/>
          <w:sz w:val="24"/>
          <w:szCs w:val="24"/>
        </w:rPr>
        <w:t>магистральн</w:t>
      </w:r>
      <w:r w:rsidR="0070713F" w:rsidRPr="005648F2">
        <w:rPr>
          <w:color w:val="000000" w:themeColor="text1"/>
          <w:sz w:val="24"/>
          <w:szCs w:val="24"/>
        </w:rPr>
        <w:t>ый</w:t>
      </w:r>
      <w:r w:rsidRPr="005648F2">
        <w:rPr>
          <w:color w:val="000000" w:themeColor="text1"/>
          <w:sz w:val="24"/>
          <w:szCs w:val="24"/>
        </w:rPr>
        <w:t xml:space="preserve"> вывод</w:t>
      </w:r>
      <w:r w:rsidR="0070713F" w:rsidRPr="005648F2">
        <w:rPr>
          <w:color w:val="000000" w:themeColor="text1"/>
          <w:sz w:val="24"/>
          <w:szCs w:val="24"/>
        </w:rPr>
        <w:t>.</w:t>
      </w:r>
    </w:p>
    <w:p w14:paraId="10ACD375" w14:textId="77777777" w:rsidR="00C20F24" w:rsidRPr="005648F2" w:rsidRDefault="00C20F24" w:rsidP="005904E2">
      <w:pPr>
        <w:rPr>
          <w:color w:val="000000" w:themeColor="text1"/>
          <w:sz w:val="24"/>
          <w:szCs w:val="24"/>
        </w:rPr>
      </w:pPr>
    </w:p>
    <w:p w14:paraId="66133C7C" w14:textId="673E287E" w:rsidR="00B55CFE" w:rsidRPr="005648F2" w:rsidRDefault="00C20F24" w:rsidP="00C5050D">
      <w:pPr>
        <w:pStyle w:val="25"/>
        <w:numPr>
          <w:ilvl w:val="1"/>
          <w:numId w:val="35"/>
        </w:numPr>
        <w:spacing w:before="0" w:after="0"/>
        <w:ind w:left="0" w:firstLine="567"/>
        <w:rPr>
          <w:color w:val="000000" w:themeColor="text1"/>
          <w:sz w:val="24"/>
          <w:szCs w:val="24"/>
        </w:rPr>
      </w:pPr>
      <w:r w:rsidRPr="005648F2">
        <w:rPr>
          <w:color w:val="000000" w:themeColor="text1"/>
          <w:sz w:val="24"/>
          <w:szCs w:val="24"/>
        </w:rPr>
        <w:t xml:space="preserve"> </w:t>
      </w:r>
      <w:bookmarkStart w:id="75" w:name="_Toc16840332"/>
      <w:r w:rsidR="00B55CFE" w:rsidRPr="005648F2">
        <w:rPr>
          <w:color w:val="000000" w:themeColor="text1"/>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75"/>
    </w:p>
    <w:p w14:paraId="4F156411" w14:textId="4C5D340C" w:rsidR="008074EC" w:rsidRPr="005648F2" w:rsidRDefault="008074EC" w:rsidP="008074EC">
      <w:pPr>
        <w:keepNext/>
        <w:keepLines/>
        <w:tabs>
          <w:tab w:val="left" w:pos="993"/>
        </w:tabs>
        <w:ind w:firstLine="709"/>
        <w:jc w:val="both"/>
        <w:rPr>
          <w:sz w:val="24"/>
          <w:szCs w:val="24"/>
        </w:rPr>
      </w:pPr>
      <w:r w:rsidRPr="005648F2">
        <w:rPr>
          <w:sz w:val="24"/>
          <w:szCs w:val="24"/>
        </w:rPr>
        <w:t xml:space="preserve">Разработка гидравлического режима для системы теплоснабжения должна проводиться эксплуатирующей организацией в соответствии с Правилами технической эксплуатации тепловых энергоустановок, утв. Приказом Минэнерго России от 24.03.2003 № 115. Ежегодно должны разрабатываться гидравлические режимы работы системы теплоснабжения. Мероприятия по регулированию расхода воды у потребителей необходимо составлять для каждого отопительного сезона. </w:t>
      </w:r>
    </w:p>
    <w:p w14:paraId="02ACB992" w14:textId="77777777" w:rsidR="008074EC" w:rsidRPr="005648F2" w:rsidRDefault="008074EC" w:rsidP="008074EC">
      <w:pPr>
        <w:keepNext/>
        <w:keepLines/>
        <w:tabs>
          <w:tab w:val="left" w:pos="993"/>
        </w:tabs>
        <w:ind w:firstLine="709"/>
        <w:jc w:val="both"/>
        <w:rPr>
          <w:sz w:val="24"/>
          <w:szCs w:val="24"/>
        </w:rPr>
      </w:pPr>
      <w:r w:rsidRPr="005648F2">
        <w:rPr>
          <w:sz w:val="24"/>
          <w:szCs w:val="24"/>
        </w:rPr>
        <w:t xml:space="preserve">Гидравлический расчет передачи теплоносителя для каждого магистрального вывода с целью определения возможности обеспечения тепловой энергией существующих потребителей, присоединенных к тепловой сети от каждого источника тепловой энергии, осуществляется в составе электронной модели теплоснабжения в программном комплексе </w:t>
      </w:r>
      <w:proofErr w:type="spellStart"/>
      <w:r w:rsidRPr="005648F2">
        <w:rPr>
          <w:sz w:val="24"/>
          <w:szCs w:val="24"/>
        </w:rPr>
        <w:t>ZuluThermo</w:t>
      </w:r>
      <w:proofErr w:type="spellEnd"/>
      <w:r w:rsidRPr="005648F2">
        <w:rPr>
          <w:sz w:val="24"/>
          <w:szCs w:val="24"/>
        </w:rPr>
        <w:t xml:space="preserve">. </w:t>
      </w:r>
    </w:p>
    <w:p w14:paraId="754947FF" w14:textId="3757BDE7" w:rsidR="009F4AEA" w:rsidRPr="005648F2" w:rsidRDefault="009F4AEA" w:rsidP="005904E2">
      <w:pPr>
        <w:ind w:firstLine="709"/>
        <w:jc w:val="both"/>
        <w:rPr>
          <w:color w:val="000000" w:themeColor="text1"/>
          <w:sz w:val="24"/>
          <w:szCs w:val="24"/>
        </w:rPr>
      </w:pPr>
    </w:p>
    <w:p w14:paraId="175C000B" w14:textId="77777777" w:rsidR="009F4AEA" w:rsidRPr="005648F2" w:rsidRDefault="009F4AEA" w:rsidP="005904E2">
      <w:pPr>
        <w:ind w:firstLine="709"/>
        <w:jc w:val="both"/>
        <w:rPr>
          <w:color w:val="000000" w:themeColor="text1"/>
          <w:sz w:val="24"/>
          <w:szCs w:val="24"/>
        </w:rPr>
      </w:pPr>
    </w:p>
    <w:p w14:paraId="3BA7D732" w14:textId="77777777" w:rsidR="00C20F24" w:rsidRPr="005648F2" w:rsidRDefault="00C20F24" w:rsidP="00C5050D">
      <w:pPr>
        <w:pStyle w:val="25"/>
        <w:numPr>
          <w:ilvl w:val="1"/>
          <w:numId w:val="35"/>
        </w:numPr>
        <w:spacing w:before="0" w:after="0"/>
        <w:ind w:left="0" w:firstLine="567"/>
        <w:rPr>
          <w:color w:val="000000" w:themeColor="text1"/>
          <w:sz w:val="24"/>
          <w:szCs w:val="24"/>
        </w:rPr>
      </w:pPr>
      <w:r w:rsidRPr="005648F2">
        <w:rPr>
          <w:color w:val="000000" w:themeColor="text1"/>
          <w:sz w:val="24"/>
          <w:szCs w:val="24"/>
        </w:rPr>
        <w:lastRenderedPageBreak/>
        <w:t xml:space="preserve"> Выводы о резервах (дефицитах) существующей системы теплоснабжения при обеспечении перспективной тепловой нагрузки потребителей</w:t>
      </w:r>
    </w:p>
    <w:p w14:paraId="69471C4F" w14:textId="679C675E" w:rsidR="003B2879" w:rsidRPr="005648F2" w:rsidRDefault="003B2879" w:rsidP="003B2879">
      <w:pPr>
        <w:keepNext/>
        <w:keepLines/>
        <w:tabs>
          <w:tab w:val="left" w:pos="993"/>
        </w:tabs>
        <w:ind w:firstLine="709"/>
        <w:jc w:val="both"/>
        <w:rPr>
          <w:sz w:val="24"/>
          <w:szCs w:val="24"/>
        </w:rPr>
      </w:pPr>
      <w:r w:rsidRPr="005648F2">
        <w:rPr>
          <w:sz w:val="24"/>
          <w:szCs w:val="24"/>
        </w:rPr>
        <w:t xml:space="preserve">Оценка ожидаемых резервов и дефицитов мощности источников теплоснабжения сельского поселения Лемпино на перспективу представлена в табл. </w:t>
      </w:r>
      <w:r w:rsidR="00DD20EB">
        <w:rPr>
          <w:sz w:val="24"/>
          <w:szCs w:val="24"/>
        </w:rPr>
        <w:t>32</w:t>
      </w:r>
      <w:r w:rsidRPr="005648F2">
        <w:rPr>
          <w:sz w:val="24"/>
          <w:szCs w:val="24"/>
        </w:rPr>
        <w:t>.</w:t>
      </w:r>
    </w:p>
    <w:p w14:paraId="6815F4AA" w14:textId="25C30413" w:rsidR="003B2879" w:rsidRPr="005648F2" w:rsidRDefault="003B2879" w:rsidP="003B2879">
      <w:pPr>
        <w:keepNext/>
        <w:keepLines/>
        <w:tabs>
          <w:tab w:val="left" w:pos="993"/>
        </w:tabs>
        <w:ind w:firstLine="709"/>
        <w:jc w:val="both"/>
        <w:rPr>
          <w:sz w:val="24"/>
          <w:szCs w:val="24"/>
        </w:rPr>
      </w:pPr>
      <w:r w:rsidRPr="005648F2">
        <w:rPr>
          <w:sz w:val="24"/>
          <w:szCs w:val="24"/>
        </w:rPr>
        <w:t>По состоянию на 202</w:t>
      </w:r>
      <w:r w:rsidR="00A7275B" w:rsidRPr="005648F2">
        <w:rPr>
          <w:sz w:val="24"/>
          <w:szCs w:val="24"/>
        </w:rPr>
        <w:t>0</w:t>
      </w:r>
      <w:r w:rsidRPr="005648F2">
        <w:rPr>
          <w:sz w:val="24"/>
          <w:szCs w:val="24"/>
        </w:rPr>
        <w:t xml:space="preserve"> г. дефицит тепловой мощности по котельной сельского поселения Лемпино не наблюдается. В целом по сельскому поселению Лемпино наблюдается резерв тепловой мощности в 2020 г. в размере </w:t>
      </w:r>
      <w:r w:rsidR="00A7275B" w:rsidRPr="005648F2">
        <w:rPr>
          <w:sz w:val="24"/>
          <w:szCs w:val="24"/>
        </w:rPr>
        <w:t>5,</w:t>
      </w:r>
      <w:r w:rsidR="007362B8">
        <w:rPr>
          <w:sz w:val="24"/>
          <w:szCs w:val="24"/>
        </w:rPr>
        <w:t>8</w:t>
      </w:r>
      <w:r w:rsidRPr="005648F2">
        <w:rPr>
          <w:sz w:val="24"/>
          <w:szCs w:val="24"/>
        </w:rPr>
        <w:t xml:space="preserve"> Гкал/</w:t>
      </w:r>
      <w:proofErr w:type="gramStart"/>
      <w:r w:rsidRPr="005648F2">
        <w:rPr>
          <w:sz w:val="24"/>
          <w:szCs w:val="24"/>
        </w:rPr>
        <w:t>ч</w:t>
      </w:r>
      <w:proofErr w:type="gramEnd"/>
      <w:r w:rsidRPr="005648F2">
        <w:rPr>
          <w:sz w:val="24"/>
          <w:szCs w:val="24"/>
        </w:rPr>
        <w:t xml:space="preserve"> (</w:t>
      </w:r>
      <w:r w:rsidR="007362B8">
        <w:rPr>
          <w:sz w:val="24"/>
          <w:szCs w:val="24"/>
        </w:rPr>
        <w:t>81</w:t>
      </w:r>
      <w:r w:rsidRPr="005648F2">
        <w:rPr>
          <w:sz w:val="24"/>
          <w:szCs w:val="24"/>
        </w:rPr>
        <w:t xml:space="preserve"> % от располагаемой мощности).</w:t>
      </w:r>
    </w:p>
    <w:p w14:paraId="2D58022A" w14:textId="6380AA3E" w:rsidR="003B2879" w:rsidRPr="005648F2" w:rsidRDefault="003B2879" w:rsidP="003B2879">
      <w:pPr>
        <w:keepNext/>
        <w:keepLines/>
        <w:tabs>
          <w:tab w:val="left" w:pos="993"/>
        </w:tabs>
        <w:ind w:firstLine="709"/>
        <w:jc w:val="both"/>
        <w:rPr>
          <w:sz w:val="24"/>
          <w:szCs w:val="24"/>
        </w:rPr>
      </w:pPr>
      <w:r w:rsidRPr="005648F2">
        <w:rPr>
          <w:sz w:val="24"/>
          <w:szCs w:val="24"/>
        </w:rPr>
        <w:t>По данным Генерального плана на период до 2039 г. централизованное теплоснабжение потребителей поселка предусматривается от муниципальной газовой котельной установленной мощностью 7,</w:t>
      </w:r>
      <w:r w:rsidR="007362B8">
        <w:rPr>
          <w:sz w:val="24"/>
          <w:szCs w:val="24"/>
        </w:rPr>
        <w:t>2</w:t>
      </w:r>
      <w:r w:rsidRPr="005648F2">
        <w:rPr>
          <w:sz w:val="24"/>
          <w:szCs w:val="24"/>
        </w:rPr>
        <w:t xml:space="preserve"> Гкал/</w:t>
      </w:r>
      <w:proofErr w:type="gramStart"/>
      <w:r w:rsidRPr="005648F2">
        <w:rPr>
          <w:sz w:val="24"/>
          <w:szCs w:val="24"/>
        </w:rPr>
        <w:t>ч</w:t>
      </w:r>
      <w:proofErr w:type="gramEnd"/>
      <w:r w:rsidRPr="005648F2">
        <w:rPr>
          <w:sz w:val="24"/>
          <w:szCs w:val="24"/>
        </w:rPr>
        <w:t xml:space="preserve">, при этом появление дефицита мощности в зоне действия источника не </w:t>
      </w:r>
      <w:r w:rsidR="007362B8">
        <w:rPr>
          <w:sz w:val="24"/>
          <w:szCs w:val="24"/>
        </w:rPr>
        <w:t>прогнозируется</w:t>
      </w:r>
      <w:r w:rsidRPr="005648F2">
        <w:rPr>
          <w:sz w:val="24"/>
          <w:szCs w:val="24"/>
        </w:rPr>
        <w:t>.</w:t>
      </w:r>
    </w:p>
    <w:p w14:paraId="470D912F" w14:textId="3ABCA1B0" w:rsidR="0025774C" w:rsidRPr="005648F2" w:rsidRDefault="0025774C" w:rsidP="005904E2">
      <w:pPr>
        <w:ind w:firstLine="709"/>
        <w:jc w:val="both"/>
        <w:rPr>
          <w:color w:val="000000" w:themeColor="text1"/>
          <w:sz w:val="24"/>
          <w:szCs w:val="24"/>
        </w:rPr>
      </w:pPr>
    </w:p>
    <w:p w14:paraId="291B53CD" w14:textId="77777777" w:rsidR="0025774C" w:rsidRPr="005648F2" w:rsidRDefault="0025774C" w:rsidP="005904E2">
      <w:pPr>
        <w:rPr>
          <w:color w:val="000000" w:themeColor="text1"/>
          <w:sz w:val="24"/>
          <w:szCs w:val="24"/>
        </w:rPr>
      </w:pPr>
    </w:p>
    <w:p w14:paraId="70EF2316" w14:textId="77777777" w:rsidR="0025774C" w:rsidRPr="005648F2" w:rsidRDefault="0025774C" w:rsidP="005904E2">
      <w:pPr>
        <w:pStyle w:val="a7"/>
        <w:jc w:val="left"/>
        <w:rPr>
          <w:b/>
          <w:color w:val="000000" w:themeColor="text1"/>
          <w:sz w:val="24"/>
          <w:szCs w:val="24"/>
        </w:rPr>
        <w:sectPr w:rsidR="0025774C" w:rsidRPr="005648F2" w:rsidSect="007362B8">
          <w:pgSz w:w="11906" w:h="16838"/>
          <w:pgMar w:top="1134" w:right="567" w:bottom="1134" w:left="1134" w:header="709" w:footer="709" w:gutter="0"/>
          <w:cols w:space="708"/>
          <w:titlePg/>
          <w:docGrid w:linePitch="360"/>
        </w:sectPr>
      </w:pPr>
    </w:p>
    <w:p w14:paraId="3EF88CD5" w14:textId="016E1150" w:rsidR="009C6369" w:rsidRPr="005648F2" w:rsidRDefault="0025774C" w:rsidP="009C6369">
      <w:pPr>
        <w:pStyle w:val="a7"/>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32</w:t>
      </w:r>
      <w:r w:rsidRPr="005648F2">
        <w:rPr>
          <w:b/>
          <w:color w:val="000000" w:themeColor="text1"/>
          <w:sz w:val="24"/>
          <w:szCs w:val="24"/>
        </w:rPr>
        <w:fldChar w:fldCharType="end"/>
      </w:r>
      <w:r w:rsidR="005270CF" w:rsidRPr="005648F2">
        <w:rPr>
          <w:b/>
          <w:color w:val="000000" w:themeColor="text1"/>
          <w:sz w:val="24"/>
          <w:szCs w:val="24"/>
        </w:rPr>
        <w:t xml:space="preserve"> </w:t>
      </w:r>
    </w:p>
    <w:p w14:paraId="0F7C90D7" w14:textId="4C50A5C9" w:rsidR="0025774C" w:rsidRPr="005648F2" w:rsidRDefault="0025774C" w:rsidP="009C6369">
      <w:pPr>
        <w:pStyle w:val="a7"/>
        <w:rPr>
          <w:b/>
          <w:bCs/>
          <w:color w:val="000000" w:themeColor="text1"/>
          <w:sz w:val="24"/>
          <w:szCs w:val="24"/>
        </w:rPr>
      </w:pPr>
      <w:r w:rsidRPr="005648F2">
        <w:rPr>
          <w:b/>
          <w:bCs/>
          <w:color w:val="000000" w:themeColor="text1"/>
          <w:sz w:val="24"/>
          <w:szCs w:val="24"/>
        </w:rPr>
        <w:t xml:space="preserve">Перспективные балансы тепловой мощности источников тепловой энергии и тепловой нагрузки </w:t>
      </w:r>
      <w:r w:rsidR="004232E0" w:rsidRPr="005648F2">
        <w:rPr>
          <w:b/>
          <w:bCs/>
          <w:color w:val="000000" w:themeColor="text1"/>
          <w:sz w:val="24"/>
          <w:szCs w:val="24"/>
        </w:rPr>
        <w:t>сельского поселения</w:t>
      </w:r>
      <w:r w:rsidR="0070713F" w:rsidRPr="005648F2">
        <w:rPr>
          <w:b/>
          <w:bCs/>
          <w:color w:val="000000" w:themeColor="text1"/>
          <w:sz w:val="24"/>
          <w:szCs w:val="24"/>
        </w:rPr>
        <w:t xml:space="preserve"> Лемпино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1177"/>
        <w:gridCol w:w="1100"/>
        <w:gridCol w:w="1250"/>
        <w:gridCol w:w="921"/>
        <w:gridCol w:w="921"/>
        <w:gridCol w:w="909"/>
        <w:gridCol w:w="912"/>
        <w:gridCol w:w="903"/>
        <w:gridCol w:w="1584"/>
        <w:gridCol w:w="1634"/>
      </w:tblGrid>
      <w:tr w:rsidR="00042F09" w:rsidRPr="005648F2" w14:paraId="05A20FEB" w14:textId="77777777" w:rsidTr="00F1679F">
        <w:trPr>
          <w:trHeight w:val="70"/>
          <w:tblHeader/>
          <w:jc w:val="center"/>
        </w:trPr>
        <w:tc>
          <w:tcPr>
            <w:tcW w:w="1316" w:type="pct"/>
            <w:vMerge w:val="restart"/>
            <w:shd w:val="clear" w:color="auto" w:fill="auto"/>
            <w:vAlign w:val="center"/>
          </w:tcPr>
          <w:p w14:paraId="78D7BC44" w14:textId="7B42BFE5" w:rsidR="00042F09" w:rsidRPr="005648F2" w:rsidRDefault="00042F09" w:rsidP="00141DE7">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383" w:type="pct"/>
            <w:vMerge w:val="restart"/>
            <w:shd w:val="clear" w:color="auto" w:fill="auto"/>
            <w:vAlign w:val="center"/>
          </w:tcPr>
          <w:p w14:paraId="075E677B" w14:textId="2BA4AD21" w:rsidR="00042F09" w:rsidRPr="005648F2" w:rsidRDefault="00042F09" w:rsidP="00141DE7">
            <w:pPr>
              <w:jc w:val="center"/>
              <w:rPr>
                <w:b/>
                <w:bCs/>
                <w:color w:val="000000" w:themeColor="text1"/>
                <w:sz w:val="24"/>
                <w:szCs w:val="24"/>
              </w:rPr>
            </w:pPr>
            <w:r w:rsidRPr="005648F2">
              <w:rPr>
                <w:b/>
                <w:bCs/>
                <w:color w:val="000000" w:themeColor="text1"/>
                <w:sz w:val="24"/>
                <w:szCs w:val="24"/>
              </w:rPr>
              <w:t>Ед. изм.</w:t>
            </w:r>
          </w:p>
        </w:tc>
        <w:tc>
          <w:tcPr>
            <w:tcW w:w="358" w:type="pct"/>
            <w:vMerge w:val="restart"/>
            <w:shd w:val="clear" w:color="auto" w:fill="auto"/>
            <w:vAlign w:val="center"/>
          </w:tcPr>
          <w:p w14:paraId="70440480" w14:textId="45E2FD10" w:rsidR="00042F09" w:rsidRPr="005648F2" w:rsidRDefault="00042F09" w:rsidP="00141DE7">
            <w:pPr>
              <w:jc w:val="center"/>
              <w:rPr>
                <w:b/>
                <w:bCs/>
                <w:color w:val="000000" w:themeColor="text1"/>
                <w:sz w:val="24"/>
                <w:szCs w:val="24"/>
              </w:rPr>
            </w:pPr>
            <w:r w:rsidRPr="005648F2">
              <w:rPr>
                <w:b/>
                <w:bCs/>
                <w:color w:val="000000" w:themeColor="text1"/>
                <w:sz w:val="24"/>
                <w:szCs w:val="24"/>
              </w:rPr>
              <w:t>2020 г. (факт)</w:t>
            </w:r>
          </w:p>
        </w:tc>
        <w:tc>
          <w:tcPr>
            <w:tcW w:w="407" w:type="pct"/>
            <w:vMerge w:val="restart"/>
            <w:shd w:val="clear" w:color="auto" w:fill="auto"/>
            <w:vAlign w:val="center"/>
          </w:tcPr>
          <w:p w14:paraId="4BB48704" w14:textId="5E9C49F8" w:rsidR="00042F09" w:rsidRPr="005648F2" w:rsidRDefault="00042F09" w:rsidP="005648F2">
            <w:pPr>
              <w:jc w:val="center"/>
              <w:rPr>
                <w:b/>
                <w:bCs/>
                <w:color w:val="000000" w:themeColor="text1"/>
                <w:sz w:val="24"/>
                <w:szCs w:val="24"/>
              </w:rPr>
            </w:pPr>
            <w:r w:rsidRPr="005648F2">
              <w:rPr>
                <w:b/>
                <w:bCs/>
                <w:color w:val="000000" w:themeColor="text1"/>
                <w:sz w:val="24"/>
                <w:szCs w:val="24"/>
              </w:rPr>
              <w:t>2021 г. (</w:t>
            </w:r>
            <w:r w:rsidR="005648F2">
              <w:rPr>
                <w:b/>
                <w:bCs/>
                <w:color w:val="000000" w:themeColor="text1"/>
                <w:sz w:val="24"/>
                <w:szCs w:val="24"/>
              </w:rPr>
              <w:t>прогноз</w:t>
            </w:r>
            <w:r w:rsidRPr="005648F2">
              <w:rPr>
                <w:b/>
                <w:bCs/>
                <w:color w:val="000000" w:themeColor="text1"/>
                <w:sz w:val="24"/>
                <w:szCs w:val="24"/>
              </w:rPr>
              <w:t>)</w:t>
            </w:r>
          </w:p>
        </w:tc>
        <w:tc>
          <w:tcPr>
            <w:tcW w:w="1487" w:type="pct"/>
            <w:gridSpan w:val="5"/>
            <w:shd w:val="clear" w:color="auto" w:fill="auto"/>
            <w:vAlign w:val="center"/>
          </w:tcPr>
          <w:p w14:paraId="67AC7A2B" w14:textId="3F18A938" w:rsidR="00042F09" w:rsidRPr="005648F2" w:rsidRDefault="00042F09" w:rsidP="00141DE7">
            <w:pPr>
              <w:jc w:val="center"/>
              <w:rPr>
                <w:b/>
                <w:bCs/>
                <w:color w:val="000000" w:themeColor="text1"/>
                <w:sz w:val="24"/>
                <w:szCs w:val="24"/>
              </w:rPr>
            </w:pPr>
            <w:r w:rsidRPr="005648F2">
              <w:rPr>
                <w:b/>
                <w:bCs/>
                <w:color w:val="000000" w:themeColor="text1"/>
                <w:sz w:val="24"/>
                <w:szCs w:val="24"/>
              </w:rPr>
              <w:t>1 этап (202</w:t>
            </w:r>
            <w:r w:rsidR="00686B04">
              <w:rPr>
                <w:b/>
                <w:bCs/>
                <w:color w:val="000000" w:themeColor="text1"/>
                <w:sz w:val="24"/>
                <w:szCs w:val="24"/>
              </w:rPr>
              <w:t>2</w:t>
            </w:r>
            <w:r w:rsidRPr="005648F2">
              <w:rPr>
                <w:b/>
                <w:bCs/>
                <w:color w:val="000000" w:themeColor="text1"/>
                <w:sz w:val="24"/>
                <w:szCs w:val="24"/>
              </w:rPr>
              <w:t>-2024 гг.)</w:t>
            </w:r>
          </w:p>
        </w:tc>
        <w:tc>
          <w:tcPr>
            <w:tcW w:w="516" w:type="pct"/>
            <w:shd w:val="clear" w:color="auto" w:fill="auto"/>
            <w:vAlign w:val="center"/>
          </w:tcPr>
          <w:p w14:paraId="5ED7BC08" w14:textId="6DA69DEA" w:rsidR="00042F09" w:rsidRPr="005648F2" w:rsidRDefault="00042F09" w:rsidP="0074123C">
            <w:pPr>
              <w:ind w:left="-23"/>
              <w:jc w:val="center"/>
              <w:rPr>
                <w:b/>
                <w:bCs/>
                <w:color w:val="000000" w:themeColor="text1"/>
                <w:sz w:val="24"/>
                <w:szCs w:val="24"/>
              </w:rPr>
            </w:pPr>
            <w:r w:rsidRPr="005648F2">
              <w:rPr>
                <w:b/>
                <w:bCs/>
                <w:color w:val="000000" w:themeColor="text1"/>
                <w:sz w:val="24"/>
                <w:szCs w:val="24"/>
              </w:rPr>
              <w:t>2 этап (2027-2031 гг.)</w:t>
            </w:r>
          </w:p>
        </w:tc>
        <w:tc>
          <w:tcPr>
            <w:tcW w:w="532" w:type="pct"/>
            <w:shd w:val="clear" w:color="auto" w:fill="auto"/>
            <w:vAlign w:val="center"/>
          </w:tcPr>
          <w:p w14:paraId="155554C7" w14:textId="5827D9AE" w:rsidR="00042F09" w:rsidRPr="005648F2" w:rsidRDefault="00042F09" w:rsidP="00141DE7">
            <w:pPr>
              <w:jc w:val="center"/>
              <w:rPr>
                <w:b/>
                <w:bCs/>
                <w:color w:val="000000" w:themeColor="text1"/>
                <w:sz w:val="24"/>
                <w:szCs w:val="24"/>
              </w:rPr>
            </w:pPr>
            <w:r w:rsidRPr="005648F2">
              <w:rPr>
                <w:b/>
                <w:bCs/>
                <w:color w:val="000000" w:themeColor="text1"/>
                <w:sz w:val="24"/>
                <w:szCs w:val="24"/>
              </w:rPr>
              <w:t>3 этап (2032-2039 гг.)</w:t>
            </w:r>
          </w:p>
        </w:tc>
      </w:tr>
      <w:tr w:rsidR="00042F09" w:rsidRPr="005648F2" w14:paraId="4496EF35" w14:textId="77777777" w:rsidTr="00F1679F">
        <w:trPr>
          <w:trHeight w:val="60"/>
          <w:tblHeader/>
          <w:jc w:val="center"/>
        </w:trPr>
        <w:tc>
          <w:tcPr>
            <w:tcW w:w="1316" w:type="pct"/>
            <w:vMerge/>
            <w:shd w:val="clear" w:color="auto" w:fill="auto"/>
            <w:vAlign w:val="center"/>
          </w:tcPr>
          <w:p w14:paraId="354951A2" w14:textId="77777777" w:rsidR="00042F09" w:rsidRPr="005648F2" w:rsidRDefault="00042F09" w:rsidP="00141DE7">
            <w:pPr>
              <w:jc w:val="center"/>
              <w:rPr>
                <w:b/>
                <w:bCs/>
                <w:color w:val="000000" w:themeColor="text1"/>
                <w:sz w:val="24"/>
                <w:szCs w:val="24"/>
              </w:rPr>
            </w:pPr>
          </w:p>
        </w:tc>
        <w:tc>
          <w:tcPr>
            <w:tcW w:w="383" w:type="pct"/>
            <w:vMerge/>
            <w:shd w:val="clear" w:color="auto" w:fill="auto"/>
            <w:vAlign w:val="center"/>
          </w:tcPr>
          <w:p w14:paraId="58CD9495" w14:textId="7B8E7B71" w:rsidR="00042F09" w:rsidRPr="005648F2" w:rsidRDefault="00042F09" w:rsidP="00141DE7">
            <w:pPr>
              <w:jc w:val="center"/>
              <w:rPr>
                <w:b/>
                <w:bCs/>
                <w:color w:val="000000" w:themeColor="text1"/>
                <w:sz w:val="24"/>
                <w:szCs w:val="24"/>
              </w:rPr>
            </w:pPr>
          </w:p>
        </w:tc>
        <w:tc>
          <w:tcPr>
            <w:tcW w:w="358" w:type="pct"/>
            <w:vMerge/>
            <w:shd w:val="clear" w:color="auto" w:fill="auto"/>
            <w:vAlign w:val="center"/>
          </w:tcPr>
          <w:p w14:paraId="11980CB7" w14:textId="77777777" w:rsidR="00042F09" w:rsidRPr="005648F2" w:rsidRDefault="00042F09" w:rsidP="00141DE7">
            <w:pPr>
              <w:jc w:val="center"/>
              <w:rPr>
                <w:b/>
                <w:bCs/>
                <w:color w:val="000000" w:themeColor="text1"/>
                <w:sz w:val="24"/>
                <w:szCs w:val="24"/>
              </w:rPr>
            </w:pPr>
          </w:p>
        </w:tc>
        <w:tc>
          <w:tcPr>
            <w:tcW w:w="407" w:type="pct"/>
            <w:vMerge/>
            <w:shd w:val="clear" w:color="auto" w:fill="auto"/>
            <w:vAlign w:val="center"/>
          </w:tcPr>
          <w:p w14:paraId="61CA0513" w14:textId="7C6D8BC5" w:rsidR="00042F09" w:rsidRPr="005648F2" w:rsidRDefault="00042F09" w:rsidP="00141DE7">
            <w:pPr>
              <w:jc w:val="center"/>
              <w:rPr>
                <w:b/>
                <w:bCs/>
                <w:color w:val="000000" w:themeColor="text1"/>
                <w:sz w:val="24"/>
                <w:szCs w:val="24"/>
              </w:rPr>
            </w:pPr>
          </w:p>
        </w:tc>
        <w:tc>
          <w:tcPr>
            <w:tcW w:w="300" w:type="pct"/>
            <w:shd w:val="clear" w:color="auto" w:fill="auto"/>
            <w:vAlign w:val="center"/>
          </w:tcPr>
          <w:p w14:paraId="1E3187CA" w14:textId="5457A4E3"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2022 г.</w:t>
            </w:r>
          </w:p>
        </w:tc>
        <w:tc>
          <w:tcPr>
            <w:tcW w:w="300" w:type="pct"/>
            <w:shd w:val="clear" w:color="auto" w:fill="auto"/>
            <w:vAlign w:val="center"/>
          </w:tcPr>
          <w:p w14:paraId="6D331AB6" w14:textId="3A1EFEB0"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2023 г.</w:t>
            </w:r>
          </w:p>
        </w:tc>
        <w:tc>
          <w:tcPr>
            <w:tcW w:w="296" w:type="pct"/>
            <w:shd w:val="clear" w:color="auto" w:fill="auto"/>
            <w:vAlign w:val="center"/>
          </w:tcPr>
          <w:p w14:paraId="5C949926" w14:textId="504BAC02"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2024 г.</w:t>
            </w:r>
          </w:p>
        </w:tc>
        <w:tc>
          <w:tcPr>
            <w:tcW w:w="297" w:type="pct"/>
            <w:shd w:val="clear" w:color="auto" w:fill="auto"/>
            <w:vAlign w:val="center"/>
          </w:tcPr>
          <w:p w14:paraId="4BC42956" w14:textId="20F8FA95"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2025 г.</w:t>
            </w:r>
          </w:p>
        </w:tc>
        <w:tc>
          <w:tcPr>
            <w:tcW w:w="294" w:type="pct"/>
            <w:shd w:val="clear" w:color="auto" w:fill="auto"/>
            <w:vAlign w:val="center"/>
          </w:tcPr>
          <w:p w14:paraId="3F729C9D" w14:textId="652F49E3"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2026 г.</w:t>
            </w:r>
          </w:p>
        </w:tc>
        <w:tc>
          <w:tcPr>
            <w:tcW w:w="516" w:type="pct"/>
            <w:shd w:val="clear" w:color="auto" w:fill="auto"/>
            <w:vAlign w:val="center"/>
          </w:tcPr>
          <w:p w14:paraId="2AEEFABE" w14:textId="4257B62A" w:rsidR="00042F09" w:rsidRPr="005648F2" w:rsidRDefault="00042F09" w:rsidP="00141DE7">
            <w:pPr>
              <w:jc w:val="center"/>
              <w:rPr>
                <w:b/>
                <w:bCs/>
                <w:color w:val="000000" w:themeColor="text1"/>
                <w:sz w:val="24"/>
                <w:szCs w:val="24"/>
              </w:rPr>
            </w:pPr>
            <w:r w:rsidRPr="005648F2">
              <w:rPr>
                <w:b/>
                <w:bCs/>
                <w:color w:val="000000" w:themeColor="text1"/>
                <w:sz w:val="24"/>
                <w:szCs w:val="24"/>
              </w:rPr>
              <w:t>2031 г.</w:t>
            </w:r>
          </w:p>
        </w:tc>
        <w:tc>
          <w:tcPr>
            <w:tcW w:w="532" w:type="pct"/>
            <w:shd w:val="clear" w:color="auto" w:fill="auto"/>
            <w:vAlign w:val="center"/>
          </w:tcPr>
          <w:p w14:paraId="2D161E58" w14:textId="68970095" w:rsidR="00042F09" w:rsidRPr="005648F2" w:rsidRDefault="00042F09" w:rsidP="00141DE7">
            <w:pPr>
              <w:jc w:val="center"/>
              <w:rPr>
                <w:b/>
                <w:bCs/>
                <w:color w:val="000000" w:themeColor="text1"/>
                <w:sz w:val="24"/>
                <w:szCs w:val="24"/>
              </w:rPr>
            </w:pPr>
            <w:r w:rsidRPr="005648F2">
              <w:rPr>
                <w:b/>
                <w:bCs/>
                <w:color w:val="000000" w:themeColor="text1"/>
                <w:sz w:val="24"/>
                <w:szCs w:val="24"/>
              </w:rPr>
              <w:t>2039 г.</w:t>
            </w:r>
          </w:p>
        </w:tc>
      </w:tr>
      <w:tr w:rsidR="00042F09" w:rsidRPr="005648F2" w14:paraId="0E8315D2" w14:textId="77777777" w:rsidTr="00F1679F">
        <w:trPr>
          <w:trHeight w:val="70"/>
          <w:jc w:val="center"/>
        </w:trPr>
        <w:tc>
          <w:tcPr>
            <w:tcW w:w="1316" w:type="pct"/>
            <w:shd w:val="clear" w:color="auto" w:fill="auto"/>
            <w:vAlign w:val="center"/>
            <w:hideMark/>
          </w:tcPr>
          <w:p w14:paraId="245AB05E" w14:textId="42A51B64" w:rsidR="00042F09" w:rsidRPr="005648F2" w:rsidRDefault="00042F09" w:rsidP="00141DE7">
            <w:pPr>
              <w:rPr>
                <w:b/>
                <w:bCs/>
                <w:color w:val="000000" w:themeColor="text1"/>
                <w:sz w:val="24"/>
                <w:szCs w:val="24"/>
              </w:rPr>
            </w:pPr>
            <w:r w:rsidRPr="005648F2">
              <w:rPr>
                <w:b/>
                <w:bCs/>
                <w:color w:val="000000" w:themeColor="text1"/>
                <w:sz w:val="24"/>
                <w:szCs w:val="24"/>
              </w:rPr>
              <w:t xml:space="preserve">Котельная </w:t>
            </w:r>
            <w:proofErr w:type="spellStart"/>
            <w:r w:rsidRPr="005648F2">
              <w:rPr>
                <w:b/>
                <w:bCs/>
                <w:color w:val="000000" w:themeColor="text1"/>
                <w:sz w:val="24"/>
                <w:szCs w:val="24"/>
              </w:rPr>
              <w:t>сп</w:t>
            </w:r>
            <w:proofErr w:type="spellEnd"/>
            <w:r w:rsidRPr="005648F2">
              <w:rPr>
                <w:b/>
                <w:bCs/>
                <w:color w:val="000000" w:themeColor="text1"/>
                <w:sz w:val="24"/>
                <w:szCs w:val="24"/>
              </w:rPr>
              <w:t>. Лемпино</w:t>
            </w:r>
          </w:p>
        </w:tc>
        <w:tc>
          <w:tcPr>
            <w:tcW w:w="383" w:type="pct"/>
            <w:shd w:val="clear" w:color="auto" w:fill="auto"/>
            <w:vAlign w:val="center"/>
            <w:hideMark/>
          </w:tcPr>
          <w:p w14:paraId="462CCA55" w14:textId="5C29F74C"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358" w:type="pct"/>
            <w:shd w:val="clear" w:color="auto" w:fill="auto"/>
            <w:vAlign w:val="center"/>
          </w:tcPr>
          <w:p w14:paraId="72DB74D4" w14:textId="77777777" w:rsidR="00042F09" w:rsidRPr="005648F2" w:rsidRDefault="00042F09" w:rsidP="005904E2">
            <w:pPr>
              <w:jc w:val="center"/>
              <w:rPr>
                <w:b/>
                <w:bCs/>
                <w:color w:val="000000" w:themeColor="text1"/>
                <w:sz w:val="24"/>
                <w:szCs w:val="24"/>
              </w:rPr>
            </w:pPr>
          </w:p>
        </w:tc>
        <w:tc>
          <w:tcPr>
            <w:tcW w:w="407" w:type="pct"/>
            <w:shd w:val="clear" w:color="auto" w:fill="auto"/>
            <w:vAlign w:val="center"/>
            <w:hideMark/>
          </w:tcPr>
          <w:p w14:paraId="3F5B03F5" w14:textId="112C7D9C"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300" w:type="pct"/>
            <w:shd w:val="clear" w:color="auto" w:fill="auto"/>
            <w:vAlign w:val="center"/>
            <w:hideMark/>
          </w:tcPr>
          <w:p w14:paraId="21B3A91E"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300" w:type="pct"/>
            <w:shd w:val="clear" w:color="auto" w:fill="auto"/>
            <w:vAlign w:val="center"/>
            <w:hideMark/>
          </w:tcPr>
          <w:p w14:paraId="046BB8F2"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296" w:type="pct"/>
            <w:shd w:val="clear" w:color="auto" w:fill="auto"/>
            <w:vAlign w:val="center"/>
            <w:hideMark/>
          </w:tcPr>
          <w:p w14:paraId="33A2D59C"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297" w:type="pct"/>
            <w:shd w:val="clear" w:color="auto" w:fill="auto"/>
            <w:vAlign w:val="center"/>
            <w:hideMark/>
          </w:tcPr>
          <w:p w14:paraId="08E99645"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294" w:type="pct"/>
            <w:shd w:val="clear" w:color="auto" w:fill="auto"/>
            <w:vAlign w:val="center"/>
            <w:hideMark/>
          </w:tcPr>
          <w:p w14:paraId="04368B52"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516" w:type="pct"/>
            <w:shd w:val="clear" w:color="auto" w:fill="auto"/>
            <w:vAlign w:val="center"/>
            <w:hideMark/>
          </w:tcPr>
          <w:p w14:paraId="3B8B6962"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532" w:type="pct"/>
            <w:shd w:val="clear" w:color="auto" w:fill="auto"/>
            <w:vAlign w:val="center"/>
            <w:hideMark/>
          </w:tcPr>
          <w:p w14:paraId="6E56AEF6"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r>
      <w:tr w:rsidR="00F1679F" w:rsidRPr="005648F2" w14:paraId="415CD841" w14:textId="77777777" w:rsidTr="00F1679F">
        <w:trPr>
          <w:trHeight w:val="70"/>
          <w:jc w:val="center"/>
        </w:trPr>
        <w:tc>
          <w:tcPr>
            <w:tcW w:w="1316" w:type="pct"/>
            <w:shd w:val="clear" w:color="auto" w:fill="auto"/>
            <w:vAlign w:val="center"/>
            <w:hideMark/>
          </w:tcPr>
          <w:p w14:paraId="55E8D5E8" w14:textId="77777777" w:rsidR="00F1679F" w:rsidRPr="005648F2" w:rsidRDefault="00F1679F" w:rsidP="00F1679F">
            <w:pPr>
              <w:rPr>
                <w:color w:val="000000" w:themeColor="text1"/>
                <w:sz w:val="24"/>
                <w:szCs w:val="24"/>
              </w:rPr>
            </w:pPr>
            <w:r w:rsidRPr="005648F2">
              <w:rPr>
                <w:color w:val="000000" w:themeColor="text1"/>
                <w:sz w:val="24"/>
                <w:szCs w:val="24"/>
              </w:rPr>
              <w:t>Установленная тепловая мощность</w:t>
            </w:r>
          </w:p>
        </w:tc>
        <w:tc>
          <w:tcPr>
            <w:tcW w:w="383" w:type="pct"/>
            <w:shd w:val="clear" w:color="auto" w:fill="auto"/>
            <w:vAlign w:val="center"/>
            <w:hideMark/>
          </w:tcPr>
          <w:p w14:paraId="6062FD18" w14:textId="2EA9B58B"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5C60F3EB" w14:textId="531F4965" w:rsidR="00F1679F" w:rsidRPr="00F1679F" w:rsidRDefault="00F1679F" w:rsidP="00F1679F">
            <w:pPr>
              <w:jc w:val="center"/>
              <w:rPr>
                <w:sz w:val="24"/>
                <w:szCs w:val="24"/>
              </w:rPr>
            </w:pPr>
            <w:r w:rsidRPr="00F1679F">
              <w:rPr>
                <w:sz w:val="24"/>
                <w:szCs w:val="24"/>
              </w:rPr>
              <w:t>7,200</w:t>
            </w:r>
          </w:p>
        </w:tc>
        <w:tc>
          <w:tcPr>
            <w:tcW w:w="407" w:type="pct"/>
            <w:shd w:val="clear" w:color="auto" w:fill="auto"/>
            <w:vAlign w:val="center"/>
            <w:hideMark/>
          </w:tcPr>
          <w:p w14:paraId="50947D6D" w14:textId="70E97BE7" w:rsidR="00F1679F" w:rsidRPr="00F1679F" w:rsidRDefault="00F1679F" w:rsidP="00F1679F">
            <w:pPr>
              <w:jc w:val="center"/>
              <w:rPr>
                <w:color w:val="000000" w:themeColor="text1"/>
                <w:sz w:val="24"/>
                <w:szCs w:val="24"/>
              </w:rPr>
            </w:pPr>
            <w:r w:rsidRPr="00F1679F">
              <w:rPr>
                <w:sz w:val="24"/>
                <w:szCs w:val="24"/>
              </w:rPr>
              <w:t>7,200</w:t>
            </w:r>
          </w:p>
        </w:tc>
        <w:tc>
          <w:tcPr>
            <w:tcW w:w="300" w:type="pct"/>
            <w:shd w:val="clear" w:color="auto" w:fill="auto"/>
            <w:vAlign w:val="center"/>
            <w:hideMark/>
          </w:tcPr>
          <w:p w14:paraId="6B9C942A" w14:textId="548BA2B4" w:rsidR="00F1679F" w:rsidRPr="00F1679F" w:rsidRDefault="00F1679F" w:rsidP="00F1679F">
            <w:pPr>
              <w:jc w:val="center"/>
              <w:rPr>
                <w:color w:val="000000" w:themeColor="text1"/>
                <w:sz w:val="24"/>
                <w:szCs w:val="24"/>
              </w:rPr>
            </w:pPr>
            <w:r w:rsidRPr="00F1679F">
              <w:rPr>
                <w:sz w:val="24"/>
                <w:szCs w:val="24"/>
              </w:rPr>
              <w:t>7,200</w:t>
            </w:r>
          </w:p>
        </w:tc>
        <w:tc>
          <w:tcPr>
            <w:tcW w:w="300" w:type="pct"/>
            <w:shd w:val="clear" w:color="auto" w:fill="auto"/>
            <w:vAlign w:val="center"/>
            <w:hideMark/>
          </w:tcPr>
          <w:p w14:paraId="70ECF9BA" w14:textId="39B68F9D" w:rsidR="00F1679F" w:rsidRPr="00F1679F" w:rsidRDefault="00F1679F" w:rsidP="00F1679F">
            <w:pPr>
              <w:jc w:val="center"/>
              <w:rPr>
                <w:color w:val="000000" w:themeColor="text1"/>
                <w:sz w:val="24"/>
                <w:szCs w:val="24"/>
              </w:rPr>
            </w:pPr>
            <w:r w:rsidRPr="00F1679F">
              <w:rPr>
                <w:sz w:val="24"/>
                <w:szCs w:val="24"/>
              </w:rPr>
              <w:t>7,200</w:t>
            </w:r>
          </w:p>
        </w:tc>
        <w:tc>
          <w:tcPr>
            <w:tcW w:w="296" w:type="pct"/>
            <w:shd w:val="clear" w:color="auto" w:fill="auto"/>
            <w:vAlign w:val="center"/>
            <w:hideMark/>
          </w:tcPr>
          <w:p w14:paraId="4E35591E" w14:textId="246982C0" w:rsidR="00F1679F" w:rsidRPr="00F1679F" w:rsidRDefault="00F1679F" w:rsidP="00F1679F">
            <w:pPr>
              <w:jc w:val="center"/>
              <w:rPr>
                <w:color w:val="000000" w:themeColor="text1"/>
                <w:sz w:val="24"/>
                <w:szCs w:val="24"/>
              </w:rPr>
            </w:pPr>
            <w:r w:rsidRPr="00F1679F">
              <w:rPr>
                <w:sz w:val="24"/>
                <w:szCs w:val="24"/>
              </w:rPr>
              <w:t>7,200</w:t>
            </w:r>
          </w:p>
        </w:tc>
        <w:tc>
          <w:tcPr>
            <w:tcW w:w="297" w:type="pct"/>
            <w:shd w:val="clear" w:color="auto" w:fill="auto"/>
            <w:vAlign w:val="center"/>
            <w:hideMark/>
          </w:tcPr>
          <w:p w14:paraId="6FA8BA2C" w14:textId="1DD60840" w:rsidR="00F1679F" w:rsidRPr="00F1679F" w:rsidRDefault="00F1679F" w:rsidP="00F1679F">
            <w:pPr>
              <w:jc w:val="center"/>
              <w:rPr>
                <w:color w:val="000000" w:themeColor="text1"/>
                <w:sz w:val="24"/>
                <w:szCs w:val="24"/>
              </w:rPr>
            </w:pPr>
            <w:r w:rsidRPr="00F1679F">
              <w:rPr>
                <w:sz w:val="24"/>
                <w:szCs w:val="24"/>
              </w:rPr>
              <w:t>7,200</w:t>
            </w:r>
          </w:p>
        </w:tc>
        <w:tc>
          <w:tcPr>
            <w:tcW w:w="294" w:type="pct"/>
            <w:shd w:val="clear" w:color="auto" w:fill="auto"/>
            <w:vAlign w:val="center"/>
            <w:hideMark/>
          </w:tcPr>
          <w:p w14:paraId="36FB27DD" w14:textId="2B29101F" w:rsidR="00F1679F" w:rsidRPr="00F1679F" w:rsidRDefault="00F1679F" w:rsidP="00F1679F">
            <w:pPr>
              <w:jc w:val="center"/>
              <w:rPr>
                <w:color w:val="000000" w:themeColor="text1"/>
                <w:sz w:val="24"/>
                <w:szCs w:val="24"/>
              </w:rPr>
            </w:pPr>
            <w:r w:rsidRPr="00F1679F">
              <w:rPr>
                <w:sz w:val="24"/>
                <w:szCs w:val="24"/>
              </w:rPr>
              <w:t>7,200</w:t>
            </w:r>
          </w:p>
        </w:tc>
        <w:tc>
          <w:tcPr>
            <w:tcW w:w="516" w:type="pct"/>
            <w:shd w:val="clear" w:color="auto" w:fill="auto"/>
            <w:vAlign w:val="center"/>
            <w:hideMark/>
          </w:tcPr>
          <w:p w14:paraId="5C35291E" w14:textId="2BE37AAC" w:rsidR="00F1679F" w:rsidRPr="00F1679F" w:rsidRDefault="00F1679F" w:rsidP="00F1679F">
            <w:pPr>
              <w:jc w:val="center"/>
              <w:rPr>
                <w:color w:val="000000" w:themeColor="text1"/>
                <w:sz w:val="24"/>
                <w:szCs w:val="24"/>
              </w:rPr>
            </w:pPr>
            <w:r w:rsidRPr="00F1679F">
              <w:rPr>
                <w:sz w:val="24"/>
                <w:szCs w:val="24"/>
              </w:rPr>
              <w:t>7,200</w:t>
            </w:r>
          </w:p>
        </w:tc>
        <w:tc>
          <w:tcPr>
            <w:tcW w:w="532" w:type="pct"/>
            <w:shd w:val="clear" w:color="auto" w:fill="auto"/>
            <w:vAlign w:val="center"/>
            <w:hideMark/>
          </w:tcPr>
          <w:p w14:paraId="7E7749F3" w14:textId="1F0CFD28" w:rsidR="00F1679F" w:rsidRPr="00F1679F" w:rsidRDefault="00F1679F" w:rsidP="00F1679F">
            <w:pPr>
              <w:jc w:val="center"/>
              <w:rPr>
                <w:color w:val="000000" w:themeColor="text1"/>
                <w:sz w:val="24"/>
                <w:szCs w:val="24"/>
              </w:rPr>
            </w:pPr>
            <w:r w:rsidRPr="00F1679F">
              <w:rPr>
                <w:sz w:val="24"/>
                <w:szCs w:val="24"/>
              </w:rPr>
              <w:t>7,200</w:t>
            </w:r>
          </w:p>
        </w:tc>
      </w:tr>
      <w:tr w:rsidR="00F1679F" w:rsidRPr="005648F2" w14:paraId="1DB01591" w14:textId="77777777" w:rsidTr="00F1679F">
        <w:trPr>
          <w:trHeight w:val="70"/>
          <w:jc w:val="center"/>
        </w:trPr>
        <w:tc>
          <w:tcPr>
            <w:tcW w:w="1316" w:type="pct"/>
            <w:shd w:val="clear" w:color="auto" w:fill="auto"/>
            <w:vAlign w:val="center"/>
            <w:hideMark/>
          </w:tcPr>
          <w:p w14:paraId="21E0FB86" w14:textId="77777777" w:rsidR="00F1679F" w:rsidRPr="005648F2" w:rsidRDefault="00F1679F" w:rsidP="00F1679F">
            <w:pPr>
              <w:jc w:val="right"/>
              <w:rPr>
                <w:color w:val="000000" w:themeColor="text1"/>
                <w:sz w:val="24"/>
                <w:szCs w:val="24"/>
              </w:rPr>
            </w:pPr>
            <w:r w:rsidRPr="005648F2">
              <w:rPr>
                <w:color w:val="000000" w:themeColor="text1"/>
                <w:sz w:val="24"/>
                <w:szCs w:val="24"/>
              </w:rPr>
              <w:t>мощность наиболее мощного котла</w:t>
            </w:r>
          </w:p>
        </w:tc>
        <w:tc>
          <w:tcPr>
            <w:tcW w:w="383" w:type="pct"/>
            <w:shd w:val="clear" w:color="auto" w:fill="auto"/>
            <w:vAlign w:val="center"/>
            <w:hideMark/>
          </w:tcPr>
          <w:p w14:paraId="4F1E0936" w14:textId="6DBF76C9"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0B28CCA8" w14:textId="7472D40C" w:rsidR="00F1679F" w:rsidRPr="00F1679F" w:rsidRDefault="00F1679F" w:rsidP="00F1679F">
            <w:pPr>
              <w:jc w:val="center"/>
              <w:rPr>
                <w:sz w:val="24"/>
                <w:szCs w:val="24"/>
              </w:rPr>
            </w:pPr>
            <w:r w:rsidRPr="00F1679F">
              <w:rPr>
                <w:sz w:val="24"/>
                <w:szCs w:val="24"/>
              </w:rPr>
              <w:t>1,800</w:t>
            </w:r>
          </w:p>
        </w:tc>
        <w:tc>
          <w:tcPr>
            <w:tcW w:w="407" w:type="pct"/>
            <w:shd w:val="clear" w:color="auto" w:fill="auto"/>
            <w:vAlign w:val="center"/>
            <w:hideMark/>
          </w:tcPr>
          <w:p w14:paraId="4E544C09" w14:textId="02153A76" w:rsidR="00F1679F" w:rsidRPr="00F1679F" w:rsidRDefault="00F1679F" w:rsidP="00F1679F">
            <w:pPr>
              <w:jc w:val="center"/>
              <w:rPr>
                <w:color w:val="000000" w:themeColor="text1"/>
                <w:sz w:val="24"/>
                <w:szCs w:val="24"/>
              </w:rPr>
            </w:pPr>
            <w:r w:rsidRPr="00F1679F">
              <w:rPr>
                <w:sz w:val="24"/>
                <w:szCs w:val="24"/>
              </w:rPr>
              <w:t>1,800</w:t>
            </w:r>
          </w:p>
        </w:tc>
        <w:tc>
          <w:tcPr>
            <w:tcW w:w="300" w:type="pct"/>
            <w:shd w:val="clear" w:color="auto" w:fill="auto"/>
            <w:vAlign w:val="center"/>
            <w:hideMark/>
          </w:tcPr>
          <w:p w14:paraId="12F5D2EF" w14:textId="0B297149" w:rsidR="00F1679F" w:rsidRPr="00F1679F" w:rsidRDefault="00F1679F" w:rsidP="00F1679F">
            <w:pPr>
              <w:jc w:val="center"/>
              <w:rPr>
                <w:color w:val="000000" w:themeColor="text1"/>
                <w:sz w:val="24"/>
                <w:szCs w:val="24"/>
              </w:rPr>
            </w:pPr>
            <w:r w:rsidRPr="00F1679F">
              <w:rPr>
                <w:sz w:val="24"/>
                <w:szCs w:val="24"/>
              </w:rPr>
              <w:t>1,800</w:t>
            </w:r>
          </w:p>
        </w:tc>
        <w:tc>
          <w:tcPr>
            <w:tcW w:w="300" w:type="pct"/>
            <w:shd w:val="clear" w:color="auto" w:fill="auto"/>
            <w:vAlign w:val="center"/>
            <w:hideMark/>
          </w:tcPr>
          <w:p w14:paraId="7BA9D03F" w14:textId="216A2B63" w:rsidR="00F1679F" w:rsidRPr="00F1679F" w:rsidRDefault="00F1679F" w:rsidP="00F1679F">
            <w:pPr>
              <w:jc w:val="center"/>
              <w:rPr>
                <w:color w:val="000000" w:themeColor="text1"/>
                <w:sz w:val="24"/>
                <w:szCs w:val="24"/>
              </w:rPr>
            </w:pPr>
            <w:r w:rsidRPr="00F1679F">
              <w:rPr>
                <w:sz w:val="24"/>
                <w:szCs w:val="24"/>
              </w:rPr>
              <w:t>1,800</w:t>
            </w:r>
          </w:p>
        </w:tc>
        <w:tc>
          <w:tcPr>
            <w:tcW w:w="296" w:type="pct"/>
            <w:shd w:val="clear" w:color="auto" w:fill="auto"/>
            <w:vAlign w:val="center"/>
            <w:hideMark/>
          </w:tcPr>
          <w:p w14:paraId="3CA6EE48" w14:textId="3DDFC51A" w:rsidR="00F1679F" w:rsidRPr="00F1679F" w:rsidRDefault="00F1679F" w:rsidP="00F1679F">
            <w:pPr>
              <w:jc w:val="center"/>
              <w:rPr>
                <w:color w:val="000000" w:themeColor="text1"/>
                <w:sz w:val="24"/>
                <w:szCs w:val="24"/>
              </w:rPr>
            </w:pPr>
            <w:r w:rsidRPr="00F1679F">
              <w:rPr>
                <w:sz w:val="24"/>
                <w:szCs w:val="24"/>
              </w:rPr>
              <w:t>1,800</w:t>
            </w:r>
          </w:p>
        </w:tc>
        <w:tc>
          <w:tcPr>
            <w:tcW w:w="297" w:type="pct"/>
            <w:shd w:val="clear" w:color="auto" w:fill="auto"/>
            <w:vAlign w:val="center"/>
            <w:hideMark/>
          </w:tcPr>
          <w:p w14:paraId="6B10217C" w14:textId="308D1EF3" w:rsidR="00F1679F" w:rsidRPr="00F1679F" w:rsidRDefault="00F1679F" w:rsidP="00F1679F">
            <w:pPr>
              <w:jc w:val="center"/>
              <w:rPr>
                <w:color w:val="000000" w:themeColor="text1"/>
                <w:sz w:val="24"/>
                <w:szCs w:val="24"/>
              </w:rPr>
            </w:pPr>
            <w:r w:rsidRPr="00F1679F">
              <w:rPr>
                <w:sz w:val="24"/>
                <w:szCs w:val="24"/>
              </w:rPr>
              <w:t>1,800</w:t>
            </w:r>
          </w:p>
        </w:tc>
        <w:tc>
          <w:tcPr>
            <w:tcW w:w="294" w:type="pct"/>
            <w:shd w:val="clear" w:color="auto" w:fill="auto"/>
            <w:vAlign w:val="center"/>
            <w:hideMark/>
          </w:tcPr>
          <w:p w14:paraId="64E19060" w14:textId="7B29FC44" w:rsidR="00F1679F" w:rsidRPr="00F1679F" w:rsidRDefault="00F1679F" w:rsidP="00F1679F">
            <w:pPr>
              <w:jc w:val="center"/>
              <w:rPr>
                <w:color w:val="000000" w:themeColor="text1"/>
                <w:sz w:val="24"/>
                <w:szCs w:val="24"/>
              </w:rPr>
            </w:pPr>
            <w:r w:rsidRPr="00F1679F">
              <w:rPr>
                <w:sz w:val="24"/>
                <w:szCs w:val="24"/>
              </w:rPr>
              <w:t>1,800</w:t>
            </w:r>
          </w:p>
        </w:tc>
        <w:tc>
          <w:tcPr>
            <w:tcW w:w="516" w:type="pct"/>
            <w:shd w:val="clear" w:color="auto" w:fill="auto"/>
            <w:vAlign w:val="center"/>
            <w:hideMark/>
          </w:tcPr>
          <w:p w14:paraId="3C6C964E" w14:textId="1B00FF22" w:rsidR="00F1679F" w:rsidRPr="00F1679F" w:rsidRDefault="00F1679F" w:rsidP="00F1679F">
            <w:pPr>
              <w:jc w:val="center"/>
              <w:rPr>
                <w:color w:val="000000" w:themeColor="text1"/>
                <w:sz w:val="24"/>
                <w:szCs w:val="24"/>
              </w:rPr>
            </w:pPr>
            <w:r w:rsidRPr="00F1679F">
              <w:rPr>
                <w:sz w:val="24"/>
                <w:szCs w:val="24"/>
              </w:rPr>
              <w:t>1,800</w:t>
            </w:r>
          </w:p>
        </w:tc>
        <w:tc>
          <w:tcPr>
            <w:tcW w:w="532" w:type="pct"/>
            <w:shd w:val="clear" w:color="auto" w:fill="auto"/>
            <w:vAlign w:val="center"/>
            <w:hideMark/>
          </w:tcPr>
          <w:p w14:paraId="2CCF099A" w14:textId="45213494" w:rsidR="00F1679F" w:rsidRPr="00F1679F" w:rsidRDefault="00F1679F" w:rsidP="00F1679F">
            <w:pPr>
              <w:jc w:val="center"/>
              <w:rPr>
                <w:color w:val="000000" w:themeColor="text1"/>
                <w:sz w:val="24"/>
                <w:szCs w:val="24"/>
              </w:rPr>
            </w:pPr>
            <w:r w:rsidRPr="00F1679F">
              <w:rPr>
                <w:sz w:val="24"/>
                <w:szCs w:val="24"/>
              </w:rPr>
              <w:t>1,800</w:t>
            </w:r>
          </w:p>
        </w:tc>
      </w:tr>
      <w:tr w:rsidR="00F1679F" w:rsidRPr="005648F2" w14:paraId="3F5D12B1" w14:textId="77777777" w:rsidTr="00F1679F">
        <w:trPr>
          <w:trHeight w:val="70"/>
          <w:jc w:val="center"/>
        </w:trPr>
        <w:tc>
          <w:tcPr>
            <w:tcW w:w="1316" w:type="pct"/>
            <w:shd w:val="clear" w:color="auto" w:fill="auto"/>
            <w:vAlign w:val="center"/>
            <w:hideMark/>
          </w:tcPr>
          <w:p w14:paraId="07380D22" w14:textId="77777777" w:rsidR="00F1679F" w:rsidRPr="005648F2" w:rsidRDefault="00F1679F" w:rsidP="00F1679F">
            <w:pPr>
              <w:rPr>
                <w:color w:val="000000" w:themeColor="text1"/>
                <w:sz w:val="24"/>
                <w:szCs w:val="24"/>
              </w:rPr>
            </w:pPr>
            <w:r w:rsidRPr="005648F2">
              <w:rPr>
                <w:color w:val="000000" w:themeColor="text1"/>
                <w:sz w:val="24"/>
                <w:szCs w:val="24"/>
              </w:rPr>
              <w:t>Ограничения установленной тепловой мощности</w:t>
            </w:r>
          </w:p>
        </w:tc>
        <w:tc>
          <w:tcPr>
            <w:tcW w:w="383" w:type="pct"/>
            <w:shd w:val="clear" w:color="auto" w:fill="auto"/>
            <w:vAlign w:val="center"/>
            <w:hideMark/>
          </w:tcPr>
          <w:p w14:paraId="0C5C8056" w14:textId="6C02911C"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2E50A72F" w14:textId="3DB9E95F" w:rsidR="00F1679F" w:rsidRPr="00F1679F" w:rsidRDefault="00F1679F" w:rsidP="00F1679F">
            <w:pPr>
              <w:jc w:val="center"/>
              <w:rPr>
                <w:sz w:val="24"/>
                <w:szCs w:val="24"/>
              </w:rPr>
            </w:pPr>
            <w:r w:rsidRPr="00F1679F">
              <w:rPr>
                <w:color w:val="000000"/>
                <w:sz w:val="24"/>
                <w:szCs w:val="24"/>
              </w:rPr>
              <w:t>0,000</w:t>
            </w:r>
          </w:p>
        </w:tc>
        <w:tc>
          <w:tcPr>
            <w:tcW w:w="407" w:type="pct"/>
            <w:shd w:val="clear" w:color="auto" w:fill="auto"/>
            <w:vAlign w:val="center"/>
            <w:hideMark/>
          </w:tcPr>
          <w:p w14:paraId="53B41272" w14:textId="09884DFB" w:rsidR="00F1679F" w:rsidRPr="00F1679F" w:rsidRDefault="00F1679F" w:rsidP="00F1679F">
            <w:pPr>
              <w:jc w:val="center"/>
              <w:rPr>
                <w:color w:val="000000" w:themeColor="text1"/>
                <w:sz w:val="24"/>
                <w:szCs w:val="24"/>
              </w:rPr>
            </w:pPr>
            <w:r w:rsidRPr="00F1679F">
              <w:rPr>
                <w:color w:val="000000"/>
                <w:sz w:val="24"/>
                <w:szCs w:val="24"/>
              </w:rPr>
              <w:t>0,000</w:t>
            </w:r>
          </w:p>
        </w:tc>
        <w:tc>
          <w:tcPr>
            <w:tcW w:w="300" w:type="pct"/>
            <w:shd w:val="clear" w:color="auto" w:fill="auto"/>
            <w:vAlign w:val="center"/>
            <w:hideMark/>
          </w:tcPr>
          <w:p w14:paraId="3E3489E3" w14:textId="05587C7E" w:rsidR="00F1679F" w:rsidRPr="00F1679F" w:rsidRDefault="00F1679F" w:rsidP="00F1679F">
            <w:pPr>
              <w:jc w:val="center"/>
              <w:rPr>
                <w:color w:val="000000" w:themeColor="text1"/>
                <w:sz w:val="24"/>
                <w:szCs w:val="24"/>
              </w:rPr>
            </w:pPr>
            <w:r w:rsidRPr="00F1679F">
              <w:rPr>
                <w:color w:val="000000"/>
                <w:sz w:val="24"/>
                <w:szCs w:val="24"/>
              </w:rPr>
              <w:t>0,000</w:t>
            </w:r>
          </w:p>
        </w:tc>
        <w:tc>
          <w:tcPr>
            <w:tcW w:w="300" w:type="pct"/>
            <w:shd w:val="clear" w:color="auto" w:fill="auto"/>
            <w:vAlign w:val="center"/>
            <w:hideMark/>
          </w:tcPr>
          <w:p w14:paraId="009AA794" w14:textId="2E069931" w:rsidR="00F1679F" w:rsidRPr="00F1679F" w:rsidRDefault="00F1679F" w:rsidP="00F1679F">
            <w:pPr>
              <w:jc w:val="center"/>
              <w:rPr>
                <w:color w:val="000000" w:themeColor="text1"/>
                <w:sz w:val="24"/>
                <w:szCs w:val="24"/>
              </w:rPr>
            </w:pPr>
            <w:r w:rsidRPr="00F1679F">
              <w:rPr>
                <w:color w:val="000000"/>
                <w:sz w:val="24"/>
                <w:szCs w:val="24"/>
              </w:rPr>
              <w:t>0,000</w:t>
            </w:r>
          </w:p>
        </w:tc>
        <w:tc>
          <w:tcPr>
            <w:tcW w:w="296" w:type="pct"/>
            <w:shd w:val="clear" w:color="auto" w:fill="auto"/>
            <w:vAlign w:val="center"/>
            <w:hideMark/>
          </w:tcPr>
          <w:p w14:paraId="481B91A3" w14:textId="19DBB3A4" w:rsidR="00F1679F" w:rsidRPr="00F1679F" w:rsidRDefault="00F1679F" w:rsidP="00F1679F">
            <w:pPr>
              <w:jc w:val="center"/>
              <w:rPr>
                <w:color w:val="000000" w:themeColor="text1"/>
                <w:sz w:val="24"/>
                <w:szCs w:val="24"/>
              </w:rPr>
            </w:pPr>
            <w:r w:rsidRPr="00F1679F">
              <w:rPr>
                <w:color w:val="000000"/>
                <w:sz w:val="24"/>
                <w:szCs w:val="24"/>
              </w:rPr>
              <w:t>0,000</w:t>
            </w:r>
          </w:p>
        </w:tc>
        <w:tc>
          <w:tcPr>
            <w:tcW w:w="297" w:type="pct"/>
            <w:shd w:val="clear" w:color="auto" w:fill="auto"/>
            <w:vAlign w:val="center"/>
            <w:hideMark/>
          </w:tcPr>
          <w:p w14:paraId="64AEEEE2" w14:textId="0F934C33" w:rsidR="00F1679F" w:rsidRPr="00F1679F" w:rsidRDefault="00F1679F" w:rsidP="00F1679F">
            <w:pPr>
              <w:jc w:val="center"/>
              <w:rPr>
                <w:color w:val="000000" w:themeColor="text1"/>
                <w:sz w:val="24"/>
                <w:szCs w:val="24"/>
              </w:rPr>
            </w:pPr>
            <w:r w:rsidRPr="00F1679F">
              <w:rPr>
                <w:color w:val="000000"/>
                <w:sz w:val="24"/>
                <w:szCs w:val="24"/>
              </w:rPr>
              <w:t>0,000</w:t>
            </w:r>
          </w:p>
        </w:tc>
        <w:tc>
          <w:tcPr>
            <w:tcW w:w="294" w:type="pct"/>
            <w:shd w:val="clear" w:color="auto" w:fill="auto"/>
            <w:vAlign w:val="center"/>
            <w:hideMark/>
          </w:tcPr>
          <w:p w14:paraId="260F4326" w14:textId="23BC821E" w:rsidR="00F1679F" w:rsidRPr="00F1679F" w:rsidRDefault="00F1679F" w:rsidP="00F1679F">
            <w:pPr>
              <w:jc w:val="center"/>
              <w:rPr>
                <w:color w:val="000000" w:themeColor="text1"/>
                <w:sz w:val="24"/>
                <w:szCs w:val="24"/>
              </w:rPr>
            </w:pPr>
            <w:r w:rsidRPr="00F1679F">
              <w:rPr>
                <w:color w:val="000000"/>
                <w:sz w:val="24"/>
                <w:szCs w:val="24"/>
              </w:rPr>
              <w:t>0,000</w:t>
            </w:r>
          </w:p>
        </w:tc>
        <w:tc>
          <w:tcPr>
            <w:tcW w:w="516" w:type="pct"/>
            <w:shd w:val="clear" w:color="auto" w:fill="auto"/>
            <w:vAlign w:val="center"/>
            <w:hideMark/>
          </w:tcPr>
          <w:p w14:paraId="328FC3A0" w14:textId="36F90E17" w:rsidR="00F1679F" w:rsidRPr="00F1679F" w:rsidRDefault="00F1679F" w:rsidP="00F1679F">
            <w:pPr>
              <w:jc w:val="center"/>
              <w:rPr>
                <w:color w:val="000000" w:themeColor="text1"/>
                <w:sz w:val="24"/>
                <w:szCs w:val="24"/>
              </w:rPr>
            </w:pPr>
            <w:r w:rsidRPr="00F1679F">
              <w:rPr>
                <w:color w:val="000000"/>
                <w:sz w:val="24"/>
                <w:szCs w:val="24"/>
              </w:rPr>
              <w:t>0,000</w:t>
            </w:r>
          </w:p>
        </w:tc>
        <w:tc>
          <w:tcPr>
            <w:tcW w:w="532" w:type="pct"/>
            <w:shd w:val="clear" w:color="auto" w:fill="auto"/>
            <w:vAlign w:val="center"/>
            <w:hideMark/>
          </w:tcPr>
          <w:p w14:paraId="50509B27" w14:textId="55DC4D54" w:rsidR="00F1679F" w:rsidRPr="00F1679F" w:rsidRDefault="00F1679F" w:rsidP="00F1679F">
            <w:pPr>
              <w:jc w:val="center"/>
              <w:rPr>
                <w:color w:val="000000" w:themeColor="text1"/>
                <w:sz w:val="24"/>
                <w:szCs w:val="24"/>
              </w:rPr>
            </w:pPr>
            <w:r w:rsidRPr="00F1679F">
              <w:rPr>
                <w:color w:val="000000"/>
                <w:sz w:val="24"/>
                <w:szCs w:val="24"/>
              </w:rPr>
              <w:t>0,000</w:t>
            </w:r>
          </w:p>
        </w:tc>
      </w:tr>
      <w:tr w:rsidR="00F1679F" w:rsidRPr="005648F2" w14:paraId="72F1DB4F" w14:textId="77777777" w:rsidTr="00F1679F">
        <w:trPr>
          <w:trHeight w:val="70"/>
          <w:jc w:val="center"/>
        </w:trPr>
        <w:tc>
          <w:tcPr>
            <w:tcW w:w="1316" w:type="pct"/>
            <w:shd w:val="clear" w:color="auto" w:fill="auto"/>
            <w:vAlign w:val="center"/>
            <w:hideMark/>
          </w:tcPr>
          <w:p w14:paraId="70A2DCE0" w14:textId="77777777" w:rsidR="00F1679F" w:rsidRPr="005648F2" w:rsidRDefault="00F1679F" w:rsidP="00F1679F">
            <w:pPr>
              <w:rPr>
                <w:color w:val="000000" w:themeColor="text1"/>
                <w:sz w:val="24"/>
                <w:szCs w:val="24"/>
              </w:rPr>
            </w:pPr>
            <w:r w:rsidRPr="005648F2">
              <w:rPr>
                <w:color w:val="000000" w:themeColor="text1"/>
                <w:sz w:val="24"/>
                <w:szCs w:val="24"/>
              </w:rPr>
              <w:t>Располагаемая тепловая мощность</w:t>
            </w:r>
          </w:p>
        </w:tc>
        <w:tc>
          <w:tcPr>
            <w:tcW w:w="383" w:type="pct"/>
            <w:shd w:val="clear" w:color="auto" w:fill="auto"/>
            <w:vAlign w:val="center"/>
            <w:hideMark/>
          </w:tcPr>
          <w:p w14:paraId="33006FA4" w14:textId="5D44F550"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62AFA5EB" w14:textId="3B25C11A" w:rsidR="00F1679F" w:rsidRPr="00F1679F" w:rsidRDefault="00F1679F" w:rsidP="00F1679F">
            <w:pPr>
              <w:jc w:val="center"/>
              <w:rPr>
                <w:sz w:val="24"/>
                <w:szCs w:val="24"/>
              </w:rPr>
            </w:pPr>
            <w:r w:rsidRPr="00F1679F">
              <w:rPr>
                <w:sz w:val="24"/>
                <w:szCs w:val="24"/>
              </w:rPr>
              <w:t>0,000</w:t>
            </w:r>
          </w:p>
        </w:tc>
        <w:tc>
          <w:tcPr>
            <w:tcW w:w="407" w:type="pct"/>
            <w:shd w:val="clear" w:color="auto" w:fill="auto"/>
            <w:vAlign w:val="center"/>
            <w:hideMark/>
          </w:tcPr>
          <w:p w14:paraId="32C7C091" w14:textId="3C4F66B1"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34335A49" w14:textId="61E0BCC9"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311B73AB" w14:textId="649FA929" w:rsidR="00F1679F" w:rsidRPr="00F1679F" w:rsidRDefault="00F1679F" w:rsidP="00F1679F">
            <w:pPr>
              <w:jc w:val="center"/>
              <w:rPr>
                <w:color w:val="000000" w:themeColor="text1"/>
                <w:sz w:val="24"/>
                <w:szCs w:val="24"/>
              </w:rPr>
            </w:pPr>
            <w:r w:rsidRPr="00F1679F">
              <w:rPr>
                <w:sz w:val="24"/>
                <w:szCs w:val="24"/>
              </w:rPr>
              <w:t>0,000</w:t>
            </w:r>
          </w:p>
        </w:tc>
        <w:tc>
          <w:tcPr>
            <w:tcW w:w="296" w:type="pct"/>
            <w:shd w:val="clear" w:color="auto" w:fill="auto"/>
            <w:vAlign w:val="center"/>
            <w:hideMark/>
          </w:tcPr>
          <w:p w14:paraId="05313619" w14:textId="3AFAF3EF" w:rsidR="00F1679F" w:rsidRPr="00F1679F" w:rsidRDefault="00F1679F" w:rsidP="00F1679F">
            <w:pPr>
              <w:jc w:val="center"/>
              <w:rPr>
                <w:color w:val="000000" w:themeColor="text1"/>
                <w:sz w:val="24"/>
                <w:szCs w:val="24"/>
              </w:rPr>
            </w:pPr>
            <w:r w:rsidRPr="00F1679F">
              <w:rPr>
                <w:sz w:val="24"/>
                <w:szCs w:val="24"/>
              </w:rPr>
              <w:t>0,000</w:t>
            </w:r>
          </w:p>
        </w:tc>
        <w:tc>
          <w:tcPr>
            <w:tcW w:w="297" w:type="pct"/>
            <w:shd w:val="clear" w:color="auto" w:fill="auto"/>
            <w:vAlign w:val="center"/>
            <w:hideMark/>
          </w:tcPr>
          <w:p w14:paraId="4BF521CA" w14:textId="173D8FE6" w:rsidR="00F1679F" w:rsidRPr="00F1679F" w:rsidRDefault="00F1679F" w:rsidP="00F1679F">
            <w:pPr>
              <w:jc w:val="center"/>
              <w:rPr>
                <w:color w:val="000000" w:themeColor="text1"/>
                <w:sz w:val="24"/>
                <w:szCs w:val="24"/>
              </w:rPr>
            </w:pPr>
            <w:r w:rsidRPr="00F1679F">
              <w:rPr>
                <w:sz w:val="24"/>
                <w:szCs w:val="24"/>
              </w:rPr>
              <w:t>0,000</w:t>
            </w:r>
          </w:p>
        </w:tc>
        <w:tc>
          <w:tcPr>
            <w:tcW w:w="294" w:type="pct"/>
            <w:shd w:val="clear" w:color="auto" w:fill="auto"/>
            <w:vAlign w:val="center"/>
            <w:hideMark/>
          </w:tcPr>
          <w:p w14:paraId="161E31E1" w14:textId="5DE5714D" w:rsidR="00F1679F" w:rsidRPr="00F1679F" w:rsidRDefault="00F1679F" w:rsidP="00F1679F">
            <w:pPr>
              <w:jc w:val="center"/>
              <w:rPr>
                <w:color w:val="000000" w:themeColor="text1"/>
                <w:sz w:val="24"/>
                <w:szCs w:val="24"/>
              </w:rPr>
            </w:pPr>
            <w:r w:rsidRPr="00F1679F">
              <w:rPr>
                <w:sz w:val="24"/>
                <w:szCs w:val="24"/>
              </w:rPr>
              <w:t>0,000</w:t>
            </w:r>
          </w:p>
        </w:tc>
        <w:tc>
          <w:tcPr>
            <w:tcW w:w="516" w:type="pct"/>
            <w:shd w:val="clear" w:color="auto" w:fill="auto"/>
            <w:vAlign w:val="center"/>
            <w:hideMark/>
          </w:tcPr>
          <w:p w14:paraId="1F6C4302" w14:textId="0199C737" w:rsidR="00F1679F" w:rsidRPr="00F1679F" w:rsidRDefault="00F1679F" w:rsidP="00F1679F">
            <w:pPr>
              <w:jc w:val="center"/>
              <w:rPr>
                <w:color w:val="000000" w:themeColor="text1"/>
                <w:sz w:val="24"/>
                <w:szCs w:val="24"/>
              </w:rPr>
            </w:pPr>
            <w:r w:rsidRPr="00F1679F">
              <w:rPr>
                <w:sz w:val="24"/>
                <w:szCs w:val="24"/>
              </w:rPr>
              <w:t>0,000</w:t>
            </w:r>
          </w:p>
        </w:tc>
        <w:tc>
          <w:tcPr>
            <w:tcW w:w="532" w:type="pct"/>
            <w:shd w:val="clear" w:color="auto" w:fill="auto"/>
            <w:vAlign w:val="center"/>
            <w:hideMark/>
          </w:tcPr>
          <w:p w14:paraId="17535508" w14:textId="527E0B47" w:rsidR="00F1679F" w:rsidRPr="00F1679F" w:rsidRDefault="00F1679F" w:rsidP="00F1679F">
            <w:pPr>
              <w:jc w:val="center"/>
              <w:rPr>
                <w:color w:val="000000" w:themeColor="text1"/>
                <w:sz w:val="24"/>
                <w:szCs w:val="24"/>
              </w:rPr>
            </w:pPr>
            <w:r w:rsidRPr="00F1679F">
              <w:rPr>
                <w:sz w:val="24"/>
                <w:szCs w:val="24"/>
              </w:rPr>
              <w:t>0,000</w:t>
            </w:r>
          </w:p>
        </w:tc>
      </w:tr>
      <w:tr w:rsidR="00F1679F" w:rsidRPr="005648F2" w14:paraId="24C0A047" w14:textId="77777777" w:rsidTr="00F1679F">
        <w:trPr>
          <w:trHeight w:val="630"/>
          <w:jc w:val="center"/>
        </w:trPr>
        <w:tc>
          <w:tcPr>
            <w:tcW w:w="1316" w:type="pct"/>
            <w:shd w:val="clear" w:color="auto" w:fill="auto"/>
            <w:vAlign w:val="center"/>
            <w:hideMark/>
          </w:tcPr>
          <w:p w14:paraId="437769DF" w14:textId="77777777" w:rsidR="00F1679F" w:rsidRPr="005648F2" w:rsidRDefault="00F1679F" w:rsidP="00F1679F">
            <w:pPr>
              <w:rPr>
                <w:color w:val="000000" w:themeColor="text1"/>
                <w:sz w:val="24"/>
                <w:szCs w:val="24"/>
              </w:rPr>
            </w:pPr>
            <w:r w:rsidRPr="005648F2">
              <w:rPr>
                <w:color w:val="000000" w:themeColor="text1"/>
                <w:sz w:val="24"/>
                <w:szCs w:val="24"/>
              </w:rPr>
              <w:t>Затраты тепла на собственные нужды станции в горячей воде</w:t>
            </w:r>
          </w:p>
        </w:tc>
        <w:tc>
          <w:tcPr>
            <w:tcW w:w="383" w:type="pct"/>
            <w:shd w:val="clear" w:color="auto" w:fill="auto"/>
            <w:vAlign w:val="center"/>
            <w:hideMark/>
          </w:tcPr>
          <w:p w14:paraId="572579BC" w14:textId="11B6ADD3"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621DFF89" w14:textId="76FF0A3D" w:rsidR="00F1679F" w:rsidRPr="00F1679F" w:rsidRDefault="00F1679F" w:rsidP="00F1679F">
            <w:pPr>
              <w:jc w:val="center"/>
              <w:rPr>
                <w:sz w:val="24"/>
                <w:szCs w:val="24"/>
              </w:rPr>
            </w:pPr>
            <w:r w:rsidRPr="00F1679F">
              <w:rPr>
                <w:sz w:val="24"/>
                <w:szCs w:val="24"/>
              </w:rPr>
              <w:t>7,200</w:t>
            </w:r>
          </w:p>
        </w:tc>
        <w:tc>
          <w:tcPr>
            <w:tcW w:w="407" w:type="pct"/>
            <w:shd w:val="clear" w:color="auto" w:fill="auto"/>
            <w:vAlign w:val="center"/>
            <w:hideMark/>
          </w:tcPr>
          <w:p w14:paraId="53BC0673" w14:textId="67E58923" w:rsidR="00F1679F" w:rsidRPr="00F1679F" w:rsidRDefault="00F1679F" w:rsidP="00F1679F">
            <w:pPr>
              <w:jc w:val="center"/>
              <w:rPr>
                <w:color w:val="000000" w:themeColor="text1"/>
                <w:sz w:val="24"/>
                <w:szCs w:val="24"/>
              </w:rPr>
            </w:pPr>
            <w:r w:rsidRPr="00F1679F">
              <w:rPr>
                <w:sz w:val="24"/>
                <w:szCs w:val="24"/>
              </w:rPr>
              <w:t>7,200</w:t>
            </w:r>
          </w:p>
        </w:tc>
        <w:tc>
          <w:tcPr>
            <w:tcW w:w="300" w:type="pct"/>
            <w:shd w:val="clear" w:color="auto" w:fill="auto"/>
            <w:vAlign w:val="center"/>
            <w:hideMark/>
          </w:tcPr>
          <w:p w14:paraId="6F504BDB" w14:textId="63292528" w:rsidR="00F1679F" w:rsidRPr="00F1679F" w:rsidRDefault="00F1679F" w:rsidP="00F1679F">
            <w:pPr>
              <w:jc w:val="center"/>
              <w:rPr>
                <w:color w:val="000000" w:themeColor="text1"/>
                <w:sz w:val="24"/>
                <w:szCs w:val="24"/>
              </w:rPr>
            </w:pPr>
            <w:r w:rsidRPr="00F1679F">
              <w:rPr>
                <w:sz w:val="24"/>
                <w:szCs w:val="24"/>
              </w:rPr>
              <w:t>7,200</w:t>
            </w:r>
          </w:p>
        </w:tc>
        <w:tc>
          <w:tcPr>
            <w:tcW w:w="300" w:type="pct"/>
            <w:shd w:val="clear" w:color="auto" w:fill="auto"/>
            <w:vAlign w:val="center"/>
            <w:hideMark/>
          </w:tcPr>
          <w:p w14:paraId="767B07D7" w14:textId="1859DCDF" w:rsidR="00F1679F" w:rsidRPr="00F1679F" w:rsidRDefault="00F1679F" w:rsidP="00F1679F">
            <w:pPr>
              <w:jc w:val="center"/>
              <w:rPr>
                <w:color w:val="000000" w:themeColor="text1"/>
                <w:sz w:val="24"/>
                <w:szCs w:val="24"/>
              </w:rPr>
            </w:pPr>
            <w:r w:rsidRPr="00F1679F">
              <w:rPr>
                <w:sz w:val="24"/>
                <w:szCs w:val="24"/>
              </w:rPr>
              <w:t>7,200</w:t>
            </w:r>
          </w:p>
        </w:tc>
        <w:tc>
          <w:tcPr>
            <w:tcW w:w="296" w:type="pct"/>
            <w:shd w:val="clear" w:color="auto" w:fill="auto"/>
            <w:vAlign w:val="center"/>
            <w:hideMark/>
          </w:tcPr>
          <w:p w14:paraId="68E8C9E6" w14:textId="6C90779D" w:rsidR="00F1679F" w:rsidRPr="00F1679F" w:rsidRDefault="00F1679F" w:rsidP="00F1679F">
            <w:pPr>
              <w:jc w:val="center"/>
              <w:rPr>
                <w:color w:val="000000" w:themeColor="text1"/>
                <w:sz w:val="24"/>
                <w:szCs w:val="24"/>
              </w:rPr>
            </w:pPr>
            <w:r w:rsidRPr="00F1679F">
              <w:rPr>
                <w:sz w:val="24"/>
                <w:szCs w:val="24"/>
              </w:rPr>
              <w:t>7,200</w:t>
            </w:r>
          </w:p>
        </w:tc>
        <w:tc>
          <w:tcPr>
            <w:tcW w:w="297" w:type="pct"/>
            <w:shd w:val="clear" w:color="auto" w:fill="auto"/>
            <w:vAlign w:val="center"/>
            <w:hideMark/>
          </w:tcPr>
          <w:p w14:paraId="45967411" w14:textId="12206ABD" w:rsidR="00F1679F" w:rsidRPr="00F1679F" w:rsidRDefault="00F1679F" w:rsidP="00F1679F">
            <w:pPr>
              <w:jc w:val="center"/>
              <w:rPr>
                <w:color w:val="000000" w:themeColor="text1"/>
                <w:sz w:val="24"/>
                <w:szCs w:val="24"/>
              </w:rPr>
            </w:pPr>
            <w:r w:rsidRPr="00F1679F">
              <w:rPr>
                <w:sz w:val="24"/>
                <w:szCs w:val="24"/>
              </w:rPr>
              <w:t>7,200</w:t>
            </w:r>
          </w:p>
        </w:tc>
        <w:tc>
          <w:tcPr>
            <w:tcW w:w="294" w:type="pct"/>
            <w:shd w:val="clear" w:color="auto" w:fill="auto"/>
            <w:vAlign w:val="center"/>
            <w:hideMark/>
          </w:tcPr>
          <w:p w14:paraId="37EF7F27" w14:textId="4EDA80AA" w:rsidR="00F1679F" w:rsidRPr="00F1679F" w:rsidRDefault="00F1679F" w:rsidP="00F1679F">
            <w:pPr>
              <w:jc w:val="center"/>
              <w:rPr>
                <w:color w:val="000000" w:themeColor="text1"/>
                <w:sz w:val="24"/>
                <w:szCs w:val="24"/>
              </w:rPr>
            </w:pPr>
            <w:r w:rsidRPr="00F1679F">
              <w:rPr>
                <w:sz w:val="24"/>
                <w:szCs w:val="24"/>
              </w:rPr>
              <w:t>7,200</w:t>
            </w:r>
          </w:p>
        </w:tc>
        <w:tc>
          <w:tcPr>
            <w:tcW w:w="516" w:type="pct"/>
            <w:shd w:val="clear" w:color="auto" w:fill="auto"/>
            <w:vAlign w:val="center"/>
            <w:hideMark/>
          </w:tcPr>
          <w:p w14:paraId="79EDBFE0" w14:textId="61A73AC5" w:rsidR="00F1679F" w:rsidRPr="00F1679F" w:rsidRDefault="00F1679F" w:rsidP="00F1679F">
            <w:pPr>
              <w:jc w:val="center"/>
              <w:rPr>
                <w:color w:val="000000" w:themeColor="text1"/>
                <w:sz w:val="24"/>
                <w:szCs w:val="24"/>
              </w:rPr>
            </w:pPr>
            <w:r w:rsidRPr="00F1679F">
              <w:rPr>
                <w:sz w:val="24"/>
                <w:szCs w:val="24"/>
              </w:rPr>
              <w:t>7,200</w:t>
            </w:r>
          </w:p>
        </w:tc>
        <w:tc>
          <w:tcPr>
            <w:tcW w:w="532" w:type="pct"/>
            <w:shd w:val="clear" w:color="auto" w:fill="auto"/>
            <w:vAlign w:val="center"/>
            <w:hideMark/>
          </w:tcPr>
          <w:p w14:paraId="30E6E3DF" w14:textId="2D7140AB" w:rsidR="00F1679F" w:rsidRPr="00F1679F" w:rsidRDefault="00F1679F" w:rsidP="00F1679F">
            <w:pPr>
              <w:jc w:val="center"/>
              <w:rPr>
                <w:color w:val="000000" w:themeColor="text1"/>
                <w:sz w:val="24"/>
                <w:szCs w:val="24"/>
              </w:rPr>
            </w:pPr>
            <w:r w:rsidRPr="00F1679F">
              <w:rPr>
                <w:sz w:val="24"/>
                <w:szCs w:val="24"/>
              </w:rPr>
              <w:t>7,200</w:t>
            </w:r>
          </w:p>
        </w:tc>
      </w:tr>
      <w:tr w:rsidR="00F1679F" w:rsidRPr="005648F2" w14:paraId="5017A62A" w14:textId="77777777" w:rsidTr="00F1679F">
        <w:trPr>
          <w:trHeight w:val="70"/>
          <w:jc w:val="center"/>
        </w:trPr>
        <w:tc>
          <w:tcPr>
            <w:tcW w:w="1316" w:type="pct"/>
            <w:shd w:val="clear" w:color="auto" w:fill="auto"/>
            <w:vAlign w:val="center"/>
            <w:hideMark/>
          </w:tcPr>
          <w:p w14:paraId="0CD19B76" w14:textId="7021EBA6" w:rsidR="00F1679F" w:rsidRPr="005648F2" w:rsidRDefault="00F1679F" w:rsidP="00F1679F">
            <w:pPr>
              <w:rPr>
                <w:color w:val="000000" w:themeColor="text1"/>
                <w:sz w:val="24"/>
                <w:szCs w:val="24"/>
              </w:rPr>
            </w:pPr>
            <w:r w:rsidRPr="005648F2">
              <w:rPr>
                <w:color w:val="000000" w:themeColor="text1"/>
                <w:sz w:val="24"/>
                <w:szCs w:val="24"/>
              </w:rPr>
              <w:t>Затраты тепла на собственные нужды станции в горячей воде</w:t>
            </w:r>
          </w:p>
        </w:tc>
        <w:tc>
          <w:tcPr>
            <w:tcW w:w="383" w:type="pct"/>
            <w:shd w:val="clear" w:color="auto" w:fill="auto"/>
            <w:vAlign w:val="center"/>
            <w:hideMark/>
          </w:tcPr>
          <w:p w14:paraId="6045C546" w14:textId="6B5E160A" w:rsidR="00F1679F" w:rsidRPr="005648F2" w:rsidRDefault="00F1679F" w:rsidP="00F1679F">
            <w:pPr>
              <w:jc w:val="center"/>
              <w:rPr>
                <w:color w:val="000000" w:themeColor="text1"/>
                <w:sz w:val="24"/>
                <w:szCs w:val="24"/>
              </w:rPr>
            </w:pPr>
            <w:r w:rsidRPr="005648F2">
              <w:rPr>
                <w:color w:val="000000" w:themeColor="text1"/>
                <w:sz w:val="24"/>
                <w:szCs w:val="24"/>
              </w:rPr>
              <w:t>%</w:t>
            </w:r>
          </w:p>
        </w:tc>
        <w:tc>
          <w:tcPr>
            <w:tcW w:w="358" w:type="pct"/>
            <w:shd w:val="clear" w:color="auto" w:fill="auto"/>
            <w:vAlign w:val="center"/>
          </w:tcPr>
          <w:p w14:paraId="5F7F8C89" w14:textId="35BAA1A8" w:rsidR="00F1679F" w:rsidRPr="00F1679F" w:rsidRDefault="00F1679F" w:rsidP="00F1679F">
            <w:pPr>
              <w:jc w:val="center"/>
              <w:rPr>
                <w:sz w:val="24"/>
                <w:szCs w:val="24"/>
              </w:rPr>
            </w:pPr>
            <w:r w:rsidRPr="00F1679F">
              <w:rPr>
                <w:sz w:val="24"/>
                <w:szCs w:val="24"/>
              </w:rPr>
              <w:t>0,205</w:t>
            </w:r>
          </w:p>
        </w:tc>
        <w:tc>
          <w:tcPr>
            <w:tcW w:w="407" w:type="pct"/>
            <w:shd w:val="clear" w:color="auto" w:fill="auto"/>
            <w:vAlign w:val="center"/>
            <w:hideMark/>
          </w:tcPr>
          <w:p w14:paraId="6FADEC3D" w14:textId="31EC2ED8" w:rsidR="00F1679F" w:rsidRPr="00F1679F" w:rsidRDefault="00F1679F" w:rsidP="00F1679F">
            <w:pPr>
              <w:jc w:val="center"/>
              <w:rPr>
                <w:color w:val="000000" w:themeColor="text1"/>
                <w:sz w:val="24"/>
                <w:szCs w:val="24"/>
              </w:rPr>
            </w:pPr>
            <w:r w:rsidRPr="00F1679F">
              <w:rPr>
                <w:sz w:val="24"/>
                <w:szCs w:val="24"/>
              </w:rPr>
              <w:t>0,205</w:t>
            </w:r>
          </w:p>
        </w:tc>
        <w:tc>
          <w:tcPr>
            <w:tcW w:w="300" w:type="pct"/>
            <w:shd w:val="clear" w:color="auto" w:fill="auto"/>
            <w:vAlign w:val="center"/>
            <w:hideMark/>
          </w:tcPr>
          <w:p w14:paraId="7E4CC9E1" w14:textId="10A13C61" w:rsidR="00F1679F" w:rsidRPr="00F1679F" w:rsidRDefault="00F1679F" w:rsidP="00F1679F">
            <w:pPr>
              <w:jc w:val="center"/>
              <w:rPr>
                <w:color w:val="000000" w:themeColor="text1"/>
                <w:sz w:val="24"/>
                <w:szCs w:val="24"/>
              </w:rPr>
            </w:pPr>
            <w:r w:rsidRPr="00F1679F">
              <w:rPr>
                <w:sz w:val="24"/>
                <w:szCs w:val="24"/>
              </w:rPr>
              <w:t>0,205</w:t>
            </w:r>
          </w:p>
        </w:tc>
        <w:tc>
          <w:tcPr>
            <w:tcW w:w="300" w:type="pct"/>
            <w:shd w:val="clear" w:color="auto" w:fill="auto"/>
            <w:vAlign w:val="center"/>
            <w:hideMark/>
          </w:tcPr>
          <w:p w14:paraId="62E9C854" w14:textId="5A54EC1A" w:rsidR="00F1679F" w:rsidRPr="00F1679F" w:rsidRDefault="00F1679F" w:rsidP="00F1679F">
            <w:pPr>
              <w:jc w:val="center"/>
              <w:rPr>
                <w:color w:val="000000" w:themeColor="text1"/>
                <w:sz w:val="24"/>
                <w:szCs w:val="24"/>
              </w:rPr>
            </w:pPr>
            <w:r w:rsidRPr="00F1679F">
              <w:rPr>
                <w:sz w:val="24"/>
                <w:szCs w:val="24"/>
              </w:rPr>
              <w:t>0,205</w:t>
            </w:r>
          </w:p>
        </w:tc>
        <w:tc>
          <w:tcPr>
            <w:tcW w:w="296" w:type="pct"/>
            <w:shd w:val="clear" w:color="auto" w:fill="auto"/>
            <w:vAlign w:val="center"/>
            <w:hideMark/>
          </w:tcPr>
          <w:p w14:paraId="3DB727A4" w14:textId="1F08F5D9" w:rsidR="00F1679F" w:rsidRPr="00F1679F" w:rsidRDefault="00F1679F" w:rsidP="00F1679F">
            <w:pPr>
              <w:jc w:val="center"/>
              <w:rPr>
                <w:color w:val="000000" w:themeColor="text1"/>
                <w:sz w:val="24"/>
                <w:szCs w:val="24"/>
              </w:rPr>
            </w:pPr>
            <w:r w:rsidRPr="00F1679F">
              <w:rPr>
                <w:sz w:val="24"/>
                <w:szCs w:val="24"/>
              </w:rPr>
              <w:t>0,205</w:t>
            </w:r>
          </w:p>
        </w:tc>
        <w:tc>
          <w:tcPr>
            <w:tcW w:w="297" w:type="pct"/>
            <w:shd w:val="clear" w:color="auto" w:fill="auto"/>
            <w:vAlign w:val="center"/>
            <w:hideMark/>
          </w:tcPr>
          <w:p w14:paraId="36789259" w14:textId="7BAA64B9" w:rsidR="00F1679F" w:rsidRPr="00F1679F" w:rsidRDefault="00F1679F" w:rsidP="00F1679F">
            <w:pPr>
              <w:jc w:val="center"/>
              <w:rPr>
                <w:color w:val="000000" w:themeColor="text1"/>
                <w:sz w:val="24"/>
                <w:szCs w:val="24"/>
              </w:rPr>
            </w:pPr>
            <w:r w:rsidRPr="00F1679F">
              <w:rPr>
                <w:sz w:val="24"/>
                <w:szCs w:val="24"/>
              </w:rPr>
              <w:t>0,205</w:t>
            </w:r>
          </w:p>
        </w:tc>
        <w:tc>
          <w:tcPr>
            <w:tcW w:w="294" w:type="pct"/>
            <w:shd w:val="clear" w:color="auto" w:fill="auto"/>
            <w:vAlign w:val="center"/>
            <w:hideMark/>
          </w:tcPr>
          <w:p w14:paraId="4A933D05" w14:textId="049E4B09" w:rsidR="00F1679F" w:rsidRPr="00F1679F" w:rsidRDefault="00F1679F" w:rsidP="00F1679F">
            <w:pPr>
              <w:jc w:val="center"/>
              <w:rPr>
                <w:color w:val="000000" w:themeColor="text1"/>
                <w:sz w:val="24"/>
                <w:szCs w:val="24"/>
              </w:rPr>
            </w:pPr>
            <w:r w:rsidRPr="00F1679F">
              <w:rPr>
                <w:sz w:val="24"/>
                <w:szCs w:val="24"/>
              </w:rPr>
              <w:t>0,205</w:t>
            </w:r>
          </w:p>
        </w:tc>
        <w:tc>
          <w:tcPr>
            <w:tcW w:w="516" w:type="pct"/>
            <w:shd w:val="clear" w:color="auto" w:fill="auto"/>
            <w:vAlign w:val="center"/>
            <w:hideMark/>
          </w:tcPr>
          <w:p w14:paraId="0D98B6BF" w14:textId="7571EA0D" w:rsidR="00F1679F" w:rsidRPr="00F1679F" w:rsidRDefault="00F1679F" w:rsidP="00F1679F">
            <w:pPr>
              <w:jc w:val="center"/>
              <w:rPr>
                <w:color w:val="000000" w:themeColor="text1"/>
                <w:sz w:val="24"/>
                <w:szCs w:val="24"/>
              </w:rPr>
            </w:pPr>
            <w:r w:rsidRPr="00F1679F">
              <w:rPr>
                <w:sz w:val="24"/>
                <w:szCs w:val="24"/>
              </w:rPr>
              <w:t>0,205</w:t>
            </w:r>
          </w:p>
        </w:tc>
        <w:tc>
          <w:tcPr>
            <w:tcW w:w="532" w:type="pct"/>
            <w:shd w:val="clear" w:color="auto" w:fill="auto"/>
            <w:vAlign w:val="center"/>
            <w:hideMark/>
          </w:tcPr>
          <w:p w14:paraId="36A76D44" w14:textId="0B52F594" w:rsidR="00F1679F" w:rsidRPr="00F1679F" w:rsidRDefault="00F1679F" w:rsidP="00F1679F">
            <w:pPr>
              <w:jc w:val="center"/>
              <w:rPr>
                <w:color w:val="000000" w:themeColor="text1"/>
                <w:sz w:val="24"/>
                <w:szCs w:val="24"/>
              </w:rPr>
            </w:pPr>
            <w:r w:rsidRPr="00F1679F">
              <w:rPr>
                <w:sz w:val="24"/>
                <w:szCs w:val="24"/>
              </w:rPr>
              <w:t>0,205</w:t>
            </w:r>
          </w:p>
        </w:tc>
      </w:tr>
      <w:tr w:rsidR="00F1679F" w:rsidRPr="005648F2" w14:paraId="6FD0A277" w14:textId="77777777" w:rsidTr="00F1679F">
        <w:trPr>
          <w:trHeight w:val="70"/>
          <w:jc w:val="center"/>
        </w:trPr>
        <w:tc>
          <w:tcPr>
            <w:tcW w:w="1316" w:type="pct"/>
            <w:shd w:val="clear" w:color="auto" w:fill="auto"/>
            <w:vAlign w:val="center"/>
            <w:hideMark/>
          </w:tcPr>
          <w:p w14:paraId="364E78A4" w14:textId="77777777" w:rsidR="00F1679F" w:rsidRPr="005648F2" w:rsidRDefault="00F1679F" w:rsidP="00F1679F">
            <w:pPr>
              <w:rPr>
                <w:color w:val="000000" w:themeColor="text1"/>
                <w:sz w:val="24"/>
                <w:szCs w:val="24"/>
              </w:rPr>
            </w:pPr>
            <w:r w:rsidRPr="005648F2">
              <w:rPr>
                <w:color w:val="000000" w:themeColor="text1"/>
                <w:sz w:val="24"/>
                <w:szCs w:val="24"/>
              </w:rPr>
              <w:t>Тепловая мощность котельной нетто</w:t>
            </w:r>
          </w:p>
        </w:tc>
        <w:tc>
          <w:tcPr>
            <w:tcW w:w="383" w:type="pct"/>
            <w:shd w:val="clear" w:color="auto" w:fill="auto"/>
            <w:vAlign w:val="center"/>
            <w:hideMark/>
          </w:tcPr>
          <w:p w14:paraId="7B770E2E" w14:textId="42FDF159"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04003D4A" w14:textId="12A6D0A3" w:rsidR="00F1679F" w:rsidRPr="00F1679F" w:rsidRDefault="00F1679F" w:rsidP="00F1679F">
            <w:pPr>
              <w:jc w:val="center"/>
              <w:rPr>
                <w:sz w:val="24"/>
                <w:szCs w:val="24"/>
              </w:rPr>
            </w:pPr>
            <w:r w:rsidRPr="00F1679F">
              <w:rPr>
                <w:sz w:val="24"/>
                <w:szCs w:val="24"/>
              </w:rPr>
              <w:t>6,995</w:t>
            </w:r>
          </w:p>
        </w:tc>
        <w:tc>
          <w:tcPr>
            <w:tcW w:w="407" w:type="pct"/>
            <w:shd w:val="clear" w:color="auto" w:fill="auto"/>
            <w:vAlign w:val="center"/>
            <w:hideMark/>
          </w:tcPr>
          <w:p w14:paraId="2167FC6A" w14:textId="790C8F87" w:rsidR="00F1679F" w:rsidRPr="00F1679F" w:rsidRDefault="00F1679F" w:rsidP="00F1679F">
            <w:pPr>
              <w:jc w:val="center"/>
              <w:rPr>
                <w:color w:val="000000" w:themeColor="text1"/>
                <w:sz w:val="24"/>
                <w:szCs w:val="24"/>
              </w:rPr>
            </w:pPr>
            <w:r w:rsidRPr="00F1679F">
              <w:rPr>
                <w:sz w:val="24"/>
                <w:szCs w:val="24"/>
              </w:rPr>
              <w:t>6,995</w:t>
            </w:r>
          </w:p>
        </w:tc>
        <w:tc>
          <w:tcPr>
            <w:tcW w:w="300" w:type="pct"/>
            <w:shd w:val="clear" w:color="auto" w:fill="auto"/>
            <w:vAlign w:val="center"/>
            <w:hideMark/>
          </w:tcPr>
          <w:p w14:paraId="2D4B322B" w14:textId="648B2D87" w:rsidR="00F1679F" w:rsidRPr="00F1679F" w:rsidRDefault="00F1679F" w:rsidP="00F1679F">
            <w:pPr>
              <w:jc w:val="center"/>
              <w:rPr>
                <w:color w:val="000000" w:themeColor="text1"/>
                <w:sz w:val="24"/>
                <w:szCs w:val="24"/>
              </w:rPr>
            </w:pPr>
            <w:r w:rsidRPr="00F1679F">
              <w:rPr>
                <w:sz w:val="24"/>
                <w:szCs w:val="24"/>
              </w:rPr>
              <w:t>6,995</w:t>
            </w:r>
          </w:p>
        </w:tc>
        <w:tc>
          <w:tcPr>
            <w:tcW w:w="300" w:type="pct"/>
            <w:shd w:val="clear" w:color="auto" w:fill="auto"/>
            <w:vAlign w:val="center"/>
            <w:hideMark/>
          </w:tcPr>
          <w:p w14:paraId="38D07649" w14:textId="27649DD7" w:rsidR="00F1679F" w:rsidRPr="00F1679F" w:rsidRDefault="00F1679F" w:rsidP="00F1679F">
            <w:pPr>
              <w:jc w:val="center"/>
              <w:rPr>
                <w:color w:val="000000" w:themeColor="text1"/>
                <w:sz w:val="24"/>
                <w:szCs w:val="24"/>
              </w:rPr>
            </w:pPr>
            <w:r w:rsidRPr="00F1679F">
              <w:rPr>
                <w:sz w:val="24"/>
                <w:szCs w:val="24"/>
              </w:rPr>
              <w:t>6,995</w:t>
            </w:r>
          </w:p>
        </w:tc>
        <w:tc>
          <w:tcPr>
            <w:tcW w:w="296" w:type="pct"/>
            <w:shd w:val="clear" w:color="auto" w:fill="auto"/>
            <w:vAlign w:val="center"/>
            <w:hideMark/>
          </w:tcPr>
          <w:p w14:paraId="3056A01E" w14:textId="001BF456" w:rsidR="00F1679F" w:rsidRPr="00F1679F" w:rsidRDefault="00F1679F" w:rsidP="00F1679F">
            <w:pPr>
              <w:jc w:val="center"/>
              <w:rPr>
                <w:color w:val="000000" w:themeColor="text1"/>
                <w:sz w:val="24"/>
                <w:szCs w:val="24"/>
              </w:rPr>
            </w:pPr>
            <w:r w:rsidRPr="00F1679F">
              <w:rPr>
                <w:sz w:val="24"/>
                <w:szCs w:val="24"/>
              </w:rPr>
              <w:t>6,995</w:t>
            </w:r>
          </w:p>
        </w:tc>
        <w:tc>
          <w:tcPr>
            <w:tcW w:w="297" w:type="pct"/>
            <w:shd w:val="clear" w:color="auto" w:fill="auto"/>
            <w:vAlign w:val="center"/>
            <w:hideMark/>
          </w:tcPr>
          <w:p w14:paraId="06497153" w14:textId="05B46C2D" w:rsidR="00F1679F" w:rsidRPr="00F1679F" w:rsidRDefault="00F1679F" w:rsidP="00F1679F">
            <w:pPr>
              <w:jc w:val="center"/>
              <w:rPr>
                <w:color w:val="000000" w:themeColor="text1"/>
                <w:sz w:val="24"/>
                <w:szCs w:val="24"/>
              </w:rPr>
            </w:pPr>
            <w:r w:rsidRPr="00F1679F">
              <w:rPr>
                <w:sz w:val="24"/>
                <w:szCs w:val="24"/>
              </w:rPr>
              <w:t>6,995</w:t>
            </w:r>
          </w:p>
        </w:tc>
        <w:tc>
          <w:tcPr>
            <w:tcW w:w="294" w:type="pct"/>
            <w:shd w:val="clear" w:color="auto" w:fill="auto"/>
            <w:vAlign w:val="center"/>
            <w:hideMark/>
          </w:tcPr>
          <w:p w14:paraId="4A8D2923" w14:textId="15141896" w:rsidR="00F1679F" w:rsidRPr="00F1679F" w:rsidRDefault="00F1679F" w:rsidP="00F1679F">
            <w:pPr>
              <w:jc w:val="center"/>
              <w:rPr>
                <w:color w:val="000000" w:themeColor="text1"/>
                <w:sz w:val="24"/>
                <w:szCs w:val="24"/>
              </w:rPr>
            </w:pPr>
            <w:r w:rsidRPr="00F1679F">
              <w:rPr>
                <w:sz w:val="24"/>
                <w:szCs w:val="24"/>
              </w:rPr>
              <w:t>6,995</w:t>
            </w:r>
          </w:p>
        </w:tc>
        <w:tc>
          <w:tcPr>
            <w:tcW w:w="516" w:type="pct"/>
            <w:shd w:val="clear" w:color="auto" w:fill="auto"/>
            <w:vAlign w:val="center"/>
            <w:hideMark/>
          </w:tcPr>
          <w:p w14:paraId="246FEF18" w14:textId="7DF780CB" w:rsidR="00F1679F" w:rsidRPr="00F1679F" w:rsidRDefault="00F1679F" w:rsidP="00F1679F">
            <w:pPr>
              <w:jc w:val="center"/>
              <w:rPr>
                <w:color w:val="000000" w:themeColor="text1"/>
                <w:sz w:val="24"/>
                <w:szCs w:val="24"/>
              </w:rPr>
            </w:pPr>
            <w:r w:rsidRPr="00F1679F">
              <w:rPr>
                <w:sz w:val="24"/>
                <w:szCs w:val="24"/>
              </w:rPr>
              <w:t>6,995</w:t>
            </w:r>
          </w:p>
        </w:tc>
        <w:tc>
          <w:tcPr>
            <w:tcW w:w="532" w:type="pct"/>
            <w:shd w:val="clear" w:color="auto" w:fill="auto"/>
            <w:vAlign w:val="center"/>
            <w:hideMark/>
          </w:tcPr>
          <w:p w14:paraId="75343B37" w14:textId="0998FE77" w:rsidR="00F1679F" w:rsidRPr="00F1679F" w:rsidRDefault="00F1679F" w:rsidP="00F1679F">
            <w:pPr>
              <w:jc w:val="center"/>
              <w:rPr>
                <w:color w:val="000000" w:themeColor="text1"/>
                <w:sz w:val="24"/>
                <w:szCs w:val="24"/>
              </w:rPr>
            </w:pPr>
            <w:r w:rsidRPr="00F1679F">
              <w:rPr>
                <w:sz w:val="24"/>
                <w:szCs w:val="24"/>
              </w:rPr>
              <w:t>6,995</w:t>
            </w:r>
          </w:p>
        </w:tc>
      </w:tr>
      <w:tr w:rsidR="00F1679F" w:rsidRPr="005648F2" w14:paraId="03710841" w14:textId="77777777" w:rsidTr="00F1679F">
        <w:trPr>
          <w:trHeight w:val="70"/>
          <w:jc w:val="center"/>
        </w:trPr>
        <w:tc>
          <w:tcPr>
            <w:tcW w:w="1316" w:type="pct"/>
            <w:shd w:val="clear" w:color="auto" w:fill="auto"/>
            <w:vAlign w:val="center"/>
            <w:hideMark/>
          </w:tcPr>
          <w:p w14:paraId="31F5A83E" w14:textId="77777777" w:rsidR="00F1679F" w:rsidRPr="005648F2" w:rsidRDefault="00F1679F" w:rsidP="00F1679F">
            <w:pPr>
              <w:rPr>
                <w:color w:val="000000" w:themeColor="text1"/>
                <w:sz w:val="24"/>
                <w:szCs w:val="24"/>
              </w:rPr>
            </w:pPr>
            <w:r w:rsidRPr="005648F2">
              <w:rPr>
                <w:color w:val="000000" w:themeColor="text1"/>
                <w:sz w:val="24"/>
                <w:szCs w:val="24"/>
              </w:rPr>
              <w:t>Потери в тепловых сетях в горячей воде</w:t>
            </w:r>
          </w:p>
        </w:tc>
        <w:tc>
          <w:tcPr>
            <w:tcW w:w="383" w:type="pct"/>
            <w:shd w:val="clear" w:color="auto" w:fill="auto"/>
            <w:vAlign w:val="center"/>
            <w:hideMark/>
          </w:tcPr>
          <w:p w14:paraId="3844137D" w14:textId="3BE61D0F"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4CA69C9B" w14:textId="79CD41AD" w:rsidR="00F1679F" w:rsidRPr="00F1679F" w:rsidRDefault="00F1679F" w:rsidP="00F1679F">
            <w:pPr>
              <w:jc w:val="center"/>
              <w:rPr>
                <w:sz w:val="24"/>
                <w:szCs w:val="24"/>
              </w:rPr>
            </w:pPr>
            <w:r w:rsidRPr="00F1679F">
              <w:rPr>
                <w:sz w:val="24"/>
                <w:szCs w:val="24"/>
              </w:rPr>
              <w:t>0,158</w:t>
            </w:r>
          </w:p>
        </w:tc>
        <w:tc>
          <w:tcPr>
            <w:tcW w:w="407" w:type="pct"/>
            <w:shd w:val="clear" w:color="auto" w:fill="auto"/>
            <w:vAlign w:val="center"/>
            <w:hideMark/>
          </w:tcPr>
          <w:p w14:paraId="26AC6865" w14:textId="6858141F" w:rsidR="00F1679F" w:rsidRPr="00F1679F" w:rsidRDefault="00F1679F" w:rsidP="00F1679F">
            <w:pPr>
              <w:jc w:val="center"/>
              <w:rPr>
                <w:color w:val="000000" w:themeColor="text1"/>
                <w:sz w:val="24"/>
                <w:szCs w:val="24"/>
              </w:rPr>
            </w:pPr>
            <w:r w:rsidRPr="00F1679F">
              <w:rPr>
                <w:sz w:val="24"/>
                <w:szCs w:val="24"/>
              </w:rPr>
              <w:t>0,158</w:t>
            </w:r>
          </w:p>
        </w:tc>
        <w:tc>
          <w:tcPr>
            <w:tcW w:w="300" w:type="pct"/>
            <w:shd w:val="clear" w:color="auto" w:fill="auto"/>
            <w:vAlign w:val="center"/>
            <w:hideMark/>
          </w:tcPr>
          <w:p w14:paraId="3F2DB732" w14:textId="6CD20458" w:rsidR="00F1679F" w:rsidRPr="00F1679F" w:rsidRDefault="00F1679F" w:rsidP="00F1679F">
            <w:pPr>
              <w:jc w:val="center"/>
              <w:rPr>
                <w:color w:val="000000" w:themeColor="text1"/>
                <w:sz w:val="24"/>
                <w:szCs w:val="24"/>
              </w:rPr>
            </w:pPr>
            <w:r w:rsidRPr="00F1679F">
              <w:rPr>
                <w:sz w:val="24"/>
                <w:szCs w:val="24"/>
              </w:rPr>
              <w:t>0,129</w:t>
            </w:r>
          </w:p>
        </w:tc>
        <w:tc>
          <w:tcPr>
            <w:tcW w:w="300" w:type="pct"/>
            <w:shd w:val="clear" w:color="auto" w:fill="auto"/>
            <w:vAlign w:val="center"/>
            <w:hideMark/>
          </w:tcPr>
          <w:p w14:paraId="57D9BE19" w14:textId="4C7C8C9A" w:rsidR="00F1679F" w:rsidRPr="00F1679F" w:rsidRDefault="00F1679F" w:rsidP="00F1679F">
            <w:pPr>
              <w:jc w:val="center"/>
              <w:rPr>
                <w:color w:val="000000" w:themeColor="text1"/>
                <w:sz w:val="24"/>
                <w:szCs w:val="24"/>
              </w:rPr>
            </w:pPr>
            <w:r w:rsidRPr="00F1679F">
              <w:rPr>
                <w:sz w:val="24"/>
                <w:szCs w:val="24"/>
              </w:rPr>
              <w:t>0,129</w:t>
            </w:r>
          </w:p>
        </w:tc>
        <w:tc>
          <w:tcPr>
            <w:tcW w:w="296" w:type="pct"/>
            <w:shd w:val="clear" w:color="auto" w:fill="auto"/>
            <w:vAlign w:val="center"/>
            <w:hideMark/>
          </w:tcPr>
          <w:p w14:paraId="575EA31E" w14:textId="417216DB" w:rsidR="00F1679F" w:rsidRPr="00F1679F" w:rsidRDefault="00F1679F" w:rsidP="00F1679F">
            <w:pPr>
              <w:jc w:val="center"/>
              <w:rPr>
                <w:color w:val="000000" w:themeColor="text1"/>
                <w:sz w:val="24"/>
                <w:szCs w:val="24"/>
              </w:rPr>
            </w:pPr>
            <w:r w:rsidRPr="00F1679F">
              <w:rPr>
                <w:sz w:val="24"/>
                <w:szCs w:val="24"/>
              </w:rPr>
              <w:t>0,160</w:t>
            </w:r>
          </w:p>
        </w:tc>
        <w:tc>
          <w:tcPr>
            <w:tcW w:w="297" w:type="pct"/>
            <w:shd w:val="clear" w:color="auto" w:fill="auto"/>
            <w:vAlign w:val="center"/>
            <w:hideMark/>
          </w:tcPr>
          <w:p w14:paraId="64A48E29" w14:textId="48A462B3" w:rsidR="00F1679F" w:rsidRPr="00F1679F" w:rsidRDefault="00F1679F" w:rsidP="00F1679F">
            <w:pPr>
              <w:jc w:val="center"/>
              <w:rPr>
                <w:color w:val="000000" w:themeColor="text1"/>
                <w:sz w:val="24"/>
                <w:szCs w:val="24"/>
              </w:rPr>
            </w:pPr>
            <w:r w:rsidRPr="00F1679F">
              <w:rPr>
                <w:sz w:val="24"/>
                <w:szCs w:val="24"/>
              </w:rPr>
              <w:t>0,160</w:t>
            </w:r>
          </w:p>
        </w:tc>
        <w:tc>
          <w:tcPr>
            <w:tcW w:w="294" w:type="pct"/>
            <w:shd w:val="clear" w:color="auto" w:fill="auto"/>
            <w:vAlign w:val="center"/>
            <w:hideMark/>
          </w:tcPr>
          <w:p w14:paraId="17EEBA0D" w14:textId="622E05ED" w:rsidR="00F1679F" w:rsidRPr="00F1679F" w:rsidRDefault="00F1679F" w:rsidP="00F1679F">
            <w:pPr>
              <w:jc w:val="center"/>
              <w:rPr>
                <w:color w:val="000000" w:themeColor="text1"/>
                <w:sz w:val="24"/>
                <w:szCs w:val="24"/>
              </w:rPr>
            </w:pPr>
            <w:r w:rsidRPr="00F1679F">
              <w:rPr>
                <w:sz w:val="24"/>
                <w:szCs w:val="24"/>
              </w:rPr>
              <w:t>0,160</w:t>
            </w:r>
          </w:p>
        </w:tc>
        <w:tc>
          <w:tcPr>
            <w:tcW w:w="516" w:type="pct"/>
            <w:shd w:val="clear" w:color="auto" w:fill="auto"/>
            <w:vAlign w:val="center"/>
            <w:hideMark/>
          </w:tcPr>
          <w:p w14:paraId="3C644191" w14:textId="78AAAD95" w:rsidR="00F1679F" w:rsidRPr="00F1679F" w:rsidRDefault="00F1679F" w:rsidP="00F1679F">
            <w:pPr>
              <w:jc w:val="center"/>
              <w:rPr>
                <w:color w:val="000000" w:themeColor="text1"/>
                <w:sz w:val="24"/>
                <w:szCs w:val="24"/>
              </w:rPr>
            </w:pPr>
            <w:r w:rsidRPr="00F1679F">
              <w:rPr>
                <w:sz w:val="24"/>
                <w:szCs w:val="24"/>
              </w:rPr>
              <w:t>0,160</w:t>
            </w:r>
          </w:p>
        </w:tc>
        <w:tc>
          <w:tcPr>
            <w:tcW w:w="532" w:type="pct"/>
            <w:shd w:val="clear" w:color="auto" w:fill="auto"/>
            <w:vAlign w:val="center"/>
            <w:hideMark/>
          </w:tcPr>
          <w:p w14:paraId="6D341E08" w14:textId="087B03B2" w:rsidR="00F1679F" w:rsidRPr="00F1679F" w:rsidRDefault="00F1679F" w:rsidP="00F1679F">
            <w:pPr>
              <w:jc w:val="center"/>
              <w:rPr>
                <w:color w:val="000000" w:themeColor="text1"/>
                <w:sz w:val="24"/>
                <w:szCs w:val="24"/>
              </w:rPr>
            </w:pPr>
            <w:r w:rsidRPr="00F1679F">
              <w:rPr>
                <w:sz w:val="24"/>
                <w:szCs w:val="24"/>
              </w:rPr>
              <w:t>0,160</w:t>
            </w:r>
          </w:p>
        </w:tc>
      </w:tr>
      <w:tr w:rsidR="00F1679F" w:rsidRPr="005648F2" w14:paraId="67A704EE" w14:textId="77777777" w:rsidTr="00F1679F">
        <w:trPr>
          <w:trHeight w:val="630"/>
          <w:jc w:val="center"/>
        </w:trPr>
        <w:tc>
          <w:tcPr>
            <w:tcW w:w="1316" w:type="pct"/>
            <w:shd w:val="clear" w:color="auto" w:fill="auto"/>
            <w:vAlign w:val="center"/>
            <w:hideMark/>
          </w:tcPr>
          <w:p w14:paraId="22565618" w14:textId="77777777" w:rsidR="00F1679F" w:rsidRPr="005648F2" w:rsidRDefault="00F1679F" w:rsidP="00F1679F">
            <w:pPr>
              <w:rPr>
                <w:color w:val="000000" w:themeColor="text1"/>
                <w:sz w:val="24"/>
                <w:szCs w:val="24"/>
              </w:rPr>
            </w:pPr>
            <w:r w:rsidRPr="005648F2">
              <w:rPr>
                <w:color w:val="000000" w:themeColor="text1"/>
                <w:sz w:val="24"/>
                <w:szCs w:val="24"/>
              </w:rPr>
              <w:t>Расчетная нагрузка на хозяйственные нужды</w:t>
            </w:r>
          </w:p>
        </w:tc>
        <w:tc>
          <w:tcPr>
            <w:tcW w:w="383" w:type="pct"/>
            <w:shd w:val="clear" w:color="auto" w:fill="auto"/>
            <w:vAlign w:val="center"/>
            <w:hideMark/>
          </w:tcPr>
          <w:p w14:paraId="65319E33" w14:textId="3BA79F52"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6630A2D4" w14:textId="078C1055" w:rsidR="00F1679F" w:rsidRPr="00F1679F" w:rsidRDefault="00F1679F" w:rsidP="00F1679F">
            <w:pPr>
              <w:jc w:val="center"/>
              <w:rPr>
                <w:sz w:val="24"/>
                <w:szCs w:val="24"/>
              </w:rPr>
            </w:pPr>
            <w:r w:rsidRPr="00F1679F">
              <w:rPr>
                <w:sz w:val="24"/>
                <w:szCs w:val="24"/>
              </w:rPr>
              <w:t>0,000</w:t>
            </w:r>
          </w:p>
        </w:tc>
        <w:tc>
          <w:tcPr>
            <w:tcW w:w="407" w:type="pct"/>
            <w:shd w:val="clear" w:color="auto" w:fill="auto"/>
            <w:vAlign w:val="center"/>
            <w:hideMark/>
          </w:tcPr>
          <w:p w14:paraId="3B8EEF4E" w14:textId="7DA70167"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757F68F0" w14:textId="5D06E194"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33E9A4B7" w14:textId="2C142A50" w:rsidR="00F1679F" w:rsidRPr="00F1679F" w:rsidRDefault="00F1679F" w:rsidP="00F1679F">
            <w:pPr>
              <w:jc w:val="center"/>
              <w:rPr>
                <w:color w:val="000000" w:themeColor="text1"/>
                <w:sz w:val="24"/>
                <w:szCs w:val="24"/>
              </w:rPr>
            </w:pPr>
            <w:r w:rsidRPr="00F1679F">
              <w:rPr>
                <w:sz w:val="24"/>
                <w:szCs w:val="24"/>
              </w:rPr>
              <w:t>0,000</w:t>
            </w:r>
          </w:p>
        </w:tc>
        <w:tc>
          <w:tcPr>
            <w:tcW w:w="296" w:type="pct"/>
            <w:shd w:val="clear" w:color="auto" w:fill="auto"/>
            <w:vAlign w:val="center"/>
            <w:hideMark/>
          </w:tcPr>
          <w:p w14:paraId="2560DF1E" w14:textId="746C0EA5" w:rsidR="00F1679F" w:rsidRPr="00F1679F" w:rsidRDefault="00F1679F" w:rsidP="00F1679F">
            <w:pPr>
              <w:jc w:val="center"/>
              <w:rPr>
                <w:color w:val="000000" w:themeColor="text1"/>
                <w:sz w:val="24"/>
                <w:szCs w:val="24"/>
              </w:rPr>
            </w:pPr>
            <w:r w:rsidRPr="00F1679F">
              <w:rPr>
                <w:sz w:val="24"/>
                <w:szCs w:val="24"/>
              </w:rPr>
              <w:t>0,000</w:t>
            </w:r>
          </w:p>
        </w:tc>
        <w:tc>
          <w:tcPr>
            <w:tcW w:w="297" w:type="pct"/>
            <w:shd w:val="clear" w:color="auto" w:fill="auto"/>
            <w:vAlign w:val="center"/>
            <w:hideMark/>
          </w:tcPr>
          <w:p w14:paraId="105C4530" w14:textId="2F4892F4" w:rsidR="00F1679F" w:rsidRPr="00F1679F" w:rsidRDefault="00F1679F" w:rsidP="00F1679F">
            <w:pPr>
              <w:jc w:val="center"/>
              <w:rPr>
                <w:color w:val="000000" w:themeColor="text1"/>
                <w:sz w:val="24"/>
                <w:szCs w:val="24"/>
              </w:rPr>
            </w:pPr>
            <w:r w:rsidRPr="00F1679F">
              <w:rPr>
                <w:sz w:val="24"/>
                <w:szCs w:val="24"/>
              </w:rPr>
              <w:t>0,000</w:t>
            </w:r>
          </w:p>
        </w:tc>
        <w:tc>
          <w:tcPr>
            <w:tcW w:w="294" w:type="pct"/>
            <w:shd w:val="clear" w:color="auto" w:fill="auto"/>
            <w:vAlign w:val="center"/>
            <w:hideMark/>
          </w:tcPr>
          <w:p w14:paraId="3ED6FA42" w14:textId="70ED02E0" w:rsidR="00F1679F" w:rsidRPr="00F1679F" w:rsidRDefault="00F1679F" w:rsidP="00F1679F">
            <w:pPr>
              <w:jc w:val="center"/>
              <w:rPr>
                <w:color w:val="000000" w:themeColor="text1"/>
                <w:sz w:val="24"/>
                <w:szCs w:val="24"/>
              </w:rPr>
            </w:pPr>
            <w:r w:rsidRPr="00F1679F">
              <w:rPr>
                <w:sz w:val="24"/>
                <w:szCs w:val="24"/>
              </w:rPr>
              <w:t>0,000</w:t>
            </w:r>
          </w:p>
        </w:tc>
        <w:tc>
          <w:tcPr>
            <w:tcW w:w="516" w:type="pct"/>
            <w:shd w:val="clear" w:color="auto" w:fill="auto"/>
            <w:vAlign w:val="center"/>
            <w:hideMark/>
          </w:tcPr>
          <w:p w14:paraId="584B9C2D" w14:textId="0358AA3B" w:rsidR="00F1679F" w:rsidRPr="00F1679F" w:rsidRDefault="00F1679F" w:rsidP="00F1679F">
            <w:pPr>
              <w:jc w:val="center"/>
              <w:rPr>
                <w:color w:val="000000" w:themeColor="text1"/>
                <w:sz w:val="24"/>
                <w:szCs w:val="24"/>
              </w:rPr>
            </w:pPr>
            <w:r w:rsidRPr="00F1679F">
              <w:rPr>
                <w:sz w:val="24"/>
                <w:szCs w:val="24"/>
              </w:rPr>
              <w:t>0,000</w:t>
            </w:r>
          </w:p>
        </w:tc>
        <w:tc>
          <w:tcPr>
            <w:tcW w:w="532" w:type="pct"/>
            <w:shd w:val="clear" w:color="auto" w:fill="auto"/>
            <w:vAlign w:val="center"/>
            <w:hideMark/>
          </w:tcPr>
          <w:p w14:paraId="67B36142" w14:textId="0D9EDADA" w:rsidR="00F1679F" w:rsidRPr="00F1679F" w:rsidRDefault="00F1679F" w:rsidP="00F1679F">
            <w:pPr>
              <w:jc w:val="center"/>
              <w:rPr>
                <w:color w:val="000000" w:themeColor="text1"/>
                <w:sz w:val="24"/>
                <w:szCs w:val="24"/>
              </w:rPr>
            </w:pPr>
            <w:r w:rsidRPr="00F1679F">
              <w:rPr>
                <w:sz w:val="24"/>
                <w:szCs w:val="24"/>
              </w:rPr>
              <w:t>0,000</w:t>
            </w:r>
          </w:p>
        </w:tc>
      </w:tr>
      <w:tr w:rsidR="00F1679F" w:rsidRPr="005648F2" w14:paraId="13B72864" w14:textId="77777777" w:rsidTr="00F1679F">
        <w:trPr>
          <w:trHeight w:val="70"/>
          <w:jc w:val="center"/>
        </w:trPr>
        <w:tc>
          <w:tcPr>
            <w:tcW w:w="1316" w:type="pct"/>
            <w:shd w:val="clear" w:color="auto" w:fill="auto"/>
            <w:vAlign w:val="center"/>
            <w:hideMark/>
          </w:tcPr>
          <w:p w14:paraId="0D750424" w14:textId="77777777" w:rsidR="00F1679F" w:rsidRPr="005648F2" w:rsidRDefault="00F1679F" w:rsidP="00F1679F">
            <w:pPr>
              <w:rPr>
                <w:color w:val="000000" w:themeColor="text1"/>
                <w:sz w:val="24"/>
                <w:szCs w:val="24"/>
              </w:rPr>
            </w:pPr>
            <w:r w:rsidRPr="005648F2">
              <w:rPr>
                <w:color w:val="000000" w:themeColor="text1"/>
                <w:sz w:val="24"/>
                <w:szCs w:val="24"/>
              </w:rPr>
              <w:t>Присоединенная договорная тепловая нагрузка в горячей воде</w:t>
            </w:r>
          </w:p>
        </w:tc>
        <w:tc>
          <w:tcPr>
            <w:tcW w:w="383" w:type="pct"/>
            <w:shd w:val="clear" w:color="auto" w:fill="auto"/>
            <w:vAlign w:val="center"/>
            <w:hideMark/>
          </w:tcPr>
          <w:p w14:paraId="5D2C9F36" w14:textId="68350C1D"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1E383D5C" w14:textId="535DFDE2" w:rsidR="00F1679F" w:rsidRPr="00F1679F" w:rsidRDefault="00F1679F" w:rsidP="00F1679F">
            <w:pPr>
              <w:jc w:val="center"/>
              <w:rPr>
                <w:sz w:val="24"/>
                <w:szCs w:val="24"/>
              </w:rPr>
            </w:pPr>
            <w:r w:rsidRPr="00F1679F">
              <w:rPr>
                <w:sz w:val="24"/>
                <w:szCs w:val="24"/>
              </w:rPr>
              <w:t>1,040</w:t>
            </w:r>
          </w:p>
        </w:tc>
        <w:tc>
          <w:tcPr>
            <w:tcW w:w="407" w:type="pct"/>
            <w:shd w:val="clear" w:color="auto" w:fill="auto"/>
            <w:vAlign w:val="center"/>
            <w:hideMark/>
          </w:tcPr>
          <w:p w14:paraId="13E4B50F" w14:textId="061BCCE6" w:rsidR="00F1679F" w:rsidRPr="00F1679F" w:rsidRDefault="00F1679F" w:rsidP="00F1679F">
            <w:pPr>
              <w:jc w:val="center"/>
              <w:rPr>
                <w:color w:val="000000" w:themeColor="text1"/>
                <w:sz w:val="24"/>
                <w:szCs w:val="24"/>
              </w:rPr>
            </w:pPr>
            <w:r w:rsidRPr="00F1679F">
              <w:rPr>
                <w:sz w:val="24"/>
                <w:szCs w:val="24"/>
              </w:rPr>
              <w:t>1,040</w:t>
            </w:r>
          </w:p>
        </w:tc>
        <w:tc>
          <w:tcPr>
            <w:tcW w:w="300" w:type="pct"/>
            <w:shd w:val="clear" w:color="auto" w:fill="auto"/>
            <w:vAlign w:val="center"/>
            <w:hideMark/>
          </w:tcPr>
          <w:p w14:paraId="4802BD24" w14:textId="01524BF6"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2C1EECDD" w14:textId="1773642E"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3971AB82" w14:textId="1107556A"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58CD702B" w14:textId="65D0D7BE"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5C550892" w14:textId="285D776D"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4536B8E8" w14:textId="440C0693"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5F607D63" w14:textId="6EC10FC4"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6E6E8998" w14:textId="77777777" w:rsidTr="00F1679F">
        <w:trPr>
          <w:trHeight w:val="70"/>
          <w:jc w:val="center"/>
        </w:trPr>
        <w:tc>
          <w:tcPr>
            <w:tcW w:w="1316" w:type="pct"/>
            <w:shd w:val="clear" w:color="auto" w:fill="auto"/>
            <w:vAlign w:val="center"/>
            <w:hideMark/>
          </w:tcPr>
          <w:p w14:paraId="74954D9B" w14:textId="77777777" w:rsidR="00F1679F" w:rsidRPr="005648F2" w:rsidRDefault="00F1679F" w:rsidP="00F1679F">
            <w:pPr>
              <w:jc w:val="right"/>
              <w:rPr>
                <w:color w:val="000000" w:themeColor="text1"/>
                <w:sz w:val="24"/>
                <w:szCs w:val="24"/>
              </w:rPr>
            </w:pPr>
            <w:r w:rsidRPr="005648F2">
              <w:rPr>
                <w:color w:val="000000" w:themeColor="text1"/>
                <w:sz w:val="24"/>
                <w:szCs w:val="24"/>
              </w:rPr>
              <w:t>отопление и вентиляция</w:t>
            </w:r>
          </w:p>
        </w:tc>
        <w:tc>
          <w:tcPr>
            <w:tcW w:w="383" w:type="pct"/>
            <w:shd w:val="clear" w:color="auto" w:fill="auto"/>
            <w:vAlign w:val="center"/>
            <w:hideMark/>
          </w:tcPr>
          <w:p w14:paraId="1ECF25E0" w14:textId="6F3A142C"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2569EE97" w14:textId="71991915" w:rsidR="00F1679F" w:rsidRPr="00F1679F" w:rsidRDefault="00F1679F" w:rsidP="00F1679F">
            <w:pPr>
              <w:jc w:val="center"/>
              <w:rPr>
                <w:sz w:val="24"/>
                <w:szCs w:val="24"/>
              </w:rPr>
            </w:pPr>
            <w:r w:rsidRPr="00F1679F">
              <w:rPr>
                <w:sz w:val="24"/>
                <w:szCs w:val="24"/>
              </w:rPr>
              <w:t>0,850</w:t>
            </w:r>
          </w:p>
        </w:tc>
        <w:tc>
          <w:tcPr>
            <w:tcW w:w="407" w:type="pct"/>
            <w:shd w:val="clear" w:color="auto" w:fill="auto"/>
            <w:vAlign w:val="center"/>
            <w:hideMark/>
          </w:tcPr>
          <w:p w14:paraId="0BECD1E1" w14:textId="3154FB9D"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173C4D81" w14:textId="1C626DE7"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7F75FA24" w14:textId="4957C7C0"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6C0A44B1" w14:textId="02D51E7D"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60FA1FD4" w14:textId="13E6A8F1"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76A3E6A6" w14:textId="7EAC5F4C"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08D457F5" w14:textId="2703300A"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553F09F9" w14:textId="5AA1ADF7"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7E1CADA6" w14:textId="77777777" w:rsidTr="00F1679F">
        <w:trPr>
          <w:trHeight w:val="70"/>
          <w:jc w:val="center"/>
        </w:trPr>
        <w:tc>
          <w:tcPr>
            <w:tcW w:w="1316" w:type="pct"/>
            <w:shd w:val="clear" w:color="auto" w:fill="auto"/>
            <w:vAlign w:val="center"/>
            <w:hideMark/>
          </w:tcPr>
          <w:p w14:paraId="21A17AE4" w14:textId="77777777" w:rsidR="00F1679F" w:rsidRPr="005648F2" w:rsidRDefault="00F1679F" w:rsidP="00F1679F">
            <w:pPr>
              <w:jc w:val="right"/>
              <w:rPr>
                <w:color w:val="000000" w:themeColor="text1"/>
                <w:sz w:val="24"/>
                <w:szCs w:val="24"/>
              </w:rPr>
            </w:pPr>
            <w:r w:rsidRPr="005648F2">
              <w:rPr>
                <w:color w:val="000000" w:themeColor="text1"/>
                <w:sz w:val="24"/>
                <w:szCs w:val="24"/>
              </w:rPr>
              <w:t>ГВС</w:t>
            </w:r>
          </w:p>
        </w:tc>
        <w:tc>
          <w:tcPr>
            <w:tcW w:w="383" w:type="pct"/>
            <w:shd w:val="clear" w:color="auto" w:fill="auto"/>
            <w:vAlign w:val="center"/>
            <w:hideMark/>
          </w:tcPr>
          <w:p w14:paraId="4AF43B3E" w14:textId="77B336B3"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5E205B57" w14:textId="7FD10181" w:rsidR="00F1679F" w:rsidRPr="00F1679F" w:rsidRDefault="00F1679F" w:rsidP="00F1679F">
            <w:pPr>
              <w:jc w:val="center"/>
              <w:rPr>
                <w:color w:val="000000"/>
                <w:sz w:val="24"/>
                <w:szCs w:val="24"/>
              </w:rPr>
            </w:pPr>
            <w:r w:rsidRPr="00F1679F">
              <w:rPr>
                <w:sz w:val="24"/>
                <w:szCs w:val="24"/>
              </w:rPr>
              <w:t>0,190</w:t>
            </w:r>
          </w:p>
        </w:tc>
        <w:tc>
          <w:tcPr>
            <w:tcW w:w="407" w:type="pct"/>
            <w:shd w:val="clear" w:color="auto" w:fill="auto"/>
            <w:vAlign w:val="center"/>
            <w:hideMark/>
          </w:tcPr>
          <w:p w14:paraId="16919F21" w14:textId="28FE369D" w:rsidR="00F1679F" w:rsidRPr="00F1679F" w:rsidRDefault="00F1679F" w:rsidP="00F1679F">
            <w:pPr>
              <w:jc w:val="center"/>
              <w:rPr>
                <w:color w:val="000000" w:themeColor="text1"/>
                <w:sz w:val="24"/>
                <w:szCs w:val="24"/>
              </w:rPr>
            </w:pPr>
            <w:r w:rsidRPr="00F1679F">
              <w:rPr>
                <w:color w:val="000000"/>
                <w:sz w:val="24"/>
                <w:szCs w:val="24"/>
              </w:rPr>
              <w:t>0,190</w:t>
            </w:r>
          </w:p>
        </w:tc>
        <w:tc>
          <w:tcPr>
            <w:tcW w:w="300" w:type="pct"/>
            <w:shd w:val="clear" w:color="auto" w:fill="auto"/>
            <w:vAlign w:val="center"/>
            <w:hideMark/>
          </w:tcPr>
          <w:p w14:paraId="6B927427" w14:textId="022D6ACE" w:rsidR="00F1679F" w:rsidRPr="00F1679F" w:rsidRDefault="00F1679F" w:rsidP="00F1679F">
            <w:pPr>
              <w:jc w:val="center"/>
              <w:rPr>
                <w:color w:val="000000" w:themeColor="text1"/>
                <w:sz w:val="24"/>
                <w:szCs w:val="24"/>
              </w:rPr>
            </w:pPr>
            <w:r w:rsidRPr="00F1679F">
              <w:rPr>
                <w:color w:val="000000"/>
                <w:sz w:val="24"/>
                <w:szCs w:val="24"/>
              </w:rPr>
              <w:t>0,000</w:t>
            </w:r>
          </w:p>
        </w:tc>
        <w:tc>
          <w:tcPr>
            <w:tcW w:w="300" w:type="pct"/>
            <w:shd w:val="clear" w:color="auto" w:fill="auto"/>
            <w:vAlign w:val="center"/>
            <w:hideMark/>
          </w:tcPr>
          <w:p w14:paraId="6C7EDABA" w14:textId="44A8710E" w:rsidR="00F1679F" w:rsidRPr="00F1679F" w:rsidRDefault="00F1679F" w:rsidP="00F1679F">
            <w:pPr>
              <w:jc w:val="center"/>
              <w:rPr>
                <w:color w:val="000000" w:themeColor="text1"/>
                <w:sz w:val="24"/>
                <w:szCs w:val="24"/>
              </w:rPr>
            </w:pPr>
            <w:r w:rsidRPr="00F1679F">
              <w:rPr>
                <w:color w:val="000000"/>
                <w:sz w:val="24"/>
                <w:szCs w:val="24"/>
              </w:rPr>
              <w:t>0,000</w:t>
            </w:r>
          </w:p>
        </w:tc>
        <w:tc>
          <w:tcPr>
            <w:tcW w:w="296" w:type="pct"/>
            <w:shd w:val="clear" w:color="auto" w:fill="auto"/>
            <w:vAlign w:val="center"/>
            <w:hideMark/>
          </w:tcPr>
          <w:p w14:paraId="5999F466" w14:textId="3B51AC19" w:rsidR="00F1679F" w:rsidRPr="00F1679F" w:rsidRDefault="00F1679F" w:rsidP="00F1679F">
            <w:pPr>
              <w:jc w:val="center"/>
              <w:rPr>
                <w:color w:val="000000" w:themeColor="text1"/>
                <w:sz w:val="24"/>
                <w:szCs w:val="24"/>
              </w:rPr>
            </w:pPr>
            <w:r w:rsidRPr="00F1679F">
              <w:rPr>
                <w:color w:val="000000"/>
                <w:sz w:val="24"/>
                <w:szCs w:val="24"/>
              </w:rPr>
              <w:t>0,000</w:t>
            </w:r>
          </w:p>
        </w:tc>
        <w:tc>
          <w:tcPr>
            <w:tcW w:w="297" w:type="pct"/>
            <w:shd w:val="clear" w:color="auto" w:fill="auto"/>
            <w:vAlign w:val="center"/>
            <w:hideMark/>
          </w:tcPr>
          <w:p w14:paraId="0241DD60" w14:textId="16CA171A" w:rsidR="00F1679F" w:rsidRPr="00F1679F" w:rsidRDefault="00F1679F" w:rsidP="00F1679F">
            <w:pPr>
              <w:jc w:val="center"/>
              <w:rPr>
                <w:color w:val="000000" w:themeColor="text1"/>
                <w:sz w:val="24"/>
                <w:szCs w:val="24"/>
              </w:rPr>
            </w:pPr>
            <w:r w:rsidRPr="00F1679F">
              <w:rPr>
                <w:color w:val="000000"/>
                <w:sz w:val="24"/>
                <w:szCs w:val="24"/>
              </w:rPr>
              <w:t>0,000</w:t>
            </w:r>
          </w:p>
        </w:tc>
        <w:tc>
          <w:tcPr>
            <w:tcW w:w="294" w:type="pct"/>
            <w:shd w:val="clear" w:color="auto" w:fill="auto"/>
            <w:vAlign w:val="center"/>
            <w:hideMark/>
          </w:tcPr>
          <w:p w14:paraId="33D66A11" w14:textId="2B178C3F" w:rsidR="00F1679F" w:rsidRPr="00F1679F" w:rsidRDefault="00F1679F" w:rsidP="00F1679F">
            <w:pPr>
              <w:jc w:val="center"/>
              <w:rPr>
                <w:color w:val="000000" w:themeColor="text1"/>
                <w:sz w:val="24"/>
                <w:szCs w:val="24"/>
              </w:rPr>
            </w:pPr>
            <w:r w:rsidRPr="00F1679F">
              <w:rPr>
                <w:color w:val="000000"/>
                <w:sz w:val="24"/>
                <w:szCs w:val="24"/>
              </w:rPr>
              <w:t>0,000</w:t>
            </w:r>
          </w:p>
        </w:tc>
        <w:tc>
          <w:tcPr>
            <w:tcW w:w="516" w:type="pct"/>
            <w:shd w:val="clear" w:color="auto" w:fill="auto"/>
            <w:vAlign w:val="center"/>
            <w:hideMark/>
          </w:tcPr>
          <w:p w14:paraId="43AFDEE0" w14:textId="6CE8814F" w:rsidR="00F1679F" w:rsidRPr="00F1679F" w:rsidRDefault="00F1679F" w:rsidP="00F1679F">
            <w:pPr>
              <w:jc w:val="center"/>
              <w:rPr>
                <w:color w:val="000000" w:themeColor="text1"/>
                <w:sz w:val="24"/>
                <w:szCs w:val="24"/>
              </w:rPr>
            </w:pPr>
            <w:r w:rsidRPr="00F1679F">
              <w:rPr>
                <w:color w:val="000000"/>
                <w:sz w:val="24"/>
                <w:szCs w:val="24"/>
              </w:rPr>
              <w:t>0,000</w:t>
            </w:r>
          </w:p>
        </w:tc>
        <w:tc>
          <w:tcPr>
            <w:tcW w:w="532" w:type="pct"/>
            <w:shd w:val="clear" w:color="auto" w:fill="auto"/>
            <w:vAlign w:val="center"/>
            <w:hideMark/>
          </w:tcPr>
          <w:p w14:paraId="4D0619E8" w14:textId="0A144A11" w:rsidR="00F1679F" w:rsidRPr="00F1679F" w:rsidRDefault="00F1679F" w:rsidP="00F1679F">
            <w:pPr>
              <w:jc w:val="center"/>
              <w:rPr>
                <w:color w:val="000000" w:themeColor="text1"/>
                <w:sz w:val="24"/>
                <w:szCs w:val="24"/>
              </w:rPr>
            </w:pPr>
            <w:r w:rsidRPr="00F1679F">
              <w:rPr>
                <w:color w:val="000000"/>
                <w:sz w:val="24"/>
                <w:szCs w:val="24"/>
              </w:rPr>
              <w:t>0,000</w:t>
            </w:r>
          </w:p>
        </w:tc>
      </w:tr>
      <w:tr w:rsidR="00F1679F" w:rsidRPr="005648F2" w14:paraId="0C3BDA0A" w14:textId="77777777" w:rsidTr="00F1679F">
        <w:trPr>
          <w:trHeight w:val="70"/>
          <w:jc w:val="center"/>
        </w:trPr>
        <w:tc>
          <w:tcPr>
            <w:tcW w:w="1316" w:type="pct"/>
            <w:shd w:val="clear" w:color="auto" w:fill="auto"/>
            <w:vAlign w:val="center"/>
            <w:hideMark/>
          </w:tcPr>
          <w:p w14:paraId="2D3EA760" w14:textId="77777777" w:rsidR="00F1679F" w:rsidRPr="005648F2" w:rsidRDefault="00F1679F" w:rsidP="00F1679F">
            <w:pPr>
              <w:rPr>
                <w:color w:val="000000" w:themeColor="text1"/>
                <w:sz w:val="24"/>
                <w:szCs w:val="24"/>
              </w:rPr>
            </w:pPr>
            <w:r w:rsidRPr="005648F2">
              <w:rPr>
                <w:color w:val="000000" w:themeColor="text1"/>
                <w:sz w:val="24"/>
                <w:szCs w:val="24"/>
              </w:rPr>
              <w:t xml:space="preserve">Присоединенная расчетная тепловая нагрузка в горячей воде (на коллекторах станции), в </w:t>
            </w:r>
            <w:proofErr w:type="spellStart"/>
            <w:r w:rsidRPr="005648F2">
              <w:rPr>
                <w:color w:val="000000" w:themeColor="text1"/>
                <w:sz w:val="24"/>
                <w:szCs w:val="24"/>
              </w:rPr>
              <w:t>т.ч</w:t>
            </w:r>
            <w:proofErr w:type="spellEnd"/>
            <w:r w:rsidRPr="005648F2">
              <w:rPr>
                <w:color w:val="000000" w:themeColor="text1"/>
                <w:sz w:val="24"/>
                <w:szCs w:val="24"/>
              </w:rPr>
              <w:t>.:</w:t>
            </w:r>
          </w:p>
        </w:tc>
        <w:tc>
          <w:tcPr>
            <w:tcW w:w="383" w:type="pct"/>
            <w:shd w:val="clear" w:color="auto" w:fill="auto"/>
            <w:vAlign w:val="center"/>
            <w:hideMark/>
          </w:tcPr>
          <w:p w14:paraId="57A7E145" w14:textId="771C4E9F"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7CF5B840" w14:textId="4F3AA296" w:rsidR="00F1679F" w:rsidRPr="00F1679F" w:rsidRDefault="00F1679F" w:rsidP="00F1679F">
            <w:pPr>
              <w:jc w:val="center"/>
              <w:rPr>
                <w:sz w:val="24"/>
                <w:szCs w:val="24"/>
              </w:rPr>
            </w:pPr>
            <w:r w:rsidRPr="00F1679F">
              <w:rPr>
                <w:sz w:val="24"/>
                <w:szCs w:val="24"/>
              </w:rPr>
              <w:t>1,040</w:t>
            </w:r>
          </w:p>
        </w:tc>
        <w:tc>
          <w:tcPr>
            <w:tcW w:w="407" w:type="pct"/>
            <w:shd w:val="clear" w:color="auto" w:fill="auto"/>
            <w:vAlign w:val="center"/>
            <w:hideMark/>
          </w:tcPr>
          <w:p w14:paraId="5E79F446" w14:textId="1468C944" w:rsidR="00F1679F" w:rsidRPr="00F1679F" w:rsidRDefault="00F1679F" w:rsidP="00F1679F">
            <w:pPr>
              <w:jc w:val="center"/>
              <w:rPr>
                <w:color w:val="000000" w:themeColor="text1"/>
                <w:sz w:val="24"/>
                <w:szCs w:val="24"/>
              </w:rPr>
            </w:pPr>
            <w:r w:rsidRPr="00F1679F">
              <w:rPr>
                <w:sz w:val="24"/>
                <w:szCs w:val="24"/>
              </w:rPr>
              <w:t>1,040</w:t>
            </w:r>
          </w:p>
        </w:tc>
        <w:tc>
          <w:tcPr>
            <w:tcW w:w="300" w:type="pct"/>
            <w:shd w:val="clear" w:color="auto" w:fill="auto"/>
            <w:vAlign w:val="center"/>
            <w:hideMark/>
          </w:tcPr>
          <w:p w14:paraId="079D03F7" w14:textId="33C1A60C"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2DADC8BD" w14:textId="0C686AF5"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7EFAC25D" w14:textId="3ED7BC27"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74FF6377" w14:textId="19D3F47E"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0497CBD6" w14:textId="78B42A72"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4E73911B" w14:textId="0C000AA1"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429293C6" w14:textId="59E963E8"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49F1043A" w14:textId="77777777" w:rsidTr="00F1679F">
        <w:trPr>
          <w:trHeight w:val="70"/>
          <w:jc w:val="center"/>
        </w:trPr>
        <w:tc>
          <w:tcPr>
            <w:tcW w:w="1316" w:type="pct"/>
            <w:shd w:val="clear" w:color="auto" w:fill="auto"/>
            <w:vAlign w:val="center"/>
            <w:hideMark/>
          </w:tcPr>
          <w:p w14:paraId="6F287391" w14:textId="77777777" w:rsidR="00F1679F" w:rsidRPr="005648F2" w:rsidRDefault="00F1679F" w:rsidP="00F1679F">
            <w:pPr>
              <w:jc w:val="right"/>
              <w:rPr>
                <w:color w:val="000000" w:themeColor="text1"/>
                <w:sz w:val="24"/>
                <w:szCs w:val="24"/>
              </w:rPr>
            </w:pPr>
            <w:r w:rsidRPr="005648F2">
              <w:rPr>
                <w:color w:val="000000" w:themeColor="text1"/>
                <w:sz w:val="24"/>
                <w:szCs w:val="24"/>
              </w:rPr>
              <w:t>отопление и вентиляция (расчетная)</w:t>
            </w:r>
          </w:p>
        </w:tc>
        <w:tc>
          <w:tcPr>
            <w:tcW w:w="383" w:type="pct"/>
            <w:shd w:val="clear" w:color="auto" w:fill="auto"/>
            <w:vAlign w:val="center"/>
            <w:hideMark/>
          </w:tcPr>
          <w:p w14:paraId="7DE67BE1" w14:textId="0BC7D9A7"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1C992ED6" w14:textId="53C52E4A" w:rsidR="00F1679F" w:rsidRPr="00F1679F" w:rsidRDefault="00F1679F" w:rsidP="00F1679F">
            <w:pPr>
              <w:jc w:val="center"/>
              <w:rPr>
                <w:sz w:val="24"/>
                <w:szCs w:val="24"/>
              </w:rPr>
            </w:pPr>
            <w:r w:rsidRPr="00F1679F">
              <w:rPr>
                <w:sz w:val="24"/>
                <w:szCs w:val="24"/>
              </w:rPr>
              <w:t>0,850</w:t>
            </w:r>
          </w:p>
        </w:tc>
        <w:tc>
          <w:tcPr>
            <w:tcW w:w="407" w:type="pct"/>
            <w:shd w:val="clear" w:color="auto" w:fill="auto"/>
            <w:vAlign w:val="center"/>
            <w:hideMark/>
          </w:tcPr>
          <w:p w14:paraId="0E2B70D6" w14:textId="2D8C3E7F"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33946C3A" w14:textId="407CEE94"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6008C688" w14:textId="192A7B31"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4BB54AF6" w14:textId="4FFFBDE5"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0509AD5E" w14:textId="1D2085FE"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5F4C9523" w14:textId="2619E3D0"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18023D14" w14:textId="65975A8A"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28EDE82E" w14:textId="189D8C87"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480016CD" w14:textId="77777777" w:rsidTr="00F1679F">
        <w:trPr>
          <w:trHeight w:val="70"/>
          <w:jc w:val="center"/>
        </w:trPr>
        <w:tc>
          <w:tcPr>
            <w:tcW w:w="1316" w:type="pct"/>
            <w:shd w:val="clear" w:color="auto" w:fill="auto"/>
            <w:vAlign w:val="center"/>
            <w:hideMark/>
          </w:tcPr>
          <w:p w14:paraId="3E3C04E7" w14:textId="77777777" w:rsidR="00F1679F" w:rsidRPr="005648F2" w:rsidRDefault="00F1679F" w:rsidP="00F1679F">
            <w:pPr>
              <w:jc w:val="right"/>
              <w:rPr>
                <w:color w:val="000000" w:themeColor="text1"/>
                <w:sz w:val="24"/>
                <w:szCs w:val="24"/>
              </w:rPr>
            </w:pPr>
            <w:r w:rsidRPr="005648F2">
              <w:rPr>
                <w:color w:val="000000" w:themeColor="text1"/>
                <w:sz w:val="24"/>
                <w:szCs w:val="24"/>
              </w:rPr>
              <w:t xml:space="preserve">ГВС (расчетная) </w:t>
            </w:r>
          </w:p>
        </w:tc>
        <w:tc>
          <w:tcPr>
            <w:tcW w:w="383" w:type="pct"/>
            <w:shd w:val="clear" w:color="auto" w:fill="auto"/>
            <w:vAlign w:val="center"/>
            <w:hideMark/>
          </w:tcPr>
          <w:p w14:paraId="1F94F7F9" w14:textId="41340AA0"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7DEB9857" w14:textId="72829616" w:rsidR="00F1679F" w:rsidRPr="00F1679F" w:rsidRDefault="00F1679F" w:rsidP="00F1679F">
            <w:pPr>
              <w:jc w:val="center"/>
              <w:rPr>
                <w:sz w:val="24"/>
                <w:szCs w:val="24"/>
              </w:rPr>
            </w:pPr>
            <w:r w:rsidRPr="00F1679F">
              <w:rPr>
                <w:sz w:val="24"/>
                <w:szCs w:val="24"/>
              </w:rPr>
              <w:t>0,190</w:t>
            </w:r>
          </w:p>
        </w:tc>
        <w:tc>
          <w:tcPr>
            <w:tcW w:w="407" w:type="pct"/>
            <w:shd w:val="clear" w:color="auto" w:fill="auto"/>
            <w:vAlign w:val="center"/>
            <w:hideMark/>
          </w:tcPr>
          <w:p w14:paraId="30F9CE12" w14:textId="172EAAAC" w:rsidR="00F1679F" w:rsidRPr="00F1679F" w:rsidRDefault="00F1679F" w:rsidP="00F1679F">
            <w:pPr>
              <w:jc w:val="center"/>
              <w:rPr>
                <w:color w:val="000000" w:themeColor="text1"/>
                <w:sz w:val="24"/>
                <w:szCs w:val="24"/>
              </w:rPr>
            </w:pPr>
            <w:r w:rsidRPr="00F1679F">
              <w:rPr>
                <w:sz w:val="24"/>
                <w:szCs w:val="24"/>
              </w:rPr>
              <w:t>0,190</w:t>
            </w:r>
          </w:p>
        </w:tc>
        <w:tc>
          <w:tcPr>
            <w:tcW w:w="300" w:type="pct"/>
            <w:shd w:val="clear" w:color="auto" w:fill="auto"/>
            <w:vAlign w:val="center"/>
            <w:hideMark/>
          </w:tcPr>
          <w:p w14:paraId="7A634E5E" w14:textId="2C2A33D3"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4EC27771" w14:textId="7306374B" w:rsidR="00F1679F" w:rsidRPr="00F1679F" w:rsidRDefault="00F1679F" w:rsidP="00F1679F">
            <w:pPr>
              <w:jc w:val="center"/>
              <w:rPr>
                <w:color w:val="000000" w:themeColor="text1"/>
                <w:sz w:val="24"/>
                <w:szCs w:val="24"/>
              </w:rPr>
            </w:pPr>
            <w:r w:rsidRPr="00F1679F">
              <w:rPr>
                <w:sz w:val="24"/>
                <w:szCs w:val="24"/>
              </w:rPr>
              <w:t>0,000</w:t>
            </w:r>
          </w:p>
        </w:tc>
        <w:tc>
          <w:tcPr>
            <w:tcW w:w="296" w:type="pct"/>
            <w:shd w:val="clear" w:color="auto" w:fill="auto"/>
            <w:vAlign w:val="center"/>
            <w:hideMark/>
          </w:tcPr>
          <w:p w14:paraId="156CF74E" w14:textId="774915A1" w:rsidR="00F1679F" w:rsidRPr="00F1679F" w:rsidRDefault="00F1679F" w:rsidP="00F1679F">
            <w:pPr>
              <w:jc w:val="center"/>
              <w:rPr>
                <w:color w:val="000000" w:themeColor="text1"/>
                <w:sz w:val="24"/>
                <w:szCs w:val="24"/>
              </w:rPr>
            </w:pPr>
            <w:r w:rsidRPr="00F1679F">
              <w:rPr>
                <w:sz w:val="24"/>
                <w:szCs w:val="24"/>
              </w:rPr>
              <w:t>0,000</w:t>
            </w:r>
          </w:p>
        </w:tc>
        <w:tc>
          <w:tcPr>
            <w:tcW w:w="297" w:type="pct"/>
            <w:shd w:val="clear" w:color="auto" w:fill="auto"/>
            <w:vAlign w:val="center"/>
            <w:hideMark/>
          </w:tcPr>
          <w:p w14:paraId="1058293B" w14:textId="43070C75" w:rsidR="00F1679F" w:rsidRPr="00F1679F" w:rsidRDefault="00F1679F" w:rsidP="00F1679F">
            <w:pPr>
              <w:jc w:val="center"/>
              <w:rPr>
                <w:color w:val="000000" w:themeColor="text1"/>
                <w:sz w:val="24"/>
                <w:szCs w:val="24"/>
              </w:rPr>
            </w:pPr>
            <w:r w:rsidRPr="00F1679F">
              <w:rPr>
                <w:sz w:val="24"/>
                <w:szCs w:val="24"/>
              </w:rPr>
              <w:t>0,000</w:t>
            </w:r>
          </w:p>
        </w:tc>
        <w:tc>
          <w:tcPr>
            <w:tcW w:w="294" w:type="pct"/>
            <w:shd w:val="clear" w:color="auto" w:fill="auto"/>
            <w:vAlign w:val="center"/>
            <w:hideMark/>
          </w:tcPr>
          <w:p w14:paraId="21327143" w14:textId="40F71D6D" w:rsidR="00F1679F" w:rsidRPr="00F1679F" w:rsidRDefault="00F1679F" w:rsidP="00F1679F">
            <w:pPr>
              <w:jc w:val="center"/>
              <w:rPr>
                <w:color w:val="000000" w:themeColor="text1"/>
                <w:sz w:val="24"/>
                <w:szCs w:val="24"/>
              </w:rPr>
            </w:pPr>
            <w:r w:rsidRPr="00F1679F">
              <w:rPr>
                <w:sz w:val="24"/>
                <w:szCs w:val="24"/>
              </w:rPr>
              <w:t>0,000</w:t>
            </w:r>
          </w:p>
        </w:tc>
        <w:tc>
          <w:tcPr>
            <w:tcW w:w="516" w:type="pct"/>
            <w:shd w:val="clear" w:color="auto" w:fill="auto"/>
            <w:vAlign w:val="center"/>
            <w:hideMark/>
          </w:tcPr>
          <w:p w14:paraId="272FCCFE" w14:textId="5C437ECD" w:rsidR="00F1679F" w:rsidRPr="00F1679F" w:rsidRDefault="00F1679F" w:rsidP="00F1679F">
            <w:pPr>
              <w:jc w:val="center"/>
              <w:rPr>
                <w:color w:val="000000" w:themeColor="text1"/>
                <w:sz w:val="24"/>
                <w:szCs w:val="24"/>
              </w:rPr>
            </w:pPr>
            <w:r w:rsidRPr="00F1679F">
              <w:rPr>
                <w:sz w:val="24"/>
                <w:szCs w:val="24"/>
              </w:rPr>
              <w:t>0,000</w:t>
            </w:r>
          </w:p>
        </w:tc>
        <w:tc>
          <w:tcPr>
            <w:tcW w:w="532" w:type="pct"/>
            <w:shd w:val="clear" w:color="auto" w:fill="auto"/>
            <w:vAlign w:val="center"/>
            <w:hideMark/>
          </w:tcPr>
          <w:p w14:paraId="6FD7E1D8" w14:textId="3999BB5B" w:rsidR="00F1679F" w:rsidRPr="00F1679F" w:rsidRDefault="00F1679F" w:rsidP="00F1679F">
            <w:pPr>
              <w:jc w:val="center"/>
              <w:rPr>
                <w:color w:val="000000" w:themeColor="text1"/>
                <w:sz w:val="24"/>
                <w:szCs w:val="24"/>
              </w:rPr>
            </w:pPr>
            <w:r w:rsidRPr="00F1679F">
              <w:rPr>
                <w:sz w:val="24"/>
                <w:szCs w:val="24"/>
              </w:rPr>
              <w:t>0,000</w:t>
            </w:r>
          </w:p>
        </w:tc>
      </w:tr>
      <w:tr w:rsidR="00F1679F" w:rsidRPr="005648F2" w14:paraId="3936F0EE" w14:textId="77777777" w:rsidTr="00F1679F">
        <w:trPr>
          <w:trHeight w:val="630"/>
          <w:jc w:val="center"/>
        </w:trPr>
        <w:tc>
          <w:tcPr>
            <w:tcW w:w="1316" w:type="pct"/>
            <w:shd w:val="clear" w:color="auto" w:fill="auto"/>
            <w:vAlign w:val="center"/>
            <w:hideMark/>
          </w:tcPr>
          <w:p w14:paraId="46778FB6" w14:textId="77777777" w:rsidR="00F1679F" w:rsidRPr="005648F2" w:rsidRDefault="00F1679F" w:rsidP="00F1679F">
            <w:pPr>
              <w:rPr>
                <w:color w:val="000000" w:themeColor="text1"/>
                <w:sz w:val="24"/>
                <w:szCs w:val="24"/>
              </w:rPr>
            </w:pPr>
            <w:r w:rsidRPr="005648F2">
              <w:rPr>
                <w:color w:val="000000" w:themeColor="text1"/>
                <w:sz w:val="24"/>
                <w:szCs w:val="24"/>
              </w:rPr>
              <w:t>Резерв/дефицит тепловой мощности (по договорной нагрузке)</w:t>
            </w:r>
          </w:p>
        </w:tc>
        <w:tc>
          <w:tcPr>
            <w:tcW w:w="383" w:type="pct"/>
            <w:shd w:val="clear" w:color="auto" w:fill="auto"/>
            <w:vAlign w:val="center"/>
            <w:hideMark/>
          </w:tcPr>
          <w:p w14:paraId="73D11FC4" w14:textId="0230B5C3"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031017A5" w14:textId="1D4D0702" w:rsidR="00F1679F" w:rsidRPr="00F1679F" w:rsidRDefault="00F1679F" w:rsidP="00F1679F">
            <w:pPr>
              <w:jc w:val="center"/>
              <w:rPr>
                <w:sz w:val="24"/>
                <w:szCs w:val="24"/>
              </w:rPr>
            </w:pPr>
            <w:r w:rsidRPr="00F1679F">
              <w:rPr>
                <w:sz w:val="24"/>
                <w:szCs w:val="24"/>
              </w:rPr>
              <w:t>5,797</w:t>
            </w:r>
          </w:p>
        </w:tc>
        <w:tc>
          <w:tcPr>
            <w:tcW w:w="407" w:type="pct"/>
            <w:shd w:val="clear" w:color="auto" w:fill="auto"/>
            <w:vAlign w:val="center"/>
            <w:hideMark/>
          </w:tcPr>
          <w:p w14:paraId="38BC9C90" w14:textId="78A376D5" w:rsidR="00F1679F" w:rsidRPr="00F1679F" w:rsidRDefault="00F1679F" w:rsidP="00F1679F">
            <w:pPr>
              <w:jc w:val="center"/>
              <w:rPr>
                <w:color w:val="000000" w:themeColor="text1"/>
                <w:sz w:val="24"/>
                <w:szCs w:val="24"/>
              </w:rPr>
            </w:pPr>
            <w:r w:rsidRPr="00F1679F">
              <w:rPr>
                <w:sz w:val="24"/>
                <w:szCs w:val="24"/>
              </w:rPr>
              <w:t>5,797</w:t>
            </w:r>
          </w:p>
        </w:tc>
        <w:tc>
          <w:tcPr>
            <w:tcW w:w="300" w:type="pct"/>
            <w:shd w:val="clear" w:color="auto" w:fill="auto"/>
            <w:vAlign w:val="center"/>
            <w:hideMark/>
          </w:tcPr>
          <w:p w14:paraId="36CF0B9E" w14:textId="12CF8D48" w:rsidR="00F1679F" w:rsidRPr="00F1679F" w:rsidRDefault="00F1679F" w:rsidP="00F1679F">
            <w:pPr>
              <w:jc w:val="center"/>
              <w:rPr>
                <w:color w:val="000000" w:themeColor="text1"/>
                <w:sz w:val="24"/>
                <w:szCs w:val="24"/>
              </w:rPr>
            </w:pPr>
            <w:r w:rsidRPr="00F1679F">
              <w:rPr>
                <w:sz w:val="24"/>
                <w:szCs w:val="24"/>
              </w:rPr>
              <w:t>6,016</w:t>
            </w:r>
          </w:p>
        </w:tc>
        <w:tc>
          <w:tcPr>
            <w:tcW w:w="300" w:type="pct"/>
            <w:shd w:val="clear" w:color="auto" w:fill="auto"/>
            <w:vAlign w:val="center"/>
            <w:hideMark/>
          </w:tcPr>
          <w:p w14:paraId="3FFD74EE" w14:textId="20D1A778" w:rsidR="00F1679F" w:rsidRPr="00F1679F" w:rsidRDefault="00F1679F" w:rsidP="00F1679F">
            <w:pPr>
              <w:jc w:val="center"/>
              <w:rPr>
                <w:color w:val="000000" w:themeColor="text1"/>
                <w:sz w:val="24"/>
                <w:szCs w:val="24"/>
              </w:rPr>
            </w:pPr>
            <w:r w:rsidRPr="00F1679F">
              <w:rPr>
                <w:sz w:val="24"/>
                <w:szCs w:val="24"/>
              </w:rPr>
              <w:t>6,016</w:t>
            </w:r>
          </w:p>
        </w:tc>
        <w:tc>
          <w:tcPr>
            <w:tcW w:w="296" w:type="pct"/>
            <w:shd w:val="clear" w:color="auto" w:fill="auto"/>
            <w:vAlign w:val="center"/>
            <w:hideMark/>
          </w:tcPr>
          <w:p w14:paraId="797BA1B4" w14:textId="296F5234" w:rsidR="00F1679F" w:rsidRPr="00F1679F" w:rsidRDefault="00F1679F" w:rsidP="00F1679F">
            <w:pPr>
              <w:jc w:val="center"/>
              <w:rPr>
                <w:color w:val="000000" w:themeColor="text1"/>
                <w:sz w:val="24"/>
                <w:szCs w:val="24"/>
              </w:rPr>
            </w:pPr>
            <w:r w:rsidRPr="00F1679F">
              <w:rPr>
                <w:sz w:val="24"/>
                <w:szCs w:val="24"/>
              </w:rPr>
              <w:t>5,785</w:t>
            </w:r>
          </w:p>
        </w:tc>
        <w:tc>
          <w:tcPr>
            <w:tcW w:w="297" w:type="pct"/>
            <w:shd w:val="clear" w:color="auto" w:fill="auto"/>
            <w:vAlign w:val="center"/>
            <w:hideMark/>
          </w:tcPr>
          <w:p w14:paraId="16F76F07" w14:textId="65FAC43C" w:rsidR="00F1679F" w:rsidRPr="00F1679F" w:rsidRDefault="00F1679F" w:rsidP="00F1679F">
            <w:pPr>
              <w:jc w:val="center"/>
              <w:rPr>
                <w:color w:val="000000" w:themeColor="text1"/>
                <w:sz w:val="24"/>
                <w:szCs w:val="24"/>
              </w:rPr>
            </w:pPr>
            <w:r w:rsidRPr="00F1679F">
              <w:rPr>
                <w:sz w:val="24"/>
                <w:szCs w:val="24"/>
              </w:rPr>
              <w:t>5,785</w:t>
            </w:r>
          </w:p>
        </w:tc>
        <w:tc>
          <w:tcPr>
            <w:tcW w:w="294" w:type="pct"/>
            <w:shd w:val="clear" w:color="auto" w:fill="auto"/>
            <w:vAlign w:val="center"/>
            <w:hideMark/>
          </w:tcPr>
          <w:p w14:paraId="2D6B241B" w14:textId="251CA9C5" w:rsidR="00F1679F" w:rsidRPr="00F1679F" w:rsidRDefault="00F1679F" w:rsidP="00F1679F">
            <w:pPr>
              <w:jc w:val="center"/>
              <w:rPr>
                <w:color w:val="000000" w:themeColor="text1"/>
                <w:sz w:val="24"/>
                <w:szCs w:val="24"/>
              </w:rPr>
            </w:pPr>
            <w:r w:rsidRPr="00F1679F">
              <w:rPr>
                <w:sz w:val="24"/>
                <w:szCs w:val="24"/>
              </w:rPr>
              <w:t>5,785</w:t>
            </w:r>
          </w:p>
        </w:tc>
        <w:tc>
          <w:tcPr>
            <w:tcW w:w="516" w:type="pct"/>
            <w:shd w:val="clear" w:color="auto" w:fill="auto"/>
            <w:vAlign w:val="center"/>
            <w:hideMark/>
          </w:tcPr>
          <w:p w14:paraId="0254DB02" w14:textId="25230F80" w:rsidR="00F1679F" w:rsidRPr="00F1679F" w:rsidRDefault="00F1679F" w:rsidP="00F1679F">
            <w:pPr>
              <w:jc w:val="center"/>
              <w:rPr>
                <w:color w:val="000000" w:themeColor="text1"/>
                <w:sz w:val="24"/>
                <w:szCs w:val="24"/>
              </w:rPr>
            </w:pPr>
            <w:r w:rsidRPr="00F1679F">
              <w:rPr>
                <w:sz w:val="24"/>
                <w:szCs w:val="24"/>
              </w:rPr>
              <w:t>5,785</w:t>
            </w:r>
          </w:p>
        </w:tc>
        <w:tc>
          <w:tcPr>
            <w:tcW w:w="532" w:type="pct"/>
            <w:shd w:val="clear" w:color="auto" w:fill="auto"/>
            <w:vAlign w:val="center"/>
            <w:hideMark/>
          </w:tcPr>
          <w:p w14:paraId="0C627BE0" w14:textId="7072C233" w:rsidR="00F1679F" w:rsidRPr="00F1679F" w:rsidRDefault="00F1679F" w:rsidP="00F1679F">
            <w:pPr>
              <w:jc w:val="center"/>
              <w:rPr>
                <w:color w:val="000000" w:themeColor="text1"/>
                <w:sz w:val="24"/>
                <w:szCs w:val="24"/>
              </w:rPr>
            </w:pPr>
            <w:r w:rsidRPr="00F1679F">
              <w:rPr>
                <w:sz w:val="24"/>
                <w:szCs w:val="24"/>
              </w:rPr>
              <w:t>5,785</w:t>
            </w:r>
          </w:p>
        </w:tc>
      </w:tr>
      <w:tr w:rsidR="00F1679F" w:rsidRPr="005648F2" w14:paraId="2D556191" w14:textId="77777777" w:rsidTr="00F1679F">
        <w:trPr>
          <w:trHeight w:val="630"/>
          <w:jc w:val="center"/>
        </w:trPr>
        <w:tc>
          <w:tcPr>
            <w:tcW w:w="1316" w:type="pct"/>
            <w:shd w:val="clear" w:color="auto" w:fill="auto"/>
            <w:vAlign w:val="center"/>
            <w:hideMark/>
          </w:tcPr>
          <w:p w14:paraId="0BC5BFE8" w14:textId="77777777" w:rsidR="00F1679F" w:rsidRPr="005648F2" w:rsidRDefault="00F1679F" w:rsidP="00F1679F">
            <w:pPr>
              <w:rPr>
                <w:color w:val="000000" w:themeColor="text1"/>
                <w:sz w:val="24"/>
                <w:szCs w:val="24"/>
              </w:rPr>
            </w:pPr>
            <w:r w:rsidRPr="005648F2">
              <w:rPr>
                <w:color w:val="000000" w:themeColor="text1"/>
                <w:sz w:val="24"/>
                <w:szCs w:val="24"/>
              </w:rPr>
              <w:lastRenderedPageBreak/>
              <w:t>Резерв/дефицит тепловой мощности (по фактической нагрузке)</w:t>
            </w:r>
          </w:p>
        </w:tc>
        <w:tc>
          <w:tcPr>
            <w:tcW w:w="383" w:type="pct"/>
            <w:shd w:val="clear" w:color="auto" w:fill="auto"/>
            <w:vAlign w:val="center"/>
            <w:hideMark/>
          </w:tcPr>
          <w:p w14:paraId="3C5FEF96" w14:textId="68131270"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76752E92" w14:textId="4288A6CA" w:rsidR="00F1679F" w:rsidRPr="00F1679F" w:rsidRDefault="00F1679F" w:rsidP="00F1679F">
            <w:pPr>
              <w:jc w:val="center"/>
              <w:rPr>
                <w:sz w:val="24"/>
                <w:szCs w:val="24"/>
              </w:rPr>
            </w:pPr>
            <w:r w:rsidRPr="00F1679F">
              <w:rPr>
                <w:sz w:val="24"/>
                <w:szCs w:val="24"/>
              </w:rPr>
              <w:t>5,797</w:t>
            </w:r>
          </w:p>
        </w:tc>
        <w:tc>
          <w:tcPr>
            <w:tcW w:w="407" w:type="pct"/>
            <w:shd w:val="clear" w:color="auto" w:fill="auto"/>
            <w:vAlign w:val="center"/>
            <w:hideMark/>
          </w:tcPr>
          <w:p w14:paraId="47773232" w14:textId="57FE8EBA" w:rsidR="00F1679F" w:rsidRPr="00F1679F" w:rsidRDefault="00F1679F" w:rsidP="00F1679F">
            <w:pPr>
              <w:jc w:val="center"/>
              <w:rPr>
                <w:color w:val="000000" w:themeColor="text1"/>
                <w:sz w:val="24"/>
                <w:szCs w:val="24"/>
              </w:rPr>
            </w:pPr>
            <w:r w:rsidRPr="00F1679F">
              <w:rPr>
                <w:sz w:val="24"/>
                <w:szCs w:val="24"/>
              </w:rPr>
              <w:t>5,797</w:t>
            </w:r>
          </w:p>
        </w:tc>
        <w:tc>
          <w:tcPr>
            <w:tcW w:w="300" w:type="pct"/>
            <w:shd w:val="clear" w:color="auto" w:fill="auto"/>
            <w:vAlign w:val="center"/>
            <w:hideMark/>
          </w:tcPr>
          <w:p w14:paraId="42CD86CC" w14:textId="7C507DF8" w:rsidR="00F1679F" w:rsidRPr="00F1679F" w:rsidRDefault="00F1679F" w:rsidP="00F1679F">
            <w:pPr>
              <w:jc w:val="center"/>
              <w:rPr>
                <w:color w:val="000000" w:themeColor="text1"/>
                <w:sz w:val="24"/>
                <w:szCs w:val="24"/>
              </w:rPr>
            </w:pPr>
            <w:r w:rsidRPr="00F1679F">
              <w:rPr>
                <w:sz w:val="24"/>
                <w:szCs w:val="24"/>
              </w:rPr>
              <w:t>6,016</w:t>
            </w:r>
          </w:p>
        </w:tc>
        <w:tc>
          <w:tcPr>
            <w:tcW w:w="300" w:type="pct"/>
            <w:shd w:val="clear" w:color="auto" w:fill="auto"/>
            <w:vAlign w:val="center"/>
            <w:hideMark/>
          </w:tcPr>
          <w:p w14:paraId="61B929C2" w14:textId="36E0B530" w:rsidR="00F1679F" w:rsidRPr="00F1679F" w:rsidRDefault="00F1679F" w:rsidP="00F1679F">
            <w:pPr>
              <w:jc w:val="center"/>
              <w:rPr>
                <w:color w:val="000000" w:themeColor="text1"/>
                <w:sz w:val="24"/>
                <w:szCs w:val="24"/>
              </w:rPr>
            </w:pPr>
            <w:r w:rsidRPr="00F1679F">
              <w:rPr>
                <w:sz w:val="24"/>
                <w:szCs w:val="24"/>
              </w:rPr>
              <w:t>6,016</w:t>
            </w:r>
          </w:p>
        </w:tc>
        <w:tc>
          <w:tcPr>
            <w:tcW w:w="296" w:type="pct"/>
            <w:shd w:val="clear" w:color="auto" w:fill="auto"/>
            <w:vAlign w:val="center"/>
            <w:hideMark/>
          </w:tcPr>
          <w:p w14:paraId="1783D5AA" w14:textId="70E2BF0B" w:rsidR="00F1679F" w:rsidRPr="00F1679F" w:rsidRDefault="00F1679F" w:rsidP="00F1679F">
            <w:pPr>
              <w:jc w:val="center"/>
              <w:rPr>
                <w:color w:val="000000" w:themeColor="text1"/>
                <w:sz w:val="24"/>
                <w:szCs w:val="24"/>
              </w:rPr>
            </w:pPr>
            <w:r w:rsidRPr="00F1679F">
              <w:rPr>
                <w:sz w:val="24"/>
                <w:szCs w:val="24"/>
              </w:rPr>
              <w:t>5,785</w:t>
            </w:r>
          </w:p>
        </w:tc>
        <w:tc>
          <w:tcPr>
            <w:tcW w:w="297" w:type="pct"/>
            <w:shd w:val="clear" w:color="auto" w:fill="auto"/>
            <w:vAlign w:val="center"/>
            <w:hideMark/>
          </w:tcPr>
          <w:p w14:paraId="37A89A99" w14:textId="21DFCBB3" w:rsidR="00F1679F" w:rsidRPr="00F1679F" w:rsidRDefault="00F1679F" w:rsidP="00F1679F">
            <w:pPr>
              <w:jc w:val="center"/>
              <w:rPr>
                <w:color w:val="000000" w:themeColor="text1"/>
                <w:sz w:val="24"/>
                <w:szCs w:val="24"/>
              </w:rPr>
            </w:pPr>
            <w:r w:rsidRPr="00F1679F">
              <w:rPr>
                <w:sz w:val="24"/>
                <w:szCs w:val="24"/>
              </w:rPr>
              <w:t>5,785</w:t>
            </w:r>
          </w:p>
        </w:tc>
        <w:tc>
          <w:tcPr>
            <w:tcW w:w="294" w:type="pct"/>
            <w:shd w:val="clear" w:color="auto" w:fill="auto"/>
            <w:vAlign w:val="center"/>
            <w:hideMark/>
          </w:tcPr>
          <w:p w14:paraId="5A3FB021" w14:textId="1E84C590" w:rsidR="00F1679F" w:rsidRPr="00F1679F" w:rsidRDefault="00F1679F" w:rsidP="00F1679F">
            <w:pPr>
              <w:jc w:val="center"/>
              <w:rPr>
                <w:color w:val="000000" w:themeColor="text1"/>
                <w:sz w:val="24"/>
                <w:szCs w:val="24"/>
              </w:rPr>
            </w:pPr>
            <w:r w:rsidRPr="00F1679F">
              <w:rPr>
                <w:sz w:val="24"/>
                <w:szCs w:val="24"/>
              </w:rPr>
              <w:t>5,785</w:t>
            </w:r>
          </w:p>
        </w:tc>
        <w:tc>
          <w:tcPr>
            <w:tcW w:w="516" w:type="pct"/>
            <w:shd w:val="clear" w:color="auto" w:fill="auto"/>
            <w:vAlign w:val="center"/>
            <w:hideMark/>
          </w:tcPr>
          <w:p w14:paraId="5854C5F1" w14:textId="042BEB4F" w:rsidR="00F1679F" w:rsidRPr="00F1679F" w:rsidRDefault="00F1679F" w:rsidP="00F1679F">
            <w:pPr>
              <w:jc w:val="center"/>
              <w:rPr>
                <w:color w:val="000000" w:themeColor="text1"/>
                <w:sz w:val="24"/>
                <w:szCs w:val="24"/>
              </w:rPr>
            </w:pPr>
            <w:r w:rsidRPr="00F1679F">
              <w:rPr>
                <w:sz w:val="24"/>
                <w:szCs w:val="24"/>
              </w:rPr>
              <w:t>5,785</w:t>
            </w:r>
          </w:p>
        </w:tc>
        <w:tc>
          <w:tcPr>
            <w:tcW w:w="532" w:type="pct"/>
            <w:shd w:val="clear" w:color="auto" w:fill="auto"/>
            <w:vAlign w:val="center"/>
            <w:hideMark/>
          </w:tcPr>
          <w:p w14:paraId="473A943A" w14:textId="1EB95D6E" w:rsidR="00F1679F" w:rsidRPr="00F1679F" w:rsidRDefault="00F1679F" w:rsidP="00F1679F">
            <w:pPr>
              <w:jc w:val="center"/>
              <w:rPr>
                <w:color w:val="000000" w:themeColor="text1"/>
                <w:sz w:val="24"/>
                <w:szCs w:val="24"/>
              </w:rPr>
            </w:pPr>
            <w:r w:rsidRPr="00F1679F">
              <w:rPr>
                <w:sz w:val="24"/>
                <w:szCs w:val="24"/>
              </w:rPr>
              <w:t>5,785</w:t>
            </w:r>
          </w:p>
        </w:tc>
      </w:tr>
      <w:tr w:rsidR="00F1679F" w:rsidRPr="005648F2" w14:paraId="14404E07" w14:textId="77777777" w:rsidTr="00F1679F">
        <w:trPr>
          <w:trHeight w:val="945"/>
          <w:jc w:val="center"/>
        </w:trPr>
        <w:tc>
          <w:tcPr>
            <w:tcW w:w="1316" w:type="pct"/>
            <w:shd w:val="clear" w:color="auto" w:fill="auto"/>
            <w:vAlign w:val="center"/>
            <w:hideMark/>
          </w:tcPr>
          <w:p w14:paraId="3F8CD21D" w14:textId="77777777" w:rsidR="00F1679F" w:rsidRPr="005648F2" w:rsidRDefault="00F1679F" w:rsidP="00F1679F">
            <w:pPr>
              <w:rPr>
                <w:color w:val="000000" w:themeColor="text1"/>
                <w:sz w:val="24"/>
                <w:szCs w:val="24"/>
              </w:rPr>
            </w:pPr>
            <w:r w:rsidRPr="005648F2">
              <w:rPr>
                <w:color w:val="000000" w:themeColor="text1"/>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383" w:type="pct"/>
            <w:shd w:val="clear" w:color="auto" w:fill="auto"/>
            <w:vAlign w:val="center"/>
            <w:hideMark/>
          </w:tcPr>
          <w:p w14:paraId="18658598" w14:textId="18A65581"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78B21334" w14:textId="25B9944D" w:rsidR="00F1679F" w:rsidRPr="00F1679F" w:rsidRDefault="00F1679F" w:rsidP="00F1679F">
            <w:pPr>
              <w:jc w:val="center"/>
              <w:rPr>
                <w:sz w:val="24"/>
                <w:szCs w:val="24"/>
              </w:rPr>
            </w:pPr>
            <w:r w:rsidRPr="00F1679F">
              <w:rPr>
                <w:sz w:val="24"/>
                <w:szCs w:val="24"/>
              </w:rPr>
              <w:t>5,195</w:t>
            </w:r>
          </w:p>
        </w:tc>
        <w:tc>
          <w:tcPr>
            <w:tcW w:w="407" w:type="pct"/>
            <w:shd w:val="clear" w:color="auto" w:fill="auto"/>
            <w:vAlign w:val="center"/>
            <w:hideMark/>
          </w:tcPr>
          <w:p w14:paraId="09C2D0A5" w14:textId="1C65E2C0" w:rsidR="00F1679F" w:rsidRPr="00F1679F" w:rsidRDefault="00F1679F" w:rsidP="00F1679F">
            <w:pPr>
              <w:jc w:val="center"/>
              <w:rPr>
                <w:color w:val="000000" w:themeColor="text1"/>
                <w:sz w:val="24"/>
                <w:szCs w:val="24"/>
              </w:rPr>
            </w:pPr>
            <w:r w:rsidRPr="00F1679F">
              <w:rPr>
                <w:sz w:val="24"/>
                <w:szCs w:val="24"/>
              </w:rPr>
              <w:t>5,195</w:t>
            </w:r>
          </w:p>
        </w:tc>
        <w:tc>
          <w:tcPr>
            <w:tcW w:w="300" w:type="pct"/>
            <w:shd w:val="clear" w:color="auto" w:fill="auto"/>
            <w:vAlign w:val="center"/>
            <w:hideMark/>
          </w:tcPr>
          <w:p w14:paraId="11CAF4CE" w14:textId="43034918" w:rsidR="00F1679F" w:rsidRPr="00F1679F" w:rsidRDefault="00F1679F" w:rsidP="00F1679F">
            <w:pPr>
              <w:jc w:val="center"/>
              <w:rPr>
                <w:color w:val="000000" w:themeColor="text1"/>
                <w:sz w:val="24"/>
                <w:szCs w:val="24"/>
              </w:rPr>
            </w:pPr>
            <w:r w:rsidRPr="00F1679F">
              <w:rPr>
                <w:sz w:val="24"/>
                <w:szCs w:val="24"/>
              </w:rPr>
              <w:t>5,195</w:t>
            </w:r>
          </w:p>
        </w:tc>
        <w:tc>
          <w:tcPr>
            <w:tcW w:w="300" w:type="pct"/>
            <w:shd w:val="clear" w:color="auto" w:fill="auto"/>
            <w:vAlign w:val="center"/>
            <w:hideMark/>
          </w:tcPr>
          <w:p w14:paraId="321E326B" w14:textId="6518FCBF" w:rsidR="00F1679F" w:rsidRPr="00F1679F" w:rsidRDefault="00F1679F" w:rsidP="00F1679F">
            <w:pPr>
              <w:jc w:val="center"/>
              <w:rPr>
                <w:color w:val="000000" w:themeColor="text1"/>
                <w:sz w:val="24"/>
                <w:szCs w:val="24"/>
              </w:rPr>
            </w:pPr>
            <w:r w:rsidRPr="00F1679F">
              <w:rPr>
                <w:sz w:val="24"/>
                <w:szCs w:val="24"/>
              </w:rPr>
              <w:t>5,195</w:t>
            </w:r>
          </w:p>
        </w:tc>
        <w:tc>
          <w:tcPr>
            <w:tcW w:w="296" w:type="pct"/>
            <w:shd w:val="clear" w:color="auto" w:fill="auto"/>
            <w:vAlign w:val="center"/>
            <w:hideMark/>
          </w:tcPr>
          <w:p w14:paraId="4B80F375" w14:textId="78C9081A" w:rsidR="00F1679F" w:rsidRPr="00F1679F" w:rsidRDefault="00F1679F" w:rsidP="00F1679F">
            <w:pPr>
              <w:jc w:val="center"/>
              <w:rPr>
                <w:color w:val="000000" w:themeColor="text1"/>
                <w:sz w:val="24"/>
                <w:szCs w:val="24"/>
              </w:rPr>
            </w:pPr>
            <w:r w:rsidRPr="00F1679F">
              <w:rPr>
                <w:sz w:val="24"/>
                <w:szCs w:val="24"/>
              </w:rPr>
              <w:t>5,195</w:t>
            </w:r>
          </w:p>
        </w:tc>
        <w:tc>
          <w:tcPr>
            <w:tcW w:w="297" w:type="pct"/>
            <w:shd w:val="clear" w:color="auto" w:fill="auto"/>
            <w:vAlign w:val="center"/>
            <w:hideMark/>
          </w:tcPr>
          <w:p w14:paraId="2D08BF60" w14:textId="271DD80F" w:rsidR="00F1679F" w:rsidRPr="00F1679F" w:rsidRDefault="00F1679F" w:rsidP="00F1679F">
            <w:pPr>
              <w:jc w:val="center"/>
              <w:rPr>
                <w:color w:val="000000" w:themeColor="text1"/>
                <w:sz w:val="24"/>
                <w:szCs w:val="24"/>
              </w:rPr>
            </w:pPr>
            <w:r w:rsidRPr="00F1679F">
              <w:rPr>
                <w:sz w:val="24"/>
                <w:szCs w:val="24"/>
              </w:rPr>
              <w:t>5,195</w:t>
            </w:r>
          </w:p>
        </w:tc>
        <w:tc>
          <w:tcPr>
            <w:tcW w:w="294" w:type="pct"/>
            <w:shd w:val="clear" w:color="auto" w:fill="auto"/>
            <w:vAlign w:val="center"/>
            <w:hideMark/>
          </w:tcPr>
          <w:p w14:paraId="43A2809E" w14:textId="119E532C" w:rsidR="00F1679F" w:rsidRPr="00F1679F" w:rsidRDefault="00F1679F" w:rsidP="00F1679F">
            <w:pPr>
              <w:jc w:val="center"/>
              <w:rPr>
                <w:color w:val="000000" w:themeColor="text1"/>
                <w:sz w:val="24"/>
                <w:szCs w:val="24"/>
              </w:rPr>
            </w:pPr>
            <w:r w:rsidRPr="00F1679F">
              <w:rPr>
                <w:sz w:val="24"/>
                <w:szCs w:val="24"/>
              </w:rPr>
              <w:t>5,195</w:t>
            </w:r>
          </w:p>
        </w:tc>
        <w:tc>
          <w:tcPr>
            <w:tcW w:w="516" w:type="pct"/>
            <w:shd w:val="clear" w:color="auto" w:fill="auto"/>
            <w:vAlign w:val="center"/>
            <w:hideMark/>
          </w:tcPr>
          <w:p w14:paraId="4C2D16D2" w14:textId="773A239C" w:rsidR="00F1679F" w:rsidRPr="00F1679F" w:rsidRDefault="00F1679F" w:rsidP="00F1679F">
            <w:pPr>
              <w:jc w:val="center"/>
              <w:rPr>
                <w:color w:val="000000" w:themeColor="text1"/>
                <w:sz w:val="24"/>
                <w:szCs w:val="24"/>
              </w:rPr>
            </w:pPr>
            <w:r w:rsidRPr="00F1679F">
              <w:rPr>
                <w:sz w:val="24"/>
                <w:szCs w:val="24"/>
              </w:rPr>
              <w:t>5,195</w:t>
            </w:r>
          </w:p>
        </w:tc>
        <w:tc>
          <w:tcPr>
            <w:tcW w:w="532" w:type="pct"/>
            <w:shd w:val="clear" w:color="auto" w:fill="auto"/>
            <w:vAlign w:val="center"/>
            <w:hideMark/>
          </w:tcPr>
          <w:p w14:paraId="78D165EE" w14:textId="01250C05" w:rsidR="00F1679F" w:rsidRPr="00F1679F" w:rsidRDefault="00F1679F" w:rsidP="00F1679F">
            <w:pPr>
              <w:jc w:val="center"/>
              <w:rPr>
                <w:color w:val="000000" w:themeColor="text1"/>
                <w:sz w:val="24"/>
                <w:szCs w:val="24"/>
              </w:rPr>
            </w:pPr>
            <w:r w:rsidRPr="00F1679F">
              <w:rPr>
                <w:sz w:val="24"/>
                <w:szCs w:val="24"/>
              </w:rPr>
              <w:t>5,195</w:t>
            </w:r>
          </w:p>
        </w:tc>
      </w:tr>
      <w:tr w:rsidR="00F1679F" w:rsidRPr="005648F2" w14:paraId="4D4145CA" w14:textId="77777777" w:rsidTr="00F1679F">
        <w:trPr>
          <w:trHeight w:val="945"/>
          <w:jc w:val="center"/>
        </w:trPr>
        <w:tc>
          <w:tcPr>
            <w:tcW w:w="1316" w:type="pct"/>
            <w:shd w:val="clear" w:color="auto" w:fill="auto"/>
            <w:vAlign w:val="center"/>
            <w:hideMark/>
          </w:tcPr>
          <w:p w14:paraId="01FE320C" w14:textId="77777777" w:rsidR="00F1679F" w:rsidRPr="005648F2" w:rsidRDefault="00F1679F" w:rsidP="00F1679F">
            <w:pPr>
              <w:rPr>
                <w:color w:val="000000" w:themeColor="text1"/>
                <w:sz w:val="24"/>
                <w:szCs w:val="24"/>
              </w:rPr>
            </w:pPr>
            <w:r w:rsidRPr="005648F2">
              <w:rPr>
                <w:color w:val="000000" w:themeColor="text1"/>
                <w:sz w:val="24"/>
                <w:szCs w:val="24"/>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83" w:type="pct"/>
            <w:shd w:val="clear" w:color="auto" w:fill="auto"/>
            <w:vAlign w:val="center"/>
            <w:hideMark/>
          </w:tcPr>
          <w:p w14:paraId="0FD29F20" w14:textId="4BDBA288"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6CFD5E0D" w14:textId="21B1A56A" w:rsidR="00F1679F" w:rsidRPr="00F1679F" w:rsidRDefault="00F1679F" w:rsidP="00F1679F">
            <w:pPr>
              <w:jc w:val="center"/>
              <w:rPr>
                <w:sz w:val="24"/>
                <w:szCs w:val="24"/>
              </w:rPr>
            </w:pPr>
            <w:r w:rsidRPr="00F1679F">
              <w:rPr>
                <w:color w:val="000000"/>
                <w:sz w:val="24"/>
                <w:szCs w:val="24"/>
              </w:rPr>
              <w:t>1,040</w:t>
            </w:r>
          </w:p>
        </w:tc>
        <w:tc>
          <w:tcPr>
            <w:tcW w:w="407" w:type="pct"/>
            <w:shd w:val="clear" w:color="auto" w:fill="auto"/>
            <w:vAlign w:val="center"/>
            <w:hideMark/>
          </w:tcPr>
          <w:p w14:paraId="1E2F3AEA" w14:textId="6A1378BB" w:rsidR="00F1679F" w:rsidRPr="00F1679F" w:rsidRDefault="00F1679F" w:rsidP="00F1679F">
            <w:pPr>
              <w:jc w:val="center"/>
              <w:rPr>
                <w:color w:val="000000" w:themeColor="text1"/>
                <w:sz w:val="24"/>
                <w:szCs w:val="24"/>
              </w:rPr>
            </w:pPr>
            <w:r w:rsidRPr="00F1679F">
              <w:rPr>
                <w:sz w:val="24"/>
                <w:szCs w:val="24"/>
              </w:rPr>
              <w:t>1,040</w:t>
            </w:r>
          </w:p>
        </w:tc>
        <w:tc>
          <w:tcPr>
            <w:tcW w:w="300" w:type="pct"/>
            <w:shd w:val="clear" w:color="auto" w:fill="auto"/>
            <w:vAlign w:val="center"/>
            <w:hideMark/>
          </w:tcPr>
          <w:p w14:paraId="14F3D48A" w14:textId="3E6B7128"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692D6814" w14:textId="6216D04F"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0DFEBF14" w14:textId="2C58F5C6"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00F526C1" w14:textId="13842033"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57DC6E56" w14:textId="33B8DD3A"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3E81CA3C" w14:textId="1E7CE6F1"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143841CE" w14:textId="7AA8A178"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06BAE52C" w14:textId="77777777" w:rsidTr="00F1679F">
        <w:trPr>
          <w:trHeight w:val="70"/>
          <w:jc w:val="center"/>
        </w:trPr>
        <w:tc>
          <w:tcPr>
            <w:tcW w:w="1316" w:type="pct"/>
            <w:shd w:val="clear" w:color="auto" w:fill="auto"/>
            <w:vAlign w:val="center"/>
            <w:hideMark/>
          </w:tcPr>
          <w:p w14:paraId="5C1F3AEF" w14:textId="77777777" w:rsidR="00F1679F" w:rsidRPr="005648F2" w:rsidRDefault="00F1679F" w:rsidP="00F1679F">
            <w:pPr>
              <w:rPr>
                <w:color w:val="000000" w:themeColor="text1"/>
                <w:sz w:val="24"/>
                <w:szCs w:val="24"/>
              </w:rPr>
            </w:pPr>
            <w:r w:rsidRPr="005648F2">
              <w:rPr>
                <w:color w:val="000000" w:themeColor="text1"/>
                <w:sz w:val="24"/>
                <w:szCs w:val="24"/>
              </w:rPr>
              <w:t>Зона действия источника тепловой мощности</w:t>
            </w:r>
          </w:p>
        </w:tc>
        <w:tc>
          <w:tcPr>
            <w:tcW w:w="383" w:type="pct"/>
            <w:shd w:val="clear" w:color="auto" w:fill="auto"/>
            <w:vAlign w:val="center"/>
            <w:hideMark/>
          </w:tcPr>
          <w:p w14:paraId="3524D9E3" w14:textId="7A94D0EF" w:rsidR="00F1679F" w:rsidRPr="005648F2" w:rsidRDefault="00F1679F" w:rsidP="00F1679F">
            <w:pPr>
              <w:jc w:val="center"/>
              <w:rPr>
                <w:color w:val="000000" w:themeColor="text1"/>
                <w:sz w:val="24"/>
                <w:szCs w:val="24"/>
              </w:rPr>
            </w:pPr>
            <w:r w:rsidRPr="005648F2">
              <w:rPr>
                <w:color w:val="000000" w:themeColor="text1"/>
                <w:sz w:val="24"/>
                <w:szCs w:val="24"/>
              </w:rPr>
              <w:t>га</w:t>
            </w:r>
          </w:p>
        </w:tc>
        <w:tc>
          <w:tcPr>
            <w:tcW w:w="358" w:type="pct"/>
            <w:shd w:val="clear" w:color="auto" w:fill="auto"/>
            <w:vAlign w:val="center"/>
          </w:tcPr>
          <w:p w14:paraId="69EAB8E9" w14:textId="7C1CEE67" w:rsidR="00F1679F" w:rsidRPr="00F1679F" w:rsidRDefault="00F1679F" w:rsidP="00F1679F">
            <w:pPr>
              <w:jc w:val="center"/>
              <w:rPr>
                <w:sz w:val="24"/>
                <w:szCs w:val="24"/>
              </w:rPr>
            </w:pPr>
            <w:r w:rsidRPr="00F1679F">
              <w:rPr>
                <w:sz w:val="24"/>
                <w:szCs w:val="24"/>
              </w:rPr>
              <w:t>1,344</w:t>
            </w:r>
          </w:p>
        </w:tc>
        <w:tc>
          <w:tcPr>
            <w:tcW w:w="407" w:type="pct"/>
            <w:shd w:val="clear" w:color="auto" w:fill="auto"/>
            <w:vAlign w:val="center"/>
            <w:hideMark/>
          </w:tcPr>
          <w:p w14:paraId="61C7A4FE" w14:textId="0D5CF6B7" w:rsidR="00F1679F" w:rsidRPr="00F1679F" w:rsidRDefault="00F1679F" w:rsidP="00F1679F">
            <w:pPr>
              <w:jc w:val="center"/>
              <w:rPr>
                <w:color w:val="000000" w:themeColor="text1"/>
                <w:sz w:val="24"/>
                <w:szCs w:val="24"/>
              </w:rPr>
            </w:pPr>
            <w:r w:rsidRPr="00F1679F">
              <w:rPr>
                <w:sz w:val="24"/>
                <w:szCs w:val="24"/>
              </w:rPr>
              <w:t>1,344</w:t>
            </w:r>
          </w:p>
        </w:tc>
        <w:tc>
          <w:tcPr>
            <w:tcW w:w="300" w:type="pct"/>
            <w:shd w:val="clear" w:color="auto" w:fill="auto"/>
            <w:vAlign w:val="center"/>
            <w:hideMark/>
          </w:tcPr>
          <w:p w14:paraId="431181B6" w14:textId="19A05328" w:rsidR="00F1679F" w:rsidRPr="00F1679F" w:rsidRDefault="00F1679F" w:rsidP="00F1679F">
            <w:pPr>
              <w:jc w:val="center"/>
              <w:rPr>
                <w:color w:val="000000" w:themeColor="text1"/>
                <w:sz w:val="24"/>
                <w:szCs w:val="24"/>
              </w:rPr>
            </w:pPr>
            <w:r w:rsidRPr="00F1679F">
              <w:rPr>
                <w:sz w:val="24"/>
                <w:szCs w:val="24"/>
              </w:rPr>
              <w:t>1,344</w:t>
            </w:r>
          </w:p>
        </w:tc>
        <w:tc>
          <w:tcPr>
            <w:tcW w:w="300" w:type="pct"/>
            <w:shd w:val="clear" w:color="auto" w:fill="auto"/>
            <w:vAlign w:val="center"/>
            <w:hideMark/>
          </w:tcPr>
          <w:p w14:paraId="11A9EA01" w14:textId="2415093D" w:rsidR="00F1679F" w:rsidRPr="00F1679F" w:rsidRDefault="00F1679F" w:rsidP="00F1679F">
            <w:pPr>
              <w:jc w:val="center"/>
              <w:rPr>
                <w:color w:val="000000" w:themeColor="text1"/>
                <w:sz w:val="24"/>
                <w:szCs w:val="24"/>
              </w:rPr>
            </w:pPr>
            <w:r w:rsidRPr="00F1679F">
              <w:rPr>
                <w:sz w:val="24"/>
                <w:szCs w:val="24"/>
              </w:rPr>
              <w:t>1,344</w:t>
            </w:r>
          </w:p>
        </w:tc>
        <w:tc>
          <w:tcPr>
            <w:tcW w:w="296" w:type="pct"/>
            <w:shd w:val="clear" w:color="auto" w:fill="auto"/>
            <w:vAlign w:val="center"/>
            <w:hideMark/>
          </w:tcPr>
          <w:p w14:paraId="3E82D565" w14:textId="48B92ABE" w:rsidR="00F1679F" w:rsidRPr="00F1679F" w:rsidRDefault="00F1679F" w:rsidP="00F1679F">
            <w:pPr>
              <w:jc w:val="center"/>
              <w:rPr>
                <w:color w:val="000000" w:themeColor="text1"/>
                <w:sz w:val="24"/>
                <w:szCs w:val="24"/>
              </w:rPr>
            </w:pPr>
            <w:r w:rsidRPr="00F1679F">
              <w:rPr>
                <w:sz w:val="24"/>
                <w:szCs w:val="24"/>
              </w:rPr>
              <w:t>1,444</w:t>
            </w:r>
          </w:p>
        </w:tc>
        <w:tc>
          <w:tcPr>
            <w:tcW w:w="297" w:type="pct"/>
            <w:shd w:val="clear" w:color="auto" w:fill="auto"/>
            <w:vAlign w:val="center"/>
            <w:hideMark/>
          </w:tcPr>
          <w:p w14:paraId="3C4163E6" w14:textId="3D11875B" w:rsidR="00F1679F" w:rsidRPr="00F1679F" w:rsidRDefault="00F1679F" w:rsidP="00F1679F">
            <w:pPr>
              <w:jc w:val="center"/>
              <w:rPr>
                <w:color w:val="000000" w:themeColor="text1"/>
                <w:sz w:val="24"/>
                <w:szCs w:val="24"/>
              </w:rPr>
            </w:pPr>
            <w:r w:rsidRPr="00F1679F">
              <w:rPr>
                <w:sz w:val="24"/>
                <w:szCs w:val="24"/>
              </w:rPr>
              <w:t>1,444</w:t>
            </w:r>
          </w:p>
        </w:tc>
        <w:tc>
          <w:tcPr>
            <w:tcW w:w="294" w:type="pct"/>
            <w:shd w:val="clear" w:color="auto" w:fill="auto"/>
            <w:vAlign w:val="center"/>
            <w:hideMark/>
          </w:tcPr>
          <w:p w14:paraId="33A25116" w14:textId="7F39E480" w:rsidR="00F1679F" w:rsidRPr="00F1679F" w:rsidRDefault="00F1679F" w:rsidP="00F1679F">
            <w:pPr>
              <w:jc w:val="center"/>
              <w:rPr>
                <w:color w:val="000000" w:themeColor="text1"/>
                <w:sz w:val="24"/>
                <w:szCs w:val="24"/>
              </w:rPr>
            </w:pPr>
            <w:r w:rsidRPr="00F1679F">
              <w:rPr>
                <w:sz w:val="24"/>
                <w:szCs w:val="24"/>
              </w:rPr>
              <w:t>1,444</w:t>
            </w:r>
          </w:p>
        </w:tc>
        <w:tc>
          <w:tcPr>
            <w:tcW w:w="516" w:type="pct"/>
            <w:shd w:val="clear" w:color="auto" w:fill="auto"/>
            <w:vAlign w:val="center"/>
            <w:hideMark/>
          </w:tcPr>
          <w:p w14:paraId="750D8D5C" w14:textId="7B68DA11" w:rsidR="00F1679F" w:rsidRPr="00F1679F" w:rsidRDefault="00F1679F" w:rsidP="00F1679F">
            <w:pPr>
              <w:jc w:val="center"/>
              <w:rPr>
                <w:color w:val="000000" w:themeColor="text1"/>
                <w:sz w:val="24"/>
                <w:szCs w:val="24"/>
              </w:rPr>
            </w:pPr>
            <w:r w:rsidRPr="00F1679F">
              <w:rPr>
                <w:sz w:val="24"/>
                <w:szCs w:val="24"/>
              </w:rPr>
              <w:t>1,444</w:t>
            </w:r>
          </w:p>
        </w:tc>
        <w:tc>
          <w:tcPr>
            <w:tcW w:w="532" w:type="pct"/>
            <w:shd w:val="clear" w:color="auto" w:fill="auto"/>
            <w:vAlign w:val="center"/>
            <w:hideMark/>
          </w:tcPr>
          <w:p w14:paraId="23F4F07E" w14:textId="31FF6A4C" w:rsidR="00F1679F" w:rsidRPr="00F1679F" w:rsidRDefault="00F1679F" w:rsidP="00F1679F">
            <w:pPr>
              <w:jc w:val="center"/>
              <w:rPr>
                <w:color w:val="000000" w:themeColor="text1"/>
                <w:sz w:val="24"/>
                <w:szCs w:val="24"/>
              </w:rPr>
            </w:pPr>
            <w:r w:rsidRPr="00F1679F">
              <w:rPr>
                <w:sz w:val="24"/>
                <w:szCs w:val="24"/>
              </w:rPr>
              <w:t>1,444</w:t>
            </w:r>
          </w:p>
        </w:tc>
      </w:tr>
      <w:tr w:rsidR="00F1679F" w:rsidRPr="005648F2" w14:paraId="693100C1" w14:textId="77777777" w:rsidTr="00F1679F">
        <w:trPr>
          <w:trHeight w:val="54"/>
          <w:jc w:val="center"/>
        </w:trPr>
        <w:tc>
          <w:tcPr>
            <w:tcW w:w="1316" w:type="pct"/>
            <w:shd w:val="clear" w:color="auto" w:fill="auto"/>
            <w:vAlign w:val="center"/>
            <w:hideMark/>
          </w:tcPr>
          <w:p w14:paraId="4AF682D4" w14:textId="77777777" w:rsidR="00F1679F" w:rsidRPr="005648F2" w:rsidRDefault="00F1679F" w:rsidP="00F1679F">
            <w:pPr>
              <w:rPr>
                <w:color w:val="000000" w:themeColor="text1"/>
                <w:sz w:val="24"/>
                <w:szCs w:val="24"/>
              </w:rPr>
            </w:pPr>
            <w:r w:rsidRPr="005648F2">
              <w:rPr>
                <w:color w:val="000000" w:themeColor="text1"/>
                <w:sz w:val="24"/>
                <w:szCs w:val="24"/>
              </w:rPr>
              <w:t>Плотность тепловой нагрузки</w:t>
            </w:r>
          </w:p>
        </w:tc>
        <w:tc>
          <w:tcPr>
            <w:tcW w:w="383" w:type="pct"/>
            <w:shd w:val="clear" w:color="auto" w:fill="auto"/>
            <w:vAlign w:val="center"/>
            <w:hideMark/>
          </w:tcPr>
          <w:p w14:paraId="6E05E18B" w14:textId="0473FB1C" w:rsidR="00F1679F" w:rsidRPr="005648F2" w:rsidRDefault="00F1679F" w:rsidP="00F1679F">
            <w:pPr>
              <w:ind w:left="-132" w:right="-63"/>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r w:rsidRPr="005648F2">
              <w:rPr>
                <w:color w:val="000000" w:themeColor="text1"/>
                <w:sz w:val="24"/>
                <w:szCs w:val="24"/>
              </w:rPr>
              <w:t xml:space="preserve"> /га</w:t>
            </w:r>
          </w:p>
        </w:tc>
        <w:tc>
          <w:tcPr>
            <w:tcW w:w="358" w:type="pct"/>
            <w:shd w:val="clear" w:color="auto" w:fill="auto"/>
            <w:vAlign w:val="center"/>
          </w:tcPr>
          <w:p w14:paraId="507A12C6" w14:textId="7439A249" w:rsidR="00F1679F" w:rsidRPr="00F1679F" w:rsidRDefault="00F1679F" w:rsidP="00F1679F">
            <w:pPr>
              <w:jc w:val="center"/>
              <w:rPr>
                <w:sz w:val="24"/>
                <w:szCs w:val="24"/>
              </w:rPr>
            </w:pPr>
            <w:r w:rsidRPr="00F1679F">
              <w:rPr>
                <w:sz w:val="24"/>
                <w:szCs w:val="24"/>
              </w:rPr>
              <w:t>0,774</w:t>
            </w:r>
          </w:p>
        </w:tc>
        <w:tc>
          <w:tcPr>
            <w:tcW w:w="407" w:type="pct"/>
            <w:shd w:val="clear" w:color="auto" w:fill="auto"/>
            <w:vAlign w:val="center"/>
            <w:hideMark/>
          </w:tcPr>
          <w:p w14:paraId="72AA8C3A" w14:textId="2A39F52B" w:rsidR="00F1679F" w:rsidRPr="00F1679F" w:rsidRDefault="00F1679F" w:rsidP="00F1679F">
            <w:pPr>
              <w:jc w:val="center"/>
              <w:rPr>
                <w:color w:val="000000" w:themeColor="text1"/>
                <w:sz w:val="24"/>
                <w:szCs w:val="24"/>
              </w:rPr>
            </w:pPr>
            <w:r w:rsidRPr="00F1679F">
              <w:rPr>
                <w:sz w:val="24"/>
                <w:szCs w:val="24"/>
              </w:rPr>
              <w:t>0,774</w:t>
            </w:r>
          </w:p>
        </w:tc>
        <w:tc>
          <w:tcPr>
            <w:tcW w:w="300" w:type="pct"/>
            <w:shd w:val="clear" w:color="auto" w:fill="auto"/>
            <w:vAlign w:val="center"/>
            <w:hideMark/>
          </w:tcPr>
          <w:p w14:paraId="13D27B4B" w14:textId="062A3025" w:rsidR="00F1679F" w:rsidRPr="00F1679F" w:rsidRDefault="00F1679F" w:rsidP="00F1679F">
            <w:pPr>
              <w:jc w:val="center"/>
              <w:rPr>
                <w:color w:val="000000" w:themeColor="text1"/>
                <w:sz w:val="24"/>
                <w:szCs w:val="24"/>
              </w:rPr>
            </w:pPr>
            <w:r w:rsidRPr="00F1679F">
              <w:rPr>
                <w:sz w:val="24"/>
                <w:szCs w:val="24"/>
              </w:rPr>
              <w:t>0,633</w:t>
            </w:r>
          </w:p>
        </w:tc>
        <w:tc>
          <w:tcPr>
            <w:tcW w:w="300" w:type="pct"/>
            <w:shd w:val="clear" w:color="auto" w:fill="auto"/>
            <w:vAlign w:val="center"/>
            <w:hideMark/>
          </w:tcPr>
          <w:p w14:paraId="0CD0A738" w14:textId="71B6E900" w:rsidR="00F1679F" w:rsidRPr="00F1679F" w:rsidRDefault="00F1679F" w:rsidP="00F1679F">
            <w:pPr>
              <w:jc w:val="center"/>
              <w:rPr>
                <w:color w:val="000000" w:themeColor="text1"/>
                <w:sz w:val="24"/>
                <w:szCs w:val="24"/>
              </w:rPr>
            </w:pPr>
            <w:r w:rsidRPr="00F1679F">
              <w:rPr>
                <w:sz w:val="24"/>
                <w:szCs w:val="24"/>
              </w:rPr>
              <w:t>0,633</w:t>
            </w:r>
          </w:p>
        </w:tc>
        <w:tc>
          <w:tcPr>
            <w:tcW w:w="296" w:type="pct"/>
            <w:shd w:val="clear" w:color="auto" w:fill="auto"/>
            <w:vAlign w:val="center"/>
            <w:hideMark/>
          </w:tcPr>
          <w:p w14:paraId="3BABC0F2" w14:textId="022E1E95" w:rsidR="00F1679F" w:rsidRPr="00F1679F" w:rsidRDefault="00F1679F" w:rsidP="00F1679F">
            <w:pPr>
              <w:jc w:val="center"/>
              <w:rPr>
                <w:color w:val="000000" w:themeColor="text1"/>
                <w:sz w:val="24"/>
                <w:szCs w:val="24"/>
              </w:rPr>
            </w:pPr>
            <w:r w:rsidRPr="00F1679F">
              <w:rPr>
                <w:sz w:val="24"/>
                <w:szCs w:val="24"/>
              </w:rPr>
              <w:t>0,727</w:t>
            </w:r>
          </w:p>
        </w:tc>
        <w:tc>
          <w:tcPr>
            <w:tcW w:w="297" w:type="pct"/>
            <w:shd w:val="clear" w:color="auto" w:fill="auto"/>
            <w:vAlign w:val="center"/>
            <w:hideMark/>
          </w:tcPr>
          <w:p w14:paraId="4715E732" w14:textId="4C8B58C5" w:rsidR="00F1679F" w:rsidRPr="00F1679F" w:rsidRDefault="00F1679F" w:rsidP="00F1679F">
            <w:pPr>
              <w:jc w:val="center"/>
              <w:rPr>
                <w:color w:val="000000" w:themeColor="text1"/>
                <w:sz w:val="24"/>
                <w:szCs w:val="24"/>
              </w:rPr>
            </w:pPr>
            <w:r w:rsidRPr="00F1679F">
              <w:rPr>
                <w:sz w:val="24"/>
                <w:szCs w:val="24"/>
              </w:rPr>
              <w:t>0,727</w:t>
            </w:r>
          </w:p>
        </w:tc>
        <w:tc>
          <w:tcPr>
            <w:tcW w:w="294" w:type="pct"/>
            <w:shd w:val="clear" w:color="auto" w:fill="auto"/>
            <w:vAlign w:val="center"/>
            <w:hideMark/>
          </w:tcPr>
          <w:p w14:paraId="2E53367E" w14:textId="651D80E6" w:rsidR="00F1679F" w:rsidRPr="00F1679F" w:rsidRDefault="00F1679F" w:rsidP="00F1679F">
            <w:pPr>
              <w:jc w:val="center"/>
              <w:rPr>
                <w:color w:val="000000" w:themeColor="text1"/>
                <w:sz w:val="24"/>
                <w:szCs w:val="24"/>
              </w:rPr>
            </w:pPr>
            <w:r w:rsidRPr="00F1679F">
              <w:rPr>
                <w:sz w:val="24"/>
                <w:szCs w:val="24"/>
              </w:rPr>
              <w:t>0,727</w:t>
            </w:r>
          </w:p>
        </w:tc>
        <w:tc>
          <w:tcPr>
            <w:tcW w:w="516" w:type="pct"/>
            <w:shd w:val="clear" w:color="auto" w:fill="auto"/>
            <w:vAlign w:val="center"/>
            <w:hideMark/>
          </w:tcPr>
          <w:p w14:paraId="495E44A2" w14:textId="3100F311" w:rsidR="00F1679F" w:rsidRPr="00F1679F" w:rsidRDefault="00F1679F" w:rsidP="00F1679F">
            <w:pPr>
              <w:jc w:val="center"/>
              <w:rPr>
                <w:color w:val="000000" w:themeColor="text1"/>
                <w:sz w:val="24"/>
                <w:szCs w:val="24"/>
              </w:rPr>
            </w:pPr>
            <w:r w:rsidRPr="00F1679F">
              <w:rPr>
                <w:sz w:val="24"/>
                <w:szCs w:val="24"/>
              </w:rPr>
              <w:t>0,727</w:t>
            </w:r>
          </w:p>
        </w:tc>
        <w:tc>
          <w:tcPr>
            <w:tcW w:w="532" w:type="pct"/>
            <w:shd w:val="clear" w:color="auto" w:fill="auto"/>
            <w:vAlign w:val="center"/>
            <w:hideMark/>
          </w:tcPr>
          <w:p w14:paraId="407BD1EB" w14:textId="303D632A" w:rsidR="00F1679F" w:rsidRPr="00F1679F" w:rsidRDefault="00F1679F" w:rsidP="00F1679F">
            <w:pPr>
              <w:jc w:val="center"/>
              <w:rPr>
                <w:color w:val="000000" w:themeColor="text1"/>
                <w:sz w:val="24"/>
                <w:szCs w:val="24"/>
              </w:rPr>
            </w:pPr>
            <w:r w:rsidRPr="00F1679F">
              <w:rPr>
                <w:sz w:val="24"/>
                <w:szCs w:val="24"/>
              </w:rPr>
              <w:t>0,727</w:t>
            </w:r>
          </w:p>
        </w:tc>
      </w:tr>
    </w:tbl>
    <w:p w14:paraId="7266C317" w14:textId="6B573985" w:rsidR="005F53FA" w:rsidRPr="005648F2" w:rsidRDefault="005F53FA" w:rsidP="005904E2">
      <w:pPr>
        <w:jc w:val="center"/>
        <w:rPr>
          <w:b/>
          <w:bCs/>
          <w:color w:val="000000" w:themeColor="text1"/>
          <w:sz w:val="24"/>
          <w:szCs w:val="24"/>
        </w:rPr>
      </w:pPr>
    </w:p>
    <w:p w14:paraId="49C56AFB" w14:textId="77777777" w:rsidR="0025774C" w:rsidRPr="005648F2" w:rsidRDefault="0025774C" w:rsidP="005904E2">
      <w:pPr>
        <w:ind w:firstLine="709"/>
        <w:jc w:val="both"/>
        <w:rPr>
          <w:color w:val="000000" w:themeColor="text1"/>
          <w:sz w:val="24"/>
          <w:szCs w:val="24"/>
        </w:rPr>
      </w:pPr>
    </w:p>
    <w:p w14:paraId="011DC6B3" w14:textId="77777777" w:rsidR="00C20F24" w:rsidRPr="005648F2" w:rsidRDefault="00C20F24" w:rsidP="005904E2">
      <w:pPr>
        <w:keepNext/>
        <w:keepLines/>
        <w:tabs>
          <w:tab w:val="left" w:pos="993"/>
        </w:tabs>
        <w:ind w:firstLine="709"/>
        <w:jc w:val="both"/>
        <w:rPr>
          <w:color w:val="000000" w:themeColor="text1"/>
          <w:sz w:val="24"/>
          <w:szCs w:val="24"/>
        </w:rPr>
      </w:pPr>
    </w:p>
    <w:p w14:paraId="6E5C6C1C" w14:textId="77777777" w:rsidR="00612DDA" w:rsidRPr="005648F2" w:rsidRDefault="00612DDA" w:rsidP="005904E2">
      <w:pPr>
        <w:ind w:firstLine="709"/>
        <w:jc w:val="both"/>
        <w:rPr>
          <w:color w:val="000000" w:themeColor="text1"/>
          <w:sz w:val="28"/>
          <w:szCs w:val="28"/>
        </w:rPr>
        <w:sectPr w:rsidR="00612DDA" w:rsidRPr="005648F2" w:rsidSect="00064A1D">
          <w:type w:val="nextColumn"/>
          <w:pgSz w:w="16838" w:h="11906" w:orient="landscape"/>
          <w:pgMar w:top="1134" w:right="567" w:bottom="1134" w:left="1134" w:header="709" w:footer="709" w:gutter="0"/>
          <w:cols w:space="708"/>
          <w:titlePg/>
          <w:docGrid w:linePitch="360"/>
        </w:sectPr>
      </w:pPr>
    </w:p>
    <w:p w14:paraId="2E8DA184" w14:textId="585FCDFD" w:rsidR="00B5113F" w:rsidRPr="005648F2" w:rsidRDefault="004A3DE3" w:rsidP="005904E2">
      <w:pPr>
        <w:pStyle w:val="10"/>
        <w:numPr>
          <w:ilvl w:val="0"/>
          <w:numId w:val="0"/>
        </w:numPr>
        <w:spacing w:before="0" w:after="0"/>
        <w:ind w:firstLine="709"/>
        <w:rPr>
          <w:bCs/>
          <w:iCs/>
          <w:color w:val="000000" w:themeColor="text1"/>
          <w:sz w:val="24"/>
          <w:szCs w:val="24"/>
        </w:rPr>
      </w:pPr>
      <w:bookmarkStart w:id="76" w:name="_Toc23954377"/>
      <w:bookmarkStart w:id="77" w:name="_Toc67942397"/>
      <w:bookmarkStart w:id="78" w:name="_Toc360038894"/>
      <w:r w:rsidRPr="005648F2">
        <w:rPr>
          <w:bCs/>
          <w:iCs/>
          <w:color w:val="000000" w:themeColor="text1"/>
          <w:sz w:val="24"/>
          <w:szCs w:val="24"/>
        </w:rPr>
        <w:lastRenderedPageBreak/>
        <w:t xml:space="preserve">Книга </w:t>
      </w:r>
      <w:r w:rsidR="00B5113F" w:rsidRPr="005648F2">
        <w:rPr>
          <w:bCs/>
          <w:iCs/>
          <w:color w:val="000000" w:themeColor="text1"/>
          <w:sz w:val="24"/>
          <w:szCs w:val="24"/>
        </w:rPr>
        <w:t xml:space="preserve">5 Мастер-план развития систем теплоснабжения </w:t>
      </w:r>
      <w:bookmarkEnd w:id="76"/>
      <w:r w:rsidR="00A82606" w:rsidRPr="005648F2">
        <w:rPr>
          <w:bCs/>
          <w:iCs/>
          <w:color w:val="000000" w:themeColor="text1"/>
          <w:sz w:val="24"/>
          <w:szCs w:val="24"/>
        </w:rPr>
        <w:t>муниципального образования</w:t>
      </w:r>
      <w:bookmarkEnd w:id="77"/>
    </w:p>
    <w:p w14:paraId="5C2B1893" w14:textId="59E94B4F" w:rsidR="007F08D3" w:rsidRPr="005648F2" w:rsidRDefault="007F08D3" w:rsidP="00C5050D">
      <w:pPr>
        <w:pStyle w:val="25"/>
        <w:numPr>
          <w:ilvl w:val="1"/>
          <w:numId w:val="46"/>
        </w:numPr>
        <w:spacing w:before="0" w:after="0"/>
        <w:ind w:left="0" w:firstLine="709"/>
        <w:rPr>
          <w:color w:val="000000" w:themeColor="text1"/>
          <w:sz w:val="24"/>
          <w:szCs w:val="24"/>
        </w:rPr>
      </w:pPr>
      <w:r w:rsidRPr="005648F2">
        <w:rPr>
          <w:color w:val="000000" w:themeColor="text1"/>
          <w:sz w:val="24"/>
          <w:szCs w:val="24"/>
        </w:rPr>
        <w:t xml:space="preserve"> </w:t>
      </w:r>
      <w:r w:rsidR="00825587" w:rsidRPr="005648F2">
        <w:rPr>
          <w:color w:val="000000" w:themeColor="text1"/>
          <w:sz w:val="24"/>
          <w:szCs w:val="24"/>
        </w:rPr>
        <w:t xml:space="preserve">Описание вариантов (не менее двух) перспективного развития систем теплоснабжения </w:t>
      </w:r>
      <w:r w:rsidR="00445D47" w:rsidRPr="005648F2">
        <w:rPr>
          <w:color w:val="000000" w:themeColor="text1"/>
          <w:sz w:val="24"/>
          <w:szCs w:val="24"/>
        </w:rPr>
        <w:t>муниципального образования</w:t>
      </w:r>
      <w:r w:rsidR="00825587" w:rsidRPr="005648F2">
        <w:rPr>
          <w:color w:val="000000" w:themeColor="text1"/>
          <w:sz w:val="24"/>
          <w:szCs w:val="24"/>
        </w:rPr>
        <w:t xml:space="preserve">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14:paraId="1975A491" w14:textId="77777777" w:rsidR="003B2879" w:rsidRPr="005648F2" w:rsidRDefault="003B2879" w:rsidP="003B2879">
      <w:pPr>
        <w:ind w:firstLine="709"/>
        <w:jc w:val="both"/>
        <w:rPr>
          <w:sz w:val="24"/>
          <w:szCs w:val="24"/>
        </w:rPr>
      </w:pPr>
      <w:bookmarkStart w:id="79" w:name="_Hlk32830341"/>
      <w:r w:rsidRPr="005648F2">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5136FF87"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обеспечение безопасности и надежности теплоснабжения потребителей;</w:t>
      </w:r>
    </w:p>
    <w:p w14:paraId="45F5C85E"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обеспечение энергетической эффективности теплоснабжения и потребления тепловой энергии;</w:t>
      </w:r>
    </w:p>
    <w:p w14:paraId="01148E53"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соблюдение баланса экономических интересов теплоснабжающих организаций и интересов потребителей;</w:t>
      </w:r>
    </w:p>
    <w:p w14:paraId="0CA4C745"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минимизация затрат на теплоснабжение на расчетную единицу тепловой энергии для потребителей в долгосрочной перспективе;</w:t>
      </w:r>
    </w:p>
    <w:p w14:paraId="287D4FA0"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обеспечение недискриминационных и стабильных условий осуществления предпринимательской деятельности в сфере теплоснабжения;</w:t>
      </w:r>
    </w:p>
    <w:p w14:paraId="6A647CE2"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согласованность с планами и программами развития муниципального образования.</w:t>
      </w:r>
    </w:p>
    <w:p w14:paraId="2C17E4CC" w14:textId="29C7200C" w:rsidR="003B2879" w:rsidRPr="005648F2" w:rsidRDefault="003B2879" w:rsidP="003B2879">
      <w:pPr>
        <w:ind w:firstLine="709"/>
        <w:jc w:val="both"/>
        <w:rPr>
          <w:sz w:val="24"/>
          <w:szCs w:val="24"/>
        </w:rPr>
      </w:pPr>
      <w:r w:rsidRPr="005648F2">
        <w:rPr>
          <w:sz w:val="24"/>
          <w:szCs w:val="24"/>
        </w:rPr>
        <w:t xml:space="preserve">Перспективное развитие системы теплоснабжения по наиболее оптимальному варианту развития принято в Генеральном плане сельского поселения </w:t>
      </w:r>
      <w:r w:rsidR="00A877D7" w:rsidRPr="005648F2">
        <w:rPr>
          <w:sz w:val="24"/>
          <w:szCs w:val="24"/>
        </w:rPr>
        <w:t>Лемпино</w:t>
      </w:r>
      <w:r w:rsidRPr="005648F2">
        <w:rPr>
          <w:sz w:val="24"/>
          <w:szCs w:val="24"/>
        </w:rPr>
        <w:t xml:space="preserve">: </w:t>
      </w:r>
      <w:bookmarkStart w:id="80" w:name="_Hlk65794745"/>
      <w:r w:rsidRPr="005648F2">
        <w:rPr>
          <w:sz w:val="24"/>
          <w:szCs w:val="24"/>
        </w:rPr>
        <w:t>централизованное теплоснабжение потребителей поселка предусматривается от собственной муниципальной газовой котельной установленной мощностью 7,</w:t>
      </w:r>
      <w:r w:rsidR="00A877D7" w:rsidRPr="005648F2">
        <w:rPr>
          <w:sz w:val="24"/>
          <w:szCs w:val="24"/>
        </w:rPr>
        <w:t>2</w:t>
      </w:r>
      <w:r w:rsidRPr="005648F2">
        <w:rPr>
          <w:sz w:val="24"/>
          <w:szCs w:val="24"/>
        </w:rPr>
        <w:t xml:space="preserve"> Гкал/</w:t>
      </w:r>
      <w:proofErr w:type="gramStart"/>
      <w:r w:rsidRPr="005648F2">
        <w:rPr>
          <w:sz w:val="24"/>
          <w:szCs w:val="24"/>
        </w:rPr>
        <w:t>ч</w:t>
      </w:r>
      <w:proofErr w:type="gramEnd"/>
      <w:r w:rsidRPr="005648F2">
        <w:rPr>
          <w:sz w:val="24"/>
          <w:szCs w:val="24"/>
        </w:rPr>
        <w:t>, децентрализованное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w:t>
      </w:r>
      <w:bookmarkEnd w:id="80"/>
    </w:p>
    <w:p w14:paraId="2BB13D7A" w14:textId="3BF345D8" w:rsidR="003B2879" w:rsidRPr="005648F2" w:rsidRDefault="003B2879" w:rsidP="003B2879">
      <w:pPr>
        <w:ind w:firstLine="709"/>
        <w:jc w:val="both"/>
        <w:rPr>
          <w:sz w:val="24"/>
          <w:szCs w:val="24"/>
        </w:rPr>
      </w:pPr>
      <w:r w:rsidRPr="005648F2">
        <w:rPr>
          <w:sz w:val="24"/>
          <w:szCs w:val="24"/>
        </w:rPr>
        <w:t xml:space="preserve">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В качестве основного топлива для всех теплоисточников сельского поселения </w:t>
      </w:r>
      <w:r w:rsidR="00A877D7" w:rsidRPr="005648F2">
        <w:rPr>
          <w:sz w:val="24"/>
          <w:szCs w:val="24"/>
        </w:rPr>
        <w:t>Лемпино</w:t>
      </w:r>
      <w:r w:rsidRPr="005648F2">
        <w:rPr>
          <w:sz w:val="24"/>
          <w:szCs w:val="24"/>
        </w:rPr>
        <w:t xml:space="preserve"> на перспективу предусмотрен </w:t>
      </w:r>
      <w:r w:rsidR="00C03710">
        <w:rPr>
          <w:sz w:val="24"/>
          <w:szCs w:val="24"/>
        </w:rPr>
        <w:t>попутный нефтяной</w:t>
      </w:r>
      <w:r w:rsidR="00C03710" w:rsidRPr="009A1157">
        <w:rPr>
          <w:sz w:val="24"/>
          <w:szCs w:val="24"/>
        </w:rPr>
        <w:t xml:space="preserve"> </w:t>
      </w:r>
      <w:r w:rsidRPr="005648F2">
        <w:rPr>
          <w:sz w:val="24"/>
          <w:szCs w:val="24"/>
        </w:rPr>
        <w:t>газ.</w:t>
      </w:r>
    </w:p>
    <w:p w14:paraId="49904337" w14:textId="14448623" w:rsidR="003B2879" w:rsidRPr="005648F2" w:rsidRDefault="003B2879" w:rsidP="003B2879">
      <w:pPr>
        <w:ind w:firstLine="709"/>
        <w:jc w:val="both"/>
        <w:rPr>
          <w:sz w:val="24"/>
          <w:szCs w:val="24"/>
        </w:rPr>
      </w:pPr>
      <w:r w:rsidRPr="005648F2">
        <w:rPr>
          <w:sz w:val="24"/>
          <w:szCs w:val="24"/>
        </w:rPr>
        <w:t xml:space="preserve">В соответствии с требованиями Федерального закона от 27.07.2010 № 190-ФЗ «О теплоснабжении» установлено, что в срок до 01.01.2022 муниципальным образованиям необходимо в обязательном порядке перейти с открытых систем горячего водоснабжения на закрытые системы. Мастер-план и технико-экономическое сравнение вариантов перспективного развития разработаны по вопросу организации централизованного горячего водоснабжения потребителей сельского поселения </w:t>
      </w:r>
      <w:r w:rsidR="005A07A0" w:rsidRPr="005648F2">
        <w:rPr>
          <w:sz w:val="24"/>
          <w:szCs w:val="24"/>
        </w:rPr>
        <w:t>Лемпино</w:t>
      </w:r>
      <w:r w:rsidRPr="005648F2">
        <w:rPr>
          <w:sz w:val="24"/>
          <w:szCs w:val="24"/>
        </w:rPr>
        <w:t>, для которых организовано централизованное теплоснабжение от котельной:</w:t>
      </w:r>
    </w:p>
    <w:p w14:paraId="3E6F8346" w14:textId="57592539"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 xml:space="preserve">вариант 1: подготовка горячей воды на </w:t>
      </w:r>
      <w:r w:rsidR="00A877D7" w:rsidRPr="005648F2">
        <w:rPr>
          <w:szCs w:val="24"/>
        </w:rPr>
        <w:t>И</w:t>
      </w:r>
      <w:r w:rsidRPr="005648F2">
        <w:rPr>
          <w:szCs w:val="24"/>
        </w:rPr>
        <w:t>ТП;</w:t>
      </w:r>
    </w:p>
    <w:p w14:paraId="570BFCA7"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 xml:space="preserve">вариант 2: </w:t>
      </w:r>
      <w:proofErr w:type="gramStart"/>
      <w:r w:rsidRPr="005648F2">
        <w:rPr>
          <w:szCs w:val="24"/>
        </w:rPr>
        <w:t>децентрализованное</w:t>
      </w:r>
      <w:proofErr w:type="gramEnd"/>
      <w:r w:rsidRPr="005648F2">
        <w:rPr>
          <w:szCs w:val="24"/>
        </w:rPr>
        <w:t xml:space="preserve"> ГВС от индивидуальных электрических водонагревателей.</w:t>
      </w:r>
    </w:p>
    <w:p w14:paraId="01E885E9" w14:textId="79BCAB84" w:rsidR="003B2879" w:rsidRPr="005648F2" w:rsidRDefault="003B2879" w:rsidP="003B2879">
      <w:pPr>
        <w:ind w:firstLine="709"/>
        <w:jc w:val="both"/>
        <w:rPr>
          <w:b/>
          <w:sz w:val="24"/>
          <w:szCs w:val="24"/>
        </w:rPr>
      </w:pPr>
      <w:r w:rsidRPr="005648F2">
        <w:rPr>
          <w:b/>
          <w:sz w:val="24"/>
          <w:szCs w:val="24"/>
          <w:lang w:val="x-none"/>
        </w:rPr>
        <w:t xml:space="preserve">Вариант </w:t>
      </w:r>
      <w:r w:rsidRPr="005648F2">
        <w:rPr>
          <w:b/>
          <w:sz w:val="24"/>
          <w:szCs w:val="24"/>
        </w:rPr>
        <w:t>1</w:t>
      </w:r>
      <w:r w:rsidRPr="005648F2">
        <w:rPr>
          <w:b/>
          <w:sz w:val="24"/>
          <w:szCs w:val="24"/>
          <w:lang w:val="x-none"/>
        </w:rPr>
        <w:t xml:space="preserve">. Подготовка горячей воды </w:t>
      </w:r>
      <w:r w:rsidRPr="005648F2">
        <w:rPr>
          <w:b/>
          <w:sz w:val="24"/>
          <w:szCs w:val="24"/>
        </w:rPr>
        <w:t>на</w:t>
      </w:r>
      <w:r w:rsidRPr="005648F2">
        <w:rPr>
          <w:b/>
          <w:sz w:val="24"/>
          <w:szCs w:val="24"/>
          <w:lang w:val="x-none"/>
        </w:rPr>
        <w:t xml:space="preserve"> </w:t>
      </w:r>
      <w:r w:rsidR="00A877D7" w:rsidRPr="005648F2">
        <w:rPr>
          <w:b/>
          <w:sz w:val="24"/>
          <w:szCs w:val="24"/>
        </w:rPr>
        <w:t>ИТП</w:t>
      </w:r>
    </w:p>
    <w:p w14:paraId="5065FD0E" w14:textId="35DCD7D5" w:rsidR="003B2879" w:rsidRPr="005648F2" w:rsidRDefault="003B2879" w:rsidP="003B2879">
      <w:pPr>
        <w:ind w:firstLine="709"/>
        <w:jc w:val="both"/>
        <w:rPr>
          <w:sz w:val="24"/>
          <w:szCs w:val="24"/>
        </w:rPr>
      </w:pPr>
      <w:r w:rsidRPr="005648F2">
        <w:rPr>
          <w:sz w:val="24"/>
          <w:szCs w:val="24"/>
        </w:rPr>
        <w:t xml:space="preserve">В данном варианте рассмотрен комплексный подход подготовки горячей воды на </w:t>
      </w:r>
      <w:r w:rsidR="005A07A0" w:rsidRPr="005648F2">
        <w:rPr>
          <w:sz w:val="24"/>
          <w:szCs w:val="24"/>
        </w:rPr>
        <w:t>И</w:t>
      </w:r>
      <w:r w:rsidRPr="005648F2">
        <w:rPr>
          <w:sz w:val="24"/>
          <w:szCs w:val="24"/>
        </w:rPr>
        <w:t>ТП:</w:t>
      </w:r>
    </w:p>
    <w:p w14:paraId="317536D1" w14:textId="77777777" w:rsidR="003B2879" w:rsidRPr="005648F2" w:rsidRDefault="003B2879" w:rsidP="003B2879">
      <w:pPr>
        <w:ind w:firstLine="709"/>
        <w:jc w:val="both"/>
        <w:rPr>
          <w:sz w:val="24"/>
          <w:szCs w:val="24"/>
        </w:rPr>
      </w:pPr>
      <w:r w:rsidRPr="005648F2">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5648F2">
        <w:rPr>
          <w:sz w:val="24"/>
          <w:szCs w:val="24"/>
        </w:rPr>
        <w:t>е</w:t>
      </w:r>
      <w:r w:rsidRPr="005648F2">
        <w:rPr>
          <w:sz w:val="24"/>
          <w:szCs w:val="24"/>
          <w:lang w:val="x-none"/>
        </w:rPr>
        <w:t xml:space="preserve">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14:paraId="2DBFD56F" w14:textId="77777777" w:rsidR="003B2879" w:rsidRPr="005648F2" w:rsidRDefault="003B2879" w:rsidP="003B2879">
      <w:pPr>
        <w:ind w:firstLine="709"/>
        <w:jc w:val="both"/>
        <w:rPr>
          <w:b/>
          <w:bCs/>
          <w:sz w:val="24"/>
          <w:szCs w:val="24"/>
        </w:rPr>
      </w:pPr>
      <w:r w:rsidRPr="005648F2">
        <w:rPr>
          <w:b/>
          <w:bCs/>
          <w:sz w:val="24"/>
          <w:szCs w:val="24"/>
        </w:rPr>
        <w:t xml:space="preserve">Вариант 2. </w:t>
      </w:r>
      <w:proofErr w:type="gramStart"/>
      <w:r w:rsidRPr="005648F2">
        <w:rPr>
          <w:b/>
          <w:bCs/>
          <w:sz w:val="24"/>
          <w:szCs w:val="24"/>
        </w:rPr>
        <w:t>Децентрализованное</w:t>
      </w:r>
      <w:proofErr w:type="gramEnd"/>
      <w:r w:rsidRPr="005648F2">
        <w:rPr>
          <w:b/>
          <w:bCs/>
          <w:sz w:val="24"/>
          <w:szCs w:val="24"/>
        </w:rPr>
        <w:t xml:space="preserve"> ГВС от индивидуальных электрических водонагревателей</w:t>
      </w:r>
    </w:p>
    <w:p w14:paraId="336BBE98" w14:textId="0DE90957" w:rsidR="003B2879" w:rsidRPr="005648F2" w:rsidRDefault="003B2879" w:rsidP="003B2879">
      <w:pPr>
        <w:ind w:firstLine="709"/>
        <w:jc w:val="both"/>
        <w:rPr>
          <w:sz w:val="24"/>
          <w:szCs w:val="24"/>
        </w:rPr>
      </w:pPr>
      <w:r w:rsidRPr="005648F2">
        <w:rPr>
          <w:sz w:val="24"/>
          <w:szCs w:val="24"/>
        </w:rPr>
        <w:t xml:space="preserve">В рамках второго </w:t>
      </w:r>
      <w:proofErr w:type="gramStart"/>
      <w:r w:rsidRPr="005648F2">
        <w:rPr>
          <w:sz w:val="24"/>
          <w:szCs w:val="24"/>
        </w:rPr>
        <w:t xml:space="preserve">варианта перспективного развития системы горячего водоснабжения потребителей </w:t>
      </w:r>
      <w:r w:rsidR="00E22248" w:rsidRPr="005648F2">
        <w:rPr>
          <w:sz w:val="24"/>
          <w:szCs w:val="24"/>
        </w:rPr>
        <w:t>сельского поселения</w:t>
      </w:r>
      <w:proofErr w:type="gramEnd"/>
      <w:r w:rsidR="00E22248" w:rsidRPr="005648F2">
        <w:rPr>
          <w:sz w:val="24"/>
          <w:szCs w:val="24"/>
        </w:rPr>
        <w:t xml:space="preserve"> Лемпино </w:t>
      </w:r>
      <w:r w:rsidRPr="005648F2">
        <w:rPr>
          <w:sz w:val="24"/>
          <w:szCs w:val="24"/>
        </w:rPr>
        <w:t xml:space="preserve">предусматривается оборудование потребителей индивидуальными водонагревателями, в </w:t>
      </w:r>
      <w:proofErr w:type="spellStart"/>
      <w:r w:rsidRPr="005648F2">
        <w:rPr>
          <w:sz w:val="24"/>
          <w:szCs w:val="24"/>
        </w:rPr>
        <w:t>т.ч</w:t>
      </w:r>
      <w:proofErr w:type="spellEnd"/>
      <w:r w:rsidRPr="005648F2">
        <w:rPr>
          <w:sz w:val="24"/>
          <w:szCs w:val="24"/>
        </w:rPr>
        <w:t>.:</w:t>
      </w:r>
    </w:p>
    <w:p w14:paraId="477B9AB2"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6BEA7175"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lastRenderedPageBreak/>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1C0F8AB2" w14:textId="77777777" w:rsidR="003B2879" w:rsidRPr="005648F2" w:rsidRDefault="003B2879" w:rsidP="003B2879">
      <w:pPr>
        <w:ind w:firstLine="709"/>
        <w:jc w:val="both"/>
        <w:rPr>
          <w:sz w:val="24"/>
          <w:szCs w:val="24"/>
        </w:rPr>
      </w:pPr>
      <w:r w:rsidRPr="005648F2">
        <w:rPr>
          <w:sz w:val="24"/>
          <w:szCs w:val="24"/>
        </w:rPr>
        <w:t>Преимущества данного варианта перспективного развития системы горячего водоснабжения:</w:t>
      </w:r>
    </w:p>
    <w:p w14:paraId="1B488570"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4833EB0F"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 xml:space="preserve">отсутствие зависимости от </w:t>
      </w:r>
      <w:proofErr w:type="spellStart"/>
      <w:r w:rsidRPr="005648F2">
        <w:rPr>
          <w:szCs w:val="24"/>
        </w:rPr>
        <w:t>ресурсоснабжающей</w:t>
      </w:r>
      <w:proofErr w:type="spellEnd"/>
      <w:r w:rsidRPr="005648F2">
        <w:rPr>
          <w:szCs w:val="24"/>
        </w:rPr>
        <w:t xml:space="preserve">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0ACD8255" w14:textId="6E497CBF"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экономия энергетических ресурсов за счет экономии расхода потребления воды на нуж</w:t>
      </w:r>
      <w:r w:rsidR="00042F09" w:rsidRPr="005648F2">
        <w:rPr>
          <w:szCs w:val="24"/>
        </w:rPr>
        <w:t>д</w:t>
      </w:r>
      <w:r w:rsidRPr="005648F2">
        <w:rPr>
          <w:szCs w:val="24"/>
        </w:rPr>
        <w:t>ы потребителя.</w:t>
      </w:r>
    </w:p>
    <w:p w14:paraId="090DAF3B" w14:textId="77777777" w:rsidR="003B2879" w:rsidRPr="005648F2" w:rsidRDefault="003B2879" w:rsidP="003B2879">
      <w:pPr>
        <w:ind w:firstLine="709"/>
        <w:jc w:val="both"/>
        <w:rPr>
          <w:sz w:val="24"/>
          <w:szCs w:val="24"/>
        </w:rPr>
      </w:pPr>
      <w:r w:rsidRPr="005648F2">
        <w:rPr>
          <w:sz w:val="24"/>
          <w:szCs w:val="24"/>
        </w:rPr>
        <w:t>Недостатки данного варианта перспективного развития системы горячего водоснабжения:</w:t>
      </w:r>
    </w:p>
    <w:p w14:paraId="6D080E52"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существенные затраты потребителя горячего водоснабжения на приобретение водонагревателей;</w:t>
      </w:r>
    </w:p>
    <w:p w14:paraId="691A6037"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33EA04B5" w14:textId="77777777" w:rsidR="003B2879" w:rsidRPr="005648F2" w:rsidRDefault="003B2879" w:rsidP="003B2879">
      <w:pPr>
        <w:ind w:firstLine="709"/>
        <w:jc w:val="both"/>
        <w:rPr>
          <w:sz w:val="24"/>
          <w:szCs w:val="24"/>
        </w:rPr>
      </w:pPr>
      <w:proofErr w:type="gramStart"/>
      <w:r w:rsidRPr="005648F2">
        <w:rPr>
          <w:sz w:val="24"/>
          <w:szCs w:val="24"/>
        </w:rP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w:t>
      </w:r>
      <w:proofErr w:type="gramEnd"/>
      <w:r w:rsidRPr="005648F2">
        <w:rPr>
          <w:sz w:val="24"/>
          <w:szCs w:val="24"/>
        </w:rPr>
        <w:t xml:space="preserve"> общего </w:t>
      </w:r>
      <w:proofErr w:type="gramStart"/>
      <w:r w:rsidRPr="005648F2">
        <w:rPr>
          <w:sz w:val="24"/>
          <w:szCs w:val="24"/>
        </w:rPr>
        <w:t>собрании</w:t>
      </w:r>
      <w:proofErr w:type="gramEnd"/>
      <w:r w:rsidRPr="005648F2">
        <w:rPr>
          <w:sz w:val="24"/>
          <w:szCs w:val="24"/>
        </w:rPr>
        <w:t xml:space="preserve"> собственников в соответствии с требованиями жилищного кодекса РФ. </w:t>
      </w:r>
    </w:p>
    <w:p w14:paraId="33C36EB8" w14:textId="77777777" w:rsidR="003B2879" w:rsidRPr="005648F2" w:rsidRDefault="003B2879" w:rsidP="003B2879">
      <w:pPr>
        <w:ind w:firstLine="709"/>
        <w:jc w:val="both"/>
        <w:rPr>
          <w:color w:val="FF0000"/>
          <w:sz w:val="24"/>
          <w:szCs w:val="24"/>
        </w:rPr>
      </w:pPr>
      <w:r w:rsidRPr="005648F2">
        <w:rPr>
          <w:sz w:val="24"/>
          <w:szCs w:val="24"/>
        </w:rPr>
        <w:t xml:space="preserve"> </w:t>
      </w:r>
      <w:bookmarkEnd w:id="79"/>
    </w:p>
    <w:p w14:paraId="6B7B4FF3" w14:textId="77777777" w:rsidR="003B2879" w:rsidRPr="005648F2" w:rsidRDefault="003B2879" w:rsidP="00C5050D">
      <w:pPr>
        <w:pStyle w:val="25"/>
        <w:numPr>
          <w:ilvl w:val="1"/>
          <w:numId w:val="102"/>
        </w:numPr>
        <w:spacing w:before="0" w:after="0"/>
        <w:rPr>
          <w:bCs/>
          <w:sz w:val="24"/>
          <w:szCs w:val="24"/>
        </w:rPr>
      </w:pPr>
      <w:r w:rsidRPr="005648F2">
        <w:rPr>
          <w:bCs/>
          <w:sz w:val="24"/>
          <w:szCs w:val="24"/>
        </w:rPr>
        <w:t xml:space="preserve">Технико-экономическое сравнение </w:t>
      </w:r>
      <w:proofErr w:type="gramStart"/>
      <w:r w:rsidRPr="005648F2">
        <w:rPr>
          <w:bCs/>
          <w:sz w:val="24"/>
          <w:szCs w:val="24"/>
        </w:rPr>
        <w:t>вариантов перспективного развития систем теплоснабжения поселения</w:t>
      </w:r>
      <w:proofErr w:type="gramEnd"/>
    </w:p>
    <w:p w14:paraId="74B70593" w14:textId="77777777" w:rsidR="003B2879" w:rsidRPr="005648F2" w:rsidRDefault="003B2879" w:rsidP="003B2879">
      <w:pPr>
        <w:ind w:firstLine="709"/>
        <w:jc w:val="both"/>
        <w:rPr>
          <w:snapToGrid w:val="0"/>
          <w:color w:val="FF0000"/>
          <w:sz w:val="24"/>
          <w:szCs w:val="24"/>
        </w:rPr>
      </w:pPr>
    </w:p>
    <w:p w14:paraId="2C5DD29D" w14:textId="289FE7D1" w:rsidR="003B2879" w:rsidRPr="005648F2" w:rsidRDefault="003B2879" w:rsidP="003B2879">
      <w:pPr>
        <w:ind w:firstLine="709"/>
        <w:jc w:val="both"/>
        <w:rPr>
          <w:color w:val="000000" w:themeColor="text1"/>
          <w:sz w:val="24"/>
          <w:szCs w:val="24"/>
        </w:rPr>
      </w:pPr>
      <w:bookmarkStart w:id="81" w:name="_Toc16842996"/>
      <w:r w:rsidRPr="005648F2">
        <w:rPr>
          <w:color w:val="000000" w:themeColor="text1"/>
          <w:sz w:val="24"/>
          <w:szCs w:val="24"/>
        </w:rPr>
        <w:t xml:space="preserve">В качестве технико-экономических показателей для сравнения </w:t>
      </w:r>
      <w:proofErr w:type="gramStart"/>
      <w:r w:rsidRPr="005648F2">
        <w:rPr>
          <w:color w:val="000000" w:themeColor="text1"/>
          <w:sz w:val="24"/>
          <w:szCs w:val="24"/>
        </w:rPr>
        <w:t>вариантов перспективного развития систем теплоснабжения сельского поселения</w:t>
      </w:r>
      <w:proofErr w:type="gramEnd"/>
      <w:r w:rsidRPr="005648F2">
        <w:rPr>
          <w:color w:val="000000" w:themeColor="text1"/>
          <w:sz w:val="24"/>
          <w:szCs w:val="24"/>
        </w:rPr>
        <w:t xml:space="preserve"> </w:t>
      </w:r>
      <w:r w:rsidR="005A07A0" w:rsidRPr="005648F2">
        <w:rPr>
          <w:color w:val="000000" w:themeColor="text1"/>
          <w:sz w:val="24"/>
          <w:szCs w:val="24"/>
        </w:rPr>
        <w:t>Лемпино</w:t>
      </w:r>
      <w:r w:rsidRPr="005648F2">
        <w:rPr>
          <w:color w:val="000000" w:themeColor="text1"/>
          <w:sz w:val="24"/>
          <w:szCs w:val="24"/>
        </w:rPr>
        <w:t xml:space="preserve"> приняты следующие показатели (группы показателей):</w:t>
      </w:r>
    </w:p>
    <w:p w14:paraId="26658E67" w14:textId="77777777" w:rsidR="003B2879" w:rsidRPr="005648F2" w:rsidRDefault="003B2879" w:rsidP="00C5050D">
      <w:pPr>
        <w:pStyle w:val="affa"/>
        <w:numPr>
          <w:ilvl w:val="0"/>
          <w:numId w:val="103"/>
        </w:numPr>
        <w:tabs>
          <w:tab w:val="left" w:pos="993"/>
        </w:tabs>
        <w:ind w:left="0" w:right="113" w:firstLine="709"/>
        <w:jc w:val="both"/>
        <w:rPr>
          <w:color w:val="000000" w:themeColor="text1"/>
          <w:sz w:val="24"/>
          <w:szCs w:val="24"/>
        </w:rPr>
      </w:pPr>
      <w:r w:rsidRPr="005648F2">
        <w:rPr>
          <w:color w:val="000000" w:themeColor="text1"/>
          <w:sz w:val="24"/>
          <w:szCs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2114D631" w14:textId="77777777" w:rsidR="003B2879" w:rsidRPr="005648F2" w:rsidRDefault="003B2879" w:rsidP="00C5050D">
      <w:pPr>
        <w:pStyle w:val="affa"/>
        <w:numPr>
          <w:ilvl w:val="0"/>
          <w:numId w:val="103"/>
        </w:numPr>
        <w:tabs>
          <w:tab w:val="left" w:pos="993"/>
        </w:tabs>
        <w:ind w:left="0" w:right="113" w:firstLine="709"/>
        <w:jc w:val="both"/>
        <w:rPr>
          <w:color w:val="000000" w:themeColor="text1"/>
          <w:sz w:val="24"/>
          <w:szCs w:val="24"/>
        </w:rPr>
      </w:pPr>
      <w:r w:rsidRPr="005648F2">
        <w:rPr>
          <w:color w:val="000000" w:themeColor="text1"/>
          <w:sz w:val="24"/>
          <w:szCs w:val="24"/>
        </w:rPr>
        <w:t xml:space="preserve">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w:t>
      </w:r>
      <w:proofErr w:type="gramStart"/>
      <w:r w:rsidRPr="005648F2">
        <w:rPr>
          <w:color w:val="000000" w:themeColor="text1"/>
          <w:sz w:val="24"/>
          <w:szCs w:val="24"/>
        </w:rPr>
        <w:t>возможно</w:t>
      </w:r>
      <w:proofErr w:type="gramEnd"/>
      <w:r w:rsidRPr="005648F2">
        <w:rPr>
          <w:color w:val="000000" w:themeColor="text1"/>
          <w:sz w:val="24"/>
          <w:szCs w:val="24"/>
        </w:rPr>
        <w:t xml:space="preserve"> за счет существующего резерва мощности источников; для варианта 2 – отсутствуют);</w:t>
      </w:r>
    </w:p>
    <w:p w14:paraId="3769E84C" w14:textId="77777777" w:rsidR="003B2879" w:rsidRPr="005648F2" w:rsidRDefault="003B2879" w:rsidP="00C5050D">
      <w:pPr>
        <w:pStyle w:val="affa"/>
        <w:numPr>
          <w:ilvl w:val="0"/>
          <w:numId w:val="103"/>
        </w:numPr>
        <w:tabs>
          <w:tab w:val="left" w:pos="993"/>
        </w:tabs>
        <w:ind w:left="0" w:right="113" w:firstLine="709"/>
        <w:jc w:val="both"/>
        <w:rPr>
          <w:color w:val="000000" w:themeColor="text1"/>
          <w:sz w:val="24"/>
          <w:szCs w:val="24"/>
        </w:rPr>
      </w:pPr>
      <w:r w:rsidRPr="005648F2">
        <w:rPr>
          <w:color w:val="000000" w:themeColor="text1"/>
          <w:sz w:val="24"/>
          <w:szCs w:val="24"/>
        </w:rPr>
        <w:t>расходы топлива (для варианта 1 – увеличиваются на величину потребления на нужды ГВС; для варианта 2 – отсутствуют);</w:t>
      </w:r>
    </w:p>
    <w:p w14:paraId="750184EC" w14:textId="24B600A0" w:rsidR="003B2879" w:rsidRPr="005648F2" w:rsidRDefault="003B2879" w:rsidP="00C5050D">
      <w:pPr>
        <w:pStyle w:val="affa"/>
        <w:numPr>
          <w:ilvl w:val="0"/>
          <w:numId w:val="103"/>
        </w:numPr>
        <w:tabs>
          <w:tab w:val="left" w:pos="993"/>
        </w:tabs>
        <w:ind w:left="0" w:right="113" w:firstLine="709"/>
        <w:jc w:val="both"/>
        <w:rPr>
          <w:color w:val="000000" w:themeColor="text1"/>
          <w:sz w:val="24"/>
          <w:szCs w:val="24"/>
        </w:rPr>
      </w:pPr>
      <w:r w:rsidRPr="005648F2">
        <w:rPr>
          <w:color w:val="000000" w:themeColor="text1"/>
          <w:sz w:val="24"/>
          <w:szCs w:val="24"/>
        </w:rPr>
        <w:t xml:space="preserve">стоимость реализации мероприятий (табл. </w:t>
      </w:r>
      <w:r w:rsidR="00DD20EB">
        <w:rPr>
          <w:color w:val="000000" w:themeColor="text1"/>
          <w:sz w:val="24"/>
          <w:szCs w:val="24"/>
        </w:rPr>
        <w:t>33</w:t>
      </w:r>
      <w:r w:rsidRPr="005648F2">
        <w:rPr>
          <w:color w:val="000000" w:themeColor="text1"/>
          <w:sz w:val="24"/>
          <w:szCs w:val="24"/>
        </w:rPr>
        <w:t>).</w:t>
      </w:r>
    </w:p>
    <w:p w14:paraId="5A48BCE3" w14:textId="77777777" w:rsidR="00A279BB" w:rsidRPr="005648F2" w:rsidRDefault="00A279BB">
      <w:pPr>
        <w:rPr>
          <w:b/>
          <w:sz w:val="24"/>
          <w:szCs w:val="24"/>
        </w:rPr>
      </w:pPr>
      <w:r w:rsidRPr="005648F2">
        <w:rPr>
          <w:b/>
          <w:sz w:val="24"/>
          <w:szCs w:val="24"/>
        </w:rPr>
        <w:br w:type="page"/>
      </w:r>
    </w:p>
    <w:p w14:paraId="56553F5A" w14:textId="7014AE83" w:rsidR="003B2879" w:rsidRPr="005648F2" w:rsidRDefault="003B2879" w:rsidP="003B2879">
      <w:pPr>
        <w:pStyle w:val="a7"/>
        <w:keepNext/>
        <w:jc w:val="right"/>
        <w:rPr>
          <w:b/>
          <w:sz w:val="24"/>
          <w:szCs w:val="24"/>
        </w:rPr>
      </w:pPr>
      <w:r w:rsidRPr="005648F2">
        <w:rPr>
          <w:b/>
          <w:sz w:val="24"/>
          <w:szCs w:val="24"/>
        </w:rPr>
        <w:lastRenderedPageBreak/>
        <w:t xml:space="preserve">Таблица </w:t>
      </w:r>
      <w:r w:rsidRPr="005648F2">
        <w:fldChar w:fldCharType="begin"/>
      </w:r>
      <w:r w:rsidRPr="005648F2">
        <w:rPr>
          <w:b/>
          <w:sz w:val="24"/>
          <w:szCs w:val="24"/>
        </w:rPr>
        <w:instrText xml:space="preserve"> SEQ Таблица \* ARABIC </w:instrText>
      </w:r>
      <w:r w:rsidRPr="005648F2">
        <w:fldChar w:fldCharType="separate"/>
      </w:r>
      <w:r w:rsidR="004F6D1E">
        <w:rPr>
          <w:b/>
          <w:noProof/>
          <w:sz w:val="24"/>
          <w:szCs w:val="24"/>
        </w:rPr>
        <w:t>33</w:t>
      </w:r>
      <w:r w:rsidRPr="005648F2">
        <w:fldChar w:fldCharType="end"/>
      </w:r>
    </w:p>
    <w:p w14:paraId="1F6C5602" w14:textId="4E42040C" w:rsidR="003B2879" w:rsidRPr="005648F2" w:rsidRDefault="003B2879" w:rsidP="003B2879">
      <w:pPr>
        <w:jc w:val="center"/>
        <w:rPr>
          <w:b/>
          <w:bCs/>
          <w:sz w:val="24"/>
          <w:szCs w:val="24"/>
        </w:rPr>
      </w:pPr>
      <w:r w:rsidRPr="005648F2">
        <w:rPr>
          <w:b/>
          <w:bCs/>
          <w:sz w:val="24"/>
          <w:szCs w:val="24"/>
        </w:rPr>
        <w:t xml:space="preserve">Мастер-план вариантов развития системы теплоснабжения в части ГВС </w:t>
      </w:r>
      <w:r w:rsidR="00E22248" w:rsidRPr="005648F2">
        <w:rPr>
          <w:b/>
          <w:bCs/>
          <w:sz w:val="24"/>
          <w:szCs w:val="24"/>
        </w:rPr>
        <w:t>сельского поселения Лемпино</w:t>
      </w:r>
    </w:p>
    <w:tbl>
      <w:tblPr>
        <w:tblW w:w="10207" w:type="dxa"/>
        <w:tblLook w:val="04A0" w:firstRow="1" w:lastRow="0" w:firstColumn="1" w:lastColumn="0" w:noHBand="0" w:noVBand="1"/>
      </w:tblPr>
      <w:tblGrid>
        <w:gridCol w:w="1897"/>
        <w:gridCol w:w="812"/>
        <w:gridCol w:w="1145"/>
        <w:gridCol w:w="1218"/>
        <w:gridCol w:w="1897"/>
        <w:gridCol w:w="853"/>
        <w:gridCol w:w="1166"/>
        <w:gridCol w:w="1219"/>
      </w:tblGrid>
      <w:tr w:rsidR="00A877D7" w:rsidRPr="005648F2" w14:paraId="696D680A" w14:textId="77777777" w:rsidTr="00493775">
        <w:trPr>
          <w:trHeight w:val="54"/>
        </w:trPr>
        <w:tc>
          <w:tcPr>
            <w:tcW w:w="507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4532AF" w14:textId="77777777" w:rsidR="00A877D7" w:rsidRPr="005648F2" w:rsidRDefault="00A877D7" w:rsidP="00A877D7">
            <w:pPr>
              <w:jc w:val="center"/>
              <w:rPr>
                <w:b/>
                <w:bCs/>
                <w:color w:val="000000"/>
                <w:sz w:val="24"/>
                <w:szCs w:val="24"/>
              </w:rPr>
            </w:pPr>
            <w:r w:rsidRPr="005648F2">
              <w:rPr>
                <w:b/>
                <w:bCs/>
                <w:color w:val="000000"/>
                <w:sz w:val="24"/>
                <w:szCs w:val="24"/>
              </w:rPr>
              <w:t xml:space="preserve">Вариант 1: </w:t>
            </w:r>
            <w:proofErr w:type="gramStart"/>
            <w:r w:rsidRPr="005648F2">
              <w:rPr>
                <w:b/>
                <w:bCs/>
                <w:color w:val="000000"/>
                <w:sz w:val="24"/>
                <w:szCs w:val="24"/>
              </w:rPr>
              <w:t>централизованная</w:t>
            </w:r>
            <w:proofErr w:type="gramEnd"/>
            <w:r w:rsidRPr="005648F2">
              <w:rPr>
                <w:b/>
                <w:bCs/>
                <w:color w:val="000000"/>
                <w:sz w:val="24"/>
                <w:szCs w:val="24"/>
              </w:rPr>
              <w:t xml:space="preserve"> ГВС от котельных</w:t>
            </w:r>
          </w:p>
        </w:tc>
        <w:tc>
          <w:tcPr>
            <w:tcW w:w="5135" w:type="dxa"/>
            <w:gridSpan w:val="4"/>
            <w:tcBorders>
              <w:top w:val="single" w:sz="4" w:space="0" w:color="auto"/>
              <w:left w:val="nil"/>
              <w:bottom w:val="single" w:sz="4" w:space="0" w:color="auto"/>
              <w:right w:val="single" w:sz="4" w:space="0" w:color="000000"/>
            </w:tcBorders>
            <w:shd w:val="clear" w:color="auto" w:fill="auto"/>
            <w:vAlign w:val="center"/>
            <w:hideMark/>
          </w:tcPr>
          <w:p w14:paraId="00B63720" w14:textId="77777777" w:rsidR="00A877D7" w:rsidRPr="005648F2" w:rsidRDefault="00A877D7" w:rsidP="00A877D7">
            <w:pPr>
              <w:jc w:val="center"/>
              <w:rPr>
                <w:b/>
                <w:bCs/>
                <w:color w:val="000000"/>
                <w:sz w:val="24"/>
                <w:szCs w:val="24"/>
              </w:rPr>
            </w:pPr>
            <w:r w:rsidRPr="005648F2">
              <w:rPr>
                <w:b/>
                <w:bCs/>
                <w:color w:val="000000"/>
                <w:sz w:val="24"/>
                <w:szCs w:val="24"/>
              </w:rPr>
              <w:t xml:space="preserve">вариант 2: </w:t>
            </w:r>
            <w:proofErr w:type="gramStart"/>
            <w:r w:rsidRPr="005648F2">
              <w:rPr>
                <w:b/>
                <w:bCs/>
                <w:color w:val="000000"/>
                <w:sz w:val="24"/>
                <w:szCs w:val="24"/>
              </w:rPr>
              <w:t>децентрализованная</w:t>
            </w:r>
            <w:proofErr w:type="gramEnd"/>
            <w:r w:rsidRPr="005648F2">
              <w:rPr>
                <w:b/>
                <w:bCs/>
                <w:color w:val="000000"/>
                <w:sz w:val="24"/>
                <w:szCs w:val="24"/>
              </w:rPr>
              <w:t xml:space="preserve"> ГВС от электрических водонагревателей</w:t>
            </w:r>
          </w:p>
        </w:tc>
      </w:tr>
      <w:tr w:rsidR="00A877D7" w:rsidRPr="005648F2" w14:paraId="60233E08" w14:textId="77777777" w:rsidTr="00493775">
        <w:trPr>
          <w:trHeight w:val="1437"/>
        </w:trPr>
        <w:tc>
          <w:tcPr>
            <w:tcW w:w="1897" w:type="dxa"/>
            <w:tcBorders>
              <w:top w:val="nil"/>
              <w:left w:val="single" w:sz="4" w:space="0" w:color="auto"/>
              <w:bottom w:val="single" w:sz="4" w:space="0" w:color="auto"/>
              <w:right w:val="single" w:sz="4" w:space="0" w:color="auto"/>
            </w:tcBorders>
            <w:shd w:val="clear" w:color="auto" w:fill="auto"/>
            <w:vAlign w:val="center"/>
            <w:hideMark/>
          </w:tcPr>
          <w:p w14:paraId="253D484A" w14:textId="77777777" w:rsidR="00A877D7" w:rsidRPr="005648F2" w:rsidRDefault="00A877D7" w:rsidP="00A877D7">
            <w:pPr>
              <w:jc w:val="center"/>
              <w:rPr>
                <w:b/>
                <w:bCs/>
                <w:color w:val="000000"/>
                <w:sz w:val="24"/>
                <w:szCs w:val="24"/>
              </w:rPr>
            </w:pPr>
            <w:r w:rsidRPr="005648F2">
              <w:rPr>
                <w:b/>
                <w:bCs/>
                <w:color w:val="000000"/>
                <w:sz w:val="24"/>
                <w:szCs w:val="24"/>
              </w:rPr>
              <w:t>Наименование мероприятия</w:t>
            </w:r>
          </w:p>
        </w:tc>
        <w:tc>
          <w:tcPr>
            <w:tcW w:w="812" w:type="dxa"/>
            <w:tcBorders>
              <w:top w:val="nil"/>
              <w:left w:val="nil"/>
              <w:bottom w:val="single" w:sz="4" w:space="0" w:color="auto"/>
              <w:right w:val="single" w:sz="4" w:space="0" w:color="auto"/>
            </w:tcBorders>
            <w:shd w:val="clear" w:color="auto" w:fill="auto"/>
            <w:vAlign w:val="center"/>
            <w:hideMark/>
          </w:tcPr>
          <w:p w14:paraId="3B0AF91A" w14:textId="77777777" w:rsidR="00A877D7" w:rsidRPr="005648F2" w:rsidRDefault="00A877D7" w:rsidP="00A877D7">
            <w:pPr>
              <w:jc w:val="center"/>
              <w:rPr>
                <w:b/>
                <w:bCs/>
                <w:color w:val="000000"/>
                <w:sz w:val="24"/>
                <w:szCs w:val="24"/>
              </w:rPr>
            </w:pPr>
            <w:r w:rsidRPr="005648F2">
              <w:rPr>
                <w:b/>
                <w:bCs/>
                <w:color w:val="000000"/>
                <w:sz w:val="24"/>
                <w:szCs w:val="24"/>
              </w:rPr>
              <w:t>кол-во</w:t>
            </w:r>
          </w:p>
        </w:tc>
        <w:tc>
          <w:tcPr>
            <w:tcW w:w="1145" w:type="dxa"/>
            <w:tcBorders>
              <w:top w:val="nil"/>
              <w:left w:val="nil"/>
              <w:bottom w:val="single" w:sz="4" w:space="0" w:color="auto"/>
              <w:right w:val="single" w:sz="4" w:space="0" w:color="auto"/>
            </w:tcBorders>
            <w:shd w:val="clear" w:color="auto" w:fill="auto"/>
            <w:vAlign w:val="center"/>
            <w:hideMark/>
          </w:tcPr>
          <w:p w14:paraId="2F033975" w14:textId="77777777" w:rsidR="00A877D7" w:rsidRPr="005648F2" w:rsidRDefault="00A877D7" w:rsidP="00A877D7">
            <w:pPr>
              <w:jc w:val="center"/>
              <w:rPr>
                <w:b/>
                <w:bCs/>
                <w:color w:val="000000"/>
                <w:sz w:val="24"/>
                <w:szCs w:val="24"/>
              </w:rPr>
            </w:pPr>
            <w:proofErr w:type="spellStart"/>
            <w:proofErr w:type="gramStart"/>
            <w:r w:rsidRPr="005648F2">
              <w:rPr>
                <w:b/>
                <w:bCs/>
                <w:color w:val="000000"/>
                <w:sz w:val="24"/>
                <w:szCs w:val="24"/>
              </w:rPr>
              <w:t>стои-мость</w:t>
            </w:r>
            <w:proofErr w:type="spellEnd"/>
            <w:proofErr w:type="gramEnd"/>
            <w:r w:rsidRPr="005648F2">
              <w:rPr>
                <w:b/>
                <w:bCs/>
                <w:color w:val="000000"/>
                <w:sz w:val="24"/>
                <w:szCs w:val="24"/>
              </w:rPr>
              <w:t xml:space="preserve"> ед. в ценах 2021 г., тыс. руб.</w:t>
            </w:r>
          </w:p>
        </w:tc>
        <w:tc>
          <w:tcPr>
            <w:tcW w:w="1218" w:type="dxa"/>
            <w:tcBorders>
              <w:top w:val="nil"/>
              <w:left w:val="nil"/>
              <w:bottom w:val="single" w:sz="4" w:space="0" w:color="auto"/>
              <w:right w:val="single" w:sz="4" w:space="0" w:color="auto"/>
            </w:tcBorders>
            <w:shd w:val="clear" w:color="auto" w:fill="auto"/>
            <w:vAlign w:val="center"/>
            <w:hideMark/>
          </w:tcPr>
          <w:p w14:paraId="29BFFD45" w14:textId="77777777" w:rsidR="00A877D7" w:rsidRPr="005648F2" w:rsidRDefault="00A877D7" w:rsidP="00A877D7">
            <w:pPr>
              <w:jc w:val="center"/>
              <w:rPr>
                <w:b/>
                <w:bCs/>
                <w:color w:val="000000"/>
                <w:sz w:val="24"/>
                <w:szCs w:val="24"/>
              </w:rPr>
            </w:pPr>
            <w:proofErr w:type="spellStart"/>
            <w:proofErr w:type="gramStart"/>
            <w:r w:rsidRPr="005648F2">
              <w:rPr>
                <w:b/>
                <w:bCs/>
                <w:color w:val="000000"/>
                <w:sz w:val="24"/>
                <w:szCs w:val="24"/>
              </w:rPr>
              <w:t>капи-тальные</w:t>
            </w:r>
            <w:proofErr w:type="spellEnd"/>
            <w:proofErr w:type="gramEnd"/>
            <w:r w:rsidRPr="005648F2">
              <w:rPr>
                <w:b/>
                <w:bCs/>
                <w:color w:val="000000"/>
                <w:sz w:val="24"/>
                <w:szCs w:val="24"/>
              </w:rPr>
              <w:t xml:space="preserve"> затраты, тыс. руб.</w:t>
            </w:r>
          </w:p>
        </w:tc>
        <w:tc>
          <w:tcPr>
            <w:tcW w:w="1897" w:type="dxa"/>
            <w:tcBorders>
              <w:top w:val="nil"/>
              <w:left w:val="nil"/>
              <w:bottom w:val="single" w:sz="4" w:space="0" w:color="auto"/>
              <w:right w:val="single" w:sz="4" w:space="0" w:color="auto"/>
            </w:tcBorders>
            <w:shd w:val="clear" w:color="auto" w:fill="auto"/>
            <w:vAlign w:val="center"/>
            <w:hideMark/>
          </w:tcPr>
          <w:p w14:paraId="456409A5" w14:textId="77777777" w:rsidR="00A877D7" w:rsidRPr="005648F2" w:rsidRDefault="00A877D7" w:rsidP="00A877D7">
            <w:pPr>
              <w:jc w:val="center"/>
              <w:rPr>
                <w:b/>
                <w:bCs/>
                <w:color w:val="000000"/>
                <w:sz w:val="24"/>
                <w:szCs w:val="24"/>
              </w:rPr>
            </w:pPr>
            <w:r w:rsidRPr="005648F2">
              <w:rPr>
                <w:b/>
                <w:bCs/>
                <w:color w:val="000000"/>
                <w:sz w:val="24"/>
                <w:szCs w:val="24"/>
              </w:rPr>
              <w:t>Наименование мероприятия</w:t>
            </w:r>
          </w:p>
        </w:tc>
        <w:tc>
          <w:tcPr>
            <w:tcW w:w="853" w:type="dxa"/>
            <w:tcBorders>
              <w:top w:val="nil"/>
              <w:left w:val="nil"/>
              <w:bottom w:val="single" w:sz="4" w:space="0" w:color="auto"/>
              <w:right w:val="single" w:sz="4" w:space="0" w:color="auto"/>
            </w:tcBorders>
            <w:shd w:val="clear" w:color="auto" w:fill="auto"/>
            <w:vAlign w:val="center"/>
            <w:hideMark/>
          </w:tcPr>
          <w:p w14:paraId="29D2E705" w14:textId="77777777" w:rsidR="00A877D7" w:rsidRPr="005648F2" w:rsidRDefault="00A877D7" w:rsidP="00A877D7">
            <w:pPr>
              <w:jc w:val="center"/>
              <w:rPr>
                <w:b/>
                <w:bCs/>
                <w:color w:val="000000"/>
                <w:sz w:val="24"/>
                <w:szCs w:val="24"/>
              </w:rPr>
            </w:pPr>
            <w:r w:rsidRPr="005648F2">
              <w:rPr>
                <w:b/>
                <w:bCs/>
                <w:color w:val="000000"/>
                <w:sz w:val="24"/>
                <w:szCs w:val="24"/>
              </w:rPr>
              <w:t>кол-во</w:t>
            </w:r>
          </w:p>
        </w:tc>
        <w:tc>
          <w:tcPr>
            <w:tcW w:w="1166" w:type="dxa"/>
            <w:tcBorders>
              <w:top w:val="nil"/>
              <w:left w:val="nil"/>
              <w:bottom w:val="single" w:sz="4" w:space="0" w:color="auto"/>
              <w:right w:val="single" w:sz="4" w:space="0" w:color="auto"/>
            </w:tcBorders>
            <w:shd w:val="clear" w:color="auto" w:fill="auto"/>
            <w:vAlign w:val="center"/>
            <w:hideMark/>
          </w:tcPr>
          <w:p w14:paraId="1AF569C2" w14:textId="77777777" w:rsidR="00A877D7" w:rsidRPr="005648F2" w:rsidRDefault="00A877D7" w:rsidP="00A877D7">
            <w:pPr>
              <w:jc w:val="center"/>
              <w:rPr>
                <w:b/>
                <w:bCs/>
                <w:color w:val="000000"/>
                <w:sz w:val="24"/>
                <w:szCs w:val="24"/>
              </w:rPr>
            </w:pPr>
            <w:proofErr w:type="spellStart"/>
            <w:proofErr w:type="gramStart"/>
            <w:r w:rsidRPr="005648F2">
              <w:rPr>
                <w:b/>
                <w:bCs/>
                <w:color w:val="000000"/>
                <w:sz w:val="24"/>
                <w:szCs w:val="24"/>
              </w:rPr>
              <w:t>стои-мость</w:t>
            </w:r>
            <w:proofErr w:type="spellEnd"/>
            <w:proofErr w:type="gramEnd"/>
            <w:r w:rsidRPr="005648F2">
              <w:rPr>
                <w:b/>
                <w:bCs/>
                <w:color w:val="000000"/>
                <w:sz w:val="24"/>
                <w:szCs w:val="24"/>
              </w:rPr>
              <w:t xml:space="preserve"> ед. в ценах 2021 г., тыс. руб.</w:t>
            </w:r>
          </w:p>
        </w:tc>
        <w:tc>
          <w:tcPr>
            <w:tcW w:w="1218" w:type="dxa"/>
            <w:tcBorders>
              <w:top w:val="nil"/>
              <w:left w:val="nil"/>
              <w:bottom w:val="single" w:sz="4" w:space="0" w:color="auto"/>
              <w:right w:val="single" w:sz="4" w:space="0" w:color="auto"/>
            </w:tcBorders>
            <w:shd w:val="clear" w:color="auto" w:fill="auto"/>
            <w:vAlign w:val="center"/>
            <w:hideMark/>
          </w:tcPr>
          <w:p w14:paraId="53E70121" w14:textId="77777777" w:rsidR="00A877D7" w:rsidRPr="005648F2" w:rsidRDefault="00A877D7" w:rsidP="00A877D7">
            <w:pPr>
              <w:jc w:val="center"/>
              <w:rPr>
                <w:b/>
                <w:bCs/>
                <w:color w:val="000000"/>
                <w:sz w:val="24"/>
                <w:szCs w:val="24"/>
              </w:rPr>
            </w:pPr>
            <w:proofErr w:type="spellStart"/>
            <w:proofErr w:type="gramStart"/>
            <w:r w:rsidRPr="005648F2">
              <w:rPr>
                <w:b/>
                <w:bCs/>
                <w:color w:val="000000"/>
                <w:sz w:val="24"/>
                <w:szCs w:val="24"/>
              </w:rPr>
              <w:t>капи-тальные</w:t>
            </w:r>
            <w:proofErr w:type="spellEnd"/>
            <w:proofErr w:type="gramEnd"/>
            <w:r w:rsidRPr="005648F2">
              <w:rPr>
                <w:b/>
                <w:bCs/>
                <w:color w:val="000000"/>
                <w:sz w:val="24"/>
                <w:szCs w:val="24"/>
              </w:rPr>
              <w:t xml:space="preserve"> затраты, тыс. руб.</w:t>
            </w:r>
          </w:p>
        </w:tc>
      </w:tr>
      <w:tr w:rsidR="00A877D7" w:rsidRPr="005648F2" w14:paraId="482C2DAC" w14:textId="77777777" w:rsidTr="00493775">
        <w:trPr>
          <w:trHeight w:val="85"/>
        </w:trPr>
        <w:tc>
          <w:tcPr>
            <w:tcW w:w="5072" w:type="dxa"/>
            <w:gridSpan w:val="4"/>
            <w:tcBorders>
              <w:top w:val="nil"/>
              <w:left w:val="single" w:sz="4" w:space="0" w:color="auto"/>
              <w:bottom w:val="single" w:sz="4" w:space="0" w:color="auto"/>
              <w:right w:val="single" w:sz="4" w:space="0" w:color="auto"/>
            </w:tcBorders>
            <w:shd w:val="clear" w:color="auto" w:fill="auto"/>
            <w:hideMark/>
          </w:tcPr>
          <w:p w14:paraId="7AC40533" w14:textId="37A15530" w:rsidR="00A877D7" w:rsidRPr="005648F2" w:rsidRDefault="00A877D7" w:rsidP="00A877D7">
            <w:pPr>
              <w:rPr>
                <w:b/>
                <w:bCs/>
                <w:color w:val="000000"/>
                <w:sz w:val="24"/>
                <w:szCs w:val="24"/>
              </w:rPr>
            </w:pPr>
            <w:r w:rsidRPr="005648F2">
              <w:rPr>
                <w:b/>
                <w:bCs/>
                <w:color w:val="000000"/>
                <w:sz w:val="24"/>
                <w:szCs w:val="24"/>
              </w:rPr>
              <w:t>1) Строительство ИТП мощностью 0,01 Гкал/</w:t>
            </w:r>
            <w:proofErr w:type="gramStart"/>
            <w:r w:rsidRPr="005648F2">
              <w:rPr>
                <w:b/>
                <w:bCs/>
                <w:color w:val="000000"/>
                <w:sz w:val="24"/>
                <w:szCs w:val="24"/>
              </w:rPr>
              <w:t>ч</w:t>
            </w:r>
            <w:proofErr w:type="gramEnd"/>
            <w:r w:rsidRPr="005648F2">
              <w:rPr>
                <w:b/>
                <w:bCs/>
                <w:color w:val="000000"/>
                <w:sz w:val="24"/>
                <w:szCs w:val="24"/>
              </w:rPr>
              <w:t xml:space="preserve"> </w:t>
            </w:r>
          </w:p>
        </w:tc>
        <w:tc>
          <w:tcPr>
            <w:tcW w:w="5135" w:type="dxa"/>
            <w:gridSpan w:val="4"/>
            <w:tcBorders>
              <w:top w:val="nil"/>
              <w:left w:val="nil"/>
              <w:bottom w:val="single" w:sz="4" w:space="0" w:color="auto"/>
              <w:right w:val="single" w:sz="4" w:space="0" w:color="auto"/>
            </w:tcBorders>
            <w:shd w:val="clear" w:color="auto" w:fill="auto"/>
            <w:vAlign w:val="bottom"/>
            <w:hideMark/>
          </w:tcPr>
          <w:p w14:paraId="4FDF64D5" w14:textId="1B749F40" w:rsidR="00A877D7" w:rsidRPr="005648F2" w:rsidRDefault="00A877D7" w:rsidP="00A877D7">
            <w:pPr>
              <w:rPr>
                <w:b/>
                <w:bCs/>
                <w:color w:val="000000"/>
                <w:sz w:val="24"/>
                <w:szCs w:val="24"/>
              </w:rPr>
            </w:pPr>
            <w:r w:rsidRPr="005648F2">
              <w:rPr>
                <w:b/>
                <w:bCs/>
                <w:color w:val="000000"/>
                <w:sz w:val="24"/>
                <w:szCs w:val="24"/>
              </w:rPr>
              <w:t>1) Установка электрических водонагревателей (объемом 100/200 л)</w:t>
            </w:r>
          </w:p>
        </w:tc>
      </w:tr>
      <w:tr w:rsidR="00A877D7" w:rsidRPr="005648F2" w14:paraId="4F6CF2CF" w14:textId="77777777" w:rsidTr="00493775">
        <w:trPr>
          <w:trHeight w:val="302"/>
        </w:trPr>
        <w:tc>
          <w:tcPr>
            <w:tcW w:w="1897" w:type="dxa"/>
            <w:tcBorders>
              <w:top w:val="nil"/>
              <w:left w:val="single" w:sz="4" w:space="0" w:color="auto"/>
              <w:bottom w:val="single" w:sz="4" w:space="0" w:color="auto"/>
              <w:right w:val="single" w:sz="4" w:space="0" w:color="auto"/>
            </w:tcBorders>
            <w:shd w:val="clear" w:color="000000" w:fill="FFFFFF"/>
            <w:hideMark/>
          </w:tcPr>
          <w:p w14:paraId="61E107B5" w14:textId="77777777" w:rsidR="00A877D7" w:rsidRPr="005648F2" w:rsidRDefault="00A877D7" w:rsidP="00A877D7">
            <w:pPr>
              <w:rPr>
                <w:color w:val="000000"/>
                <w:sz w:val="24"/>
                <w:szCs w:val="24"/>
              </w:rPr>
            </w:pPr>
            <w:r w:rsidRPr="005648F2">
              <w:rPr>
                <w:color w:val="000000"/>
                <w:sz w:val="24"/>
                <w:szCs w:val="24"/>
              </w:rPr>
              <w:t xml:space="preserve">жилищный фонд </w:t>
            </w:r>
          </w:p>
        </w:tc>
        <w:tc>
          <w:tcPr>
            <w:tcW w:w="812" w:type="dxa"/>
            <w:tcBorders>
              <w:top w:val="nil"/>
              <w:left w:val="nil"/>
              <w:bottom w:val="single" w:sz="4" w:space="0" w:color="auto"/>
              <w:right w:val="single" w:sz="4" w:space="0" w:color="auto"/>
            </w:tcBorders>
            <w:shd w:val="clear" w:color="000000" w:fill="FFFFFF"/>
            <w:noWrap/>
            <w:vAlign w:val="center"/>
            <w:hideMark/>
          </w:tcPr>
          <w:p w14:paraId="10F19DFF" w14:textId="77777777" w:rsidR="00A877D7" w:rsidRPr="005648F2" w:rsidRDefault="00A877D7" w:rsidP="00A877D7">
            <w:pPr>
              <w:jc w:val="center"/>
              <w:rPr>
                <w:color w:val="000000"/>
                <w:sz w:val="24"/>
                <w:szCs w:val="24"/>
              </w:rPr>
            </w:pPr>
            <w:r w:rsidRPr="005648F2">
              <w:rPr>
                <w:color w:val="000000"/>
                <w:sz w:val="24"/>
                <w:szCs w:val="24"/>
              </w:rPr>
              <w:t>1</w:t>
            </w:r>
          </w:p>
        </w:tc>
        <w:tc>
          <w:tcPr>
            <w:tcW w:w="1145" w:type="dxa"/>
            <w:tcBorders>
              <w:top w:val="nil"/>
              <w:left w:val="nil"/>
              <w:bottom w:val="single" w:sz="4" w:space="0" w:color="auto"/>
              <w:right w:val="single" w:sz="4" w:space="0" w:color="auto"/>
            </w:tcBorders>
            <w:shd w:val="clear" w:color="000000" w:fill="FFFFFF"/>
            <w:noWrap/>
            <w:vAlign w:val="center"/>
            <w:hideMark/>
          </w:tcPr>
          <w:p w14:paraId="2047010D" w14:textId="77777777" w:rsidR="00A877D7" w:rsidRPr="005648F2" w:rsidRDefault="00A877D7" w:rsidP="00A877D7">
            <w:pPr>
              <w:jc w:val="center"/>
              <w:rPr>
                <w:color w:val="000000"/>
                <w:sz w:val="24"/>
                <w:szCs w:val="24"/>
              </w:rPr>
            </w:pPr>
            <w:r w:rsidRPr="005648F2">
              <w:rPr>
                <w:color w:val="000000"/>
                <w:sz w:val="24"/>
                <w:szCs w:val="24"/>
              </w:rPr>
              <w:t>162</w:t>
            </w:r>
          </w:p>
        </w:tc>
        <w:tc>
          <w:tcPr>
            <w:tcW w:w="1218" w:type="dxa"/>
            <w:tcBorders>
              <w:top w:val="nil"/>
              <w:left w:val="nil"/>
              <w:bottom w:val="single" w:sz="4" w:space="0" w:color="auto"/>
              <w:right w:val="single" w:sz="4" w:space="0" w:color="auto"/>
            </w:tcBorders>
            <w:shd w:val="clear" w:color="000000" w:fill="FFFFFF"/>
            <w:noWrap/>
            <w:vAlign w:val="center"/>
            <w:hideMark/>
          </w:tcPr>
          <w:p w14:paraId="5F001927" w14:textId="77777777" w:rsidR="00A877D7" w:rsidRPr="005648F2" w:rsidRDefault="00A877D7" w:rsidP="00A877D7">
            <w:pPr>
              <w:jc w:val="center"/>
              <w:rPr>
                <w:color w:val="000000"/>
                <w:sz w:val="24"/>
                <w:szCs w:val="24"/>
              </w:rPr>
            </w:pPr>
            <w:r w:rsidRPr="005648F2">
              <w:rPr>
                <w:color w:val="000000"/>
                <w:sz w:val="24"/>
                <w:szCs w:val="24"/>
              </w:rPr>
              <w:t>162</w:t>
            </w:r>
          </w:p>
        </w:tc>
        <w:tc>
          <w:tcPr>
            <w:tcW w:w="1897" w:type="dxa"/>
            <w:tcBorders>
              <w:top w:val="nil"/>
              <w:left w:val="nil"/>
              <w:bottom w:val="single" w:sz="4" w:space="0" w:color="auto"/>
              <w:right w:val="single" w:sz="4" w:space="0" w:color="auto"/>
            </w:tcBorders>
            <w:shd w:val="clear" w:color="000000" w:fill="FFFFFF"/>
            <w:hideMark/>
          </w:tcPr>
          <w:p w14:paraId="21D1C74F" w14:textId="77777777" w:rsidR="00A877D7" w:rsidRPr="005648F2" w:rsidRDefault="00A877D7" w:rsidP="00A877D7">
            <w:pPr>
              <w:rPr>
                <w:color w:val="000000"/>
                <w:sz w:val="24"/>
                <w:szCs w:val="24"/>
              </w:rPr>
            </w:pPr>
            <w:r w:rsidRPr="005648F2">
              <w:rPr>
                <w:color w:val="000000"/>
                <w:sz w:val="24"/>
                <w:szCs w:val="24"/>
              </w:rPr>
              <w:t xml:space="preserve">жилищный фонд </w:t>
            </w:r>
          </w:p>
        </w:tc>
        <w:tc>
          <w:tcPr>
            <w:tcW w:w="853" w:type="dxa"/>
            <w:tcBorders>
              <w:top w:val="nil"/>
              <w:left w:val="nil"/>
              <w:bottom w:val="single" w:sz="4" w:space="0" w:color="auto"/>
              <w:right w:val="single" w:sz="4" w:space="0" w:color="auto"/>
            </w:tcBorders>
            <w:shd w:val="clear" w:color="000000" w:fill="FFFFFF"/>
            <w:noWrap/>
            <w:vAlign w:val="center"/>
            <w:hideMark/>
          </w:tcPr>
          <w:p w14:paraId="07D7E8E3" w14:textId="77777777" w:rsidR="00A877D7" w:rsidRPr="005648F2" w:rsidRDefault="00A877D7" w:rsidP="00A877D7">
            <w:pPr>
              <w:jc w:val="center"/>
              <w:rPr>
                <w:color w:val="000000"/>
                <w:sz w:val="24"/>
                <w:szCs w:val="24"/>
              </w:rPr>
            </w:pPr>
            <w:r w:rsidRPr="005648F2">
              <w:rPr>
                <w:color w:val="000000"/>
                <w:sz w:val="24"/>
                <w:szCs w:val="24"/>
              </w:rPr>
              <w:t>13</w:t>
            </w:r>
          </w:p>
        </w:tc>
        <w:tc>
          <w:tcPr>
            <w:tcW w:w="1166" w:type="dxa"/>
            <w:tcBorders>
              <w:top w:val="nil"/>
              <w:left w:val="nil"/>
              <w:bottom w:val="single" w:sz="4" w:space="0" w:color="auto"/>
              <w:right w:val="single" w:sz="4" w:space="0" w:color="auto"/>
            </w:tcBorders>
            <w:shd w:val="clear" w:color="000000" w:fill="FFFFFF"/>
            <w:noWrap/>
            <w:vAlign w:val="center"/>
            <w:hideMark/>
          </w:tcPr>
          <w:p w14:paraId="010DEF03" w14:textId="77777777" w:rsidR="00A877D7" w:rsidRPr="005648F2" w:rsidRDefault="00A877D7" w:rsidP="00A877D7">
            <w:pPr>
              <w:jc w:val="center"/>
              <w:rPr>
                <w:color w:val="000000"/>
                <w:sz w:val="24"/>
                <w:szCs w:val="24"/>
              </w:rPr>
            </w:pPr>
            <w:r w:rsidRPr="005648F2">
              <w:rPr>
                <w:color w:val="000000"/>
                <w:sz w:val="24"/>
                <w:szCs w:val="24"/>
              </w:rPr>
              <w:t>20</w:t>
            </w:r>
          </w:p>
        </w:tc>
        <w:tc>
          <w:tcPr>
            <w:tcW w:w="1218" w:type="dxa"/>
            <w:tcBorders>
              <w:top w:val="nil"/>
              <w:left w:val="nil"/>
              <w:bottom w:val="single" w:sz="4" w:space="0" w:color="auto"/>
              <w:right w:val="single" w:sz="4" w:space="0" w:color="auto"/>
            </w:tcBorders>
            <w:shd w:val="clear" w:color="000000" w:fill="FFFFFF"/>
            <w:noWrap/>
            <w:vAlign w:val="center"/>
            <w:hideMark/>
          </w:tcPr>
          <w:p w14:paraId="0E96EF74" w14:textId="77777777" w:rsidR="00A877D7" w:rsidRPr="005648F2" w:rsidRDefault="00A877D7" w:rsidP="00A877D7">
            <w:pPr>
              <w:jc w:val="center"/>
              <w:rPr>
                <w:color w:val="000000"/>
                <w:sz w:val="24"/>
                <w:szCs w:val="24"/>
              </w:rPr>
            </w:pPr>
            <w:r w:rsidRPr="005648F2">
              <w:rPr>
                <w:color w:val="000000"/>
                <w:sz w:val="24"/>
                <w:szCs w:val="24"/>
              </w:rPr>
              <w:t>260</w:t>
            </w:r>
          </w:p>
        </w:tc>
      </w:tr>
      <w:tr w:rsidR="00A877D7" w:rsidRPr="005648F2" w14:paraId="13E8DCAC" w14:textId="77777777" w:rsidTr="00493775">
        <w:trPr>
          <w:trHeight w:val="302"/>
        </w:trPr>
        <w:tc>
          <w:tcPr>
            <w:tcW w:w="1897" w:type="dxa"/>
            <w:tcBorders>
              <w:top w:val="nil"/>
              <w:left w:val="single" w:sz="4" w:space="0" w:color="auto"/>
              <w:bottom w:val="single" w:sz="4" w:space="0" w:color="auto"/>
              <w:right w:val="single" w:sz="4" w:space="0" w:color="auto"/>
            </w:tcBorders>
            <w:shd w:val="clear" w:color="000000" w:fill="FFFFFF"/>
            <w:hideMark/>
          </w:tcPr>
          <w:p w14:paraId="21ABC0FC" w14:textId="77777777" w:rsidR="00A877D7" w:rsidRPr="005648F2" w:rsidRDefault="00A877D7" w:rsidP="00A877D7">
            <w:pPr>
              <w:rPr>
                <w:color w:val="000000"/>
                <w:sz w:val="24"/>
                <w:szCs w:val="24"/>
              </w:rPr>
            </w:pPr>
            <w:r w:rsidRPr="005648F2">
              <w:rPr>
                <w:color w:val="000000"/>
                <w:sz w:val="24"/>
                <w:szCs w:val="24"/>
              </w:rPr>
              <w:t>объекты соц. назначения</w:t>
            </w:r>
          </w:p>
        </w:tc>
        <w:tc>
          <w:tcPr>
            <w:tcW w:w="812" w:type="dxa"/>
            <w:tcBorders>
              <w:top w:val="nil"/>
              <w:left w:val="nil"/>
              <w:bottom w:val="single" w:sz="4" w:space="0" w:color="auto"/>
              <w:right w:val="single" w:sz="4" w:space="0" w:color="auto"/>
            </w:tcBorders>
            <w:shd w:val="clear" w:color="000000" w:fill="FFFFFF"/>
            <w:noWrap/>
            <w:vAlign w:val="center"/>
            <w:hideMark/>
          </w:tcPr>
          <w:p w14:paraId="5517542B" w14:textId="77777777" w:rsidR="00A877D7" w:rsidRPr="005648F2" w:rsidRDefault="00A877D7" w:rsidP="00A877D7">
            <w:pPr>
              <w:jc w:val="center"/>
              <w:rPr>
                <w:color w:val="000000"/>
                <w:sz w:val="24"/>
                <w:szCs w:val="24"/>
              </w:rPr>
            </w:pPr>
            <w:r w:rsidRPr="005648F2">
              <w:rPr>
                <w:color w:val="000000"/>
                <w:sz w:val="24"/>
                <w:szCs w:val="24"/>
              </w:rPr>
              <w:t>4</w:t>
            </w:r>
          </w:p>
        </w:tc>
        <w:tc>
          <w:tcPr>
            <w:tcW w:w="1145" w:type="dxa"/>
            <w:tcBorders>
              <w:top w:val="nil"/>
              <w:left w:val="nil"/>
              <w:bottom w:val="single" w:sz="4" w:space="0" w:color="auto"/>
              <w:right w:val="single" w:sz="4" w:space="0" w:color="auto"/>
            </w:tcBorders>
            <w:shd w:val="clear" w:color="000000" w:fill="FFFFFF"/>
            <w:noWrap/>
            <w:vAlign w:val="center"/>
            <w:hideMark/>
          </w:tcPr>
          <w:p w14:paraId="7B04E08A" w14:textId="77777777" w:rsidR="00A877D7" w:rsidRPr="005648F2" w:rsidRDefault="00A877D7" w:rsidP="00A877D7">
            <w:pPr>
              <w:jc w:val="center"/>
              <w:rPr>
                <w:color w:val="000000"/>
                <w:sz w:val="24"/>
                <w:szCs w:val="24"/>
              </w:rPr>
            </w:pPr>
            <w:r w:rsidRPr="005648F2">
              <w:rPr>
                <w:color w:val="000000"/>
                <w:sz w:val="24"/>
                <w:szCs w:val="24"/>
              </w:rPr>
              <w:t>162</w:t>
            </w:r>
          </w:p>
        </w:tc>
        <w:tc>
          <w:tcPr>
            <w:tcW w:w="1218" w:type="dxa"/>
            <w:tcBorders>
              <w:top w:val="nil"/>
              <w:left w:val="nil"/>
              <w:bottom w:val="single" w:sz="4" w:space="0" w:color="auto"/>
              <w:right w:val="single" w:sz="4" w:space="0" w:color="auto"/>
            </w:tcBorders>
            <w:shd w:val="clear" w:color="000000" w:fill="FFFFFF"/>
            <w:noWrap/>
            <w:vAlign w:val="center"/>
            <w:hideMark/>
          </w:tcPr>
          <w:p w14:paraId="0527160F" w14:textId="77777777" w:rsidR="00A877D7" w:rsidRPr="005648F2" w:rsidRDefault="00A877D7" w:rsidP="00A877D7">
            <w:pPr>
              <w:jc w:val="center"/>
              <w:rPr>
                <w:color w:val="000000"/>
                <w:sz w:val="24"/>
                <w:szCs w:val="24"/>
              </w:rPr>
            </w:pPr>
            <w:r w:rsidRPr="005648F2">
              <w:rPr>
                <w:color w:val="000000"/>
                <w:sz w:val="24"/>
                <w:szCs w:val="24"/>
              </w:rPr>
              <w:t>648</w:t>
            </w:r>
          </w:p>
        </w:tc>
        <w:tc>
          <w:tcPr>
            <w:tcW w:w="1897" w:type="dxa"/>
            <w:tcBorders>
              <w:top w:val="nil"/>
              <w:left w:val="nil"/>
              <w:bottom w:val="single" w:sz="4" w:space="0" w:color="auto"/>
              <w:right w:val="single" w:sz="4" w:space="0" w:color="auto"/>
            </w:tcBorders>
            <w:shd w:val="clear" w:color="000000" w:fill="FFFFFF"/>
            <w:hideMark/>
          </w:tcPr>
          <w:p w14:paraId="4785DDBE" w14:textId="77777777" w:rsidR="00A877D7" w:rsidRPr="005648F2" w:rsidRDefault="00A877D7" w:rsidP="00A877D7">
            <w:pPr>
              <w:rPr>
                <w:color w:val="000000"/>
                <w:sz w:val="24"/>
                <w:szCs w:val="24"/>
              </w:rPr>
            </w:pPr>
            <w:r w:rsidRPr="005648F2">
              <w:rPr>
                <w:color w:val="000000"/>
                <w:sz w:val="24"/>
                <w:szCs w:val="24"/>
              </w:rPr>
              <w:t>объекты соц. назначения</w:t>
            </w:r>
          </w:p>
        </w:tc>
        <w:tc>
          <w:tcPr>
            <w:tcW w:w="853" w:type="dxa"/>
            <w:tcBorders>
              <w:top w:val="nil"/>
              <w:left w:val="nil"/>
              <w:bottom w:val="single" w:sz="4" w:space="0" w:color="auto"/>
              <w:right w:val="single" w:sz="4" w:space="0" w:color="auto"/>
            </w:tcBorders>
            <w:shd w:val="clear" w:color="000000" w:fill="FFFFFF"/>
            <w:noWrap/>
            <w:vAlign w:val="center"/>
            <w:hideMark/>
          </w:tcPr>
          <w:p w14:paraId="7598A6E0" w14:textId="77777777" w:rsidR="00A877D7" w:rsidRPr="005648F2" w:rsidRDefault="00A877D7" w:rsidP="00A877D7">
            <w:pPr>
              <w:jc w:val="center"/>
              <w:rPr>
                <w:color w:val="000000"/>
                <w:sz w:val="24"/>
                <w:szCs w:val="24"/>
              </w:rPr>
            </w:pPr>
            <w:r w:rsidRPr="005648F2">
              <w:rPr>
                <w:color w:val="000000"/>
                <w:sz w:val="24"/>
                <w:szCs w:val="24"/>
              </w:rPr>
              <w:t>4</w:t>
            </w:r>
          </w:p>
        </w:tc>
        <w:tc>
          <w:tcPr>
            <w:tcW w:w="1166" w:type="dxa"/>
            <w:tcBorders>
              <w:top w:val="nil"/>
              <w:left w:val="nil"/>
              <w:bottom w:val="single" w:sz="4" w:space="0" w:color="auto"/>
              <w:right w:val="single" w:sz="4" w:space="0" w:color="auto"/>
            </w:tcBorders>
            <w:shd w:val="clear" w:color="000000" w:fill="FFFFFF"/>
            <w:noWrap/>
            <w:vAlign w:val="center"/>
            <w:hideMark/>
          </w:tcPr>
          <w:p w14:paraId="7C46CBF1" w14:textId="77777777" w:rsidR="00A877D7" w:rsidRPr="005648F2" w:rsidRDefault="00A877D7" w:rsidP="00A877D7">
            <w:pPr>
              <w:jc w:val="center"/>
              <w:rPr>
                <w:color w:val="000000"/>
                <w:sz w:val="24"/>
                <w:szCs w:val="24"/>
              </w:rPr>
            </w:pPr>
            <w:r w:rsidRPr="005648F2">
              <w:rPr>
                <w:color w:val="000000"/>
                <w:sz w:val="24"/>
                <w:szCs w:val="24"/>
              </w:rPr>
              <w:t>20</w:t>
            </w:r>
          </w:p>
        </w:tc>
        <w:tc>
          <w:tcPr>
            <w:tcW w:w="1218" w:type="dxa"/>
            <w:tcBorders>
              <w:top w:val="nil"/>
              <w:left w:val="nil"/>
              <w:bottom w:val="single" w:sz="4" w:space="0" w:color="auto"/>
              <w:right w:val="single" w:sz="4" w:space="0" w:color="auto"/>
            </w:tcBorders>
            <w:shd w:val="clear" w:color="000000" w:fill="FFFFFF"/>
            <w:noWrap/>
            <w:vAlign w:val="center"/>
            <w:hideMark/>
          </w:tcPr>
          <w:p w14:paraId="430AE465" w14:textId="77777777" w:rsidR="00A877D7" w:rsidRPr="005648F2" w:rsidRDefault="00A877D7" w:rsidP="00A877D7">
            <w:pPr>
              <w:jc w:val="center"/>
              <w:rPr>
                <w:color w:val="000000"/>
                <w:sz w:val="24"/>
                <w:szCs w:val="24"/>
              </w:rPr>
            </w:pPr>
            <w:r w:rsidRPr="005648F2">
              <w:rPr>
                <w:color w:val="000000"/>
                <w:sz w:val="24"/>
                <w:szCs w:val="24"/>
              </w:rPr>
              <w:t>80</w:t>
            </w:r>
          </w:p>
        </w:tc>
      </w:tr>
      <w:tr w:rsidR="00A877D7" w:rsidRPr="005648F2" w14:paraId="7E2D2377" w14:textId="77777777" w:rsidTr="00493775">
        <w:trPr>
          <w:trHeight w:val="302"/>
        </w:trPr>
        <w:tc>
          <w:tcPr>
            <w:tcW w:w="1897" w:type="dxa"/>
            <w:tcBorders>
              <w:top w:val="nil"/>
              <w:left w:val="single" w:sz="4" w:space="0" w:color="auto"/>
              <w:bottom w:val="single" w:sz="4" w:space="0" w:color="auto"/>
              <w:right w:val="single" w:sz="4" w:space="0" w:color="auto"/>
            </w:tcBorders>
            <w:shd w:val="clear" w:color="000000" w:fill="FFFFFF"/>
            <w:hideMark/>
          </w:tcPr>
          <w:p w14:paraId="67666E20" w14:textId="77777777" w:rsidR="00A877D7" w:rsidRPr="005648F2" w:rsidRDefault="00A877D7" w:rsidP="00A877D7">
            <w:pPr>
              <w:rPr>
                <w:color w:val="000000"/>
                <w:sz w:val="24"/>
                <w:szCs w:val="24"/>
              </w:rPr>
            </w:pPr>
            <w:r w:rsidRPr="005648F2">
              <w:rPr>
                <w:color w:val="000000"/>
                <w:sz w:val="24"/>
                <w:szCs w:val="24"/>
              </w:rPr>
              <w:t>прочие объекты</w:t>
            </w:r>
          </w:p>
        </w:tc>
        <w:tc>
          <w:tcPr>
            <w:tcW w:w="812" w:type="dxa"/>
            <w:tcBorders>
              <w:top w:val="nil"/>
              <w:left w:val="nil"/>
              <w:bottom w:val="single" w:sz="4" w:space="0" w:color="auto"/>
              <w:right w:val="single" w:sz="4" w:space="0" w:color="auto"/>
            </w:tcBorders>
            <w:shd w:val="clear" w:color="000000" w:fill="FFFFFF"/>
            <w:noWrap/>
            <w:vAlign w:val="center"/>
            <w:hideMark/>
          </w:tcPr>
          <w:p w14:paraId="5F9BB1F1" w14:textId="77777777" w:rsidR="00A877D7" w:rsidRPr="005648F2" w:rsidRDefault="00A877D7" w:rsidP="00A877D7">
            <w:pPr>
              <w:jc w:val="center"/>
              <w:rPr>
                <w:color w:val="000000"/>
                <w:sz w:val="24"/>
                <w:szCs w:val="24"/>
              </w:rPr>
            </w:pPr>
            <w:r w:rsidRPr="005648F2">
              <w:rPr>
                <w:color w:val="000000"/>
                <w:sz w:val="24"/>
                <w:szCs w:val="24"/>
              </w:rPr>
              <w:t>8</w:t>
            </w:r>
          </w:p>
        </w:tc>
        <w:tc>
          <w:tcPr>
            <w:tcW w:w="1145" w:type="dxa"/>
            <w:tcBorders>
              <w:top w:val="nil"/>
              <w:left w:val="nil"/>
              <w:bottom w:val="single" w:sz="4" w:space="0" w:color="auto"/>
              <w:right w:val="single" w:sz="4" w:space="0" w:color="auto"/>
            </w:tcBorders>
            <w:shd w:val="clear" w:color="000000" w:fill="FFFFFF"/>
            <w:noWrap/>
            <w:vAlign w:val="center"/>
            <w:hideMark/>
          </w:tcPr>
          <w:p w14:paraId="73064F1A" w14:textId="77777777" w:rsidR="00A877D7" w:rsidRPr="005648F2" w:rsidRDefault="00A877D7" w:rsidP="00A877D7">
            <w:pPr>
              <w:jc w:val="center"/>
              <w:rPr>
                <w:color w:val="000000"/>
                <w:sz w:val="24"/>
                <w:szCs w:val="24"/>
              </w:rPr>
            </w:pPr>
            <w:r w:rsidRPr="005648F2">
              <w:rPr>
                <w:color w:val="000000"/>
                <w:sz w:val="24"/>
                <w:szCs w:val="24"/>
              </w:rPr>
              <w:t>162</w:t>
            </w:r>
          </w:p>
        </w:tc>
        <w:tc>
          <w:tcPr>
            <w:tcW w:w="1218" w:type="dxa"/>
            <w:tcBorders>
              <w:top w:val="nil"/>
              <w:left w:val="nil"/>
              <w:bottom w:val="single" w:sz="4" w:space="0" w:color="auto"/>
              <w:right w:val="single" w:sz="4" w:space="0" w:color="auto"/>
            </w:tcBorders>
            <w:shd w:val="clear" w:color="000000" w:fill="FFFFFF"/>
            <w:noWrap/>
            <w:vAlign w:val="center"/>
            <w:hideMark/>
          </w:tcPr>
          <w:p w14:paraId="54158F81" w14:textId="77777777" w:rsidR="00A877D7" w:rsidRPr="005648F2" w:rsidRDefault="00A877D7" w:rsidP="00A877D7">
            <w:pPr>
              <w:jc w:val="center"/>
              <w:rPr>
                <w:color w:val="000000"/>
                <w:sz w:val="24"/>
                <w:szCs w:val="24"/>
              </w:rPr>
            </w:pPr>
            <w:r w:rsidRPr="005648F2">
              <w:rPr>
                <w:color w:val="000000"/>
                <w:sz w:val="24"/>
                <w:szCs w:val="24"/>
              </w:rPr>
              <w:t>1296</w:t>
            </w:r>
          </w:p>
        </w:tc>
        <w:tc>
          <w:tcPr>
            <w:tcW w:w="1897" w:type="dxa"/>
            <w:tcBorders>
              <w:top w:val="nil"/>
              <w:left w:val="nil"/>
              <w:bottom w:val="single" w:sz="4" w:space="0" w:color="auto"/>
              <w:right w:val="single" w:sz="4" w:space="0" w:color="auto"/>
            </w:tcBorders>
            <w:shd w:val="clear" w:color="000000" w:fill="FFFFFF"/>
            <w:hideMark/>
          </w:tcPr>
          <w:p w14:paraId="5A2F39D4" w14:textId="77777777" w:rsidR="00A877D7" w:rsidRPr="005648F2" w:rsidRDefault="00A877D7" w:rsidP="00A877D7">
            <w:pPr>
              <w:rPr>
                <w:color w:val="000000"/>
                <w:sz w:val="24"/>
                <w:szCs w:val="24"/>
              </w:rPr>
            </w:pPr>
            <w:r w:rsidRPr="005648F2">
              <w:rPr>
                <w:color w:val="000000"/>
                <w:sz w:val="24"/>
                <w:szCs w:val="24"/>
              </w:rPr>
              <w:t>прочие объекты</w:t>
            </w:r>
          </w:p>
        </w:tc>
        <w:tc>
          <w:tcPr>
            <w:tcW w:w="853" w:type="dxa"/>
            <w:tcBorders>
              <w:top w:val="nil"/>
              <w:left w:val="nil"/>
              <w:bottom w:val="single" w:sz="4" w:space="0" w:color="auto"/>
              <w:right w:val="single" w:sz="4" w:space="0" w:color="auto"/>
            </w:tcBorders>
            <w:shd w:val="clear" w:color="000000" w:fill="FFFFFF"/>
            <w:noWrap/>
            <w:vAlign w:val="center"/>
            <w:hideMark/>
          </w:tcPr>
          <w:p w14:paraId="60CA5E6B" w14:textId="77777777" w:rsidR="00A877D7" w:rsidRPr="005648F2" w:rsidRDefault="00A877D7" w:rsidP="00A877D7">
            <w:pPr>
              <w:jc w:val="center"/>
              <w:rPr>
                <w:color w:val="000000"/>
                <w:sz w:val="24"/>
                <w:szCs w:val="24"/>
              </w:rPr>
            </w:pPr>
            <w:r w:rsidRPr="005648F2">
              <w:rPr>
                <w:color w:val="000000"/>
                <w:sz w:val="24"/>
                <w:szCs w:val="24"/>
              </w:rPr>
              <w:t>8</w:t>
            </w:r>
          </w:p>
        </w:tc>
        <w:tc>
          <w:tcPr>
            <w:tcW w:w="1166" w:type="dxa"/>
            <w:tcBorders>
              <w:top w:val="nil"/>
              <w:left w:val="nil"/>
              <w:bottom w:val="single" w:sz="4" w:space="0" w:color="auto"/>
              <w:right w:val="single" w:sz="4" w:space="0" w:color="auto"/>
            </w:tcBorders>
            <w:shd w:val="clear" w:color="000000" w:fill="FFFFFF"/>
            <w:noWrap/>
            <w:vAlign w:val="center"/>
            <w:hideMark/>
          </w:tcPr>
          <w:p w14:paraId="4E9517FF" w14:textId="77777777" w:rsidR="00A877D7" w:rsidRPr="005648F2" w:rsidRDefault="00A877D7" w:rsidP="00A877D7">
            <w:pPr>
              <w:jc w:val="center"/>
              <w:rPr>
                <w:color w:val="000000"/>
                <w:sz w:val="24"/>
                <w:szCs w:val="24"/>
              </w:rPr>
            </w:pPr>
            <w:r w:rsidRPr="005648F2">
              <w:rPr>
                <w:color w:val="000000"/>
                <w:sz w:val="24"/>
                <w:szCs w:val="24"/>
              </w:rPr>
              <w:t>20</w:t>
            </w:r>
          </w:p>
        </w:tc>
        <w:tc>
          <w:tcPr>
            <w:tcW w:w="1218" w:type="dxa"/>
            <w:tcBorders>
              <w:top w:val="nil"/>
              <w:left w:val="nil"/>
              <w:bottom w:val="single" w:sz="4" w:space="0" w:color="auto"/>
              <w:right w:val="single" w:sz="4" w:space="0" w:color="auto"/>
            </w:tcBorders>
            <w:shd w:val="clear" w:color="000000" w:fill="FFFFFF"/>
            <w:noWrap/>
            <w:vAlign w:val="center"/>
            <w:hideMark/>
          </w:tcPr>
          <w:p w14:paraId="48C66568" w14:textId="77777777" w:rsidR="00A877D7" w:rsidRPr="005648F2" w:rsidRDefault="00A877D7" w:rsidP="00A877D7">
            <w:pPr>
              <w:jc w:val="center"/>
              <w:rPr>
                <w:color w:val="000000"/>
                <w:sz w:val="24"/>
                <w:szCs w:val="24"/>
              </w:rPr>
            </w:pPr>
            <w:r w:rsidRPr="005648F2">
              <w:rPr>
                <w:color w:val="000000"/>
                <w:sz w:val="24"/>
                <w:szCs w:val="24"/>
              </w:rPr>
              <w:t>160</w:t>
            </w:r>
          </w:p>
        </w:tc>
      </w:tr>
      <w:tr w:rsidR="00A877D7" w:rsidRPr="005648F2" w14:paraId="2D3B0461" w14:textId="77777777" w:rsidTr="00493775">
        <w:trPr>
          <w:trHeight w:val="302"/>
        </w:trPr>
        <w:tc>
          <w:tcPr>
            <w:tcW w:w="1897" w:type="dxa"/>
            <w:tcBorders>
              <w:top w:val="nil"/>
              <w:left w:val="single" w:sz="4" w:space="0" w:color="auto"/>
              <w:bottom w:val="single" w:sz="4" w:space="0" w:color="auto"/>
              <w:right w:val="single" w:sz="4" w:space="0" w:color="auto"/>
            </w:tcBorders>
            <w:shd w:val="clear" w:color="auto" w:fill="auto"/>
            <w:vAlign w:val="bottom"/>
            <w:hideMark/>
          </w:tcPr>
          <w:p w14:paraId="24B68085" w14:textId="77777777" w:rsidR="00A877D7" w:rsidRPr="005648F2" w:rsidRDefault="00A877D7" w:rsidP="00A877D7">
            <w:pPr>
              <w:rPr>
                <w:b/>
                <w:bCs/>
                <w:color w:val="000000"/>
                <w:sz w:val="24"/>
                <w:szCs w:val="24"/>
              </w:rPr>
            </w:pPr>
            <w:r w:rsidRPr="005648F2">
              <w:rPr>
                <w:b/>
                <w:bCs/>
                <w:color w:val="000000"/>
                <w:sz w:val="24"/>
                <w:szCs w:val="24"/>
              </w:rPr>
              <w:t>Итого:</w:t>
            </w:r>
          </w:p>
        </w:tc>
        <w:tc>
          <w:tcPr>
            <w:tcW w:w="812" w:type="dxa"/>
            <w:tcBorders>
              <w:top w:val="nil"/>
              <w:left w:val="nil"/>
              <w:bottom w:val="single" w:sz="4" w:space="0" w:color="auto"/>
              <w:right w:val="single" w:sz="4" w:space="0" w:color="auto"/>
            </w:tcBorders>
            <w:shd w:val="clear" w:color="auto" w:fill="auto"/>
            <w:noWrap/>
            <w:vAlign w:val="bottom"/>
            <w:hideMark/>
          </w:tcPr>
          <w:p w14:paraId="086D4490" w14:textId="77777777" w:rsidR="00A877D7" w:rsidRPr="005648F2" w:rsidRDefault="00A877D7" w:rsidP="00A877D7">
            <w:pPr>
              <w:rPr>
                <w:color w:val="000000"/>
                <w:sz w:val="24"/>
                <w:szCs w:val="24"/>
              </w:rPr>
            </w:pPr>
            <w:r w:rsidRPr="005648F2">
              <w:rPr>
                <w:color w:val="000000"/>
                <w:sz w:val="24"/>
                <w:szCs w:val="24"/>
              </w:rPr>
              <w:t> </w:t>
            </w:r>
          </w:p>
        </w:tc>
        <w:tc>
          <w:tcPr>
            <w:tcW w:w="1145" w:type="dxa"/>
            <w:tcBorders>
              <w:top w:val="nil"/>
              <w:left w:val="nil"/>
              <w:bottom w:val="single" w:sz="4" w:space="0" w:color="auto"/>
              <w:right w:val="single" w:sz="4" w:space="0" w:color="auto"/>
            </w:tcBorders>
            <w:shd w:val="clear" w:color="auto" w:fill="auto"/>
            <w:noWrap/>
            <w:vAlign w:val="bottom"/>
            <w:hideMark/>
          </w:tcPr>
          <w:p w14:paraId="62EBFE69" w14:textId="77777777" w:rsidR="00A877D7" w:rsidRPr="005648F2" w:rsidRDefault="00A877D7" w:rsidP="00A877D7">
            <w:pPr>
              <w:rPr>
                <w:color w:val="000000"/>
                <w:sz w:val="24"/>
                <w:szCs w:val="24"/>
              </w:rPr>
            </w:pPr>
            <w:r w:rsidRPr="005648F2">
              <w:rPr>
                <w:color w:val="000000"/>
                <w:sz w:val="24"/>
                <w:szCs w:val="24"/>
              </w:rPr>
              <w:t> </w:t>
            </w:r>
          </w:p>
        </w:tc>
        <w:tc>
          <w:tcPr>
            <w:tcW w:w="1218" w:type="dxa"/>
            <w:tcBorders>
              <w:top w:val="nil"/>
              <w:left w:val="nil"/>
              <w:bottom w:val="single" w:sz="4" w:space="0" w:color="auto"/>
              <w:right w:val="single" w:sz="4" w:space="0" w:color="auto"/>
            </w:tcBorders>
            <w:shd w:val="clear" w:color="auto" w:fill="auto"/>
            <w:noWrap/>
            <w:vAlign w:val="center"/>
            <w:hideMark/>
          </w:tcPr>
          <w:p w14:paraId="128BE188" w14:textId="77777777" w:rsidR="00A877D7" w:rsidRPr="005648F2" w:rsidRDefault="00A877D7" w:rsidP="00A877D7">
            <w:pPr>
              <w:jc w:val="center"/>
              <w:rPr>
                <w:b/>
                <w:bCs/>
                <w:color w:val="000000"/>
                <w:sz w:val="24"/>
                <w:szCs w:val="24"/>
              </w:rPr>
            </w:pPr>
            <w:r w:rsidRPr="005648F2">
              <w:rPr>
                <w:b/>
                <w:bCs/>
                <w:color w:val="000000"/>
                <w:sz w:val="24"/>
                <w:szCs w:val="24"/>
              </w:rPr>
              <w:t>2 106</w:t>
            </w:r>
          </w:p>
        </w:tc>
        <w:tc>
          <w:tcPr>
            <w:tcW w:w="1897" w:type="dxa"/>
            <w:tcBorders>
              <w:top w:val="nil"/>
              <w:left w:val="nil"/>
              <w:bottom w:val="single" w:sz="4" w:space="0" w:color="auto"/>
              <w:right w:val="single" w:sz="4" w:space="0" w:color="auto"/>
            </w:tcBorders>
            <w:shd w:val="clear" w:color="auto" w:fill="auto"/>
            <w:vAlign w:val="bottom"/>
            <w:hideMark/>
          </w:tcPr>
          <w:p w14:paraId="1B57DAA7" w14:textId="77777777" w:rsidR="00A877D7" w:rsidRPr="005648F2" w:rsidRDefault="00A877D7" w:rsidP="00A877D7">
            <w:pPr>
              <w:rPr>
                <w:b/>
                <w:bCs/>
                <w:color w:val="000000"/>
                <w:sz w:val="24"/>
                <w:szCs w:val="24"/>
              </w:rPr>
            </w:pPr>
            <w:r w:rsidRPr="005648F2">
              <w:rPr>
                <w:b/>
                <w:bCs/>
                <w:color w:val="000000"/>
                <w:sz w:val="24"/>
                <w:szCs w:val="24"/>
              </w:rPr>
              <w:t>Итого:</w:t>
            </w:r>
          </w:p>
        </w:tc>
        <w:tc>
          <w:tcPr>
            <w:tcW w:w="853" w:type="dxa"/>
            <w:tcBorders>
              <w:top w:val="nil"/>
              <w:left w:val="nil"/>
              <w:bottom w:val="single" w:sz="4" w:space="0" w:color="auto"/>
              <w:right w:val="single" w:sz="4" w:space="0" w:color="auto"/>
            </w:tcBorders>
            <w:shd w:val="clear" w:color="auto" w:fill="auto"/>
            <w:noWrap/>
            <w:vAlign w:val="bottom"/>
            <w:hideMark/>
          </w:tcPr>
          <w:p w14:paraId="146BEDA5" w14:textId="77777777" w:rsidR="00A877D7" w:rsidRPr="005648F2" w:rsidRDefault="00A877D7" w:rsidP="00A877D7">
            <w:pPr>
              <w:rPr>
                <w:color w:val="000000"/>
                <w:sz w:val="24"/>
                <w:szCs w:val="24"/>
              </w:rPr>
            </w:pPr>
            <w:r w:rsidRPr="005648F2">
              <w:rPr>
                <w:color w:val="000000"/>
                <w:sz w:val="24"/>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14:paraId="0B889688" w14:textId="77777777" w:rsidR="00A877D7" w:rsidRPr="005648F2" w:rsidRDefault="00A877D7" w:rsidP="00A877D7">
            <w:pPr>
              <w:rPr>
                <w:color w:val="000000"/>
                <w:sz w:val="24"/>
                <w:szCs w:val="24"/>
              </w:rPr>
            </w:pPr>
            <w:r w:rsidRPr="005648F2">
              <w:rPr>
                <w:color w:val="000000"/>
                <w:sz w:val="24"/>
                <w:szCs w:val="24"/>
              </w:rPr>
              <w:t> </w:t>
            </w:r>
          </w:p>
        </w:tc>
        <w:tc>
          <w:tcPr>
            <w:tcW w:w="1218" w:type="dxa"/>
            <w:tcBorders>
              <w:top w:val="nil"/>
              <w:left w:val="nil"/>
              <w:bottom w:val="single" w:sz="4" w:space="0" w:color="auto"/>
              <w:right w:val="single" w:sz="4" w:space="0" w:color="auto"/>
            </w:tcBorders>
            <w:shd w:val="clear" w:color="auto" w:fill="auto"/>
            <w:noWrap/>
            <w:vAlign w:val="center"/>
            <w:hideMark/>
          </w:tcPr>
          <w:p w14:paraId="12038CBE" w14:textId="77777777" w:rsidR="00A877D7" w:rsidRPr="005648F2" w:rsidRDefault="00A877D7" w:rsidP="00A877D7">
            <w:pPr>
              <w:jc w:val="center"/>
              <w:rPr>
                <w:b/>
                <w:bCs/>
                <w:color w:val="000000"/>
                <w:sz w:val="24"/>
                <w:szCs w:val="24"/>
              </w:rPr>
            </w:pPr>
            <w:r w:rsidRPr="005648F2">
              <w:rPr>
                <w:b/>
                <w:bCs/>
                <w:color w:val="000000"/>
                <w:sz w:val="24"/>
                <w:szCs w:val="24"/>
              </w:rPr>
              <w:t>500</w:t>
            </w:r>
          </w:p>
        </w:tc>
      </w:tr>
    </w:tbl>
    <w:p w14:paraId="0F08F727" w14:textId="77777777" w:rsidR="00A877D7" w:rsidRPr="005648F2" w:rsidRDefault="00A877D7" w:rsidP="003B2879">
      <w:pPr>
        <w:jc w:val="both"/>
        <w:rPr>
          <w:sz w:val="24"/>
          <w:szCs w:val="24"/>
        </w:rPr>
      </w:pPr>
    </w:p>
    <w:bookmarkEnd w:id="81"/>
    <w:p w14:paraId="0C105832" w14:textId="370A01FC" w:rsidR="003B2879" w:rsidRPr="005648F2" w:rsidRDefault="003B2879" w:rsidP="003B2879">
      <w:pPr>
        <w:ind w:firstLine="709"/>
        <w:jc w:val="both"/>
        <w:rPr>
          <w:b/>
          <w:sz w:val="24"/>
          <w:szCs w:val="24"/>
        </w:rPr>
      </w:pPr>
      <w:r w:rsidRPr="005648F2">
        <w:rPr>
          <w:sz w:val="24"/>
          <w:szCs w:val="24"/>
        </w:rPr>
        <w:t xml:space="preserve">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w:t>
      </w:r>
      <w:r w:rsidR="00A877D7" w:rsidRPr="005648F2">
        <w:rPr>
          <w:sz w:val="24"/>
          <w:szCs w:val="24"/>
        </w:rPr>
        <w:t>И</w:t>
      </w:r>
      <w:r w:rsidRPr="005648F2">
        <w:rPr>
          <w:sz w:val="24"/>
          <w:szCs w:val="24"/>
        </w:rPr>
        <w:t xml:space="preserve">ТП </w:t>
      </w:r>
      <w:r w:rsidR="00A877D7" w:rsidRPr="005648F2">
        <w:rPr>
          <w:sz w:val="24"/>
          <w:szCs w:val="24"/>
        </w:rPr>
        <w:t>п</w:t>
      </w:r>
      <w:r w:rsidRPr="005648F2">
        <w:rPr>
          <w:sz w:val="24"/>
          <w:szCs w:val="24"/>
        </w:rPr>
        <w:t xml:space="preserve">о сравнению с установкой электрических водонагревателей непосредственно у потребителей. </w:t>
      </w:r>
    </w:p>
    <w:p w14:paraId="6A142178" w14:textId="77777777" w:rsidR="003B2879" w:rsidRPr="005648F2" w:rsidRDefault="003B2879" w:rsidP="003B2879">
      <w:pPr>
        <w:ind w:firstLine="709"/>
        <w:jc w:val="both"/>
        <w:rPr>
          <w:snapToGrid w:val="0"/>
          <w:color w:val="FF0000"/>
          <w:sz w:val="24"/>
          <w:szCs w:val="24"/>
        </w:rPr>
      </w:pPr>
    </w:p>
    <w:p w14:paraId="2154F859" w14:textId="77777777" w:rsidR="003B2879" w:rsidRPr="005648F2" w:rsidRDefault="003B2879" w:rsidP="00C5050D">
      <w:pPr>
        <w:pStyle w:val="25"/>
        <w:numPr>
          <w:ilvl w:val="1"/>
          <w:numId w:val="102"/>
        </w:numPr>
        <w:spacing w:before="0" w:after="0"/>
        <w:rPr>
          <w:bCs/>
          <w:sz w:val="24"/>
          <w:szCs w:val="24"/>
        </w:rPr>
      </w:pPr>
      <w:r w:rsidRPr="005648F2">
        <w:rPr>
          <w:bCs/>
          <w:sz w:val="24"/>
          <w:szCs w:val="24"/>
        </w:rPr>
        <w:t xml:space="preserve">Обоснование </w:t>
      </w:r>
      <w:proofErr w:type="gramStart"/>
      <w:r w:rsidRPr="005648F2">
        <w:rPr>
          <w:bCs/>
          <w:sz w:val="24"/>
          <w:szCs w:val="24"/>
        </w:rPr>
        <w:t>выбора приоритетного варианта перспективного развития систем теплоснабжения поселения</w:t>
      </w:r>
      <w:proofErr w:type="gramEnd"/>
      <w:r w:rsidRPr="005648F2">
        <w:rPr>
          <w:bCs/>
          <w:sz w:val="24"/>
          <w:szCs w:val="24"/>
        </w:rPr>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поселения</w:t>
      </w:r>
    </w:p>
    <w:p w14:paraId="53C83C8E" w14:textId="77777777" w:rsidR="003B2879" w:rsidRPr="005648F2" w:rsidRDefault="003B2879" w:rsidP="003B2879">
      <w:pPr>
        <w:rPr>
          <w:sz w:val="24"/>
          <w:szCs w:val="24"/>
        </w:rPr>
      </w:pPr>
    </w:p>
    <w:p w14:paraId="43C805B4" w14:textId="6BBF0B11" w:rsidR="003B2879" w:rsidRPr="005648F2" w:rsidRDefault="003B2879" w:rsidP="003B2879">
      <w:pPr>
        <w:ind w:firstLine="709"/>
        <w:jc w:val="both"/>
        <w:rPr>
          <w:sz w:val="24"/>
          <w:szCs w:val="24"/>
        </w:rPr>
      </w:pPr>
      <w:bookmarkStart w:id="82" w:name="_Hlk32830296"/>
      <w:r w:rsidRPr="005648F2">
        <w:rPr>
          <w:sz w:val="24"/>
          <w:szCs w:val="24"/>
        </w:rPr>
        <w:t xml:space="preserve">Сравнение </w:t>
      </w:r>
      <w:proofErr w:type="gramStart"/>
      <w:r w:rsidRPr="005648F2">
        <w:rPr>
          <w:sz w:val="24"/>
          <w:szCs w:val="24"/>
        </w:rPr>
        <w:t xml:space="preserve">вариантов перспективного развития системы горячего водоснабжения </w:t>
      </w:r>
      <w:r w:rsidRPr="005648F2">
        <w:rPr>
          <w:sz w:val="24"/>
          <w:szCs w:val="24"/>
        </w:rPr>
        <w:br/>
      </w:r>
      <w:r w:rsidR="00A877D7" w:rsidRPr="005648F2">
        <w:rPr>
          <w:sz w:val="24"/>
          <w:szCs w:val="24"/>
        </w:rPr>
        <w:t>сельского поселения</w:t>
      </w:r>
      <w:proofErr w:type="gramEnd"/>
      <w:r w:rsidR="00A877D7" w:rsidRPr="005648F2">
        <w:rPr>
          <w:sz w:val="24"/>
          <w:szCs w:val="24"/>
        </w:rPr>
        <w:t xml:space="preserve"> Лемпино </w:t>
      </w:r>
      <w:r w:rsidRPr="005648F2">
        <w:rPr>
          <w:sz w:val="24"/>
          <w:szCs w:val="24"/>
        </w:rPr>
        <w:t xml:space="preserve">представлено в табл. </w:t>
      </w:r>
      <w:r w:rsidR="00DD20EB">
        <w:rPr>
          <w:sz w:val="24"/>
          <w:szCs w:val="24"/>
        </w:rPr>
        <w:t>33</w:t>
      </w:r>
      <w:r w:rsidRPr="005648F2">
        <w:rPr>
          <w:sz w:val="24"/>
          <w:szCs w:val="24"/>
        </w:rPr>
        <w:t>.</w:t>
      </w:r>
    </w:p>
    <w:p w14:paraId="6B8F965E" w14:textId="71BE9B81" w:rsidR="003B2879" w:rsidRPr="005648F2" w:rsidRDefault="003B2879" w:rsidP="003B2879">
      <w:pPr>
        <w:ind w:firstLine="709"/>
        <w:jc w:val="both"/>
        <w:rPr>
          <w:sz w:val="24"/>
          <w:szCs w:val="24"/>
        </w:rPr>
      </w:pPr>
      <w:r w:rsidRPr="005648F2">
        <w:rPr>
          <w:sz w:val="24"/>
          <w:szCs w:val="24"/>
        </w:rPr>
        <w:t xml:space="preserve">Подготовка горячей воды на </w:t>
      </w:r>
      <w:r w:rsidR="00A877D7" w:rsidRPr="005648F2">
        <w:rPr>
          <w:sz w:val="24"/>
          <w:szCs w:val="24"/>
        </w:rPr>
        <w:t>И</w:t>
      </w:r>
      <w:r w:rsidRPr="005648F2">
        <w:rPr>
          <w:sz w:val="24"/>
          <w:szCs w:val="24"/>
        </w:rPr>
        <w:t xml:space="preserve">ТП для перспективного развития системы горячего водоснабжения </w:t>
      </w:r>
      <w:r w:rsidR="00A877D7" w:rsidRPr="005648F2">
        <w:rPr>
          <w:sz w:val="24"/>
          <w:szCs w:val="24"/>
        </w:rPr>
        <w:t xml:space="preserve">сельского поселения Лемпино </w:t>
      </w:r>
      <w:r w:rsidRPr="005648F2">
        <w:rPr>
          <w:sz w:val="24"/>
          <w:szCs w:val="24"/>
        </w:rPr>
        <w:t xml:space="preserve">является самым </w:t>
      </w:r>
      <w:proofErr w:type="spellStart"/>
      <w:r w:rsidRPr="005648F2">
        <w:rPr>
          <w:sz w:val="24"/>
          <w:szCs w:val="24"/>
        </w:rPr>
        <w:t>капиталозатратным</w:t>
      </w:r>
      <w:proofErr w:type="spellEnd"/>
      <w:r w:rsidRPr="005648F2">
        <w:rPr>
          <w:sz w:val="24"/>
          <w:szCs w:val="24"/>
        </w:rPr>
        <w:t xml:space="preserve"> вариантом развития.</w:t>
      </w:r>
    </w:p>
    <w:p w14:paraId="7E887507" w14:textId="3243989A" w:rsidR="003B2879" w:rsidRPr="005648F2" w:rsidRDefault="003B2879" w:rsidP="003B2879">
      <w:pPr>
        <w:ind w:firstLine="709"/>
        <w:jc w:val="both"/>
        <w:rPr>
          <w:rFonts w:eastAsia="Calibri"/>
          <w:bCs/>
          <w:sz w:val="24"/>
          <w:szCs w:val="24"/>
          <w:lang w:eastAsia="en-US"/>
        </w:rPr>
      </w:pPr>
      <w:r w:rsidRPr="005648F2">
        <w:rPr>
          <w:bCs/>
          <w:sz w:val="24"/>
          <w:szCs w:val="24"/>
        </w:rPr>
        <w:t xml:space="preserve">Таким образом, использование индивидуальных водонагревателей в квартирах для перспективного развития системы горячего водоснабжения </w:t>
      </w:r>
      <w:r w:rsidR="005A07A0" w:rsidRPr="005648F2">
        <w:rPr>
          <w:bCs/>
          <w:sz w:val="24"/>
          <w:szCs w:val="24"/>
        </w:rPr>
        <w:t>сельского поселения Лемпино</w:t>
      </w:r>
      <w:r w:rsidRPr="005648F2">
        <w:rPr>
          <w:bCs/>
          <w:sz w:val="24"/>
          <w:szCs w:val="24"/>
        </w:rPr>
        <w:t xml:space="preserve"> экономически обоснованно в 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w:t>
      </w:r>
      <w:r w:rsidR="005A07A0" w:rsidRPr="005648F2">
        <w:rPr>
          <w:bCs/>
          <w:sz w:val="24"/>
          <w:szCs w:val="24"/>
        </w:rPr>
        <w:t>И</w:t>
      </w:r>
      <w:r w:rsidRPr="005648F2">
        <w:rPr>
          <w:bCs/>
          <w:sz w:val="24"/>
          <w:szCs w:val="24"/>
        </w:rPr>
        <w:t xml:space="preserve">ТП, прокладку новых сетей с установкой электрических водонагревателей непосредственно у потребителей. </w:t>
      </w:r>
    </w:p>
    <w:bookmarkEnd w:id="82"/>
    <w:p w14:paraId="53FE8880" w14:textId="77777777" w:rsidR="003B2879" w:rsidRPr="005648F2" w:rsidRDefault="003B2879" w:rsidP="003B2879">
      <w:pPr>
        <w:rPr>
          <w:b/>
          <w:color w:val="000000" w:themeColor="text1"/>
          <w:kern w:val="28"/>
          <w:sz w:val="24"/>
          <w:szCs w:val="24"/>
        </w:rPr>
      </w:pPr>
      <w:r w:rsidRPr="005648F2">
        <w:rPr>
          <w:color w:val="000000" w:themeColor="text1"/>
          <w:sz w:val="24"/>
          <w:szCs w:val="24"/>
        </w:rPr>
        <w:br w:type="page"/>
      </w:r>
    </w:p>
    <w:p w14:paraId="782C6044" w14:textId="777EAB8F" w:rsidR="00643347" w:rsidRPr="005648F2" w:rsidRDefault="004A3DE3" w:rsidP="00493775">
      <w:pPr>
        <w:pStyle w:val="10"/>
        <w:numPr>
          <w:ilvl w:val="0"/>
          <w:numId w:val="0"/>
        </w:numPr>
        <w:spacing w:before="0" w:after="0"/>
        <w:ind w:left="567"/>
        <w:rPr>
          <w:bCs/>
          <w:iCs/>
          <w:color w:val="000000" w:themeColor="text1"/>
          <w:sz w:val="24"/>
          <w:szCs w:val="24"/>
        </w:rPr>
      </w:pPr>
      <w:bookmarkStart w:id="83" w:name="_Toc23954378"/>
      <w:bookmarkStart w:id="84" w:name="_Toc67942398"/>
      <w:r w:rsidRPr="005648F2">
        <w:rPr>
          <w:bCs/>
          <w:iCs/>
          <w:color w:val="000000" w:themeColor="text1"/>
          <w:sz w:val="24"/>
          <w:szCs w:val="24"/>
        </w:rPr>
        <w:lastRenderedPageBreak/>
        <w:t xml:space="preserve">Книга </w:t>
      </w:r>
      <w:r w:rsidR="00B5113F" w:rsidRPr="005648F2">
        <w:rPr>
          <w:bCs/>
          <w:iCs/>
          <w:color w:val="000000" w:themeColor="text1"/>
          <w:sz w:val="24"/>
          <w:szCs w:val="24"/>
        </w:rPr>
        <w:t>6</w:t>
      </w:r>
      <w:r w:rsidR="00643347" w:rsidRPr="005648F2">
        <w:rPr>
          <w:bCs/>
          <w:iCs/>
          <w:color w:val="000000" w:themeColor="text1"/>
          <w:sz w:val="24"/>
          <w:szCs w:val="24"/>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00643347" w:rsidRPr="005648F2">
        <w:rPr>
          <w:bCs/>
          <w:iCs/>
          <w:color w:val="000000" w:themeColor="text1"/>
          <w:sz w:val="24"/>
          <w:szCs w:val="24"/>
        </w:rPr>
        <w:t>теплопотребляющими</w:t>
      </w:r>
      <w:proofErr w:type="spellEnd"/>
      <w:r w:rsidR="00643347" w:rsidRPr="005648F2">
        <w:rPr>
          <w:bCs/>
          <w:iCs/>
          <w:color w:val="000000" w:themeColor="text1"/>
          <w:sz w:val="24"/>
          <w:szCs w:val="24"/>
        </w:rPr>
        <w:t xml:space="preserve"> установками потребителей, в том числе в аварийных режимах</w:t>
      </w:r>
      <w:bookmarkEnd w:id="78"/>
      <w:bookmarkEnd w:id="83"/>
      <w:bookmarkEnd w:id="84"/>
    </w:p>
    <w:p w14:paraId="51A09316" w14:textId="77777777" w:rsidR="00316E02" w:rsidRPr="005648F2" w:rsidRDefault="00316E02" w:rsidP="00316E02">
      <w:pPr>
        <w:rPr>
          <w:color w:val="000000" w:themeColor="text1"/>
        </w:rPr>
      </w:pPr>
    </w:p>
    <w:p w14:paraId="64EE6CD4" w14:textId="6DCC4B04" w:rsidR="00B55CFE" w:rsidRPr="005648F2" w:rsidRDefault="00BC556B" w:rsidP="00677585">
      <w:pPr>
        <w:pStyle w:val="25"/>
        <w:numPr>
          <w:ilvl w:val="1"/>
          <w:numId w:val="53"/>
        </w:numPr>
        <w:spacing w:before="0" w:after="0"/>
        <w:ind w:left="0" w:firstLine="709"/>
        <w:rPr>
          <w:color w:val="000000" w:themeColor="text1"/>
          <w:sz w:val="24"/>
          <w:szCs w:val="24"/>
        </w:rPr>
      </w:pPr>
      <w:bookmarkStart w:id="85" w:name="_Toc16842270"/>
      <w:r w:rsidRPr="005648F2">
        <w:rPr>
          <w:color w:val="000000" w:themeColor="text1"/>
          <w:sz w:val="24"/>
          <w:szCs w:val="24"/>
        </w:rPr>
        <w:t xml:space="preserve"> </w:t>
      </w:r>
      <w:r w:rsidR="00B55CFE" w:rsidRPr="005648F2">
        <w:rPr>
          <w:color w:val="000000" w:themeColor="text1"/>
          <w:sz w:val="24"/>
          <w:szCs w:val="24"/>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85"/>
    </w:p>
    <w:p w14:paraId="17E34881" w14:textId="77777777" w:rsidR="00CC13C1" w:rsidRPr="005648F2" w:rsidRDefault="00CC13C1" w:rsidP="005904E2">
      <w:pPr>
        <w:ind w:firstLine="709"/>
        <w:jc w:val="both"/>
        <w:rPr>
          <w:snapToGrid w:val="0"/>
          <w:color w:val="000000" w:themeColor="text1"/>
          <w:sz w:val="24"/>
          <w:szCs w:val="24"/>
        </w:rPr>
      </w:pPr>
      <w:r w:rsidRPr="005648F2">
        <w:rPr>
          <w:snapToGrid w:val="0"/>
          <w:color w:val="000000" w:themeColor="text1"/>
          <w:sz w:val="24"/>
          <w:szCs w:val="24"/>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056146D2" w14:textId="77777777" w:rsidR="00CC13C1" w:rsidRPr="005648F2" w:rsidRDefault="00CC13C1" w:rsidP="00C5050D">
      <w:pPr>
        <w:pStyle w:val="affa"/>
        <w:numPr>
          <w:ilvl w:val="0"/>
          <w:numId w:val="17"/>
        </w:numPr>
        <w:tabs>
          <w:tab w:val="left" w:pos="1134"/>
        </w:tabs>
        <w:ind w:left="0" w:firstLine="851"/>
        <w:contextualSpacing/>
        <w:jc w:val="both"/>
        <w:rPr>
          <w:color w:val="000000" w:themeColor="text1"/>
          <w:sz w:val="24"/>
          <w:szCs w:val="24"/>
        </w:rPr>
      </w:pPr>
      <w:r w:rsidRPr="005648F2">
        <w:rPr>
          <w:color w:val="000000" w:themeColor="text1"/>
          <w:sz w:val="24"/>
          <w:szCs w:val="24"/>
        </w:rPr>
        <w:t>регулирование отпуска тепловой энергии в тепловые сети в зависимости от температуры наружного воздуха принято по отопительно-вентиляционной нагрузке с качественным методом регулирования с расчетными параметрами теплоносителя;</w:t>
      </w:r>
    </w:p>
    <w:p w14:paraId="7FE6A47A" w14:textId="77777777" w:rsidR="00CC13C1" w:rsidRPr="005648F2" w:rsidRDefault="00CC13C1" w:rsidP="00C5050D">
      <w:pPr>
        <w:pStyle w:val="affa"/>
        <w:numPr>
          <w:ilvl w:val="0"/>
          <w:numId w:val="17"/>
        </w:numPr>
        <w:tabs>
          <w:tab w:val="left" w:pos="1134"/>
        </w:tabs>
        <w:ind w:left="0" w:firstLine="851"/>
        <w:contextualSpacing/>
        <w:jc w:val="both"/>
        <w:rPr>
          <w:color w:val="000000" w:themeColor="text1"/>
          <w:sz w:val="24"/>
          <w:szCs w:val="24"/>
        </w:rPr>
      </w:pPr>
      <w:r w:rsidRPr="005648F2">
        <w:rPr>
          <w:color w:val="000000" w:themeColor="text1"/>
          <w:sz w:val="24"/>
          <w:szCs w:val="24"/>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4E40D361" w14:textId="77777777" w:rsidR="00CC13C1" w:rsidRPr="005648F2" w:rsidRDefault="00CC13C1" w:rsidP="005904E2">
      <w:pPr>
        <w:ind w:firstLine="709"/>
        <w:jc w:val="both"/>
        <w:rPr>
          <w:snapToGrid w:val="0"/>
          <w:color w:val="000000" w:themeColor="text1"/>
          <w:sz w:val="24"/>
          <w:szCs w:val="24"/>
        </w:rPr>
      </w:pPr>
      <w:r w:rsidRPr="005648F2">
        <w:rPr>
          <w:snapToGrid w:val="0"/>
          <w:color w:val="000000" w:themeColor="text1"/>
          <w:sz w:val="24"/>
          <w:szCs w:val="24"/>
        </w:rPr>
        <w:tab/>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14:paraId="27FA2235" w14:textId="77777777" w:rsidR="00CC13C1" w:rsidRPr="005648F2" w:rsidRDefault="00CC13C1" w:rsidP="00C5050D">
      <w:pPr>
        <w:pStyle w:val="affa"/>
        <w:numPr>
          <w:ilvl w:val="0"/>
          <w:numId w:val="17"/>
        </w:numPr>
        <w:tabs>
          <w:tab w:val="left" w:pos="1134"/>
        </w:tabs>
        <w:ind w:left="0" w:firstLine="851"/>
        <w:contextualSpacing/>
        <w:jc w:val="both"/>
        <w:rPr>
          <w:color w:val="000000" w:themeColor="text1"/>
          <w:sz w:val="24"/>
          <w:szCs w:val="24"/>
        </w:rPr>
      </w:pPr>
      <w:r w:rsidRPr="005648F2">
        <w:rPr>
          <w:color w:val="000000" w:themeColor="text1"/>
          <w:sz w:val="24"/>
          <w:szCs w:val="24"/>
        </w:rPr>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41FF094B" w14:textId="77777777" w:rsidR="00CC13C1" w:rsidRPr="005648F2" w:rsidRDefault="00CC13C1" w:rsidP="005904E2">
      <w:pPr>
        <w:ind w:firstLine="709"/>
        <w:jc w:val="both"/>
        <w:rPr>
          <w:color w:val="000000" w:themeColor="text1"/>
          <w:sz w:val="24"/>
          <w:szCs w:val="24"/>
        </w:rPr>
      </w:pPr>
      <w:r w:rsidRPr="005648F2">
        <w:rPr>
          <w:color w:val="000000" w:themeColor="text1"/>
          <w:sz w:val="24"/>
          <w:szCs w:val="24"/>
        </w:rPr>
        <w:t>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далее – СП 124.13330.2012) и часовой подпитки тепловой сети.</w:t>
      </w:r>
    </w:p>
    <w:p w14:paraId="70146B5E" w14:textId="77777777" w:rsidR="00CC13C1" w:rsidRPr="005648F2" w:rsidRDefault="00CC13C1" w:rsidP="005904E2">
      <w:pPr>
        <w:ind w:firstLine="709"/>
        <w:jc w:val="both"/>
        <w:rPr>
          <w:color w:val="000000" w:themeColor="text1"/>
          <w:sz w:val="24"/>
          <w:szCs w:val="24"/>
        </w:rPr>
      </w:pPr>
      <w:r w:rsidRPr="005648F2">
        <w:rPr>
          <w:color w:val="000000" w:themeColor="text1"/>
          <w:sz w:val="24"/>
          <w:szCs w:val="24"/>
        </w:rPr>
        <w:t xml:space="preserve">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w:t>
      </w:r>
      <w:r w:rsidRPr="005648F2">
        <w:rPr>
          <w:bCs/>
          <w:color w:val="000000" w:themeColor="text1"/>
          <w:kern w:val="32"/>
          <w:sz w:val="24"/>
          <w:szCs w:val="24"/>
        </w:rPr>
        <w:t xml:space="preserve">расчетной отопительно-вентиляционной нагрузке, </w:t>
      </w:r>
      <w:r w:rsidRPr="005648F2">
        <w:rPr>
          <w:color w:val="000000" w:themeColor="text1"/>
          <w:sz w:val="24"/>
          <w:szCs w:val="24"/>
        </w:rPr>
        <w:t>по «</w:t>
      </w:r>
      <w:r w:rsidRPr="005648F2">
        <w:rPr>
          <w:bCs/>
          <w:color w:val="000000" w:themeColor="text1"/>
          <w:sz w:val="24"/>
          <w:szCs w:val="24"/>
        </w:rPr>
        <w:t xml:space="preserve">Методическим указаниям по составлению энергетической характеристики для систем транспорта тепловой энергии по показателю «потери сетевой воды» </w:t>
      </w:r>
      <w:r w:rsidRPr="005648F2">
        <w:rPr>
          <w:color w:val="000000" w:themeColor="text1"/>
          <w:sz w:val="24"/>
          <w:szCs w:val="24"/>
        </w:rPr>
        <w:t>(СО 153-34.20.523(4)-2003 Москва 2003)</w:t>
      </w:r>
      <w:r w:rsidRPr="005648F2">
        <w:rPr>
          <w:bCs/>
          <w:color w:val="000000" w:themeColor="text1"/>
          <w:kern w:val="32"/>
          <w:sz w:val="24"/>
          <w:szCs w:val="24"/>
        </w:rPr>
        <w:t>.</w:t>
      </w:r>
    </w:p>
    <w:p w14:paraId="5A67EF48" w14:textId="77777777" w:rsidR="00CC13C1" w:rsidRPr="005648F2" w:rsidRDefault="00CC13C1" w:rsidP="005904E2">
      <w:pPr>
        <w:ind w:firstLine="709"/>
        <w:jc w:val="both"/>
        <w:rPr>
          <w:color w:val="000000" w:themeColor="text1"/>
          <w:sz w:val="24"/>
          <w:szCs w:val="24"/>
        </w:rPr>
      </w:pPr>
      <w:r w:rsidRPr="005648F2">
        <w:rPr>
          <w:color w:val="000000" w:themeColor="text1"/>
          <w:sz w:val="24"/>
          <w:szCs w:val="24"/>
        </w:rPr>
        <w:t>К нормируемым технологическим затратам теплоносителя (теплоноситель – вода) относятся:</w:t>
      </w:r>
    </w:p>
    <w:p w14:paraId="605379FE" w14:textId="77777777" w:rsidR="00CC13C1" w:rsidRPr="005648F2" w:rsidRDefault="00CC13C1" w:rsidP="00C5050D">
      <w:pPr>
        <w:pStyle w:val="affa"/>
        <w:numPr>
          <w:ilvl w:val="0"/>
          <w:numId w:val="85"/>
        </w:numPr>
        <w:tabs>
          <w:tab w:val="left" w:pos="851"/>
          <w:tab w:val="left" w:pos="993"/>
        </w:tabs>
        <w:ind w:left="0" w:firstLine="709"/>
        <w:contextualSpacing/>
        <w:jc w:val="both"/>
        <w:rPr>
          <w:color w:val="000000" w:themeColor="text1"/>
          <w:sz w:val="24"/>
          <w:szCs w:val="24"/>
        </w:rPr>
      </w:pPr>
      <w:r w:rsidRPr="005648F2">
        <w:rPr>
          <w:color w:val="000000" w:themeColor="text1"/>
          <w:sz w:val="24"/>
          <w:szCs w:val="24"/>
        </w:rPr>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7D7BE122" w14:textId="77777777" w:rsidR="00CC13C1" w:rsidRPr="005648F2" w:rsidRDefault="00CC13C1" w:rsidP="00C5050D">
      <w:pPr>
        <w:pStyle w:val="affa"/>
        <w:numPr>
          <w:ilvl w:val="0"/>
          <w:numId w:val="85"/>
        </w:numPr>
        <w:tabs>
          <w:tab w:val="left" w:pos="851"/>
          <w:tab w:val="left" w:pos="993"/>
        </w:tabs>
        <w:ind w:left="0" w:firstLine="709"/>
        <w:contextualSpacing/>
        <w:jc w:val="both"/>
        <w:rPr>
          <w:color w:val="000000" w:themeColor="text1"/>
          <w:sz w:val="24"/>
          <w:szCs w:val="24"/>
        </w:rPr>
      </w:pPr>
      <w:r w:rsidRPr="005648F2">
        <w:rPr>
          <w:color w:val="000000" w:themeColor="text1"/>
          <w:sz w:val="24"/>
          <w:szCs w:val="24"/>
        </w:rPr>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1478C9B8" w14:textId="77777777" w:rsidR="00CC13C1" w:rsidRPr="005648F2" w:rsidRDefault="00CC13C1" w:rsidP="00C5050D">
      <w:pPr>
        <w:pStyle w:val="affa"/>
        <w:numPr>
          <w:ilvl w:val="0"/>
          <w:numId w:val="85"/>
        </w:numPr>
        <w:tabs>
          <w:tab w:val="left" w:pos="851"/>
        </w:tabs>
        <w:ind w:left="0" w:firstLine="709"/>
        <w:contextualSpacing/>
        <w:jc w:val="both"/>
        <w:rPr>
          <w:color w:val="000000" w:themeColor="text1"/>
          <w:sz w:val="24"/>
          <w:szCs w:val="24"/>
        </w:rPr>
      </w:pPr>
      <w:r w:rsidRPr="005648F2">
        <w:rPr>
          <w:color w:val="000000" w:themeColor="text1"/>
          <w:sz w:val="24"/>
          <w:szCs w:val="24"/>
        </w:rPr>
        <w:t xml:space="preserve"> технически обоснованные затраты теплоносителя на плановые эксплуатационные испытания тепловых сетей и другие регламентные работы.</w:t>
      </w:r>
    </w:p>
    <w:p w14:paraId="78DF4EC3" w14:textId="77777777" w:rsidR="00CC13C1" w:rsidRPr="005648F2" w:rsidRDefault="00CC13C1" w:rsidP="005904E2">
      <w:pPr>
        <w:ind w:firstLine="709"/>
        <w:jc w:val="both"/>
        <w:rPr>
          <w:color w:val="000000" w:themeColor="text1"/>
          <w:sz w:val="24"/>
          <w:szCs w:val="24"/>
        </w:rPr>
      </w:pPr>
      <w:r w:rsidRPr="005648F2">
        <w:rPr>
          <w:color w:val="000000" w:themeColor="text1"/>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29DD9483" w14:textId="77777777" w:rsidR="00CC13C1" w:rsidRPr="005648F2" w:rsidRDefault="00CC13C1" w:rsidP="005904E2">
      <w:pPr>
        <w:ind w:firstLine="709"/>
        <w:jc w:val="both"/>
        <w:rPr>
          <w:color w:val="000000" w:themeColor="text1"/>
          <w:sz w:val="24"/>
          <w:szCs w:val="24"/>
        </w:rPr>
      </w:pPr>
      <w:proofErr w:type="gramStart"/>
      <w:r w:rsidRPr="005648F2">
        <w:rPr>
          <w:color w:val="000000" w:themeColor="text1"/>
          <w:sz w:val="24"/>
          <w:szCs w:val="24"/>
        </w:rPr>
        <w:t xml:space="preserve">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5648F2">
        <w:rPr>
          <w:color w:val="000000" w:themeColor="text1"/>
          <w:sz w:val="24"/>
          <w:szCs w:val="24"/>
        </w:rPr>
        <w:t>недеаэрированной</w:t>
      </w:r>
      <w:proofErr w:type="spellEnd"/>
      <w:r w:rsidRPr="005648F2">
        <w:rPr>
          <w:color w:val="000000" w:themeColor="text1"/>
          <w:sz w:val="24"/>
          <w:szCs w:val="24"/>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roofErr w:type="gramEnd"/>
    </w:p>
    <w:p w14:paraId="0B707977" w14:textId="39B6894C" w:rsidR="00825587" w:rsidRPr="005648F2" w:rsidRDefault="00CC13C1" w:rsidP="005904E2">
      <w:pPr>
        <w:ind w:firstLine="709"/>
        <w:jc w:val="both"/>
        <w:rPr>
          <w:color w:val="000000" w:themeColor="text1"/>
          <w:sz w:val="24"/>
          <w:szCs w:val="24"/>
        </w:rPr>
      </w:pPr>
      <w:r w:rsidRPr="005648F2">
        <w:rPr>
          <w:color w:val="000000" w:themeColor="text1"/>
          <w:sz w:val="24"/>
          <w:szCs w:val="24"/>
        </w:rPr>
        <w:t xml:space="preserve">Существующий и перспективный баланс производительности водоподготовительных установок и максимального потребления теплоносителя </w:t>
      </w:r>
      <w:proofErr w:type="spellStart"/>
      <w:r w:rsidRPr="005648F2">
        <w:rPr>
          <w:color w:val="000000" w:themeColor="text1"/>
          <w:sz w:val="24"/>
          <w:szCs w:val="24"/>
        </w:rPr>
        <w:t>теплопотребляющими</w:t>
      </w:r>
      <w:proofErr w:type="spellEnd"/>
      <w:r w:rsidRPr="005648F2">
        <w:rPr>
          <w:color w:val="000000" w:themeColor="text1"/>
          <w:sz w:val="24"/>
          <w:szCs w:val="24"/>
        </w:rPr>
        <w:t xml:space="preserve"> установками потребителей, в том числе в аварийных режимах </w:t>
      </w:r>
      <w:bookmarkStart w:id="86" w:name="_Toc525741202"/>
      <w:bookmarkStart w:id="87" w:name="_Toc525742177"/>
      <w:bookmarkStart w:id="88" w:name="_Toc525742545"/>
      <w:r w:rsidRPr="005648F2">
        <w:rPr>
          <w:color w:val="000000" w:themeColor="text1"/>
          <w:sz w:val="24"/>
          <w:szCs w:val="24"/>
        </w:rPr>
        <w:t>в зоне действия источников тепловой энергии</w:t>
      </w:r>
      <w:bookmarkEnd w:id="86"/>
      <w:bookmarkEnd w:id="87"/>
      <w:bookmarkEnd w:id="88"/>
      <w:r w:rsidR="00BC556B" w:rsidRPr="005648F2">
        <w:rPr>
          <w:color w:val="000000" w:themeColor="text1"/>
          <w:sz w:val="24"/>
          <w:szCs w:val="24"/>
        </w:rPr>
        <w:t>,</w:t>
      </w:r>
      <w:r w:rsidRPr="005648F2">
        <w:rPr>
          <w:color w:val="000000" w:themeColor="text1"/>
          <w:sz w:val="24"/>
          <w:szCs w:val="24"/>
        </w:rPr>
        <w:t xml:space="preserve"> отражены в табл. </w:t>
      </w:r>
      <w:r w:rsidR="00DD20EB">
        <w:rPr>
          <w:color w:val="000000" w:themeColor="text1"/>
          <w:sz w:val="24"/>
          <w:szCs w:val="24"/>
        </w:rPr>
        <w:t>34</w:t>
      </w:r>
      <w:r w:rsidRPr="005648F2">
        <w:rPr>
          <w:color w:val="000000" w:themeColor="text1"/>
          <w:sz w:val="24"/>
          <w:szCs w:val="24"/>
        </w:rPr>
        <w:t>.</w:t>
      </w:r>
    </w:p>
    <w:p w14:paraId="25AEB950" w14:textId="77777777" w:rsidR="00825587" w:rsidRPr="005648F2" w:rsidRDefault="00825587" w:rsidP="005904E2">
      <w:pPr>
        <w:ind w:firstLine="709"/>
        <w:jc w:val="both"/>
        <w:rPr>
          <w:snapToGrid w:val="0"/>
          <w:color w:val="000000" w:themeColor="text1"/>
          <w:sz w:val="24"/>
          <w:szCs w:val="24"/>
        </w:rPr>
      </w:pPr>
    </w:p>
    <w:p w14:paraId="3A8A5EF5" w14:textId="77777777" w:rsidR="00825587" w:rsidRPr="005648F2" w:rsidRDefault="00825587" w:rsidP="005904E2">
      <w:pPr>
        <w:ind w:firstLine="709"/>
        <w:jc w:val="both"/>
        <w:rPr>
          <w:snapToGrid w:val="0"/>
          <w:color w:val="000000" w:themeColor="text1"/>
          <w:sz w:val="24"/>
          <w:szCs w:val="24"/>
        </w:rPr>
      </w:pPr>
    </w:p>
    <w:p w14:paraId="6B522A92" w14:textId="77777777" w:rsidR="007F1498" w:rsidRPr="005648F2" w:rsidRDefault="007F1498" w:rsidP="005904E2">
      <w:pPr>
        <w:rPr>
          <w:b/>
          <w:color w:val="000000" w:themeColor="text1"/>
          <w:sz w:val="24"/>
          <w:szCs w:val="24"/>
        </w:rPr>
        <w:sectPr w:rsidR="007F1498" w:rsidRPr="005648F2" w:rsidSect="00064A1D">
          <w:footerReference w:type="default" r:id="rId21"/>
          <w:type w:val="nextColumn"/>
          <w:pgSz w:w="11907" w:h="16840" w:code="9"/>
          <w:pgMar w:top="1134" w:right="567" w:bottom="1134" w:left="1134" w:header="709" w:footer="709" w:gutter="0"/>
          <w:cols w:space="720"/>
          <w:docGrid w:linePitch="326"/>
        </w:sectPr>
      </w:pPr>
    </w:p>
    <w:p w14:paraId="243AEA3A" w14:textId="5D0407CF" w:rsidR="009C6369" w:rsidRPr="005648F2" w:rsidRDefault="00825587" w:rsidP="009C6369">
      <w:pPr>
        <w:pStyle w:val="a7"/>
        <w:keepNext/>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34</w:t>
      </w:r>
      <w:r w:rsidRPr="005648F2">
        <w:rPr>
          <w:b/>
          <w:color w:val="000000" w:themeColor="text1"/>
          <w:sz w:val="24"/>
          <w:szCs w:val="24"/>
        </w:rPr>
        <w:fldChar w:fldCharType="end"/>
      </w:r>
      <w:r w:rsidR="00BC556B" w:rsidRPr="005648F2">
        <w:rPr>
          <w:b/>
          <w:color w:val="000000" w:themeColor="text1"/>
          <w:sz w:val="24"/>
          <w:szCs w:val="24"/>
        </w:rPr>
        <w:t xml:space="preserve"> </w:t>
      </w:r>
    </w:p>
    <w:p w14:paraId="028976D6" w14:textId="61FB0F16" w:rsidR="00825587" w:rsidRPr="005648F2" w:rsidRDefault="00825587" w:rsidP="009C6369">
      <w:pPr>
        <w:pStyle w:val="a7"/>
        <w:keepNext/>
        <w:rPr>
          <w:b/>
          <w:bCs/>
          <w:color w:val="000000" w:themeColor="text1"/>
          <w:sz w:val="24"/>
          <w:szCs w:val="24"/>
        </w:rPr>
      </w:pPr>
      <w:r w:rsidRPr="005648F2">
        <w:rPr>
          <w:b/>
          <w:bCs/>
          <w:color w:val="000000" w:themeColor="text1"/>
          <w:sz w:val="24"/>
          <w:szCs w:val="24"/>
        </w:rPr>
        <w:t xml:space="preserve">Баланс производительности водоподготовительных установок в системе теплоснабжения </w:t>
      </w:r>
      <w:r w:rsidR="004232E0" w:rsidRPr="005648F2">
        <w:rPr>
          <w:b/>
          <w:bCs/>
          <w:color w:val="000000" w:themeColor="text1"/>
          <w:sz w:val="24"/>
          <w:szCs w:val="24"/>
        </w:rPr>
        <w:t>сельского поселения</w:t>
      </w:r>
      <w:r w:rsidR="0070713F" w:rsidRPr="005648F2">
        <w:rPr>
          <w:b/>
          <w:bCs/>
          <w:color w:val="000000" w:themeColor="text1"/>
          <w:sz w:val="24"/>
          <w:szCs w:val="24"/>
        </w:rPr>
        <w:t xml:space="preserve">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1081"/>
        <w:gridCol w:w="1250"/>
        <w:gridCol w:w="894"/>
        <w:gridCol w:w="1020"/>
        <w:gridCol w:w="974"/>
        <w:gridCol w:w="974"/>
        <w:gridCol w:w="983"/>
        <w:gridCol w:w="1686"/>
        <w:gridCol w:w="1683"/>
      </w:tblGrid>
      <w:tr w:rsidR="00467810" w:rsidRPr="005648F2" w14:paraId="30307ACD" w14:textId="77777777" w:rsidTr="002D4A02">
        <w:trPr>
          <w:trHeight w:val="70"/>
          <w:tblHeader/>
        </w:trPr>
        <w:tc>
          <w:tcPr>
            <w:tcW w:w="1566" w:type="pct"/>
            <w:vMerge w:val="restart"/>
            <w:shd w:val="clear" w:color="auto" w:fill="auto"/>
            <w:vAlign w:val="center"/>
          </w:tcPr>
          <w:p w14:paraId="254C5EF4" w14:textId="1215A262" w:rsidR="00115C04" w:rsidRPr="005648F2" w:rsidRDefault="00CB6E87" w:rsidP="005904E2">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352" w:type="pct"/>
            <w:vMerge w:val="restart"/>
            <w:shd w:val="clear" w:color="auto" w:fill="auto"/>
            <w:vAlign w:val="center"/>
          </w:tcPr>
          <w:p w14:paraId="7DE36EC2" w14:textId="32C8DB2C" w:rsidR="00115C04" w:rsidRPr="005648F2" w:rsidRDefault="00CB6E87" w:rsidP="005904E2">
            <w:pPr>
              <w:jc w:val="center"/>
              <w:rPr>
                <w:b/>
                <w:bCs/>
                <w:color w:val="000000" w:themeColor="text1"/>
                <w:sz w:val="24"/>
                <w:szCs w:val="24"/>
              </w:rPr>
            </w:pPr>
            <w:r w:rsidRPr="005648F2">
              <w:rPr>
                <w:b/>
                <w:bCs/>
                <w:color w:val="000000" w:themeColor="text1"/>
                <w:sz w:val="24"/>
                <w:szCs w:val="24"/>
              </w:rPr>
              <w:t>Ед. изм.</w:t>
            </w:r>
          </w:p>
        </w:tc>
        <w:tc>
          <w:tcPr>
            <w:tcW w:w="407" w:type="pct"/>
            <w:vMerge w:val="restart"/>
            <w:shd w:val="clear" w:color="auto" w:fill="auto"/>
            <w:vAlign w:val="center"/>
          </w:tcPr>
          <w:p w14:paraId="191D0A8E" w14:textId="6B6819ED" w:rsidR="00115C04" w:rsidRPr="005648F2" w:rsidRDefault="00CB6E87" w:rsidP="00493775">
            <w:pPr>
              <w:jc w:val="center"/>
              <w:rPr>
                <w:b/>
                <w:bCs/>
                <w:color w:val="000000" w:themeColor="text1"/>
                <w:sz w:val="24"/>
                <w:szCs w:val="24"/>
              </w:rPr>
            </w:pPr>
            <w:r w:rsidRPr="005648F2">
              <w:rPr>
                <w:b/>
                <w:bCs/>
                <w:color w:val="000000" w:themeColor="text1"/>
                <w:sz w:val="24"/>
                <w:szCs w:val="24"/>
              </w:rPr>
              <w:t>20</w:t>
            </w:r>
            <w:r w:rsidR="009C4788" w:rsidRPr="005648F2">
              <w:rPr>
                <w:b/>
                <w:bCs/>
                <w:color w:val="000000" w:themeColor="text1"/>
                <w:sz w:val="24"/>
                <w:szCs w:val="24"/>
              </w:rPr>
              <w:t>21</w:t>
            </w:r>
            <w:r w:rsidRPr="005648F2">
              <w:rPr>
                <w:b/>
                <w:bCs/>
                <w:color w:val="000000" w:themeColor="text1"/>
                <w:sz w:val="24"/>
                <w:szCs w:val="24"/>
              </w:rPr>
              <w:t xml:space="preserve"> г.</w:t>
            </w:r>
            <w:r w:rsidR="00493775" w:rsidRPr="005648F2">
              <w:rPr>
                <w:b/>
                <w:bCs/>
                <w:color w:val="000000" w:themeColor="text1"/>
                <w:sz w:val="24"/>
                <w:szCs w:val="24"/>
              </w:rPr>
              <w:t xml:space="preserve"> (прогноз)</w:t>
            </w:r>
          </w:p>
        </w:tc>
        <w:tc>
          <w:tcPr>
            <w:tcW w:w="1577" w:type="pct"/>
            <w:gridSpan w:val="5"/>
            <w:shd w:val="clear" w:color="auto" w:fill="auto"/>
            <w:vAlign w:val="center"/>
          </w:tcPr>
          <w:p w14:paraId="15DD4EC1" w14:textId="096FCA2E" w:rsidR="00115C04" w:rsidRPr="005648F2" w:rsidRDefault="00CB6E87" w:rsidP="00316E02">
            <w:pPr>
              <w:jc w:val="center"/>
              <w:rPr>
                <w:b/>
                <w:bCs/>
                <w:color w:val="000000" w:themeColor="text1"/>
                <w:sz w:val="24"/>
                <w:szCs w:val="24"/>
              </w:rPr>
            </w:pPr>
            <w:r w:rsidRPr="005648F2">
              <w:rPr>
                <w:b/>
                <w:bCs/>
                <w:color w:val="000000" w:themeColor="text1"/>
                <w:sz w:val="24"/>
                <w:szCs w:val="24"/>
              </w:rPr>
              <w:t>1 этап</w:t>
            </w:r>
            <w:r w:rsidR="00316E02" w:rsidRPr="005648F2">
              <w:rPr>
                <w:b/>
                <w:bCs/>
                <w:color w:val="000000" w:themeColor="text1"/>
                <w:sz w:val="24"/>
                <w:szCs w:val="24"/>
              </w:rPr>
              <w:t xml:space="preserve"> (202</w:t>
            </w:r>
            <w:r w:rsidR="0074123C">
              <w:rPr>
                <w:b/>
                <w:bCs/>
                <w:color w:val="000000" w:themeColor="text1"/>
                <w:sz w:val="24"/>
                <w:szCs w:val="24"/>
              </w:rPr>
              <w:t>2</w:t>
            </w:r>
            <w:r w:rsidR="00316E02" w:rsidRPr="005648F2">
              <w:rPr>
                <w:b/>
                <w:bCs/>
                <w:color w:val="000000" w:themeColor="text1"/>
                <w:sz w:val="24"/>
                <w:szCs w:val="24"/>
              </w:rPr>
              <w:t>-202</w:t>
            </w:r>
            <w:r w:rsidR="0074123C">
              <w:rPr>
                <w:b/>
                <w:bCs/>
                <w:color w:val="000000" w:themeColor="text1"/>
                <w:sz w:val="24"/>
                <w:szCs w:val="24"/>
              </w:rPr>
              <w:t>6</w:t>
            </w:r>
            <w:r w:rsidR="00316E02" w:rsidRPr="005648F2">
              <w:rPr>
                <w:b/>
                <w:bCs/>
                <w:color w:val="000000" w:themeColor="text1"/>
                <w:sz w:val="24"/>
                <w:szCs w:val="24"/>
              </w:rPr>
              <w:t xml:space="preserve"> гг.)</w:t>
            </w:r>
          </w:p>
        </w:tc>
        <w:tc>
          <w:tcPr>
            <w:tcW w:w="549" w:type="pct"/>
            <w:shd w:val="clear" w:color="auto" w:fill="auto"/>
            <w:vAlign w:val="center"/>
          </w:tcPr>
          <w:p w14:paraId="66230519" w14:textId="1E677E32" w:rsidR="00115C04" w:rsidRPr="005648F2" w:rsidRDefault="00CB6E87" w:rsidP="00316E02">
            <w:pPr>
              <w:jc w:val="center"/>
              <w:rPr>
                <w:b/>
                <w:bCs/>
                <w:color w:val="000000" w:themeColor="text1"/>
                <w:sz w:val="24"/>
                <w:szCs w:val="24"/>
              </w:rPr>
            </w:pPr>
            <w:r w:rsidRPr="005648F2">
              <w:rPr>
                <w:b/>
                <w:bCs/>
                <w:color w:val="000000" w:themeColor="text1"/>
                <w:sz w:val="24"/>
                <w:szCs w:val="24"/>
              </w:rPr>
              <w:t>2 этап</w:t>
            </w:r>
            <w:r w:rsidR="00316E02" w:rsidRPr="005648F2">
              <w:rPr>
                <w:b/>
                <w:bCs/>
                <w:color w:val="000000" w:themeColor="text1"/>
                <w:sz w:val="24"/>
                <w:szCs w:val="24"/>
              </w:rPr>
              <w:t xml:space="preserve"> (202</w:t>
            </w:r>
            <w:r w:rsidR="009C4788" w:rsidRPr="005648F2">
              <w:rPr>
                <w:b/>
                <w:bCs/>
                <w:color w:val="000000" w:themeColor="text1"/>
                <w:sz w:val="24"/>
                <w:szCs w:val="24"/>
              </w:rPr>
              <w:t>7</w:t>
            </w:r>
            <w:r w:rsidR="00316E02" w:rsidRPr="005648F2">
              <w:rPr>
                <w:b/>
                <w:bCs/>
                <w:color w:val="000000" w:themeColor="text1"/>
                <w:sz w:val="24"/>
                <w:szCs w:val="24"/>
              </w:rPr>
              <w:t>-20</w:t>
            </w:r>
            <w:r w:rsidR="009C4788" w:rsidRPr="005648F2">
              <w:rPr>
                <w:b/>
                <w:bCs/>
                <w:color w:val="000000" w:themeColor="text1"/>
                <w:sz w:val="24"/>
                <w:szCs w:val="24"/>
              </w:rPr>
              <w:t>31</w:t>
            </w:r>
            <w:r w:rsidR="00316E02" w:rsidRPr="005648F2">
              <w:rPr>
                <w:b/>
                <w:bCs/>
                <w:color w:val="000000" w:themeColor="text1"/>
                <w:sz w:val="24"/>
                <w:szCs w:val="24"/>
              </w:rPr>
              <w:t xml:space="preserve"> гг.)</w:t>
            </w:r>
          </w:p>
        </w:tc>
        <w:tc>
          <w:tcPr>
            <w:tcW w:w="548" w:type="pct"/>
            <w:shd w:val="clear" w:color="auto" w:fill="auto"/>
            <w:vAlign w:val="center"/>
          </w:tcPr>
          <w:p w14:paraId="688778C1" w14:textId="780CE9C4" w:rsidR="00115C04" w:rsidRPr="005648F2" w:rsidRDefault="00CB6E87" w:rsidP="00316E02">
            <w:pPr>
              <w:jc w:val="center"/>
              <w:rPr>
                <w:b/>
                <w:bCs/>
                <w:color w:val="000000" w:themeColor="text1"/>
                <w:sz w:val="24"/>
                <w:szCs w:val="24"/>
              </w:rPr>
            </w:pPr>
            <w:r w:rsidRPr="005648F2">
              <w:rPr>
                <w:b/>
                <w:bCs/>
                <w:color w:val="000000" w:themeColor="text1"/>
                <w:sz w:val="24"/>
                <w:szCs w:val="24"/>
              </w:rPr>
              <w:t>3 этап</w:t>
            </w:r>
            <w:r w:rsidR="00316E02" w:rsidRPr="005648F2">
              <w:rPr>
                <w:b/>
                <w:bCs/>
                <w:color w:val="000000" w:themeColor="text1"/>
                <w:sz w:val="24"/>
                <w:szCs w:val="24"/>
              </w:rPr>
              <w:t xml:space="preserve"> (203</w:t>
            </w:r>
            <w:r w:rsidR="009C4788" w:rsidRPr="005648F2">
              <w:rPr>
                <w:b/>
                <w:bCs/>
                <w:color w:val="000000" w:themeColor="text1"/>
                <w:sz w:val="24"/>
                <w:szCs w:val="24"/>
              </w:rPr>
              <w:t>2</w:t>
            </w:r>
            <w:r w:rsidR="00316E02" w:rsidRPr="005648F2">
              <w:rPr>
                <w:b/>
                <w:bCs/>
                <w:color w:val="000000" w:themeColor="text1"/>
                <w:sz w:val="24"/>
                <w:szCs w:val="24"/>
              </w:rPr>
              <w:t>-</w:t>
            </w:r>
            <w:r w:rsidR="001D3DC6" w:rsidRPr="005648F2">
              <w:rPr>
                <w:b/>
                <w:bCs/>
                <w:color w:val="000000" w:themeColor="text1"/>
                <w:sz w:val="24"/>
                <w:szCs w:val="24"/>
              </w:rPr>
              <w:t>203</w:t>
            </w:r>
            <w:r w:rsidR="009C4788" w:rsidRPr="005648F2">
              <w:rPr>
                <w:b/>
                <w:bCs/>
                <w:color w:val="000000" w:themeColor="text1"/>
                <w:sz w:val="24"/>
                <w:szCs w:val="24"/>
              </w:rPr>
              <w:t>9</w:t>
            </w:r>
            <w:r w:rsidR="00316E02" w:rsidRPr="005648F2">
              <w:rPr>
                <w:b/>
                <w:bCs/>
                <w:color w:val="000000" w:themeColor="text1"/>
                <w:sz w:val="24"/>
                <w:szCs w:val="24"/>
              </w:rPr>
              <w:t xml:space="preserve"> гг.)</w:t>
            </w:r>
          </w:p>
        </w:tc>
      </w:tr>
      <w:tr w:rsidR="009C4788" w:rsidRPr="005648F2" w14:paraId="4FBC33CF" w14:textId="77777777" w:rsidTr="002D4A02">
        <w:trPr>
          <w:trHeight w:val="60"/>
          <w:tblHeader/>
        </w:trPr>
        <w:tc>
          <w:tcPr>
            <w:tcW w:w="1566" w:type="pct"/>
            <w:vMerge/>
            <w:shd w:val="clear" w:color="auto" w:fill="auto"/>
            <w:vAlign w:val="center"/>
          </w:tcPr>
          <w:p w14:paraId="04D811AD" w14:textId="77777777" w:rsidR="009C4788" w:rsidRPr="005648F2" w:rsidRDefault="009C4788" w:rsidP="009C4788">
            <w:pPr>
              <w:jc w:val="center"/>
              <w:rPr>
                <w:b/>
                <w:bCs/>
                <w:color w:val="000000" w:themeColor="text1"/>
                <w:sz w:val="24"/>
                <w:szCs w:val="24"/>
              </w:rPr>
            </w:pPr>
          </w:p>
        </w:tc>
        <w:tc>
          <w:tcPr>
            <w:tcW w:w="352" w:type="pct"/>
            <w:vMerge/>
            <w:shd w:val="clear" w:color="auto" w:fill="auto"/>
            <w:vAlign w:val="center"/>
          </w:tcPr>
          <w:p w14:paraId="702AC561" w14:textId="77777777" w:rsidR="009C4788" w:rsidRPr="005648F2" w:rsidRDefault="009C4788" w:rsidP="009C4788">
            <w:pPr>
              <w:jc w:val="center"/>
              <w:rPr>
                <w:b/>
                <w:bCs/>
                <w:color w:val="000000" w:themeColor="text1"/>
                <w:sz w:val="24"/>
                <w:szCs w:val="24"/>
              </w:rPr>
            </w:pPr>
          </w:p>
        </w:tc>
        <w:tc>
          <w:tcPr>
            <w:tcW w:w="407" w:type="pct"/>
            <w:vMerge/>
            <w:shd w:val="clear" w:color="auto" w:fill="auto"/>
            <w:vAlign w:val="center"/>
          </w:tcPr>
          <w:p w14:paraId="33E30889" w14:textId="77777777" w:rsidR="009C4788" w:rsidRPr="005648F2" w:rsidRDefault="009C4788" w:rsidP="009C4788">
            <w:pPr>
              <w:jc w:val="center"/>
              <w:rPr>
                <w:b/>
                <w:bCs/>
                <w:color w:val="000000" w:themeColor="text1"/>
                <w:sz w:val="24"/>
                <w:szCs w:val="24"/>
              </w:rPr>
            </w:pPr>
          </w:p>
        </w:tc>
        <w:tc>
          <w:tcPr>
            <w:tcW w:w="291" w:type="pct"/>
            <w:shd w:val="clear" w:color="auto" w:fill="auto"/>
            <w:vAlign w:val="center"/>
          </w:tcPr>
          <w:p w14:paraId="27CB31A2" w14:textId="09C095EA"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2022 г.</w:t>
            </w:r>
          </w:p>
        </w:tc>
        <w:tc>
          <w:tcPr>
            <w:tcW w:w="332" w:type="pct"/>
            <w:shd w:val="clear" w:color="auto" w:fill="auto"/>
            <w:vAlign w:val="center"/>
          </w:tcPr>
          <w:p w14:paraId="393BE0BB" w14:textId="3C43F645"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2023 г.</w:t>
            </w:r>
          </w:p>
        </w:tc>
        <w:tc>
          <w:tcPr>
            <w:tcW w:w="317" w:type="pct"/>
            <w:shd w:val="clear" w:color="auto" w:fill="auto"/>
            <w:vAlign w:val="center"/>
          </w:tcPr>
          <w:p w14:paraId="49292759" w14:textId="164B7AC1"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2024 г.</w:t>
            </w:r>
          </w:p>
        </w:tc>
        <w:tc>
          <w:tcPr>
            <w:tcW w:w="317" w:type="pct"/>
            <w:shd w:val="clear" w:color="auto" w:fill="auto"/>
            <w:vAlign w:val="center"/>
          </w:tcPr>
          <w:p w14:paraId="4AD74AC3" w14:textId="3439A3EF"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2025 г.</w:t>
            </w:r>
          </w:p>
        </w:tc>
        <w:tc>
          <w:tcPr>
            <w:tcW w:w="319" w:type="pct"/>
            <w:shd w:val="clear" w:color="auto" w:fill="auto"/>
            <w:vAlign w:val="center"/>
          </w:tcPr>
          <w:p w14:paraId="405BF4FB" w14:textId="2B66791C"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2026 г.</w:t>
            </w:r>
          </w:p>
        </w:tc>
        <w:tc>
          <w:tcPr>
            <w:tcW w:w="549" w:type="pct"/>
            <w:shd w:val="clear" w:color="auto" w:fill="auto"/>
            <w:vAlign w:val="center"/>
          </w:tcPr>
          <w:p w14:paraId="22D2085E" w14:textId="52338EED"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2031 г.</w:t>
            </w:r>
          </w:p>
        </w:tc>
        <w:tc>
          <w:tcPr>
            <w:tcW w:w="548" w:type="pct"/>
            <w:shd w:val="clear" w:color="auto" w:fill="auto"/>
            <w:vAlign w:val="center"/>
          </w:tcPr>
          <w:p w14:paraId="6E97C70D" w14:textId="64194315"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2039 г.</w:t>
            </w:r>
          </w:p>
        </w:tc>
      </w:tr>
      <w:tr w:rsidR="009C4788" w:rsidRPr="005648F2" w14:paraId="2D3F1FFE" w14:textId="77777777" w:rsidTr="002D4A02">
        <w:trPr>
          <w:trHeight w:val="60"/>
        </w:trPr>
        <w:tc>
          <w:tcPr>
            <w:tcW w:w="1566" w:type="pct"/>
            <w:shd w:val="clear" w:color="auto" w:fill="auto"/>
            <w:vAlign w:val="center"/>
          </w:tcPr>
          <w:p w14:paraId="7762BFFF" w14:textId="6D599506" w:rsidR="009C4788" w:rsidRPr="005648F2" w:rsidRDefault="009C4788" w:rsidP="009C4788">
            <w:pPr>
              <w:rPr>
                <w:b/>
                <w:bCs/>
                <w:color w:val="000000" w:themeColor="text1"/>
                <w:sz w:val="24"/>
                <w:szCs w:val="24"/>
              </w:rPr>
            </w:pPr>
            <w:r w:rsidRPr="005648F2">
              <w:rPr>
                <w:b/>
                <w:bCs/>
                <w:color w:val="000000" w:themeColor="text1"/>
                <w:sz w:val="24"/>
                <w:szCs w:val="24"/>
              </w:rPr>
              <w:t xml:space="preserve">Котельная </w:t>
            </w:r>
            <w:proofErr w:type="spellStart"/>
            <w:r w:rsidRPr="005648F2">
              <w:rPr>
                <w:b/>
                <w:bCs/>
                <w:color w:val="000000" w:themeColor="text1"/>
                <w:sz w:val="24"/>
                <w:szCs w:val="24"/>
              </w:rPr>
              <w:t>сп</w:t>
            </w:r>
            <w:proofErr w:type="spellEnd"/>
            <w:r w:rsidRPr="005648F2">
              <w:rPr>
                <w:b/>
                <w:bCs/>
                <w:color w:val="000000" w:themeColor="text1"/>
                <w:sz w:val="24"/>
                <w:szCs w:val="24"/>
              </w:rPr>
              <w:t>. Лемпино</w:t>
            </w:r>
          </w:p>
        </w:tc>
        <w:tc>
          <w:tcPr>
            <w:tcW w:w="352" w:type="pct"/>
            <w:shd w:val="clear" w:color="auto" w:fill="auto"/>
            <w:vAlign w:val="center"/>
          </w:tcPr>
          <w:p w14:paraId="226C816A" w14:textId="4639C662" w:rsidR="009C4788" w:rsidRPr="005648F2" w:rsidRDefault="009C4788" w:rsidP="009C4788">
            <w:pPr>
              <w:jc w:val="center"/>
              <w:rPr>
                <w:b/>
                <w:bCs/>
                <w:color w:val="000000" w:themeColor="text1"/>
                <w:sz w:val="24"/>
                <w:szCs w:val="24"/>
              </w:rPr>
            </w:pPr>
          </w:p>
        </w:tc>
        <w:tc>
          <w:tcPr>
            <w:tcW w:w="407" w:type="pct"/>
            <w:shd w:val="clear" w:color="auto" w:fill="auto"/>
            <w:vAlign w:val="center"/>
          </w:tcPr>
          <w:p w14:paraId="37AD8903" w14:textId="317C8587" w:rsidR="009C4788" w:rsidRPr="005648F2" w:rsidRDefault="009C4788" w:rsidP="009C4788">
            <w:pPr>
              <w:jc w:val="center"/>
              <w:rPr>
                <w:b/>
                <w:bCs/>
                <w:color w:val="000000" w:themeColor="text1"/>
                <w:sz w:val="24"/>
                <w:szCs w:val="24"/>
              </w:rPr>
            </w:pPr>
          </w:p>
        </w:tc>
        <w:tc>
          <w:tcPr>
            <w:tcW w:w="291" w:type="pct"/>
            <w:shd w:val="clear" w:color="auto" w:fill="auto"/>
            <w:vAlign w:val="center"/>
          </w:tcPr>
          <w:p w14:paraId="176E1933" w14:textId="111B636A" w:rsidR="009C4788" w:rsidRPr="005648F2" w:rsidRDefault="009C4788" w:rsidP="009C4788">
            <w:pPr>
              <w:jc w:val="center"/>
              <w:rPr>
                <w:b/>
                <w:bCs/>
                <w:color w:val="000000" w:themeColor="text1"/>
                <w:sz w:val="24"/>
                <w:szCs w:val="24"/>
              </w:rPr>
            </w:pPr>
          </w:p>
        </w:tc>
        <w:tc>
          <w:tcPr>
            <w:tcW w:w="332" w:type="pct"/>
            <w:shd w:val="clear" w:color="auto" w:fill="auto"/>
            <w:vAlign w:val="center"/>
          </w:tcPr>
          <w:p w14:paraId="75C97C96" w14:textId="62C1850A" w:rsidR="009C4788" w:rsidRPr="005648F2" w:rsidRDefault="009C4788" w:rsidP="009C4788">
            <w:pPr>
              <w:jc w:val="center"/>
              <w:rPr>
                <w:b/>
                <w:bCs/>
                <w:color w:val="000000" w:themeColor="text1"/>
                <w:sz w:val="24"/>
                <w:szCs w:val="24"/>
              </w:rPr>
            </w:pPr>
          </w:p>
        </w:tc>
        <w:tc>
          <w:tcPr>
            <w:tcW w:w="317" w:type="pct"/>
            <w:shd w:val="clear" w:color="auto" w:fill="auto"/>
            <w:vAlign w:val="center"/>
          </w:tcPr>
          <w:p w14:paraId="4DBD7623" w14:textId="3519BEEE" w:rsidR="009C4788" w:rsidRPr="005648F2" w:rsidRDefault="009C4788" w:rsidP="009C4788">
            <w:pPr>
              <w:jc w:val="center"/>
              <w:rPr>
                <w:b/>
                <w:bCs/>
                <w:color w:val="000000" w:themeColor="text1"/>
                <w:sz w:val="24"/>
                <w:szCs w:val="24"/>
              </w:rPr>
            </w:pPr>
          </w:p>
        </w:tc>
        <w:tc>
          <w:tcPr>
            <w:tcW w:w="317" w:type="pct"/>
            <w:shd w:val="clear" w:color="auto" w:fill="auto"/>
            <w:vAlign w:val="center"/>
          </w:tcPr>
          <w:p w14:paraId="7869E910" w14:textId="37BE7253" w:rsidR="009C4788" w:rsidRPr="005648F2" w:rsidRDefault="009C4788" w:rsidP="009C4788">
            <w:pPr>
              <w:jc w:val="center"/>
              <w:rPr>
                <w:b/>
                <w:bCs/>
                <w:color w:val="000000" w:themeColor="text1"/>
                <w:sz w:val="24"/>
                <w:szCs w:val="24"/>
              </w:rPr>
            </w:pPr>
          </w:p>
        </w:tc>
        <w:tc>
          <w:tcPr>
            <w:tcW w:w="319" w:type="pct"/>
            <w:shd w:val="clear" w:color="auto" w:fill="auto"/>
            <w:vAlign w:val="center"/>
          </w:tcPr>
          <w:p w14:paraId="121F0E8A" w14:textId="2034A708" w:rsidR="009C4788" w:rsidRPr="005648F2" w:rsidRDefault="009C4788" w:rsidP="009C4788">
            <w:pPr>
              <w:jc w:val="center"/>
              <w:rPr>
                <w:b/>
                <w:bCs/>
                <w:color w:val="000000" w:themeColor="text1"/>
                <w:sz w:val="24"/>
                <w:szCs w:val="24"/>
              </w:rPr>
            </w:pPr>
          </w:p>
        </w:tc>
        <w:tc>
          <w:tcPr>
            <w:tcW w:w="549" w:type="pct"/>
            <w:shd w:val="clear" w:color="auto" w:fill="auto"/>
            <w:vAlign w:val="center"/>
          </w:tcPr>
          <w:p w14:paraId="4C7D8432" w14:textId="1EF89F52" w:rsidR="009C4788" w:rsidRPr="005648F2" w:rsidRDefault="009C4788" w:rsidP="009C4788">
            <w:pPr>
              <w:jc w:val="center"/>
              <w:rPr>
                <w:b/>
                <w:bCs/>
                <w:color w:val="000000" w:themeColor="text1"/>
                <w:sz w:val="24"/>
                <w:szCs w:val="24"/>
              </w:rPr>
            </w:pPr>
          </w:p>
        </w:tc>
        <w:tc>
          <w:tcPr>
            <w:tcW w:w="548" w:type="pct"/>
            <w:shd w:val="clear" w:color="auto" w:fill="auto"/>
            <w:vAlign w:val="center"/>
          </w:tcPr>
          <w:p w14:paraId="0645579F" w14:textId="4304D638" w:rsidR="009C4788" w:rsidRPr="005648F2" w:rsidRDefault="009C4788" w:rsidP="009C4788">
            <w:pPr>
              <w:jc w:val="center"/>
              <w:rPr>
                <w:b/>
                <w:bCs/>
                <w:color w:val="000000" w:themeColor="text1"/>
                <w:sz w:val="24"/>
                <w:szCs w:val="24"/>
              </w:rPr>
            </w:pPr>
          </w:p>
        </w:tc>
      </w:tr>
      <w:tr w:rsidR="002D4A02" w:rsidRPr="005648F2" w14:paraId="017475A7" w14:textId="77777777" w:rsidTr="002D4A02">
        <w:trPr>
          <w:trHeight w:val="345"/>
        </w:trPr>
        <w:tc>
          <w:tcPr>
            <w:tcW w:w="1566" w:type="pct"/>
            <w:shd w:val="clear" w:color="auto" w:fill="auto"/>
            <w:vAlign w:val="center"/>
          </w:tcPr>
          <w:p w14:paraId="69BB13B6" w14:textId="14E067A2" w:rsidR="002D4A02" w:rsidRPr="005648F2" w:rsidRDefault="002D4A02" w:rsidP="002D4A02">
            <w:pPr>
              <w:rPr>
                <w:color w:val="000000" w:themeColor="text1"/>
                <w:sz w:val="24"/>
                <w:szCs w:val="24"/>
              </w:rPr>
            </w:pPr>
            <w:r w:rsidRPr="005648F2">
              <w:rPr>
                <w:color w:val="000000" w:themeColor="text1"/>
                <w:sz w:val="24"/>
                <w:szCs w:val="24"/>
              </w:rPr>
              <w:t>Всего подпитка тепловой сети, в т. ч.:</w:t>
            </w:r>
          </w:p>
        </w:tc>
        <w:tc>
          <w:tcPr>
            <w:tcW w:w="352" w:type="pct"/>
            <w:shd w:val="clear" w:color="auto" w:fill="auto"/>
            <w:vAlign w:val="center"/>
          </w:tcPr>
          <w:p w14:paraId="48F00F0C" w14:textId="7FF480D3" w:rsidR="002D4A02" w:rsidRPr="005648F2" w:rsidRDefault="002D4A02" w:rsidP="002D4A02">
            <w:pPr>
              <w:jc w:val="center"/>
              <w:rPr>
                <w:color w:val="000000" w:themeColor="text1"/>
                <w:sz w:val="24"/>
                <w:szCs w:val="24"/>
              </w:rPr>
            </w:pPr>
            <w:r w:rsidRPr="005648F2">
              <w:rPr>
                <w:color w:val="000000" w:themeColor="text1"/>
                <w:sz w:val="24"/>
                <w:szCs w:val="24"/>
              </w:rPr>
              <w:t>тыс. м³</w:t>
            </w:r>
          </w:p>
        </w:tc>
        <w:tc>
          <w:tcPr>
            <w:tcW w:w="407" w:type="pct"/>
            <w:shd w:val="clear" w:color="auto" w:fill="auto"/>
            <w:vAlign w:val="bottom"/>
          </w:tcPr>
          <w:p w14:paraId="3C7E28B6" w14:textId="04E8D0DA" w:rsidR="002D4A02" w:rsidRPr="002D4A02" w:rsidRDefault="002D4A02" w:rsidP="002D4A02">
            <w:pPr>
              <w:jc w:val="center"/>
              <w:rPr>
                <w:color w:val="000000" w:themeColor="text1"/>
                <w:sz w:val="24"/>
                <w:szCs w:val="24"/>
              </w:rPr>
            </w:pPr>
            <w:r w:rsidRPr="002D4A02">
              <w:rPr>
                <w:color w:val="000000"/>
                <w:sz w:val="24"/>
                <w:szCs w:val="24"/>
              </w:rPr>
              <w:t>0,133</w:t>
            </w:r>
          </w:p>
        </w:tc>
        <w:tc>
          <w:tcPr>
            <w:tcW w:w="291" w:type="pct"/>
            <w:shd w:val="clear" w:color="auto" w:fill="auto"/>
            <w:vAlign w:val="bottom"/>
          </w:tcPr>
          <w:p w14:paraId="4EEC906E" w14:textId="215BC065" w:rsidR="002D4A02" w:rsidRPr="002D4A02" w:rsidRDefault="002D4A02" w:rsidP="002D4A02">
            <w:pPr>
              <w:jc w:val="center"/>
              <w:rPr>
                <w:color w:val="000000" w:themeColor="text1"/>
                <w:sz w:val="24"/>
                <w:szCs w:val="24"/>
              </w:rPr>
            </w:pPr>
            <w:r w:rsidRPr="002D4A02">
              <w:rPr>
                <w:color w:val="000000"/>
                <w:sz w:val="24"/>
                <w:szCs w:val="24"/>
              </w:rPr>
              <w:t>0,133</w:t>
            </w:r>
          </w:p>
        </w:tc>
        <w:tc>
          <w:tcPr>
            <w:tcW w:w="332" w:type="pct"/>
            <w:shd w:val="clear" w:color="auto" w:fill="auto"/>
            <w:vAlign w:val="bottom"/>
          </w:tcPr>
          <w:p w14:paraId="646D9C48" w14:textId="4486F83D" w:rsidR="002D4A02" w:rsidRPr="002D4A02" w:rsidRDefault="002D4A02" w:rsidP="002D4A02">
            <w:pPr>
              <w:jc w:val="center"/>
              <w:rPr>
                <w:color w:val="000000" w:themeColor="text1"/>
                <w:sz w:val="24"/>
                <w:szCs w:val="24"/>
              </w:rPr>
            </w:pPr>
            <w:r w:rsidRPr="002D4A02">
              <w:rPr>
                <w:color w:val="000000"/>
                <w:sz w:val="24"/>
                <w:szCs w:val="24"/>
              </w:rPr>
              <w:t>0,133</w:t>
            </w:r>
          </w:p>
        </w:tc>
        <w:tc>
          <w:tcPr>
            <w:tcW w:w="317" w:type="pct"/>
            <w:shd w:val="clear" w:color="auto" w:fill="auto"/>
            <w:vAlign w:val="bottom"/>
          </w:tcPr>
          <w:p w14:paraId="5C116B91" w14:textId="3380B0A2" w:rsidR="002D4A02" w:rsidRPr="002D4A02" w:rsidRDefault="002D4A02" w:rsidP="002D4A02">
            <w:pPr>
              <w:jc w:val="center"/>
              <w:rPr>
                <w:color w:val="000000" w:themeColor="text1"/>
                <w:sz w:val="24"/>
                <w:szCs w:val="24"/>
              </w:rPr>
            </w:pPr>
            <w:r w:rsidRPr="002D4A02">
              <w:rPr>
                <w:color w:val="000000"/>
                <w:sz w:val="24"/>
                <w:szCs w:val="24"/>
              </w:rPr>
              <w:t>0,367</w:t>
            </w:r>
          </w:p>
        </w:tc>
        <w:tc>
          <w:tcPr>
            <w:tcW w:w="317" w:type="pct"/>
            <w:shd w:val="clear" w:color="auto" w:fill="auto"/>
            <w:vAlign w:val="bottom"/>
          </w:tcPr>
          <w:p w14:paraId="23588BB8" w14:textId="3D8EDA44" w:rsidR="002D4A02" w:rsidRPr="002D4A02" w:rsidRDefault="002D4A02" w:rsidP="002D4A02">
            <w:pPr>
              <w:jc w:val="center"/>
              <w:rPr>
                <w:color w:val="000000" w:themeColor="text1"/>
                <w:sz w:val="24"/>
                <w:szCs w:val="24"/>
              </w:rPr>
            </w:pPr>
            <w:r w:rsidRPr="002D4A02">
              <w:rPr>
                <w:color w:val="000000"/>
                <w:sz w:val="24"/>
                <w:szCs w:val="24"/>
              </w:rPr>
              <w:t>0,367</w:t>
            </w:r>
          </w:p>
        </w:tc>
        <w:tc>
          <w:tcPr>
            <w:tcW w:w="319" w:type="pct"/>
            <w:shd w:val="clear" w:color="auto" w:fill="auto"/>
            <w:vAlign w:val="bottom"/>
          </w:tcPr>
          <w:p w14:paraId="16F4D6DB" w14:textId="4DCD0C8D" w:rsidR="002D4A02" w:rsidRPr="002D4A02" w:rsidRDefault="002D4A02" w:rsidP="002D4A02">
            <w:pPr>
              <w:jc w:val="center"/>
              <w:rPr>
                <w:color w:val="000000" w:themeColor="text1"/>
                <w:sz w:val="24"/>
                <w:szCs w:val="24"/>
              </w:rPr>
            </w:pPr>
            <w:r w:rsidRPr="002D4A02">
              <w:rPr>
                <w:color w:val="000000"/>
                <w:sz w:val="24"/>
                <w:szCs w:val="24"/>
              </w:rPr>
              <w:t>0,367</w:t>
            </w:r>
          </w:p>
        </w:tc>
        <w:tc>
          <w:tcPr>
            <w:tcW w:w="549" w:type="pct"/>
            <w:shd w:val="clear" w:color="auto" w:fill="auto"/>
            <w:vAlign w:val="bottom"/>
          </w:tcPr>
          <w:p w14:paraId="49E34E33" w14:textId="6CF418F3" w:rsidR="002D4A02" w:rsidRPr="002D4A02" w:rsidRDefault="002D4A02" w:rsidP="002D4A02">
            <w:pPr>
              <w:jc w:val="center"/>
              <w:rPr>
                <w:color w:val="000000" w:themeColor="text1"/>
                <w:sz w:val="24"/>
                <w:szCs w:val="24"/>
              </w:rPr>
            </w:pPr>
            <w:r w:rsidRPr="002D4A02">
              <w:rPr>
                <w:color w:val="000000"/>
                <w:sz w:val="24"/>
                <w:szCs w:val="24"/>
              </w:rPr>
              <w:t>0,367</w:t>
            </w:r>
          </w:p>
        </w:tc>
        <w:tc>
          <w:tcPr>
            <w:tcW w:w="548" w:type="pct"/>
            <w:shd w:val="clear" w:color="auto" w:fill="auto"/>
            <w:vAlign w:val="bottom"/>
          </w:tcPr>
          <w:p w14:paraId="303BCEAC" w14:textId="777EC4D9" w:rsidR="002D4A02" w:rsidRPr="002D4A02" w:rsidRDefault="002D4A02" w:rsidP="002D4A02">
            <w:pPr>
              <w:jc w:val="center"/>
              <w:rPr>
                <w:color w:val="000000" w:themeColor="text1"/>
                <w:sz w:val="24"/>
                <w:szCs w:val="24"/>
              </w:rPr>
            </w:pPr>
            <w:r w:rsidRPr="002D4A02">
              <w:rPr>
                <w:color w:val="000000"/>
                <w:sz w:val="24"/>
                <w:szCs w:val="24"/>
              </w:rPr>
              <w:t>0,367</w:t>
            </w:r>
          </w:p>
        </w:tc>
      </w:tr>
      <w:tr w:rsidR="002D4A02" w:rsidRPr="005648F2" w14:paraId="1990B448" w14:textId="77777777" w:rsidTr="002D4A02">
        <w:trPr>
          <w:trHeight w:val="345"/>
        </w:trPr>
        <w:tc>
          <w:tcPr>
            <w:tcW w:w="1566" w:type="pct"/>
            <w:shd w:val="clear" w:color="auto" w:fill="auto"/>
            <w:vAlign w:val="center"/>
          </w:tcPr>
          <w:p w14:paraId="6BD240FC" w14:textId="0C045576" w:rsidR="002D4A02" w:rsidRPr="005648F2" w:rsidRDefault="002D4A02" w:rsidP="002D4A02">
            <w:pPr>
              <w:jc w:val="right"/>
              <w:rPr>
                <w:color w:val="000000" w:themeColor="text1"/>
                <w:sz w:val="24"/>
                <w:szCs w:val="24"/>
              </w:rPr>
            </w:pPr>
            <w:r w:rsidRPr="005648F2">
              <w:rPr>
                <w:color w:val="000000" w:themeColor="text1"/>
                <w:sz w:val="24"/>
                <w:szCs w:val="24"/>
              </w:rPr>
              <w:t>нормативные утечки теплоносителя в сетях</w:t>
            </w:r>
          </w:p>
        </w:tc>
        <w:tc>
          <w:tcPr>
            <w:tcW w:w="352" w:type="pct"/>
            <w:shd w:val="clear" w:color="auto" w:fill="auto"/>
            <w:vAlign w:val="center"/>
          </w:tcPr>
          <w:p w14:paraId="7C140206" w14:textId="1D4F5853" w:rsidR="002D4A02" w:rsidRPr="005648F2" w:rsidRDefault="002D4A02" w:rsidP="002D4A02">
            <w:pPr>
              <w:jc w:val="center"/>
              <w:rPr>
                <w:color w:val="000000" w:themeColor="text1"/>
                <w:sz w:val="24"/>
                <w:szCs w:val="24"/>
              </w:rPr>
            </w:pPr>
            <w:r w:rsidRPr="005648F2">
              <w:rPr>
                <w:color w:val="000000" w:themeColor="text1"/>
                <w:sz w:val="24"/>
                <w:szCs w:val="24"/>
              </w:rPr>
              <w:t>тыс. м³</w:t>
            </w:r>
          </w:p>
        </w:tc>
        <w:tc>
          <w:tcPr>
            <w:tcW w:w="407" w:type="pct"/>
            <w:shd w:val="clear" w:color="auto" w:fill="auto"/>
            <w:vAlign w:val="center"/>
          </w:tcPr>
          <w:p w14:paraId="269E9CF0" w14:textId="5E278754" w:rsidR="002D4A02" w:rsidRPr="002D4A02" w:rsidRDefault="002D4A02" w:rsidP="002D4A02">
            <w:pPr>
              <w:jc w:val="center"/>
              <w:rPr>
                <w:color w:val="000000" w:themeColor="text1"/>
                <w:sz w:val="24"/>
                <w:szCs w:val="24"/>
              </w:rPr>
            </w:pPr>
            <w:r w:rsidRPr="002D4A02">
              <w:rPr>
                <w:color w:val="000000"/>
                <w:sz w:val="24"/>
                <w:szCs w:val="24"/>
              </w:rPr>
              <w:t>0,133</w:t>
            </w:r>
          </w:p>
        </w:tc>
        <w:tc>
          <w:tcPr>
            <w:tcW w:w="291" w:type="pct"/>
            <w:shd w:val="clear" w:color="auto" w:fill="auto"/>
            <w:vAlign w:val="center"/>
          </w:tcPr>
          <w:p w14:paraId="2DF7674C" w14:textId="136C0D07" w:rsidR="002D4A02" w:rsidRPr="002D4A02" w:rsidRDefault="002D4A02" w:rsidP="002D4A02">
            <w:pPr>
              <w:jc w:val="center"/>
              <w:rPr>
                <w:color w:val="000000" w:themeColor="text1"/>
                <w:sz w:val="24"/>
                <w:szCs w:val="24"/>
              </w:rPr>
            </w:pPr>
            <w:r w:rsidRPr="002D4A02">
              <w:rPr>
                <w:color w:val="000000"/>
                <w:sz w:val="24"/>
                <w:szCs w:val="24"/>
              </w:rPr>
              <w:t>0,133</w:t>
            </w:r>
          </w:p>
        </w:tc>
        <w:tc>
          <w:tcPr>
            <w:tcW w:w="332" w:type="pct"/>
            <w:shd w:val="clear" w:color="auto" w:fill="auto"/>
            <w:vAlign w:val="center"/>
          </w:tcPr>
          <w:p w14:paraId="0742ACB9" w14:textId="35234226" w:rsidR="002D4A02" w:rsidRPr="002D4A02" w:rsidRDefault="002D4A02" w:rsidP="002D4A02">
            <w:pPr>
              <w:jc w:val="center"/>
              <w:rPr>
                <w:color w:val="000000" w:themeColor="text1"/>
                <w:sz w:val="24"/>
                <w:szCs w:val="24"/>
              </w:rPr>
            </w:pPr>
            <w:r w:rsidRPr="002D4A02">
              <w:rPr>
                <w:color w:val="000000"/>
                <w:sz w:val="24"/>
                <w:szCs w:val="24"/>
              </w:rPr>
              <w:t>0,133</w:t>
            </w:r>
          </w:p>
        </w:tc>
        <w:tc>
          <w:tcPr>
            <w:tcW w:w="317" w:type="pct"/>
            <w:shd w:val="clear" w:color="auto" w:fill="auto"/>
            <w:vAlign w:val="center"/>
          </w:tcPr>
          <w:p w14:paraId="23E8EE14" w14:textId="2ECA89AD" w:rsidR="002D4A02" w:rsidRPr="002D4A02" w:rsidRDefault="002D4A02" w:rsidP="002D4A02">
            <w:pPr>
              <w:jc w:val="center"/>
              <w:rPr>
                <w:color w:val="000000" w:themeColor="text1"/>
                <w:sz w:val="24"/>
                <w:szCs w:val="24"/>
              </w:rPr>
            </w:pPr>
            <w:r w:rsidRPr="002D4A02">
              <w:rPr>
                <w:color w:val="000000"/>
                <w:sz w:val="24"/>
                <w:szCs w:val="24"/>
              </w:rPr>
              <w:t>0,367</w:t>
            </w:r>
          </w:p>
        </w:tc>
        <w:tc>
          <w:tcPr>
            <w:tcW w:w="317" w:type="pct"/>
            <w:shd w:val="clear" w:color="auto" w:fill="auto"/>
            <w:vAlign w:val="center"/>
          </w:tcPr>
          <w:p w14:paraId="3A0249EF" w14:textId="33DD1B58" w:rsidR="002D4A02" w:rsidRPr="002D4A02" w:rsidRDefault="002D4A02" w:rsidP="002D4A02">
            <w:pPr>
              <w:jc w:val="center"/>
              <w:rPr>
                <w:color w:val="000000" w:themeColor="text1"/>
                <w:sz w:val="24"/>
                <w:szCs w:val="24"/>
              </w:rPr>
            </w:pPr>
            <w:r w:rsidRPr="002D4A02">
              <w:rPr>
                <w:color w:val="000000"/>
                <w:sz w:val="24"/>
                <w:szCs w:val="24"/>
              </w:rPr>
              <w:t>0,367</w:t>
            </w:r>
          </w:p>
        </w:tc>
        <w:tc>
          <w:tcPr>
            <w:tcW w:w="319" w:type="pct"/>
            <w:shd w:val="clear" w:color="auto" w:fill="auto"/>
            <w:vAlign w:val="center"/>
          </w:tcPr>
          <w:p w14:paraId="04DB3968" w14:textId="6AF37535" w:rsidR="002D4A02" w:rsidRPr="002D4A02" w:rsidRDefault="002D4A02" w:rsidP="002D4A02">
            <w:pPr>
              <w:jc w:val="center"/>
              <w:rPr>
                <w:color w:val="000000" w:themeColor="text1"/>
                <w:sz w:val="24"/>
                <w:szCs w:val="24"/>
              </w:rPr>
            </w:pPr>
            <w:r w:rsidRPr="002D4A02">
              <w:rPr>
                <w:color w:val="000000"/>
                <w:sz w:val="24"/>
                <w:szCs w:val="24"/>
              </w:rPr>
              <w:t>0,367</w:t>
            </w:r>
          </w:p>
        </w:tc>
        <w:tc>
          <w:tcPr>
            <w:tcW w:w="549" w:type="pct"/>
            <w:shd w:val="clear" w:color="auto" w:fill="auto"/>
            <w:vAlign w:val="center"/>
          </w:tcPr>
          <w:p w14:paraId="69360D9D" w14:textId="0ABAD5B6" w:rsidR="002D4A02" w:rsidRPr="002D4A02" w:rsidRDefault="002D4A02" w:rsidP="002D4A02">
            <w:pPr>
              <w:jc w:val="center"/>
              <w:rPr>
                <w:color w:val="000000" w:themeColor="text1"/>
                <w:sz w:val="24"/>
                <w:szCs w:val="24"/>
              </w:rPr>
            </w:pPr>
            <w:r w:rsidRPr="002D4A02">
              <w:rPr>
                <w:color w:val="000000"/>
                <w:sz w:val="24"/>
                <w:szCs w:val="24"/>
              </w:rPr>
              <w:t>0,367</w:t>
            </w:r>
          </w:p>
        </w:tc>
        <w:tc>
          <w:tcPr>
            <w:tcW w:w="548" w:type="pct"/>
            <w:shd w:val="clear" w:color="auto" w:fill="auto"/>
            <w:vAlign w:val="bottom"/>
          </w:tcPr>
          <w:p w14:paraId="59B54123" w14:textId="2F51E23A" w:rsidR="002D4A02" w:rsidRPr="002D4A02" w:rsidRDefault="002D4A02" w:rsidP="002D4A02">
            <w:pPr>
              <w:jc w:val="center"/>
              <w:rPr>
                <w:color w:val="000000" w:themeColor="text1"/>
                <w:sz w:val="24"/>
                <w:szCs w:val="24"/>
              </w:rPr>
            </w:pPr>
            <w:r w:rsidRPr="002D4A02">
              <w:rPr>
                <w:color w:val="000000"/>
                <w:sz w:val="24"/>
                <w:szCs w:val="24"/>
              </w:rPr>
              <w:t>0,367</w:t>
            </w:r>
          </w:p>
        </w:tc>
      </w:tr>
      <w:tr w:rsidR="002D4A02" w:rsidRPr="005648F2" w14:paraId="0F1E2AB3" w14:textId="77777777" w:rsidTr="002D4A02">
        <w:trPr>
          <w:trHeight w:val="345"/>
        </w:trPr>
        <w:tc>
          <w:tcPr>
            <w:tcW w:w="1566" w:type="pct"/>
            <w:shd w:val="clear" w:color="auto" w:fill="auto"/>
            <w:vAlign w:val="center"/>
          </w:tcPr>
          <w:p w14:paraId="5F60FC74" w14:textId="4870940E" w:rsidR="002D4A02" w:rsidRPr="005648F2" w:rsidRDefault="002D4A02" w:rsidP="002D4A02">
            <w:pPr>
              <w:jc w:val="right"/>
              <w:rPr>
                <w:color w:val="000000" w:themeColor="text1"/>
                <w:sz w:val="24"/>
                <w:szCs w:val="24"/>
              </w:rPr>
            </w:pPr>
            <w:r w:rsidRPr="005648F2">
              <w:rPr>
                <w:color w:val="000000" w:themeColor="text1"/>
                <w:sz w:val="24"/>
                <w:szCs w:val="24"/>
              </w:rPr>
              <w:t>сверхнормативный расход воды</w:t>
            </w:r>
          </w:p>
        </w:tc>
        <w:tc>
          <w:tcPr>
            <w:tcW w:w="352" w:type="pct"/>
            <w:shd w:val="clear" w:color="auto" w:fill="auto"/>
            <w:vAlign w:val="center"/>
          </w:tcPr>
          <w:p w14:paraId="26C1E73A" w14:textId="21ECC829" w:rsidR="002D4A02" w:rsidRPr="005648F2" w:rsidRDefault="002D4A02" w:rsidP="002D4A02">
            <w:pPr>
              <w:jc w:val="center"/>
              <w:rPr>
                <w:color w:val="000000" w:themeColor="text1"/>
                <w:sz w:val="24"/>
                <w:szCs w:val="24"/>
              </w:rPr>
            </w:pPr>
            <w:r w:rsidRPr="005648F2">
              <w:rPr>
                <w:color w:val="000000" w:themeColor="text1"/>
                <w:sz w:val="24"/>
                <w:szCs w:val="24"/>
              </w:rPr>
              <w:t>тыс. м³</w:t>
            </w:r>
          </w:p>
        </w:tc>
        <w:tc>
          <w:tcPr>
            <w:tcW w:w="407" w:type="pct"/>
            <w:shd w:val="clear" w:color="auto" w:fill="auto"/>
            <w:vAlign w:val="bottom"/>
          </w:tcPr>
          <w:p w14:paraId="77D063EC" w14:textId="5C6FBE27" w:rsidR="002D4A02" w:rsidRPr="002D4A02" w:rsidRDefault="002D4A02" w:rsidP="002D4A02">
            <w:pPr>
              <w:jc w:val="center"/>
              <w:rPr>
                <w:color w:val="000000" w:themeColor="text1"/>
                <w:sz w:val="24"/>
                <w:szCs w:val="24"/>
              </w:rPr>
            </w:pPr>
            <w:r w:rsidRPr="002D4A02">
              <w:rPr>
                <w:color w:val="000000"/>
                <w:sz w:val="24"/>
                <w:szCs w:val="24"/>
              </w:rPr>
              <w:t>0,000</w:t>
            </w:r>
          </w:p>
        </w:tc>
        <w:tc>
          <w:tcPr>
            <w:tcW w:w="291" w:type="pct"/>
            <w:shd w:val="clear" w:color="auto" w:fill="auto"/>
            <w:vAlign w:val="bottom"/>
          </w:tcPr>
          <w:p w14:paraId="10965C5C" w14:textId="0F0ED654" w:rsidR="002D4A02" w:rsidRPr="002D4A02" w:rsidRDefault="002D4A02" w:rsidP="002D4A02">
            <w:pPr>
              <w:jc w:val="center"/>
              <w:rPr>
                <w:color w:val="000000" w:themeColor="text1"/>
                <w:sz w:val="24"/>
                <w:szCs w:val="24"/>
              </w:rPr>
            </w:pPr>
            <w:r w:rsidRPr="002D4A02">
              <w:rPr>
                <w:color w:val="000000"/>
                <w:sz w:val="24"/>
                <w:szCs w:val="24"/>
              </w:rPr>
              <w:t>0,000</w:t>
            </w:r>
          </w:p>
        </w:tc>
        <w:tc>
          <w:tcPr>
            <w:tcW w:w="332" w:type="pct"/>
            <w:shd w:val="clear" w:color="auto" w:fill="auto"/>
            <w:vAlign w:val="bottom"/>
          </w:tcPr>
          <w:p w14:paraId="7361E034" w14:textId="26DC15ED" w:rsidR="002D4A02" w:rsidRPr="002D4A02" w:rsidRDefault="002D4A02" w:rsidP="002D4A02">
            <w:pPr>
              <w:jc w:val="center"/>
              <w:rPr>
                <w:color w:val="000000" w:themeColor="text1"/>
                <w:sz w:val="24"/>
                <w:szCs w:val="24"/>
              </w:rPr>
            </w:pPr>
            <w:r w:rsidRPr="002D4A02">
              <w:rPr>
                <w:color w:val="000000"/>
                <w:sz w:val="24"/>
                <w:szCs w:val="24"/>
              </w:rPr>
              <w:t>0,000</w:t>
            </w:r>
          </w:p>
        </w:tc>
        <w:tc>
          <w:tcPr>
            <w:tcW w:w="317" w:type="pct"/>
            <w:shd w:val="clear" w:color="auto" w:fill="auto"/>
            <w:vAlign w:val="bottom"/>
          </w:tcPr>
          <w:p w14:paraId="0CE3203B" w14:textId="521A97A7" w:rsidR="002D4A02" w:rsidRPr="002D4A02" w:rsidRDefault="002D4A02" w:rsidP="002D4A02">
            <w:pPr>
              <w:jc w:val="center"/>
              <w:rPr>
                <w:color w:val="000000" w:themeColor="text1"/>
                <w:sz w:val="24"/>
                <w:szCs w:val="24"/>
              </w:rPr>
            </w:pPr>
            <w:r w:rsidRPr="002D4A02">
              <w:rPr>
                <w:color w:val="000000"/>
                <w:sz w:val="24"/>
                <w:szCs w:val="24"/>
              </w:rPr>
              <w:t>0,000</w:t>
            </w:r>
          </w:p>
        </w:tc>
        <w:tc>
          <w:tcPr>
            <w:tcW w:w="317" w:type="pct"/>
            <w:shd w:val="clear" w:color="auto" w:fill="auto"/>
            <w:vAlign w:val="bottom"/>
          </w:tcPr>
          <w:p w14:paraId="00583C4C" w14:textId="5A2D6880" w:rsidR="002D4A02" w:rsidRPr="002D4A02" w:rsidRDefault="002D4A02" w:rsidP="002D4A02">
            <w:pPr>
              <w:jc w:val="center"/>
              <w:rPr>
                <w:color w:val="000000" w:themeColor="text1"/>
                <w:sz w:val="24"/>
                <w:szCs w:val="24"/>
              </w:rPr>
            </w:pPr>
            <w:r w:rsidRPr="002D4A02">
              <w:rPr>
                <w:color w:val="000000"/>
                <w:sz w:val="24"/>
                <w:szCs w:val="24"/>
              </w:rPr>
              <w:t>0,000</w:t>
            </w:r>
          </w:p>
        </w:tc>
        <w:tc>
          <w:tcPr>
            <w:tcW w:w="319" w:type="pct"/>
            <w:shd w:val="clear" w:color="auto" w:fill="auto"/>
            <w:vAlign w:val="bottom"/>
          </w:tcPr>
          <w:p w14:paraId="540DE050" w14:textId="21A3738E" w:rsidR="002D4A02" w:rsidRPr="002D4A02" w:rsidRDefault="002D4A02" w:rsidP="002D4A02">
            <w:pPr>
              <w:jc w:val="center"/>
              <w:rPr>
                <w:color w:val="000000" w:themeColor="text1"/>
                <w:sz w:val="24"/>
                <w:szCs w:val="24"/>
              </w:rPr>
            </w:pPr>
            <w:r w:rsidRPr="002D4A02">
              <w:rPr>
                <w:color w:val="000000"/>
                <w:sz w:val="24"/>
                <w:szCs w:val="24"/>
              </w:rPr>
              <w:t>0,000</w:t>
            </w:r>
          </w:p>
        </w:tc>
        <w:tc>
          <w:tcPr>
            <w:tcW w:w="549" w:type="pct"/>
            <w:shd w:val="clear" w:color="auto" w:fill="auto"/>
            <w:vAlign w:val="bottom"/>
          </w:tcPr>
          <w:p w14:paraId="33633974" w14:textId="68DC3852" w:rsidR="002D4A02" w:rsidRPr="002D4A02" w:rsidRDefault="002D4A02" w:rsidP="002D4A02">
            <w:pPr>
              <w:jc w:val="center"/>
              <w:rPr>
                <w:color w:val="000000" w:themeColor="text1"/>
                <w:sz w:val="24"/>
                <w:szCs w:val="24"/>
              </w:rPr>
            </w:pPr>
            <w:r w:rsidRPr="002D4A02">
              <w:rPr>
                <w:color w:val="000000"/>
                <w:sz w:val="24"/>
                <w:szCs w:val="24"/>
              </w:rPr>
              <w:t>0,000</w:t>
            </w:r>
          </w:p>
        </w:tc>
        <w:tc>
          <w:tcPr>
            <w:tcW w:w="548" w:type="pct"/>
            <w:shd w:val="clear" w:color="auto" w:fill="auto"/>
            <w:vAlign w:val="bottom"/>
          </w:tcPr>
          <w:p w14:paraId="009FD795" w14:textId="63A3FF89" w:rsidR="002D4A02" w:rsidRPr="002D4A02" w:rsidRDefault="002D4A02" w:rsidP="002D4A02">
            <w:pPr>
              <w:jc w:val="center"/>
              <w:rPr>
                <w:color w:val="000000" w:themeColor="text1"/>
                <w:sz w:val="24"/>
                <w:szCs w:val="24"/>
              </w:rPr>
            </w:pPr>
            <w:r w:rsidRPr="002D4A02">
              <w:rPr>
                <w:color w:val="000000"/>
                <w:sz w:val="24"/>
                <w:szCs w:val="24"/>
              </w:rPr>
              <w:t>0,000</w:t>
            </w:r>
          </w:p>
        </w:tc>
      </w:tr>
      <w:tr w:rsidR="002D4A02" w:rsidRPr="005648F2" w14:paraId="63403788" w14:textId="77777777" w:rsidTr="002D4A02">
        <w:trPr>
          <w:trHeight w:val="432"/>
        </w:trPr>
        <w:tc>
          <w:tcPr>
            <w:tcW w:w="1566" w:type="pct"/>
            <w:shd w:val="clear" w:color="auto" w:fill="auto"/>
            <w:vAlign w:val="center"/>
          </w:tcPr>
          <w:p w14:paraId="1358D804" w14:textId="6685998E" w:rsidR="002D4A02" w:rsidRPr="005648F2" w:rsidRDefault="002D4A02" w:rsidP="002D4A02">
            <w:pPr>
              <w:rPr>
                <w:color w:val="000000" w:themeColor="text1"/>
                <w:sz w:val="24"/>
                <w:szCs w:val="24"/>
              </w:rPr>
            </w:pPr>
            <w:r w:rsidRPr="005648F2">
              <w:rPr>
                <w:color w:val="000000" w:themeColor="text1"/>
                <w:sz w:val="24"/>
                <w:szCs w:val="24"/>
              </w:rPr>
              <w:t>Расход воды на ГВС</w:t>
            </w:r>
          </w:p>
        </w:tc>
        <w:tc>
          <w:tcPr>
            <w:tcW w:w="352" w:type="pct"/>
            <w:shd w:val="clear" w:color="auto" w:fill="auto"/>
            <w:vAlign w:val="center"/>
          </w:tcPr>
          <w:p w14:paraId="5263DF44" w14:textId="2E60C0C4" w:rsidR="002D4A02" w:rsidRPr="005648F2" w:rsidRDefault="002D4A02" w:rsidP="002D4A02">
            <w:pPr>
              <w:jc w:val="center"/>
              <w:rPr>
                <w:color w:val="000000" w:themeColor="text1"/>
                <w:sz w:val="24"/>
                <w:szCs w:val="24"/>
              </w:rPr>
            </w:pPr>
            <w:r w:rsidRPr="005648F2">
              <w:rPr>
                <w:color w:val="000000" w:themeColor="text1"/>
                <w:sz w:val="24"/>
                <w:szCs w:val="24"/>
              </w:rPr>
              <w:t>тыс. м³</w:t>
            </w:r>
          </w:p>
        </w:tc>
        <w:tc>
          <w:tcPr>
            <w:tcW w:w="407" w:type="pct"/>
            <w:shd w:val="clear" w:color="auto" w:fill="auto"/>
            <w:vAlign w:val="center"/>
          </w:tcPr>
          <w:p w14:paraId="5C7912AC" w14:textId="7B06E276" w:rsidR="002D4A02" w:rsidRPr="002D4A02" w:rsidRDefault="002D4A02" w:rsidP="002D4A02">
            <w:pPr>
              <w:jc w:val="center"/>
              <w:rPr>
                <w:color w:val="000000" w:themeColor="text1"/>
                <w:sz w:val="24"/>
                <w:szCs w:val="24"/>
              </w:rPr>
            </w:pPr>
            <w:r w:rsidRPr="002D4A02">
              <w:rPr>
                <w:color w:val="000000"/>
                <w:sz w:val="24"/>
                <w:szCs w:val="24"/>
              </w:rPr>
              <w:t>0,000</w:t>
            </w:r>
          </w:p>
        </w:tc>
        <w:tc>
          <w:tcPr>
            <w:tcW w:w="291" w:type="pct"/>
            <w:shd w:val="clear" w:color="auto" w:fill="auto"/>
            <w:vAlign w:val="center"/>
          </w:tcPr>
          <w:p w14:paraId="2BCE4646" w14:textId="4D1798CE" w:rsidR="002D4A02" w:rsidRPr="002D4A02" w:rsidRDefault="002D4A02" w:rsidP="002D4A02">
            <w:pPr>
              <w:jc w:val="center"/>
              <w:rPr>
                <w:color w:val="000000" w:themeColor="text1"/>
                <w:sz w:val="24"/>
                <w:szCs w:val="24"/>
              </w:rPr>
            </w:pPr>
            <w:r w:rsidRPr="002D4A02">
              <w:rPr>
                <w:color w:val="000000"/>
                <w:sz w:val="24"/>
                <w:szCs w:val="24"/>
              </w:rPr>
              <w:t>0,000</w:t>
            </w:r>
          </w:p>
        </w:tc>
        <w:tc>
          <w:tcPr>
            <w:tcW w:w="332" w:type="pct"/>
            <w:shd w:val="clear" w:color="auto" w:fill="auto"/>
            <w:vAlign w:val="center"/>
          </w:tcPr>
          <w:p w14:paraId="236AB396" w14:textId="52700A82" w:rsidR="002D4A02" w:rsidRPr="002D4A02" w:rsidRDefault="002D4A02" w:rsidP="002D4A02">
            <w:pPr>
              <w:jc w:val="center"/>
              <w:rPr>
                <w:color w:val="000000" w:themeColor="text1"/>
                <w:sz w:val="24"/>
                <w:szCs w:val="24"/>
              </w:rPr>
            </w:pPr>
            <w:r w:rsidRPr="002D4A02">
              <w:rPr>
                <w:color w:val="000000"/>
                <w:sz w:val="24"/>
                <w:szCs w:val="24"/>
              </w:rPr>
              <w:t>0,000</w:t>
            </w:r>
          </w:p>
        </w:tc>
        <w:tc>
          <w:tcPr>
            <w:tcW w:w="317" w:type="pct"/>
            <w:shd w:val="clear" w:color="auto" w:fill="auto"/>
            <w:vAlign w:val="center"/>
          </w:tcPr>
          <w:p w14:paraId="4F785842" w14:textId="2D8ECD44" w:rsidR="002D4A02" w:rsidRPr="002D4A02" w:rsidRDefault="002D4A02" w:rsidP="002D4A02">
            <w:pPr>
              <w:jc w:val="center"/>
              <w:rPr>
                <w:color w:val="000000" w:themeColor="text1"/>
                <w:sz w:val="24"/>
                <w:szCs w:val="24"/>
              </w:rPr>
            </w:pPr>
            <w:r w:rsidRPr="002D4A02">
              <w:rPr>
                <w:color w:val="000000"/>
                <w:sz w:val="24"/>
                <w:szCs w:val="24"/>
              </w:rPr>
              <w:t>0,000</w:t>
            </w:r>
          </w:p>
        </w:tc>
        <w:tc>
          <w:tcPr>
            <w:tcW w:w="317" w:type="pct"/>
            <w:shd w:val="clear" w:color="auto" w:fill="auto"/>
            <w:vAlign w:val="center"/>
          </w:tcPr>
          <w:p w14:paraId="56DEC2DA" w14:textId="023AEB45" w:rsidR="002D4A02" w:rsidRPr="002D4A02" w:rsidRDefault="002D4A02" w:rsidP="002D4A02">
            <w:pPr>
              <w:jc w:val="center"/>
              <w:rPr>
                <w:color w:val="000000" w:themeColor="text1"/>
                <w:sz w:val="24"/>
                <w:szCs w:val="24"/>
              </w:rPr>
            </w:pPr>
            <w:r w:rsidRPr="002D4A02">
              <w:rPr>
                <w:color w:val="000000"/>
                <w:sz w:val="24"/>
                <w:szCs w:val="24"/>
              </w:rPr>
              <w:t>0,000</w:t>
            </w:r>
          </w:p>
        </w:tc>
        <w:tc>
          <w:tcPr>
            <w:tcW w:w="319" w:type="pct"/>
            <w:shd w:val="clear" w:color="auto" w:fill="auto"/>
            <w:vAlign w:val="center"/>
          </w:tcPr>
          <w:p w14:paraId="3AE60E18" w14:textId="71003F37" w:rsidR="002D4A02" w:rsidRPr="002D4A02" w:rsidRDefault="002D4A02" w:rsidP="002D4A02">
            <w:pPr>
              <w:jc w:val="center"/>
              <w:rPr>
                <w:color w:val="000000" w:themeColor="text1"/>
                <w:sz w:val="24"/>
                <w:szCs w:val="24"/>
              </w:rPr>
            </w:pPr>
            <w:r w:rsidRPr="002D4A02">
              <w:rPr>
                <w:color w:val="000000"/>
                <w:sz w:val="24"/>
                <w:szCs w:val="24"/>
              </w:rPr>
              <w:t>0,000</w:t>
            </w:r>
          </w:p>
        </w:tc>
        <w:tc>
          <w:tcPr>
            <w:tcW w:w="549" w:type="pct"/>
            <w:shd w:val="clear" w:color="auto" w:fill="auto"/>
            <w:vAlign w:val="center"/>
          </w:tcPr>
          <w:p w14:paraId="26B793F3" w14:textId="7D52CC41" w:rsidR="002D4A02" w:rsidRPr="002D4A02" w:rsidRDefault="002D4A02" w:rsidP="002D4A02">
            <w:pPr>
              <w:jc w:val="center"/>
              <w:rPr>
                <w:color w:val="000000" w:themeColor="text1"/>
                <w:sz w:val="24"/>
                <w:szCs w:val="24"/>
              </w:rPr>
            </w:pPr>
            <w:r w:rsidRPr="002D4A02">
              <w:rPr>
                <w:color w:val="000000"/>
                <w:sz w:val="24"/>
                <w:szCs w:val="24"/>
              </w:rPr>
              <w:t>0,000</w:t>
            </w:r>
          </w:p>
        </w:tc>
        <w:tc>
          <w:tcPr>
            <w:tcW w:w="548" w:type="pct"/>
            <w:shd w:val="clear" w:color="auto" w:fill="auto"/>
            <w:vAlign w:val="bottom"/>
          </w:tcPr>
          <w:p w14:paraId="6BB393F6" w14:textId="0D79D455" w:rsidR="002D4A02" w:rsidRPr="002D4A02" w:rsidRDefault="002D4A02" w:rsidP="002D4A02">
            <w:pPr>
              <w:jc w:val="center"/>
              <w:rPr>
                <w:color w:val="000000" w:themeColor="text1"/>
                <w:sz w:val="24"/>
                <w:szCs w:val="24"/>
              </w:rPr>
            </w:pPr>
            <w:r w:rsidRPr="002D4A02">
              <w:rPr>
                <w:color w:val="000000"/>
                <w:sz w:val="24"/>
                <w:szCs w:val="24"/>
              </w:rPr>
              <w:t>0,000</w:t>
            </w:r>
          </w:p>
        </w:tc>
      </w:tr>
      <w:tr w:rsidR="002D4A02" w:rsidRPr="005648F2" w14:paraId="573DDA09" w14:textId="77777777" w:rsidTr="002D4A02">
        <w:trPr>
          <w:trHeight w:val="60"/>
        </w:trPr>
        <w:tc>
          <w:tcPr>
            <w:tcW w:w="1566" w:type="pct"/>
            <w:shd w:val="clear" w:color="auto" w:fill="auto"/>
            <w:vAlign w:val="center"/>
          </w:tcPr>
          <w:p w14:paraId="319F3D4A" w14:textId="01935982" w:rsidR="002D4A02" w:rsidRPr="005648F2" w:rsidRDefault="002D4A02" w:rsidP="002D4A02">
            <w:pPr>
              <w:rPr>
                <w:b/>
                <w:bCs/>
                <w:color w:val="000000" w:themeColor="text1"/>
                <w:sz w:val="24"/>
                <w:szCs w:val="24"/>
              </w:rPr>
            </w:pPr>
            <w:r w:rsidRPr="005648F2">
              <w:rPr>
                <w:color w:val="000000" w:themeColor="text1"/>
                <w:sz w:val="24"/>
                <w:szCs w:val="24"/>
              </w:rPr>
              <w:t>Расход воды на заполнение и испытание</w:t>
            </w:r>
          </w:p>
        </w:tc>
        <w:tc>
          <w:tcPr>
            <w:tcW w:w="352" w:type="pct"/>
            <w:shd w:val="clear" w:color="auto" w:fill="auto"/>
            <w:vAlign w:val="center"/>
          </w:tcPr>
          <w:p w14:paraId="44FF1467" w14:textId="0CDD8F65" w:rsidR="002D4A02" w:rsidRPr="005648F2" w:rsidRDefault="002D4A02" w:rsidP="002D4A02">
            <w:pPr>
              <w:jc w:val="center"/>
              <w:rPr>
                <w:b/>
                <w:bCs/>
                <w:color w:val="000000" w:themeColor="text1"/>
                <w:sz w:val="24"/>
                <w:szCs w:val="24"/>
              </w:rPr>
            </w:pPr>
            <w:r w:rsidRPr="005648F2">
              <w:rPr>
                <w:color w:val="000000" w:themeColor="text1"/>
                <w:sz w:val="24"/>
                <w:szCs w:val="24"/>
              </w:rPr>
              <w:t>тыс. м³</w:t>
            </w:r>
          </w:p>
        </w:tc>
        <w:tc>
          <w:tcPr>
            <w:tcW w:w="407" w:type="pct"/>
            <w:shd w:val="clear" w:color="auto" w:fill="auto"/>
            <w:vAlign w:val="center"/>
          </w:tcPr>
          <w:p w14:paraId="08BE8911" w14:textId="6EB2FB3E" w:rsidR="002D4A02" w:rsidRPr="002D4A02" w:rsidRDefault="002D4A02" w:rsidP="002D4A02">
            <w:pPr>
              <w:jc w:val="center"/>
              <w:rPr>
                <w:b/>
                <w:bCs/>
                <w:color w:val="000000" w:themeColor="text1"/>
                <w:sz w:val="24"/>
                <w:szCs w:val="24"/>
              </w:rPr>
            </w:pPr>
            <w:r w:rsidRPr="002D4A02">
              <w:rPr>
                <w:color w:val="000000"/>
                <w:sz w:val="24"/>
                <w:szCs w:val="24"/>
              </w:rPr>
              <w:t>0,015</w:t>
            </w:r>
          </w:p>
        </w:tc>
        <w:tc>
          <w:tcPr>
            <w:tcW w:w="291" w:type="pct"/>
            <w:shd w:val="clear" w:color="auto" w:fill="auto"/>
            <w:vAlign w:val="center"/>
          </w:tcPr>
          <w:p w14:paraId="109CF5E5" w14:textId="112E07B0" w:rsidR="002D4A02" w:rsidRPr="002D4A02" w:rsidRDefault="002D4A02" w:rsidP="002D4A02">
            <w:pPr>
              <w:jc w:val="center"/>
              <w:rPr>
                <w:b/>
                <w:bCs/>
                <w:color w:val="000000" w:themeColor="text1"/>
                <w:sz w:val="24"/>
                <w:szCs w:val="24"/>
              </w:rPr>
            </w:pPr>
            <w:r w:rsidRPr="002D4A02">
              <w:rPr>
                <w:color w:val="000000"/>
                <w:sz w:val="24"/>
                <w:szCs w:val="24"/>
              </w:rPr>
              <w:t>0,015</w:t>
            </w:r>
          </w:p>
        </w:tc>
        <w:tc>
          <w:tcPr>
            <w:tcW w:w="332" w:type="pct"/>
            <w:shd w:val="clear" w:color="auto" w:fill="auto"/>
            <w:vAlign w:val="center"/>
          </w:tcPr>
          <w:p w14:paraId="709205D0" w14:textId="75C581CF" w:rsidR="002D4A02" w:rsidRPr="002D4A02" w:rsidRDefault="002D4A02" w:rsidP="002D4A02">
            <w:pPr>
              <w:jc w:val="center"/>
              <w:rPr>
                <w:b/>
                <w:bCs/>
                <w:color w:val="000000" w:themeColor="text1"/>
                <w:sz w:val="24"/>
                <w:szCs w:val="24"/>
              </w:rPr>
            </w:pPr>
            <w:r w:rsidRPr="002D4A02">
              <w:rPr>
                <w:color w:val="000000"/>
                <w:sz w:val="24"/>
                <w:szCs w:val="24"/>
              </w:rPr>
              <w:t>0,015</w:t>
            </w:r>
          </w:p>
        </w:tc>
        <w:tc>
          <w:tcPr>
            <w:tcW w:w="317" w:type="pct"/>
            <w:shd w:val="clear" w:color="auto" w:fill="auto"/>
            <w:vAlign w:val="center"/>
          </w:tcPr>
          <w:p w14:paraId="2CF60289" w14:textId="0647A7DC" w:rsidR="002D4A02" w:rsidRPr="002D4A02" w:rsidRDefault="002D4A02" w:rsidP="002D4A02">
            <w:pPr>
              <w:jc w:val="center"/>
              <w:rPr>
                <w:b/>
                <w:bCs/>
                <w:color w:val="000000" w:themeColor="text1"/>
                <w:sz w:val="24"/>
                <w:szCs w:val="24"/>
              </w:rPr>
            </w:pPr>
            <w:r w:rsidRPr="002D4A02">
              <w:rPr>
                <w:color w:val="000000"/>
                <w:sz w:val="24"/>
                <w:szCs w:val="24"/>
              </w:rPr>
              <w:t>0,049</w:t>
            </w:r>
          </w:p>
        </w:tc>
        <w:tc>
          <w:tcPr>
            <w:tcW w:w="317" w:type="pct"/>
            <w:shd w:val="clear" w:color="auto" w:fill="auto"/>
            <w:vAlign w:val="center"/>
          </w:tcPr>
          <w:p w14:paraId="74CC12EA" w14:textId="3200DD71" w:rsidR="002D4A02" w:rsidRPr="002D4A02" w:rsidRDefault="002D4A02" w:rsidP="002D4A02">
            <w:pPr>
              <w:jc w:val="center"/>
              <w:rPr>
                <w:b/>
                <w:bCs/>
                <w:color w:val="000000" w:themeColor="text1"/>
                <w:sz w:val="24"/>
                <w:szCs w:val="24"/>
              </w:rPr>
            </w:pPr>
            <w:r w:rsidRPr="002D4A02">
              <w:rPr>
                <w:color w:val="000000"/>
                <w:sz w:val="24"/>
                <w:szCs w:val="24"/>
              </w:rPr>
              <w:t>0,049</w:t>
            </w:r>
          </w:p>
        </w:tc>
        <w:tc>
          <w:tcPr>
            <w:tcW w:w="319" w:type="pct"/>
            <w:shd w:val="clear" w:color="auto" w:fill="auto"/>
            <w:vAlign w:val="center"/>
          </w:tcPr>
          <w:p w14:paraId="53FE9058" w14:textId="25A1B661" w:rsidR="002D4A02" w:rsidRPr="002D4A02" w:rsidRDefault="002D4A02" w:rsidP="002D4A02">
            <w:pPr>
              <w:jc w:val="center"/>
              <w:rPr>
                <w:b/>
                <w:bCs/>
                <w:color w:val="000000" w:themeColor="text1"/>
                <w:sz w:val="24"/>
                <w:szCs w:val="24"/>
              </w:rPr>
            </w:pPr>
            <w:r w:rsidRPr="002D4A02">
              <w:rPr>
                <w:color w:val="000000"/>
                <w:sz w:val="24"/>
                <w:szCs w:val="24"/>
              </w:rPr>
              <w:t>0,049</w:t>
            </w:r>
          </w:p>
        </w:tc>
        <w:tc>
          <w:tcPr>
            <w:tcW w:w="549" w:type="pct"/>
            <w:shd w:val="clear" w:color="auto" w:fill="auto"/>
            <w:vAlign w:val="center"/>
          </w:tcPr>
          <w:p w14:paraId="67F46B30" w14:textId="39CEFEB2" w:rsidR="002D4A02" w:rsidRPr="002D4A02" w:rsidRDefault="002D4A02" w:rsidP="002D4A02">
            <w:pPr>
              <w:jc w:val="center"/>
              <w:rPr>
                <w:b/>
                <w:bCs/>
                <w:color w:val="000000" w:themeColor="text1"/>
                <w:sz w:val="24"/>
                <w:szCs w:val="24"/>
              </w:rPr>
            </w:pPr>
            <w:r w:rsidRPr="002D4A02">
              <w:rPr>
                <w:color w:val="000000"/>
                <w:sz w:val="24"/>
                <w:szCs w:val="24"/>
              </w:rPr>
              <w:t>0,049</w:t>
            </w:r>
          </w:p>
        </w:tc>
        <w:tc>
          <w:tcPr>
            <w:tcW w:w="548" w:type="pct"/>
            <w:shd w:val="clear" w:color="auto" w:fill="auto"/>
            <w:vAlign w:val="bottom"/>
          </w:tcPr>
          <w:p w14:paraId="26C10DDF" w14:textId="0A77448D" w:rsidR="002D4A02" w:rsidRPr="002D4A02" w:rsidRDefault="002D4A02" w:rsidP="002D4A02">
            <w:pPr>
              <w:jc w:val="center"/>
              <w:rPr>
                <w:b/>
                <w:bCs/>
                <w:color w:val="000000" w:themeColor="text1"/>
                <w:sz w:val="24"/>
                <w:szCs w:val="24"/>
              </w:rPr>
            </w:pPr>
            <w:r w:rsidRPr="002D4A02">
              <w:rPr>
                <w:color w:val="000000"/>
                <w:sz w:val="24"/>
                <w:szCs w:val="24"/>
              </w:rPr>
              <w:t>0,049</w:t>
            </w:r>
          </w:p>
        </w:tc>
      </w:tr>
    </w:tbl>
    <w:p w14:paraId="504E2195" w14:textId="77777777" w:rsidR="00421A6F" w:rsidRPr="005648F2" w:rsidRDefault="00421A6F" w:rsidP="005904E2">
      <w:pPr>
        <w:rPr>
          <w:b/>
          <w:bCs/>
          <w:color w:val="000000" w:themeColor="text1"/>
          <w:sz w:val="24"/>
          <w:szCs w:val="24"/>
        </w:rPr>
      </w:pPr>
    </w:p>
    <w:p w14:paraId="30E47F3C" w14:textId="77777777" w:rsidR="00825587" w:rsidRPr="005648F2" w:rsidRDefault="00825587" w:rsidP="005904E2">
      <w:pPr>
        <w:rPr>
          <w:b/>
          <w:color w:val="000000" w:themeColor="text1"/>
          <w:sz w:val="24"/>
          <w:szCs w:val="24"/>
        </w:rPr>
        <w:sectPr w:rsidR="00825587" w:rsidRPr="005648F2" w:rsidSect="00064A1D">
          <w:type w:val="nextColumn"/>
          <w:pgSz w:w="16840" w:h="11907" w:orient="landscape"/>
          <w:pgMar w:top="1134" w:right="567" w:bottom="1134" w:left="1134" w:header="709" w:footer="709" w:gutter="0"/>
          <w:cols w:space="720"/>
        </w:sectPr>
      </w:pPr>
    </w:p>
    <w:p w14:paraId="392FCA90" w14:textId="79BD1C24" w:rsidR="00B55CFE" w:rsidRPr="005648F2" w:rsidRDefault="00BC556B" w:rsidP="00C5050D">
      <w:pPr>
        <w:pStyle w:val="25"/>
        <w:numPr>
          <w:ilvl w:val="1"/>
          <w:numId w:val="53"/>
        </w:numPr>
        <w:spacing w:before="0" w:after="0"/>
        <w:ind w:left="0" w:firstLine="567"/>
        <w:rPr>
          <w:color w:val="000000" w:themeColor="text1"/>
          <w:sz w:val="24"/>
          <w:szCs w:val="24"/>
        </w:rPr>
      </w:pPr>
      <w:bookmarkStart w:id="89" w:name="_Toc16842271"/>
      <w:bookmarkStart w:id="90" w:name="_Toc365531063"/>
      <w:bookmarkStart w:id="91" w:name="_Toc360038897"/>
      <w:r w:rsidRPr="005648F2">
        <w:rPr>
          <w:color w:val="000000" w:themeColor="text1"/>
          <w:sz w:val="24"/>
          <w:szCs w:val="24"/>
        </w:rPr>
        <w:lastRenderedPageBreak/>
        <w:t xml:space="preserve"> </w:t>
      </w:r>
      <w:r w:rsidR="00B55CFE" w:rsidRPr="005648F2">
        <w:rPr>
          <w:color w:val="000000" w:themeColor="text1"/>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89"/>
    </w:p>
    <w:p w14:paraId="043B215F" w14:textId="5C18DA80" w:rsidR="006E4D15" w:rsidRPr="005648F2" w:rsidRDefault="0070713F" w:rsidP="005904E2">
      <w:pPr>
        <w:ind w:firstLine="709"/>
        <w:jc w:val="both"/>
        <w:rPr>
          <w:color w:val="000000" w:themeColor="text1"/>
          <w:sz w:val="24"/>
          <w:szCs w:val="24"/>
        </w:rPr>
      </w:pPr>
      <w:r w:rsidRPr="005648F2">
        <w:rPr>
          <w:color w:val="000000" w:themeColor="text1"/>
          <w:sz w:val="24"/>
          <w:szCs w:val="24"/>
        </w:rPr>
        <w:t xml:space="preserve">Источник </w:t>
      </w:r>
      <w:r w:rsidR="006E4D15" w:rsidRPr="005648F2">
        <w:rPr>
          <w:color w:val="000000" w:themeColor="text1"/>
          <w:sz w:val="24"/>
          <w:szCs w:val="24"/>
        </w:rPr>
        <w:t xml:space="preserve">тепловой энергии </w:t>
      </w:r>
      <w:r w:rsidR="004232E0" w:rsidRPr="005648F2">
        <w:rPr>
          <w:color w:val="000000" w:themeColor="text1"/>
          <w:sz w:val="24"/>
          <w:szCs w:val="24"/>
        </w:rPr>
        <w:t>сельского поселения</w:t>
      </w:r>
      <w:r w:rsidR="006E4D15" w:rsidRPr="005648F2">
        <w:rPr>
          <w:color w:val="000000" w:themeColor="text1"/>
          <w:sz w:val="24"/>
          <w:szCs w:val="24"/>
        </w:rPr>
        <w:t xml:space="preserve"> </w:t>
      </w:r>
      <w:r w:rsidRPr="005648F2">
        <w:rPr>
          <w:color w:val="000000" w:themeColor="text1"/>
          <w:sz w:val="24"/>
          <w:szCs w:val="24"/>
        </w:rPr>
        <w:t xml:space="preserve">Лемпино </w:t>
      </w:r>
      <w:r w:rsidR="006E4D15" w:rsidRPr="005648F2">
        <w:rPr>
          <w:color w:val="000000" w:themeColor="text1"/>
          <w:sz w:val="24"/>
          <w:szCs w:val="24"/>
        </w:rPr>
        <w:t xml:space="preserve">функционируют по </w:t>
      </w:r>
      <w:r w:rsidRPr="005648F2">
        <w:rPr>
          <w:color w:val="000000" w:themeColor="text1"/>
          <w:sz w:val="24"/>
          <w:szCs w:val="24"/>
        </w:rPr>
        <w:t>открытой</w:t>
      </w:r>
      <w:r w:rsidR="006E4D15" w:rsidRPr="005648F2">
        <w:rPr>
          <w:color w:val="000000" w:themeColor="text1"/>
          <w:sz w:val="24"/>
          <w:szCs w:val="24"/>
        </w:rPr>
        <w:t xml:space="preserve"> системе теплоснабжения.</w:t>
      </w:r>
    </w:p>
    <w:p w14:paraId="6B7BEE8F" w14:textId="77777777" w:rsidR="006E4D15" w:rsidRPr="005648F2" w:rsidRDefault="006E4D15" w:rsidP="005904E2">
      <w:pPr>
        <w:ind w:firstLine="709"/>
        <w:jc w:val="both"/>
        <w:rPr>
          <w:color w:val="000000" w:themeColor="text1"/>
          <w:sz w:val="24"/>
          <w:szCs w:val="24"/>
        </w:rPr>
      </w:pPr>
      <w:r w:rsidRPr="005648F2">
        <w:rPr>
          <w:color w:val="000000" w:themeColor="text1"/>
          <w:sz w:val="24"/>
          <w:szCs w:val="24"/>
        </w:rPr>
        <w:t>Расчет максимального и среднечасового расхода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 не производится.</w:t>
      </w:r>
    </w:p>
    <w:p w14:paraId="26244E41" w14:textId="59DAE91B" w:rsidR="006E4D15" w:rsidRPr="005648F2" w:rsidRDefault="006E4D15" w:rsidP="005904E2">
      <w:pPr>
        <w:ind w:firstLine="709"/>
        <w:jc w:val="both"/>
        <w:rPr>
          <w:color w:val="000000" w:themeColor="text1"/>
          <w:sz w:val="24"/>
          <w:szCs w:val="24"/>
        </w:rPr>
      </w:pPr>
    </w:p>
    <w:p w14:paraId="3029376D" w14:textId="77777777" w:rsidR="00B55CFE" w:rsidRPr="005648F2" w:rsidRDefault="00B55CFE" w:rsidP="00C5050D">
      <w:pPr>
        <w:pStyle w:val="25"/>
        <w:numPr>
          <w:ilvl w:val="1"/>
          <w:numId w:val="53"/>
        </w:numPr>
        <w:spacing w:before="0" w:after="0"/>
        <w:ind w:left="941" w:hanging="374"/>
        <w:rPr>
          <w:color w:val="000000" w:themeColor="text1"/>
          <w:sz w:val="24"/>
          <w:szCs w:val="24"/>
        </w:rPr>
      </w:pPr>
      <w:bookmarkStart w:id="92" w:name="_Toc16842272"/>
      <w:r w:rsidRPr="005648F2">
        <w:rPr>
          <w:color w:val="000000" w:themeColor="text1"/>
          <w:sz w:val="24"/>
          <w:szCs w:val="24"/>
        </w:rPr>
        <w:t>Сведения о наличии баков-аккумуляторов</w:t>
      </w:r>
      <w:bookmarkEnd w:id="92"/>
    </w:p>
    <w:p w14:paraId="5E0950A3" w14:textId="0F5D0C2E" w:rsidR="00CC13C1" w:rsidRPr="005648F2" w:rsidRDefault="00CC13C1" w:rsidP="005904E2">
      <w:pPr>
        <w:ind w:firstLine="709"/>
        <w:jc w:val="both"/>
        <w:rPr>
          <w:color w:val="000000" w:themeColor="text1"/>
          <w:sz w:val="24"/>
          <w:szCs w:val="24"/>
        </w:rPr>
      </w:pPr>
      <w:r w:rsidRPr="005648F2">
        <w:rPr>
          <w:color w:val="000000" w:themeColor="text1"/>
          <w:sz w:val="24"/>
          <w:szCs w:val="24"/>
        </w:rPr>
        <w:t>Баки-аккумуляторы на котельн</w:t>
      </w:r>
      <w:r w:rsidR="00141DE7" w:rsidRPr="005648F2">
        <w:rPr>
          <w:color w:val="000000" w:themeColor="text1"/>
          <w:sz w:val="24"/>
          <w:szCs w:val="24"/>
        </w:rPr>
        <w:t xml:space="preserve">ой </w:t>
      </w:r>
      <w:r w:rsidRPr="005648F2">
        <w:rPr>
          <w:color w:val="000000" w:themeColor="text1"/>
          <w:sz w:val="24"/>
          <w:szCs w:val="24"/>
        </w:rPr>
        <w:t xml:space="preserve">сельского поселения </w:t>
      </w:r>
      <w:r w:rsidR="0070713F" w:rsidRPr="005648F2">
        <w:rPr>
          <w:color w:val="000000" w:themeColor="text1"/>
          <w:sz w:val="24"/>
          <w:szCs w:val="24"/>
        </w:rPr>
        <w:t xml:space="preserve">Лемпино </w:t>
      </w:r>
      <w:r w:rsidRPr="005648F2">
        <w:rPr>
          <w:color w:val="000000" w:themeColor="text1"/>
          <w:sz w:val="24"/>
          <w:szCs w:val="24"/>
        </w:rPr>
        <w:t>отсутствуют.</w:t>
      </w:r>
    </w:p>
    <w:p w14:paraId="367D06A2" w14:textId="77777777" w:rsidR="006E4D15" w:rsidRPr="005648F2" w:rsidRDefault="006E4D15" w:rsidP="005904E2">
      <w:pPr>
        <w:ind w:firstLine="709"/>
        <w:jc w:val="both"/>
        <w:rPr>
          <w:snapToGrid w:val="0"/>
          <w:color w:val="000000" w:themeColor="text1"/>
          <w:sz w:val="24"/>
          <w:szCs w:val="24"/>
        </w:rPr>
      </w:pPr>
    </w:p>
    <w:p w14:paraId="78C82C0B" w14:textId="66ED8C8F" w:rsidR="00B55CFE" w:rsidRPr="005648F2" w:rsidRDefault="00BC556B" w:rsidP="00C5050D">
      <w:pPr>
        <w:pStyle w:val="25"/>
        <w:numPr>
          <w:ilvl w:val="1"/>
          <w:numId w:val="53"/>
        </w:numPr>
        <w:spacing w:before="0" w:after="0"/>
        <w:ind w:left="0" w:firstLine="567"/>
        <w:rPr>
          <w:color w:val="000000" w:themeColor="text1"/>
          <w:sz w:val="24"/>
          <w:szCs w:val="24"/>
        </w:rPr>
      </w:pPr>
      <w:bookmarkStart w:id="93" w:name="_Toc16842273"/>
      <w:r w:rsidRPr="005648F2">
        <w:rPr>
          <w:color w:val="000000" w:themeColor="text1"/>
          <w:sz w:val="24"/>
          <w:szCs w:val="24"/>
        </w:rPr>
        <w:t xml:space="preserve"> </w:t>
      </w:r>
      <w:proofErr w:type="gramStart"/>
      <w:r w:rsidR="00B55CFE" w:rsidRPr="005648F2">
        <w:rPr>
          <w:color w:val="000000" w:themeColor="text1"/>
          <w:sz w:val="24"/>
          <w:szCs w:val="24"/>
        </w:rPr>
        <w:t xml:space="preserve">Нормативный и фактический (для эксплуатационного и аварийного режимов) часовой расход </w:t>
      </w:r>
      <w:proofErr w:type="spellStart"/>
      <w:r w:rsidR="00B55CFE" w:rsidRPr="005648F2">
        <w:rPr>
          <w:color w:val="000000" w:themeColor="text1"/>
          <w:sz w:val="24"/>
          <w:szCs w:val="24"/>
        </w:rPr>
        <w:t>подпиточной</w:t>
      </w:r>
      <w:proofErr w:type="spellEnd"/>
      <w:r w:rsidR="00B55CFE" w:rsidRPr="005648F2">
        <w:rPr>
          <w:color w:val="000000" w:themeColor="text1"/>
          <w:sz w:val="24"/>
          <w:szCs w:val="24"/>
        </w:rPr>
        <w:t xml:space="preserve"> воды в зоне действия источников тепловой энергии</w:t>
      </w:r>
      <w:bookmarkEnd w:id="93"/>
      <w:proofErr w:type="gramEnd"/>
    </w:p>
    <w:p w14:paraId="324E90BE" w14:textId="0AD0F52A" w:rsidR="00B55CFE" w:rsidRPr="005648F2" w:rsidRDefault="00467083" w:rsidP="005904E2">
      <w:pPr>
        <w:ind w:firstLine="709"/>
        <w:jc w:val="both"/>
        <w:rPr>
          <w:color w:val="000000" w:themeColor="text1"/>
          <w:sz w:val="24"/>
          <w:szCs w:val="24"/>
        </w:rPr>
      </w:pPr>
      <w:proofErr w:type="gramStart"/>
      <w:r w:rsidRPr="005648F2">
        <w:rPr>
          <w:color w:val="000000" w:themeColor="text1"/>
          <w:sz w:val="24"/>
          <w:szCs w:val="24"/>
        </w:rPr>
        <w:t xml:space="preserve">Нормативные и фактические (для эксплуатационного и аварийного режимов) часовые расходы </w:t>
      </w:r>
      <w:proofErr w:type="spellStart"/>
      <w:r w:rsidRPr="005648F2">
        <w:rPr>
          <w:color w:val="000000" w:themeColor="text1"/>
          <w:sz w:val="24"/>
          <w:szCs w:val="24"/>
        </w:rPr>
        <w:t>подпиточной</w:t>
      </w:r>
      <w:proofErr w:type="spellEnd"/>
      <w:r w:rsidRPr="005648F2">
        <w:rPr>
          <w:color w:val="000000" w:themeColor="text1"/>
          <w:sz w:val="24"/>
          <w:szCs w:val="24"/>
        </w:rPr>
        <w:t xml:space="preserve"> воды в зоне действия источников тепловой энергии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B41FE9" w:rsidRPr="005648F2">
        <w:rPr>
          <w:color w:val="000000" w:themeColor="text1"/>
          <w:sz w:val="24"/>
          <w:szCs w:val="24"/>
        </w:rPr>
        <w:t xml:space="preserve">Лемпино </w:t>
      </w:r>
      <w:r w:rsidRPr="005648F2">
        <w:rPr>
          <w:color w:val="000000" w:themeColor="text1"/>
          <w:sz w:val="24"/>
          <w:szCs w:val="24"/>
        </w:rPr>
        <w:t>представлен</w:t>
      </w:r>
      <w:r w:rsidR="009F4947" w:rsidRPr="005648F2">
        <w:rPr>
          <w:color w:val="000000" w:themeColor="text1"/>
          <w:sz w:val="24"/>
          <w:szCs w:val="24"/>
        </w:rPr>
        <w:t>ы</w:t>
      </w:r>
      <w:r w:rsidRPr="005648F2">
        <w:rPr>
          <w:color w:val="000000" w:themeColor="text1"/>
          <w:sz w:val="24"/>
          <w:szCs w:val="24"/>
        </w:rPr>
        <w:t xml:space="preserve"> в табл. </w:t>
      </w:r>
      <w:r w:rsidR="00DD20EB">
        <w:rPr>
          <w:color w:val="000000" w:themeColor="text1"/>
          <w:sz w:val="24"/>
          <w:szCs w:val="24"/>
        </w:rPr>
        <w:t>35</w:t>
      </w:r>
      <w:r w:rsidRPr="005648F2">
        <w:rPr>
          <w:color w:val="000000" w:themeColor="text1"/>
          <w:sz w:val="24"/>
          <w:szCs w:val="24"/>
        </w:rPr>
        <w:t>.</w:t>
      </w:r>
      <w:proofErr w:type="gramEnd"/>
    </w:p>
    <w:p w14:paraId="1D583245" w14:textId="77777777" w:rsidR="00467083" w:rsidRPr="005648F2" w:rsidRDefault="00467083" w:rsidP="005904E2">
      <w:pPr>
        <w:ind w:firstLine="709"/>
        <w:jc w:val="both"/>
        <w:rPr>
          <w:color w:val="000000" w:themeColor="text1"/>
          <w:sz w:val="24"/>
          <w:szCs w:val="24"/>
        </w:rPr>
      </w:pPr>
    </w:p>
    <w:p w14:paraId="308F1322" w14:textId="423630FA" w:rsidR="00B55CFE" w:rsidRPr="005648F2" w:rsidRDefault="00BC556B" w:rsidP="00C5050D">
      <w:pPr>
        <w:pStyle w:val="25"/>
        <w:numPr>
          <w:ilvl w:val="1"/>
          <w:numId w:val="53"/>
        </w:numPr>
        <w:spacing w:before="0" w:after="0"/>
        <w:ind w:left="0" w:firstLine="567"/>
        <w:rPr>
          <w:color w:val="000000" w:themeColor="text1"/>
          <w:sz w:val="24"/>
          <w:szCs w:val="24"/>
        </w:rPr>
      </w:pPr>
      <w:bookmarkStart w:id="94" w:name="_Toc16842274"/>
      <w:r w:rsidRPr="005648F2">
        <w:rPr>
          <w:color w:val="000000" w:themeColor="text1"/>
          <w:sz w:val="24"/>
          <w:szCs w:val="24"/>
        </w:rPr>
        <w:t xml:space="preserve"> </w:t>
      </w:r>
      <w:r w:rsidR="00B55CFE" w:rsidRPr="005648F2">
        <w:rPr>
          <w:color w:val="000000" w:themeColor="text1"/>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94"/>
    </w:p>
    <w:p w14:paraId="3E29C2E9" w14:textId="09887F70" w:rsidR="00467083" w:rsidRPr="005648F2" w:rsidRDefault="00467083" w:rsidP="005904E2">
      <w:pPr>
        <w:ind w:firstLine="709"/>
        <w:jc w:val="both"/>
        <w:rPr>
          <w:color w:val="000000" w:themeColor="text1"/>
          <w:sz w:val="24"/>
          <w:szCs w:val="24"/>
        </w:rPr>
      </w:pPr>
      <w:r w:rsidRPr="005648F2">
        <w:rPr>
          <w:color w:val="000000" w:themeColor="text1"/>
          <w:sz w:val="24"/>
          <w:szCs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B41FE9" w:rsidRPr="005648F2">
        <w:rPr>
          <w:color w:val="000000" w:themeColor="text1"/>
          <w:sz w:val="24"/>
          <w:szCs w:val="24"/>
        </w:rPr>
        <w:t xml:space="preserve">Лемпино </w:t>
      </w:r>
      <w:r w:rsidRPr="005648F2">
        <w:rPr>
          <w:color w:val="000000" w:themeColor="text1"/>
          <w:sz w:val="24"/>
          <w:szCs w:val="24"/>
        </w:rPr>
        <w:t>представлен в табл. </w:t>
      </w:r>
      <w:r w:rsidR="00DD20EB">
        <w:rPr>
          <w:color w:val="000000" w:themeColor="text1"/>
          <w:sz w:val="24"/>
          <w:szCs w:val="24"/>
        </w:rPr>
        <w:t>35</w:t>
      </w:r>
      <w:r w:rsidRPr="005648F2">
        <w:rPr>
          <w:color w:val="000000" w:themeColor="text1"/>
          <w:sz w:val="24"/>
          <w:szCs w:val="24"/>
        </w:rPr>
        <w:t>.</w:t>
      </w:r>
    </w:p>
    <w:p w14:paraId="7B40175B" w14:textId="77777777" w:rsidR="00467083" w:rsidRPr="005648F2" w:rsidRDefault="00467083" w:rsidP="005904E2">
      <w:pPr>
        <w:ind w:firstLine="709"/>
        <w:jc w:val="both"/>
        <w:rPr>
          <w:color w:val="000000" w:themeColor="text1"/>
          <w:sz w:val="24"/>
          <w:szCs w:val="24"/>
        </w:rPr>
      </w:pPr>
    </w:p>
    <w:p w14:paraId="634B7C6C" w14:textId="3EE816E7" w:rsidR="00467083" w:rsidRPr="005648F2" w:rsidRDefault="00467083" w:rsidP="005904E2">
      <w:pPr>
        <w:rPr>
          <w:color w:val="000000" w:themeColor="text1"/>
          <w:sz w:val="24"/>
          <w:szCs w:val="24"/>
        </w:rPr>
      </w:pPr>
      <w:r w:rsidRPr="005648F2">
        <w:rPr>
          <w:color w:val="000000" w:themeColor="text1"/>
          <w:sz w:val="24"/>
          <w:szCs w:val="24"/>
        </w:rPr>
        <w:br w:type="page"/>
      </w:r>
    </w:p>
    <w:p w14:paraId="00713D97" w14:textId="77777777" w:rsidR="00467083" w:rsidRPr="005648F2" w:rsidRDefault="00467083" w:rsidP="005904E2">
      <w:pPr>
        <w:ind w:firstLine="709"/>
        <w:jc w:val="both"/>
        <w:rPr>
          <w:color w:val="000000" w:themeColor="text1"/>
          <w:sz w:val="24"/>
          <w:szCs w:val="24"/>
        </w:rPr>
        <w:sectPr w:rsidR="00467083" w:rsidRPr="005648F2" w:rsidSect="00064A1D">
          <w:footerReference w:type="default" r:id="rId22"/>
          <w:footerReference w:type="first" r:id="rId23"/>
          <w:type w:val="nextColumn"/>
          <w:pgSz w:w="11906" w:h="16838"/>
          <w:pgMar w:top="1134" w:right="567" w:bottom="1134" w:left="1134" w:header="709" w:footer="709" w:gutter="0"/>
          <w:cols w:space="708"/>
          <w:docGrid w:linePitch="360"/>
        </w:sectPr>
      </w:pPr>
    </w:p>
    <w:p w14:paraId="3A74065F" w14:textId="21CED127" w:rsidR="009C6369" w:rsidRPr="005648F2" w:rsidRDefault="00467083" w:rsidP="009C6369">
      <w:pPr>
        <w:pStyle w:val="a7"/>
        <w:keepNext/>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35</w:t>
      </w:r>
      <w:r w:rsidRPr="005648F2">
        <w:rPr>
          <w:b/>
          <w:color w:val="000000" w:themeColor="text1"/>
          <w:sz w:val="24"/>
          <w:szCs w:val="24"/>
        </w:rPr>
        <w:fldChar w:fldCharType="end"/>
      </w:r>
      <w:r w:rsidR="00BC556B" w:rsidRPr="005648F2">
        <w:rPr>
          <w:b/>
          <w:color w:val="000000" w:themeColor="text1"/>
          <w:sz w:val="24"/>
          <w:szCs w:val="24"/>
        </w:rPr>
        <w:t xml:space="preserve"> </w:t>
      </w:r>
    </w:p>
    <w:p w14:paraId="52A6B00B" w14:textId="1E2E1D69" w:rsidR="00467083" w:rsidRPr="005648F2" w:rsidRDefault="00467083" w:rsidP="009C6369">
      <w:pPr>
        <w:pStyle w:val="a7"/>
        <w:keepNext/>
        <w:rPr>
          <w:b/>
          <w:color w:val="000000" w:themeColor="text1"/>
          <w:sz w:val="24"/>
          <w:szCs w:val="24"/>
        </w:rPr>
      </w:pPr>
      <w:r w:rsidRPr="005648F2">
        <w:rPr>
          <w:b/>
          <w:color w:val="000000" w:themeColor="text1"/>
          <w:sz w:val="24"/>
          <w:szCs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rsidR="004232E0" w:rsidRPr="005648F2">
        <w:rPr>
          <w:b/>
          <w:color w:val="000000" w:themeColor="text1"/>
          <w:sz w:val="24"/>
          <w:szCs w:val="24"/>
        </w:rPr>
        <w:t>сельского поселения</w:t>
      </w:r>
      <w:r w:rsidR="00B41FE9" w:rsidRPr="005648F2">
        <w:rPr>
          <w:b/>
          <w:color w:val="000000" w:themeColor="text1"/>
          <w:sz w:val="24"/>
          <w:szCs w:val="24"/>
        </w:rPr>
        <w:t xml:space="preserve"> Лемпино</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956"/>
        <w:gridCol w:w="1315"/>
        <w:gridCol w:w="1137"/>
        <w:gridCol w:w="1137"/>
        <w:gridCol w:w="1137"/>
        <w:gridCol w:w="1137"/>
        <w:gridCol w:w="1137"/>
        <w:gridCol w:w="1137"/>
        <w:gridCol w:w="1137"/>
      </w:tblGrid>
      <w:tr w:rsidR="00B41FE9" w:rsidRPr="005648F2" w14:paraId="5291B648" w14:textId="77777777" w:rsidTr="0074123C">
        <w:trPr>
          <w:trHeight w:val="60"/>
          <w:tblHeader/>
        </w:trPr>
        <w:tc>
          <w:tcPr>
            <w:tcW w:w="4970" w:type="dxa"/>
            <w:vMerge w:val="restart"/>
            <w:shd w:val="clear" w:color="auto" w:fill="auto"/>
            <w:vAlign w:val="center"/>
          </w:tcPr>
          <w:p w14:paraId="21EBD224" w14:textId="4A88A845" w:rsidR="00B41FE9" w:rsidRPr="005648F2" w:rsidRDefault="00B41FE9" w:rsidP="00B41FE9">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956" w:type="dxa"/>
            <w:vMerge w:val="restart"/>
            <w:shd w:val="clear" w:color="auto" w:fill="auto"/>
            <w:vAlign w:val="center"/>
          </w:tcPr>
          <w:p w14:paraId="6EE97D60" w14:textId="27D30E24" w:rsidR="00B41FE9" w:rsidRPr="005648F2" w:rsidRDefault="00B41FE9" w:rsidP="00B41FE9">
            <w:pPr>
              <w:jc w:val="center"/>
              <w:rPr>
                <w:b/>
                <w:bCs/>
                <w:color w:val="000000" w:themeColor="text1"/>
                <w:sz w:val="24"/>
                <w:szCs w:val="24"/>
              </w:rPr>
            </w:pPr>
            <w:r w:rsidRPr="005648F2">
              <w:rPr>
                <w:b/>
                <w:bCs/>
                <w:color w:val="000000" w:themeColor="text1"/>
                <w:sz w:val="24"/>
                <w:szCs w:val="24"/>
              </w:rPr>
              <w:t>Ед. изм.</w:t>
            </w:r>
          </w:p>
        </w:tc>
        <w:tc>
          <w:tcPr>
            <w:tcW w:w="1315" w:type="dxa"/>
            <w:vMerge w:val="restart"/>
            <w:shd w:val="clear" w:color="auto" w:fill="auto"/>
            <w:vAlign w:val="center"/>
          </w:tcPr>
          <w:p w14:paraId="0E7BC4F6" w14:textId="16420555" w:rsidR="00B41FE9" w:rsidRPr="005648F2" w:rsidRDefault="00B41FE9" w:rsidP="00B41FE9">
            <w:pPr>
              <w:jc w:val="center"/>
              <w:rPr>
                <w:b/>
                <w:bCs/>
                <w:color w:val="000000" w:themeColor="text1"/>
                <w:sz w:val="24"/>
                <w:szCs w:val="24"/>
              </w:rPr>
            </w:pPr>
            <w:r w:rsidRPr="005648F2">
              <w:rPr>
                <w:b/>
                <w:bCs/>
                <w:color w:val="000000" w:themeColor="text1"/>
                <w:sz w:val="24"/>
                <w:szCs w:val="24"/>
              </w:rPr>
              <w:t>2021 г.</w:t>
            </w:r>
            <w:r w:rsidR="00493775" w:rsidRPr="005648F2">
              <w:rPr>
                <w:b/>
                <w:bCs/>
                <w:color w:val="000000" w:themeColor="text1"/>
                <w:sz w:val="24"/>
                <w:szCs w:val="24"/>
              </w:rPr>
              <w:t xml:space="preserve"> (прогноз)</w:t>
            </w:r>
          </w:p>
        </w:tc>
        <w:tc>
          <w:tcPr>
            <w:tcW w:w="5685" w:type="dxa"/>
            <w:gridSpan w:val="5"/>
            <w:shd w:val="clear" w:color="auto" w:fill="auto"/>
            <w:vAlign w:val="center"/>
          </w:tcPr>
          <w:p w14:paraId="1B7BBF69" w14:textId="4BCF0E5B" w:rsidR="00B41FE9" w:rsidRPr="005648F2" w:rsidRDefault="00B41FE9" w:rsidP="00B41FE9">
            <w:pPr>
              <w:jc w:val="center"/>
              <w:rPr>
                <w:b/>
                <w:bCs/>
                <w:color w:val="000000" w:themeColor="text1"/>
                <w:sz w:val="24"/>
                <w:szCs w:val="24"/>
              </w:rPr>
            </w:pPr>
            <w:r w:rsidRPr="005648F2">
              <w:rPr>
                <w:b/>
                <w:bCs/>
                <w:color w:val="000000" w:themeColor="text1"/>
                <w:sz w:val="24"/>
                <w:szCs w:val="24"/>
              </w:rPr>
              <w:t>1 этап (202</w:t>
            </w:r>
            <w:r w:rsidR="0074123C">
              <w:rPr>
                <w:b/>
                <w:bCs/>
                <w:color w:val="000000" w:themeColor="text1"/>
                <w:sz w:val="24"/>
                <w:szCs w:val="24"/>
              </w:rPr>
              <w:t>2</w:t>
            </w:r>
            <w:r w:rsidRPr="005648F2">
              <w:rPr>
                <w:b/>
                <w:bCs/>
                <w:color w:val="000000" w:themeColor="text1"/>
                <w:sz w:val="24"/>
                <w:szCs w:val="24"/>
              </w:rPr>
              <w:t>-202</w:t>
            </w:r>
            <w:r w:rsidR="0074123C">
              <w:rPr>
                <w:b/>
                <w:bCs/>
                <w:color w:val="000000" w:themeColor="text1"/>
                <w:sz w:val="24"/>
                <w:szCs w:val="24"/>
              </w:rPr>
              <w:t>6</w:t>
            </w:r>
            <w:r w:rsidRPr="005648F2">
              <w:rPr>
                <w:b/>
                <w:bCs/>
                <w:color w:val="000000" w:themeColor="text1"/>
                <w:sz w:val="24"/>
                <w:szCs w:val="24"/>
              </w:rPr>
              <w:t xml:space="preserve"> гг.)</w:t>
            </w:r>
          </w:p>
        </w:tc>
        <w:tc>
          <w:tcPr>
            <w:tcW w:w="1137" w:type="dxa"/>
            <w:shd w:val="clear" w:color="auto" w:fill="auto"/>
            <w:vAlign w:val="center"/>
          </w:tcPr>
          <w:p w14:paraId="756AE786" w14:textId="0DB09B86" w:rsidR="00B41FE9" w:rsidRPr="005648F2" w:rsidRDefault="00B41FE9" w:rsidP="00B41FE9">
            <w:pPr>
              <w:jc w:val="center"/>
              <w:rPr>
                <w:b/>
                <w:bCs/>
                <w:color w:val="000000" w:themeColor="text1"/>
                <w:sz w:val="24"/>
                <w:szCs w:val="24"/>
              </w:rPr>
            </w:pPr>
            <w:r w:rsidRPr="005648F2">
              <w:rPr>
                <w:b/>
                <w:bCs/>
                <w:color w:val="000000" w:themeColor="text1"/>
                <w:sz w:val="24"/>
                <w:szCs w:val="24"/>
              </w:rPr>
              <w:t>2 этап (2027-2031 гг.)</w:t>
            </w:r>
          </w:p>
        </w:tc>
        <w:tc>
          <w:tcPr>
            <w:tcW w:w="1137" w:type="dxa"/>
            <w:shd w:val="clear" w:color="auto" w:fill="auto"/>
            <w:vAlign w:val="center"/>
          </w:tcPr>
          <w:p w14:paraId="2140EB5B" w14:textId="1C2E6947" w:rsidR="00B41FE9" w:rsidRPr="005648F2" w:rsidRDefault="00B41FE9" w:rsidP="00B41FE9">
            <w:pPr>
              <w:jc w:val="center"/>
              <w:rPr>
                <w:b/>
                <w:bCs/>
                <w:color w:val="000000" w:themeColor="text1"/>
                <w:sz w:val="24"/>
                <w:szCs w:val="24"/>
              </w:rPr>
            </w:pPr>
            <w:r w:rsidRPr="005648F2">
              <w:rPr>
                <w:b/>
                <w:bCs/>
                <w:color w:val="000000" w:themeColor="text1"/>
                <w:sz w:val="24"/>
                <w:szCs w:val="24"/>
              </w:rPr>
              <w:t>3 этап (2032-2039 гг.)</w:t>
            </w:r>
          </w:p>
        </w:tc>
      </w:tr>
      <w:tr w:rsidR="00B41FE9" w:rsidRPr="005648F2" w14:paraId="4C57D8F9" w14:textId="77777777" w:rsidTr="0074123C">
        <w:trPr>
          <w:trHeight w:val="60"/>
          <w:tblHeader/>
        </w:trPr>
        <w:tc>
          <w:tcPr>
            <w:tcW w:w="4970" w:type="dxa"/>
            <w:vMerge/>
            <w:shd w:val="clear" w:color="auto" w:fill="auto"/>
            <w:vAlign w:val="center"/>
          </w:tcPr>
          <w:p w14:paraId="5A7565C0" w14:textId="77777777" w:rsidR="00B41FE9" w:rsidRPr="005648F2" w:rsidRDefault="00B41FE9" w:rsidP="00B41FE9">
            <w:pPr>
              <w:jc w:val="center"/>
              <w:rPr>
                <w:b/>
                <w:bCs/>
                <w:color w:val="000000" w:themeColor="text1"/>
                <w:sz w:val="24"/>
                <w:szCs w:val="24"/>
              </w:rPr>
            </w:pPr>
          </w:p>
        </w:tc>
        <w:tc>
          <w:tcPr>
            <w:tcW w:w="956" w:type="dxa"/>
            <w:vMerge/>
            <w:shd w:val="clear" w:color="auto" w:fill="auto"/>
            <w:vAlign w:val="center"/>
          </w:tcPr>
          <w:p w14:paraId="64CD5156" w14:textId="77777777" w:rsidR="00B41FE9" w:rsidRPr="005648F2" w:rsidRDefault="00B41FE9" w:rsidP="00B41FE9">
            <w:pPr>
              <w:jc w:val="center"/>
              <w:rPr>
                <w:b/>
                <w:bCs/>
                <w:color w:val="000000" w:themeColor="text1"/>
                <w:sz w:val="24"/>
                <w:szCs w:val="24"/>
              </w:rPr>
            </w:pPr>
          </w:p>
        </w:tc>
        <w:tc>
          <w:tcPr>
            <w:tcW w:w="1315" w:type="dxa"/>
            <w:vMerge/>
            <w:shd w:val="clear" w:color="auto" w:fill="auto"/>
            <w:vAlign w:val="center"/>
          </w:tcPr>
          <w:p w14:paraId="33B6413C" w14:textId="77777777" w:rsidR="00B41FE9" w:rsidRPr="005648F2" w:rsidRDefault="00B41FE9" w:rsidP="00B41FE9">
            <w:pPr>
              <w:jc w:val="center"/>
              <w:rPr>
                <w:b/>
                <w:bCs/>
                <w:color w:val="000000" w:themeColor="text1"/>
                <w:sz w:val="24"/>
                <w:szCs w:val="24"/>
              </w:rPr>
            </w:pPr>
          </w:p>
        </w:tc>
        <w:tc>
          <w:tcPr>
            <w:tcW w:w="1137" w:type="dxa"/>
            <w:shd w:val="clear" w:color="auto" w:fill="auto"/>
            <w:vAlign w:val="center"/>
          </w:tcPr>
          <w:p w14:paraId="71F17156" w14:textId="1210889B" w:rsidR="00B41FE9" w:rsidRPr="005648F2" w:rsidRDefault="00B41FE9" w:rsidP="00B41FE9">
            <w:pPr>
              <w:jc w:val="center"/>
              <w:rPr>
                <w:b/>
                <w:bCs/>
                <w:color w:val="000000" w:themeColor="text1"/>
                <w:sz w:val="24"/>
                <w:szCs w:val="24"/>
              </w:rPr>
            </w:pPr>
            <w:r w:rsidRPr="005648F2">
              <w:rPr>
                <w:b/>
                <w:bCs/>
                <w:color w:val="000000" w:themeColor="text1"/>
                <w:sz w:val="24"/>
                <w:szCs w:val="24"/>
              </w:rPr>
              <w:t>2022 г.</w:t>
            </w:r>
          </w:p>
        </w:tc>
        <w:tc>
          <w:tcPr>
            <w:tcW w:w="1137" w:type="dxa"/>
            <w:shd w:val="clear" w:color="auto" w:fill="auto"/>
            <w:vAlign w:val="center"/>
          </w:tcPr>
          <w:p w14:paraId="5695E893" w14:textId="27027A9E" w:rsidR="00B41FE9" w:rsidRPr="005648F2" w:rsidRDefault="00B41FE9" w:rsidP="00B41FE9">
            <w:pPr>
              <w:jc w:val="center"/>
              <w:rPr>
                <w:b/>
                <w:bCs/>
                <w:color w:val="000000" w:themeColor="text1"/>
                <w:sz w:val="24"/>
                <w:szCs w:val="24"/>
              </w:rPr>
            </w:pPr>
            <w:r w:rsidRPr="005648F2">
              <w:rPr>
                <w:b/>
                <w:bCs/>
                <w:color w:val="000000" w:themeColor="text1"/>
                <w:sz w:val="24"/>
                <w:szCs w:val="24"/>
              </w:rPr>
              <w:t>2023 г.</w:t>
            </w:r>
          </w:p>
        </w:tc>
        <w:tc>
          <w:tcPr>
            <w:tcW w:w="1137" w:type="dxa"/>
            <w:shd w:val="clear" w:color="auto" w:fill="auto"/>
            <w:vAlign w:val="center"/>
          </w:tcPr>
          <w:p w14:paraId="500844D0" w14:textId="5AF65289" w:rsidR="00B41FE9" w:rsidRPr="005648F2" w:rsidRDefault="00B41FE9" w:rsidP="00B41FE9">
            <w:pPr>
              <w:jc w:val="center"/>
              <w:rPr>
                <w:b/>
                <w:bCs/>
                <w:color w:val="000000" w:themeColor="text1"/>
                <w:sz w:val="24"/>
                <w:szCs w:val="24"/>
              </w:rPr>
            </w:pPr>
            <w:r w:rsidRPr="005648F2">
              <w:rPr>
                <w:b/>
                <w:bCs/>
                <w:color w:val="000000" w:themeColor="text1"/>
                <w:sz w:val="24"/>
                <w:szCs w:val="24"/>
              </w:rPr>
              <w:t>2024 г.</w:t>
            </w:r>
          </w:p>
        </w:tc>
        <w:tc>
          <w:tcPr>
            <w:tcW w:w="1137" w:type="dxa"/>
            <w:shd w:val="clear" w:color="auto" w:fill="auto"/>
            <w:vAlign w:val="center"/>
          </w:tcPr>
          <w:p w14:paraId="6844D19A" w14:textId="5E69F38A" w:rsidR="00B41FE9" w:rsidRPr="005648F2" w:rsidRDefault="00B41FE9" w:rsidP="00B41FE9">
            <w:pPr>
              <w:jc w:val="center"/>
              <w:rPr>
                <w:b/>
                <w:bCs/>
                <w:color w:val="000000" w:themeColor="text1"/>
                <w:sz w:val="24"/>
                <w:szCs w:val="24"/>
              </w:rPr>
            </w:pPr>
            <w:r w:rsidRPr="005648F2">
              <w:rPr>
                <w:b/>
                <w:bCs/>
                <w:color w:val="000000" w:themeColor="text1"/>
                <w:sz w:val="24"/>
                <w:szCs w:val="24"/>
              </w:rPr>
              <w:t>2025 г.</w:t>
            </w:r>
          </w:p>
        </w:tc>
        <w:tc>
          <w:tcPr>
            <w:tcW w:w="1137" w:type="dxa"/>
            <w:shd w:val="clear" w:color="auto" w:fill="auto"/>
            <w:vAlign w:val="center"/>
          </w:tcPr>
          <w:p w14:paraId="3329EC52" w14:textId="1BAFA234" w:rsidR="00B41FE9" w:rsidRPr="005648F2" w:rsidRDefault="00B41FE9" w:rsidP="00B41FE9">
            <w:pPr>
              <w:jc w:val="center"/>
              <w:rPr>
                <w:b/>
                <w:bCs/>
                <w:color w:val="000000" w:themeColor="text1"/>
                <w:sz w:val="24"/>
                <w:szCs w:val="24"/>
              </w:rPr>
            </w:pPr>
            <w:r w:rsidRPr="005648F2">
              <w:rPr>
                <w:b/>
                <w:bCs/>
                <w:color w:val="000000" w:themeColor="text1"/>
                <w:sz w:val="24"/>
                <w:szCs w:val="24"/>
              </w:rPr>
              <w:t>2026 г.</w:t>
            </w:r>
          </w:p>
        </w:tc>
        <w:tc>
          <w:tcPr>
            <w:tcW w:w="1137" w:type="dxa"/>
            <w:shd w:val="clear" w:color="auto" w:fill="auto"/>
            <w:vAlign w:val="center"/>
          </w:tcPr>
          <w:p w14:paraId="6A5BC46D" w14:textId="42DD7304" w:rsidR="00B41FE9" w:rsidRPr="005648F2" w:rsidRDefault="00B41FE9" w:rsidP="00B41FE9">
            <w:pPr>
              <w:jc w:val="center"/>
              <w:rPr>
                <w:b/>
                <w:bCs/>
                <w:color w:val="000000" w:themeColor="text1"/>
                <w:sz w:val="24"/>
                <w:szCs w:val="24"/>
              </w:rPr>
            </w:pPr>
            <w:r w:rsidRPr="005648F2">
              <w:rPr>
                <w:b/>
                <w:bCs/>
                <w:color w:val="000000" w:themeColor="text1"/>
                <w:sz w:val="24"/>
                <w:szCs w:val="24"/>
              </w:rPr>
              <w:t>2031 г.</w:t>
            </w:r>
          </w:p>
        </w:tc>
        <w:tc>
          <w:tcPr>
            <w:tcW w:w="1137" w:type="dxa"/>
            <w:shd w:val="clear" w:color="auto" w:fill="auto"/>
            <w:vAlign w:val="center"/>
          </w:tcPr>
          <w:p w14:paraId="5D8B841B" w14:textId="3ADB6983" w:rsidR="00B41FE9" w:rsidRPr="005648F2" w:rsidRDefault="00B41FE9" w:rsidP="00B41FE9">
            <w:pPr>
              <w:jc w:val="center"/>
              <w:rPr>
                <w:b/>
                <w:bCs/>
                <w:color w:val="000000" w:themeColor="text1"/>
                <w:sz w:val="24"/>
                <w:szCs w:val="24"/>
              </w:rPr>
            </w:pPr>
            <w:r w:rsidRPr="005648F2">
              <w:rPr>
                <w:b/>
                <w:bCs/>
                <w:color w:val="000000" w:themeColor="text1"/>
                <w:sz w:val="24"/>
                <w:szCs w:val="24"/>
              </w:rPr>
              <w:t>2039 г.</w:t>
            </w:r>
          </w:p>
        </w:tc>
      </w:tr>
      <w:tr w:rsidR="00E9799F" w:rsidRPr="005648F2" w14:paraId="3100C8B3" w14:textId="77777777" w:rsidTr="0074123C">
        <w:trPr>
          <w:trHeight w:val="77"/>
        </w:trPr>
        <w:tc>
          <w:tcPr>
            <w:tcW w:w="4970" w:type="dxa"/>
            <w:shd w:val="clear" w:color="auto" w:fill="auto"/>
          </w:tcPr>
          <w:p w14:paraId="7185D36C" w14:textId="75E558CB" w:rsidR="00E9799F" w:rsidRPr="005648F2" w:rsidRDefault="00B41FE9" w:rsidP="005904E2">
            <w:pPr>
              <w:rPr>
                <w:b/>
                <w:bCs/>
                <w:color w:val="000000" w:themeColor="text1"/>
                <w:sz w:val="24"/>
                <w:szCs w:val="24"/>
              </w:rPr>
            </w:pPr>
            <w:r w:rsidRPr="005648F2">
              <w:rPr>
                <w:b/>
                <w:bCs/>
                <w:color w:val="000000" w:themeColor="text1"/>
                <w:sz w:val="24"/>
                <w:szCs w:val="24"/>
              </w:rPr>
              <w:t xml:space="preserve">Котельная </w:t>
            </w:r>
            <w:proofErr w:type="spellStart"/>
            <w:r w:rsidRPr="005648F2">
              <w:rPr>
                <w:b/>
                <w:bCs/>
                <w:color w:val="000000" w:themeColor="text1"/>
                <w:sz w:val="24"/>
                <w:szCs w:val="24"/>
              </w:rPr>
              <w:t>сп</w:t>
            </w:r>
            <w:proofErr w:type="spellEnd"/>
            <w:r w:rsidRPr="005648F2">
              <w:rPr>
                <w:b/>
                <w:bCs/>
                <w:color w:val="000000" w:themeColor="text1"/>
                <w:sz w:val="24"/>
                <w:szCs w:val="24"/>
              </w:rPr>
              <w:t>. Лемпино</w:t>
            </w:r>
          </w:p>
        </w:tc>
        <w:tc>
          <w:tcPr>
            <w:tcW w:w="956" w:type="dxa"/>
            <w:shd w:val="clear" w:color="auto" w:fill="auto"/>
            <w:vAlign w:val="center"/>
          </w:tcPr>
          <w:p w14:paraId="360CD517" w14:textId="6465EF44" w:rsidR="00E9799F" w:rsidRPr="005648F2" w:rsidRDefault="00E9799F" w:rsidP="005904E2">
            <w:pPr>
              <w:rPr>
                <w:b/>
                <w:bCs/>
                <w:color w:val="000000" w:themeColor="text1"/>
                <w:sz w:val="24"/>
                <w:szCs w:val="24"/>
              </w:rPr>
            </w:pPr>
            <w:r w:rsidRPr="005648F2">
              <w:rPr>
                <w:b/>
                <w:bCs/>
                <w:color w:val="000000" w:themeColor="text1"/>
                <w:sz w:val="24"/>
                <w:szCs w:val="24"/>
              </w:rPr>
              <w:t> </w:t>
            </w:r>
          </w:p>
        </w:tc>
        <w:tc>
          <w:tcPr>
            <w:tcW w:w="1315" w:type="dxa"/>
            <w:shd w:val="clear" w:color="auto" w:fill="auto"/>
            <w:vAlign w:val="center"/>
          </w:tcPr>
          <w:p w14:paraId="25579AC4" w14:textId="3598F645"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2CD908A7" w14:textId="482C847D"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1D2DB208" w14:textId="6EE39DED"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7D139BB1" w14:textId="2D2E8A3B"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7448DDBE" w14:textId="6D79BA18"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2A6FB963" w14:textId="71E5218D"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1B27CC15" w14:textId="7E4521B8"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60CCEF2F" w14:textId="3D2B87A8"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r>
      <w:tr w:rsidR="00174301" w:rsidRPr="005648F2" w14:paraId="75560CFA" w14:textId="77777777" w:rsidTr="0074123C">
        <w:trPr>
          <w:trHeight w:val="276"/>
        </w:trPr>
        <w:tc>
          <w:tcPr>
            <w:tcW w:w="4970" w:type="dxa"/>
            <w:shd w:val="clear" w:color="auto" w:fill="auto"/>
          </w:tcPr>
          <w:p w14:paraId="062040B7" w14:textId="49FFFC97" w:rsidR="00174301" w:rsidRPr="005648F2" w:rsidRDefault="00174301" w:rsidP="00174301">
            <w:pPr>
              <w:rPr>
                <w:color w:val="000000" w:themeColor="text1"/>
                <w:sz w:val="24"/>
                <w:szCs w:val="24"/>
              </w:rPr>
            </w:pPr>
            <w:r w:rsidRPr="005648F2">
              <w:rPr>
                <w:color w:val="000000" w:themeColor="text1"/>
                <w:sz w:val="24"/>
                <w:szCs w:val="24"/>
              </w:rPr>
              <w:t>Производительность ВПУ</w:t>
            </w:r>
          </w:p>
        </w:tc>
        <w:tc>
          <w:tcPr>
            <w:tcW w:w="956" w:type="dxa"/>
            <w:shd w:val="clear" w:color="auto" w:fill="auto"/>
            <w:vAlign w:val="center"/>
          </w:tcPr>
          <w:p w14:paraId="1E5F5D1C" w14:textId="7C8A0E69"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4B83D097" w14:textId="2ED12E7D"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1AE60D65" w14:textId="2573EF5E"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069C9BAF" w14:textId="42822602"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410D40B2" w14:textId="08AEC8AA"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3477C861" w14:textId="36936450"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724EF14D" w14:textId="68E5B8D4"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598BFC6D" w14:textId="5CD1FEC1"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6A5FB956" w14:textId="1C74AE1A" w:rsidR="00174301" w:rsidRPr="00174301" w:rsidRDefault="00174301" w:rsidP="00174301">
            <w:pPr>
              <w:jc w:val="center"/>
              <w:rPr>
                <w:color w:val="000000" w:themeColor="text1"/>
                <w:sz w:val="24"/>
                <w:szCs w:val="24"/>
              </w:rPr>
            </w:pPr>
            <w:r w:rsidRPr="00174301">
              <w:rPr>
                <w:sz w:val="24"/>
                <w:szCs w:val="24"/>
              </w:rPr>
              <w:t>1,54</w:t>
            </w:r>
          </w:p>
        </w:tc>
      </w:tr>
      <w:tr w:rsidR="00174301" w:rsidRPr="005648F2" w14:paraId="1626BA5A" w14:textId="77777777" w:rsidTr="0074123C">
        <w:trPr>
          <w:trHeight w:val="239"/>
        </w:trPr>
        <w:tc>
          <w:tcPr>
            <w:tcW w:w="4970" w:type="dxa"/>
            <w:shd w:val="clear" w:color="auto" w:fill="auto"/>
          </w:tcPr>
          <w:p w14:paraId="013CD2E0" w14:textId="1B223B7C" w:rsidR="00174301" w:rsidRPr="005648F2" w:rsidRDefault="00174301" w:rsidP="00174301">
            <w:pPr>
              <w:rPr>
                <w:color w:val="000000" w:themeColor="text1"/>
                <w:sz w:val="24"/>
                <w:szCs w:val="24"/>
              </w:rPr>
            </w:pPr>
            <w:r w:rsidRPr="005648F2">
              <w:rPr>
                <w:color w:val="000000" w:themeColor="text1"/>
                <w:sz w:val="24"/>
                <w:szCs w:val="24"/>
              </w:rPr>
              <w:t>Срок службы</w:t>
            </w:r>
          </w:p>
        </w:tc>
        <w:tc>
          <w:tcPr>
            <w:tcW w:w="956" w:type="dxa"/>
            <w:shd w:val="clear" w:color="auto" w:fill="auto"/>
            <w:vAlign w:val="center"/>
          </w:tcPr>
          <w:p w14:paraId="15729F30" w14:textId="0B50C2EA" w:rsidR="00174301" w:rsidRPr="005648F2" w:rsidRDefault="00174301" w:rsidP="00174301">
            <w:pPr>
              <w:jc w:val="center"/>
              <w:rPr>
                <w:color w:val="000000" w:themeColor="text1"/>
                <w:sz w:val="24"/>
                <w:szCs w:val="24"/>
              </w:rPr>
            </w:pPr>
            <w:r w:rsidRPr="005648F2">
              <w:rPr>
                <w:color w:val="000000" w:themeColor="text1"/>
                <w:sz w:val="24"/>
                <w:szCs w:val="24"/>
              </w:rPr>
              <w:t>лет</w:t>
            </w:r>
          </w:p>
        </w:tc>
        <w:tc>
          <w:tcPr>
            <w:tcW w:w="1315" w:type="dxa"/>
            <w:shd w:val="clear" w:color="auto" w:fill="auto"/>
            <w:vAlign w:val="center"/>
          </w:tcPr>
          <w:p w14:paraId="6951B6AC" w14:textId="3774E767"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ED9DFB3" w14:textId="59E95540" w:rsidR="00174301" w:rsidRPr="00174301" w:rsidRDefault="00174301" w:rsidP="00174301">
            <w:pPr>
              <w:jc w:val="center"/>
              <w:rPr>
                <w:color w:val="000000" w:themeColor="text1"/>
                <w:sz w:val="24"/>
                <w:szCs w:val="24"/>
              </w:rPr>
            </w:pPr>
            <w:r w:rsidRPr="00174301">
              <w:rPr>
                <w:sz w:val="24"/>
                <w:szCs w:val="24"/>
              </w:rPr>
              <w:t>1,00</w:t>
            </w:r>
          </w:p>
        </w:tc>
        <w:tc>
          <w:tcPr>
            <w:tcW w:w="1137" w:type="dxa"/>
            <w:shd w:val="clear" w:color="auto" w:fill="auto"/>
            <w:vAlign w:val="center"/>
          </w:tcPr>
          <w:p w14:paraId="0767DE40" w14:textId="0FE077C9" w:rsidR="00174301" w:rsidRPr="00174301" w:rsidRDefault="00174301" w:rsidP="00174301">
            <w:pPr>
              <w:jc w:val="center"/>
              <w:rPr>
                <w:color w:val="000000" w:themeColor="text1"/>
                <w:sz w:val="24"/>
                <w:szCs w:val="24"/>
              </w:rPr>
            </w:pPr>
            <w:r w:rsidRPr="00174301">
              <w:rPr>
                <w:sz w:val="24"/>
                <w:szCs w:val="24"/>
              </w:rPr>
              <w:t>2,00</w:t>
            </w:r>
          </w:p>
        </w:tc>
        <w:tc>
          <w:tcPr>
            <w:tcW w:w="1137" w:type="dxa"/>
            <w:shd w:val="clear" w:color="auto" w:fill="auto"/>
            <w:vAlign w:val="center"/>
          </w:tcPr>
          <w:p w14:paraId="36C5F96B" w14:textId="4FE3B0ED" w:rsidR="00174301" w:rsidRPr="00174301" w:rsidRDefault="00174301" w:rsidP="00174301">
            <w:pPr>
              <w:jc w:val="center"/>
              <w:rPr>
                <w:color w:val="000000" w:themeColor="text1"/>
                <w:sz w:val="24"/>
                <w:szCs w:val="24"/>
              </w:rPr>
            </w:pPr>
            <w:r w:rsidRPr="00174301">
              <w:rPr>
                <w:sz w:val="24"/>
                <w:szCs w:val="24"/>
              </w:rPr>
              <w:t>3,00</w:t>
            </w:r>
          </w:p>
        </w:tc>
        <w:tc>
          <w:tcPr>
            <w:tcW w:w="1137" w:type="dxa"/>
            <w:shd w:val="clear" w:color="auto" w:fill="auto"/>
            <w:vAlign w:val="center"/>
          </w:tcPr>
          <w:p w14:paraId="63FE523D" w14:textId="4B5FCC34" w:rsidR="00174301" w:rsidRPr="00174301" w:rsidRDefault="00174301" w:rsidP="00174301">
            <w:pPr>
              <w:jc w:val="center"/>
              <w:rPr>
                <w:color w:val="000000" w:themeColor="text1"/>
                <w:sz w:val="24"/>
                <w:szCs w:val="24"/>
              </w:rPr>
            </w:pPr>
            <w:r w:rsidRPr="00174301">
              <w:rPr>
                <w:sz w:val="24"/>
                <w:szCs w:val="24"/>
              </w:rPr>
              <w:t>4,00</w:t>
            </w:r>
          </w:p>
        </w:tc>
        <w:tc>
          <w:tcPr>
            <w:tcW w:w="1137" w:type="dxa"/>
            <w:shd w:val="clear" w:color="auto" w:fill="auto"/>
            <w:vAlign w:val="center"/>
          </w:tcPr>
          <w:p w14:paraId="2EA5DC3B" w14:textId="2131F0CF" w:rsidR="00174301" w:rsidRPr="00174301" w:rsidRDefault="00174301" w:rsidP="00174301">
            <w:pPr>
              <w:jc w:val="center"/>
              <w:rPr>
                <w:color w:val="000000" w:themeColor="text1"/>
                <w:sz w:val="24"/>
                <w:szCs w:val="24"/>
              </w:rPr>
            </w:pPr>
            <w:r w:rsidRPr="00174301">
              <w:rPr>
                <w:sz w:val="24"/>
                <w:szCs w:val="24"/>
              </w:rPr>
              <w:t>9,00</w:t>
            </w:r>
          </w:p>
        </w:tc>
        <w:tc>
          <w:tcPr>
            <w:tcW w:w="1137" w:type="dxa"/>
            <w:shd w:val="clear" w:color="auto" w:fill="auto"/>
            <w:vAlign w:val="center"/>
          </w:tcPr>
          <w:p w14:paraId="2BFE96C1" w14:textId="7A1F1414" w:rsidR="00174301" w:rsidRPr="00174301" w:rsidRDefault="00174301" w:rsidP="00174301">
            <w:pPr>
              <w:jc w:val="center"/>
              <w:rPr>
                <w:color w:val="000000" w:themeColor="text1"/>
                <w:sz w:val="24"/>
                <w:szCs w:val="24"/>
              </w:rPr>
            </w:pPr>
            <w:r w:rsidRPr="00174301">
              <w:rPr>
                <w:sz w:val="24"/>
                <w:szCs w:val="24"/>
              </w:rPr>
              <w:t>15,00</w:t>
            </w:r>
          </w:p>
        </w:tc>
        <w:tc>
          <w:tcPr>
            <w:tcW w:w="1137" w:type="dxa"/>
            <w:shd w:val="clear" w:color="auto" w:fill="auto"/>
            <w:vAlign w:val="center"/>
          </w:tcPr>
          <w:p w14:paraId="60EA435A" w14:textId="107D1E23" w:rsidR="00174301" w:rsidRPr="00174301" w:rsidRDefault="00174301" w:rsidP="00174301">
            <w:pPr>
              <w:jc w:val="center"/>
              <w:rPr>
                <w:color w:val="000000" w:themeColor="text1"/>
                <w:sz w:val="24"/>
                <w:szCs w:val="24"/>
              </w:rPr>
            </w:pPr>
            <w:r w:rsidRPr="00174301">
              <w:rPr>
                <w:sz w:val="24"/>
                <w:szCs w:val="24"/>
              </w:rPr>
              <w:t>15,00</w:t>
            </w:r>
          </w:p>
        </w:tc>
      </w:tr>
      <w:tr w:rsidR="00174301" w:rsidRPr="005648F2" w14:paraId="52C3B5E7" w14:textId="77777777" w:rsidTr="0074123C">
        <w:trPr>
          <w:trHeight w:val="450"/>
        </w:trPr>
        <w:tc>
          <w:tcPr>
            <w:tcW w:w="4970" w:type="dxa"/>
            <w:shd w:val="clear" w:color="auto" w:fill="auto"/>
          </w:tcPr>
          <w:p w14:paraId="66C7BC53" w14:textId="4942E971" w:rsidR="00174301" w:rsidRPr="005648F2" w:rsidRDefault="00174301" w:rsidP="00174301">
            <w:pPr>
              <w:rPr>
                <w:color w:val="000000" w:themeColor="text1"/>
                <w:sz w:val="24"/>
                <w:szCs w:val="24"/>
              </w:rPr>
            </w:pPr>
            <w:r w:rsidRPr="005648F2">
              <w:rPr>
                <w:color w:val="000000" w:themeColor="text1"/>
                <w:sz w:val="24"/>
                <w:szCs w:val="24"/>
              </w:rPr>
              <w:t>Количество баков-аккумуляторов теплоносителя</w:t>
            </w:r>
          </w:p>
        </w:tc>
        <w:tc>
          <w:tcPr>
            <w:tcW w:w="956" w:type="dxa"/>
            <w:shd w:val="clear" w:color="auto" w:fill="auto"/>
            <w:vAlign w:val="center"/>
          </w:tcPr>
          <w:p w14:paraId="1790ADBF" w14:textId="27027B9B" w:rsidR="00174301" w:rsidRPr="005648F2" w:rsidRDefault="00174301" w:rsidP="00174301">
            <w:pPr>
              <w:jc w:val="center"/>
              <w:rPr>
                <w:color w:val="000000" w:themeColor="text1"/>
                <w:sz w:val="24"/>
                <w:szCs w:val="24"/>
              </w:rPr>
            </w:pPr>
            <w:r w:rsidRPr="005648F2">
              <w:rPr>
                <w:color w:val="000000" w:themeColor="text1"/>
                <w:sz w:val="24"/>
                <w:szCs w:val="24"/>
              </w:rPr>
              <w:t>ед.</w:t>
            </w:r>
          </w:p>
        </w:tc>
        <w:tc>
          <w:tcPr>
            <w:tcW w:w="1315" w:type="dxa"/>
            <w:shd w:val="clear" w:color="auto" w:fill="auto"/>
            <w:vAlign w:val="center"/>
          </w:tcPr>
          <w:p w14:paraId="246639F3" w14:textId="4DFBC091"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00C9F6A6" w14:textId="716DEDF9"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F07E9D6" w14:textId="7E86EADC"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DA2A50A" w14:textId="55A096D1"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3A23DF5" w14:textId="3F261673"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322FCB3A" w14:textId="08ABCDB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6E944736" w14:textId="763C91B8"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97CC5F9" w14:textId="3A80BACC" w:rsidR="00174301" w:rsidRPr="00174301" w:rsidRDefault="00174301" w:rsidP="00174301">
            <w:pPr>
              <w:jc w:val="center"/>
              <w:rPr>
                <w:color w:val="000000" w:themeColor="text1"/>
                <w:sz w:val="24"/>
                <w:szCs w:val="24"/>
              </w:rPr>
            </w:pPr>
            <w:r w:rsidRPr="00174301">
              <w:rPr>
                <w:sz w:val="24"/>
                <w:szCs w:val="24"/>
              </w:rPr>
              <w:t>0,00</w:t>
            </w:r>
          </w:p>
        </w:tc>
      </w:tr>
      <w:tr w:rsidR="00174301" w:rsidRPr="005648F2" w14:paraId="2C1EC1DD" w14:textId="77777777" w:rsidTr="0074123C">
        <w:trPr>
          <w:trHeight w:val="281"/>
        </w:trPr>
        <w:tc>
          <w:tcPr>
            <w:tcW w:w="4970" w:type="dxa"/>
            <w:shd w:val="clear" w:color="auto" w:fill="auto"/>
          </w:tcPr>
          <w:p w14:paraId="39262D98" w14:textId="35788828" w:rsidR="00174301" w:rsidRPr="005648F2" w:rsidRDefault="00174301" w:rsidP="00174301">
            <w:pPr>
              <w:rPr>
                <w:color w:val="000000" w:themeColor="text1"/>
                <w:sz w:val="24"/>
                <w:szCs w:val="24"/>
              </w:rPr>
            </w:pPr>
            <w:r w:rsidRPr="005648F2">
              <w:rPr>
                <w:color w:val="000000" w:themeColor="text1"/>
                <w:sz w:val="24"/>
                <w:szCs w:val="24"/>
              </w:rPr>
              <w:t>Общая емкость бако</w:t>
            </w:r>
            <w:proofErr w:type="gramStart"/>
            <w:r w:rsidRPr="005648F2">
              <w:rPr>
                <w:color w:val="000000" w:themeColor="text1"/>
                <w:sz w:val="24"/>
                <w:szCs w:val="24"/>
              </w:rPr>
              <w:t>в-</w:t>
            </w:r>
            <w:proofErr w:type="gramEnd"/>
            <w:r w:rsidRPr="005648F2">
              <w:rPr>
                <w:color w:val="000000" w:themeColor="text1"/>
                <w:sz w:val="24"/>
                <w:szCs w:val="24"/>
              </w:rPr>
              <w:t xml:space="preserve"> аккумуляторов</w:t>
            </w:r>
          </w:p>
        </w:tc>
        <w:tc>
          <w:tcPr>
            <w:tcW w:w="956" w:type="dxa"/>
            <w:shd w:val="clear" w:color="auto" w:fill="auto"/>
            <w:vAlign w:val="center"/>
          </w:tcPr>
          <w:p w14:paraId="08AFEF6C" w14:textId="6C0C2937" w:rsidR="00174301" w:rsidRPr="005648F2" w:rsidRDefault="00174301" w:rsidP="00174301">
            <w:pPr>
              <w:jc w:val="center"/>
              <w:rPr>
                <w:color w:val="000000" w:themeColor="text1"/>
                <w:sz w:val="24"/>
                <w:szCs w:val="24"/>
              </w:rPr>
            </w:pPr>
            <w:r w:rsidRPr="005648F2">
              <w:rPr>
                <w:color w:val="000000" w:themeColor="text1"/>
                <w:sz w:val="24"/>
                <w:szCs w:val="24"/>
              </w:rPr>
              <w:t>м</w:t>
            </w:r>
            <w:r w:rsidRPr="005648F2">
              <w:rPr>
                <w:color w:val="000000" w:themeColor="text1"/>
                <w:sz w:val="24"/>
                <w:szCs w:val="24"/>
                <w:vertAlign w:val="superscript"/>
              </w:rPr>
              <w:t>3</w:t>
            </w:r>
          </w:p>
        </w:tc>
        <w:tc>
          <w:tcPr>
            <w:tcW w:w="1315" w:type="dxa"/>
            <w:shd w:val="clear" w:color="auto" w:fill="auto"/>
            <w:vAlign w:val="center"/>
          </w:tcPr>
          <w:p w14:paraId="6080B57C" w14:textId="2BFAB0E8"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4BF392D" w14:textId="74CA78A5"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7015919" w14:textId="42E855BF"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09C4078D" w14:textId="1A5F5F38"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0625C41" w14:textId="163AEE50"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879EDA7" w14:textId="2598E948"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89ED073" w14:textId="30A2A34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FAF88C5" w14:textId="391170B1" w:rsidR="00174301" w:rsidRPr="00174301" w:rsidRDefault="00174301" w:rsidP="00174301">
            <w:pPr>
              <w:jc w:val="center"/>
              <w:rPr>
                <w:color w:val="000000" w:themeColor="text1"/>
                <w:sz w:val="24"/>
                <w:szCs w:val="24"/>
              </w:rPr>
            </w:pPr>
            <w:r w:rsidRPr="00174301">
              <w:rPr>
                <w:sz w:val="24"/>
                <w:szCs w:val="24"/>
              </w:rPr>
              <w:t>0,00</w:t>
            </w:r>
          </w:p>
        </w:tc>
      </w:tr>
      <w:tr w:rsidR="00174301" w:rsidRPr="005648F2" w14:paraId="7A87DBE7" w14:textId="77777777" w:rsidTr="0074123C">
        <w:trPr>
          <w:trHeight w:val="1309"/>
        </w:trPr>
        <w:tc>
          <w:tcPr>
            <w:tcW w:w="4970" w:type="dxa"/>
            <w:shd w:val="clear" w:color="auto" w:fill="auto"/>
            <w:vAlign w:val="center"/>
          </w:tcPr>
          <w:p w14:paraId="32FFFC06" w14:textId="6B690915" w:rsidR="00174301" w:rsidRPr="005648F2" w:rsidRDefault="00174301" w:rsidP="00174301">
            <w:pPr>
              <w:rPr>
                <w:color w:val="000000" w:themeColor="text1"/>
                <w:sz w:val="24"/>
                <w:szCs w:val="24"/>
              </w:rPr>
            </w:pPr>
            <w:r w:rsidRPr="005648F2">
              <w:rPr>
                <w:color w:val="000000" w:themeColor="text1"/>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956" w:type="dxa"/>
            <w:shd w:val="clear" w:color="auto" w:fill="auto"/>
            <w:vAlign w:val="center"/>
          </w:tcPr>
          <w:p w14:paraId="217449A0" w14:textId="378E55B4"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053931A1" w14:textId="0DDBD3F2"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7E31B14B" w14:textId="599EB79F"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536B9935" w14:textId="7CD7ADDF"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61E175F8" w14:textId="330EB647"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2177A4A1" w14:textId="2C266786"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05F37FCC" w14:textId="368BD5C4"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697A5746" w14:textId="36CA01FB"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1573120B" w14:textId="6172EFB1" w:rsidR="00174301" w:rsidRPr="00174301" w:rsidRDefault="00174301" w:rsidP="00174301">
            <w:pPr>
              <w:jc w:val="center"/>
              <w:rPr>
                <w:color w:val="000000" w:themeColor="text1"/>
                <w:sz w:val="24"/>
                <w:szCs w:val="24"/>
              </w:rPr>
            </w:pPr>
            <w:r w:rsidRPr="00174301">
              <w:rPr>
                <w:sz w:val="24"/>
                <w:szCs w:val="24"/>
              </w:rPr>
              <w:t>0,21</w:t>
            </w:r>
          </w:p>
        </w:tc>
      </w:tr>
      <w:tr w:rsidR="00174301" w:rsidRPr="005648F2" w14:paraId="2D5C9646" w14:textId="77777777" w:rsidTr="0074123C">
        <w:trPr>
          <w:trHeight w:val="77"/>
        </w:trPr>
        <w:tc>
          <w:tcPr>
            <w:tcW w:w="4970" w:type="dxa"/>
            <w:shd w:val="clear" w:color="auto" w:fill="auto"/>
          </w:tcPr>
          <w:p w14:paraId="490C17B1" w14:textId="62A1E151" w:rsidR="00174301" w:rsidRPr="005648F2" w:rsidRDefault="00174301" w:rsidP="00174301">
            <w:pPr>
              <w:rPr>
                <w:color w:val="000000" w:themeColor="text1"/>
                <w:sz w:val="24"/>
                <w:szCs w:val="24"/>
              </w:rPr>
            </w:pPr>
            <w:r w:rsidRPr="005648F2">
              <w:rPr>
                <w:color w:val="000000" w:themeColor="text1"/>
                <w:sz w:val="24"/>
                <w:szCs w:val="24"/>
              </w:rPr>
              <w:t>Расчетный часовой расход для подпитки системы теплоснабжения</w:t>
            </w:r>
          </w:p>
        </w:tc>
        <w:tc>
          <w:tcPr>
            <w:tcW w:w="956" w:type="dxa"/>
            <w:shd w:val="clear" w:color="auto" w:fill="auto"/>
            <w:vAlign w:val="center"/>
          </w:tcPr>
          <w:p w14:paraId="6FF5B4FE" w14:textId="774DCC3F"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402D705B" w14:textId="046F82C8"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2A3C251B" w14:textId="1BA737C4"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606852AD" w14:textId="6F72EAAB"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1D3896D5" w14:textId="1EB8401D"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1EFF3702" w14:textId="5F5DF056"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3FEE0219" w14:textId="1265D96A"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28D33FAB" w14:textId="3CB9B8E7"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4B3E3AA5" w14:textId="16321FE4" w:rsidR="00174301" w:rsidRPr="00174301" w:rsidRDefault="00174301" w:rsidP="00174301">
            <w:pPr>
              <w:jc w:val="center"/>
              <w:rPr>
                <w:color w:val="000000" w:themeColor="text1"/>
                <w:sz w:val="24"/>
                <w:szCs w:val="24"/>
              </w:rPr>
            </w:pPr>
            <w:r w:rsidRPr="00174301">
              <w:rPr>
                <w:sz w:val="24"/>
                <w:szCs w:val="24"/>
              </w:rPr>
              <w:t>0,07</w:t>
            </w:r>
          </w:p>
        </w:tc>
      </w:tr>
      <w:tr w:rsidR="00174301" w:rsidRPr="005648F2" w14:paraId="4A1DE37D" w14:textId="77777777" w:rsidTr="0074123C">
        <w:trPr>
          <w:trHeight w:val="212"/>
        </w:trPr>
        <w:tc>
          <w:tcPr>
            <w:tcW w:w="4970" w:type="dxa"/>
            <w:shd w:val="clear" w:color="auto" w:fill="auto"/>
          </w:tcPr>
          <w:p w14:paraId="53FDB619" w14:textId="1CDA73FB" w:rsidR="00174301" w:rsidRPr="005648F2" w:rsidRDefault="00174301" w:rsidP="00174301">
            <w:pPr>
              <w:jc w:val="right"/>
              <w:rPr>
                <w:color w:val="000000" w:themeColor="text1"/>
                <w:sz w:val="24"/>
                <w:szCs w:val="24"/>
              </w:rPr>
            </w:pPr>
            <w:r w:rsidRPr="005648F2">
              <w:rPr>
                <w:color w:val="000000" w:themeColor="text1"/>
                <w:sz w:val="24"/>
                <w:szCs w:val="24"/>
              </w:rPr>
              <w:t xml:space="preserve"> в </w:t>
            </w:r>
            <w:proofErr w:type="spellStart"/>
            <w:r w:rsidRPr="005648F2">
              <w:rPr>
                <w:color w:val="000000" w:themeColor="text1"/>
                <w:sz w:val="24"/>
                <w:szCs w:val="24"/>
              </w:rPr>
              <w:t>т.ч</w:t>
            </w:r>
            <w:proofErr w:type="spellEnd"/>
            <w:r w:rsidRPr="005648F2">
              <w:rPr>
                <w:color w:val="000000" w:themeColor="text1"/>
                <w:sz w:val="24"/>
                <w:szCs w:val="24"/>
              </w:rPr>
              <w:t>. тепловых сетей (без учета сетей потребителей)</w:t>
            </w:r>
          </w:p>
        </w:tc>
        <w:tc>
          <w:tcPr>
            <w:tcW w:w="956" w:type="dxa"/>
            <w:shd w:val="clear" w:color="auto" w:fill="auto"/>
            <w:vAlign w:val="center"/>
          </w:tcPr>
          <w:p w14:paraId="473FBF8A" w14:textId="03A026B9"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73A3DE88" w14:textId="7E50AA8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09CF998" w14:textId="61EAF013"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1203587" w14:textId="2D8FAF6A"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BB258E1" w14:textId="21E92CDA" w:rsidR="00174301" w:rsidRPr="00174301" w:rsidRDefault="00174301" w:rsidP="00174301">
            <w:pPr>
              <w:jc w:val="center"/>
              <w:rPr>
                <w:color w:val="000000" w:themeColor="text1"/>
                <w:sz w:val="24"/>
                <w:szCs w:val="24"/>
              </w:rPr>
            </w:pPr>
            <w:r w:rsidRPr="00174301">
              <w:rPr>
                <w:sz w:val="24"/>
                <w:szCs w:val="24"/>
              </w:rPr>
              <w:t>0,04</w:t>
            </w:r>
          </w:p>
        </w:tc>
        <w:tc>
          <w:tcPr>
            <w:tcW w:w="1137" w:type="dxa"/>
            <w:shd w:val="clear" w:color="auto" w:fill="auto"/>
            <w:vAlign w:val="center"/>
          </w:tcPr>
          <w:p w14:paraId="64088B99" w14:textId="54D1145B" w:rsidR="00174301" w:rsidRPr="00174301" w:rsidRDefault="00174301" w:rsidP="00174301">
            <w:pPr>
              <w:jc w:val="center"/>
              <w:rPr>
                <w:color w:val="000000" w:themeColor="text1"/>
                <w:sz w:val="24"/>
                <w:szCs w:val="24"/>
              </w:rPr>
            </w:pPr>
            <w:r w:rsidRPr="00174301">
              <w:rPr>
                <w:sz w:val="24"/>
                <w:szCs w:val="24"/>
              </w:rPr>
              <w:t>0,04</w:t>
            </w:r>
          </w:p>
        </w:tc>
        <w:tc>
          <w:tcPr>
            <w:tcW w:w="1137" w:type="dxa"/>
            <w:shd w:val="clear" w:color="auto" w:fill="auto"/>
            <w:vAlign w:val="center"/>
          </w:tcPr>
          <w:p w14:paraId="36E060F2" w14:textId="43DDB54F" w:rsidR="00174301" w:rsidRPr="00174301" w:rsidRDefault="00174301" w:rsidP="00174301">
            <w:pPr>
              <w:jc w:val="center"/>
              <w:rPr>
                <w:color w:val="000000" w:themeColor="text1"/>
                <w:sz w:val="24"/>
                <w:szCs w:val="24"/>
              </w:rPr>
            </w:pPr>
            <w:r w:rsidRPr="00174301">
              <w:rPr>
                <w:sz w:val="24"/>
                <w:szCs w:val="24"/>
              </w:rPr>
              <w:t>0,04</w:t>
            </w:r>
          </w:p>
        </w:tc>
        <w:tc>
          <w:tcPr>
            <w:tcW w:w="1137" w:type="dxa"/>
            <w:shd w:val="clear" w:color="auto" w:fill="auto"/>
            <w:vAlign w:val="center"/>
          </w:tcPr>
          <w:p w14:paraId="58F40120" w14:textId="227CEF52" w:rsidR="00174301" w:rsidRPr="00174301" w:rsidRDefault="00174301" w:rsidP="00174301">
            <w:pPr>
              <w:jc w:val="center"/>
              <w:rPr>
                <w:color w:val="000000" w:themeColor="text1"/>
                <w:sz w:val="24"/>
                <w:szCs w:val="24"/>
              </w:rPr>
            </w:pPr>
            <w:r w:rsidRPr="00174301">
              <w:rPr>
                <w:sz w:val="24"/>
                <w:szCs w:val="24"/>
              </w:rPr>
              <w:t>0,04</w:t>
            </w:r>
          </w:p>
        </w:tc>
        <w:tc>
          <w:tcPr>
            <w:tcW w:w="1137" w:type="dxa"/>
            <w:shd w:val="clear" w:color="auto" w:fill="auto"/>
            <w:vAlign w:val="center"/>
          </w:tcPr>
          <w:p w14:paraId="23DC00F8" w14:textId="4D1DB187" w:rsidR="00174301" w:rsidRPr="00174301" w:rsidRDefault="00174301" w:rsidP="00174301">
            <w:pPr>
              <w:jc w:val="center"/>
              <w:rPr>
                <w:color w:val="000000" w:themeColor="text1"/>
                <w:sz w:val="24"/>
                <w:szCs w:val="24"/>
              </w:rPr>
            </w:pPr>
            <w:r w:rsidRPr="00174301">
              <w:rPr>
                <w:sz w:val="24"/>
                <w:szCs w:val="24"/>
              </w:rPr>
              <w:t>0,04</w:t>
            </w:r>
          </w:p>
        </w:tc>
      </w:tr>
      <w:tr w:rsidR="00174301" w:rsidRPr="005648F2" w14:paraId="4FD81B2B" w14:textId="77777777" w:rsidTr="0074123C">
        <w:trPr>
          <w:trHeight w:val="77"/>
        </w:trPr>
        <w:tc>
          <w:tcPr>
            <w:tcW w:w="4970" w:type="dxa"/>
            <w:shd w:val="clear" w:color="auto" w:fill="auto"/>
          </w:tcPr>
          <w:p w14:paraId="77AD117E" w14:textId="0CECC5C2" w:rsidR="00174301" w:rsidRPr="005648F2" w:rsidRDefault="00174301" w:rsidP="00174301">
            <w:pPr>
              <w:rPr>
                <w:color w:val="000000" w:themeColor="text1"/>
                <w:sz w:val="24"/>
                <w:szCs w:val="24"/>
              </w:rPr>
            </w:pPr>
            <w:r w:rsidRPr="005648F2">
              <w:rPr>
                <w:color w:val="000000" w:themeColor="text1"/>
                <w:sz w:val="24"/>
                <w:szCs w:val="24"/>
              </w:rPr>
              <w:t>Всего подпитка тепловой сети, в том числе:</w:t>
            </w:r>
          </w:p>
        </w:tc>
        <w:tc>
          <w:tcPr>
            <w:tcW w:w="956" w:type="dxa"/>
            <w:shd w:val="clear" w:color="auto" w:fill="auto"/>
            <w:vAlign w:val="center"/>
          </w:tcPr>
          <w:p w14:paraId="4584FBDE" w14:textId="726B4C62"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19BF5F79" w14:textId="6473006E"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5DBE670B" w14:textId="168E1632"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6C83F2C6" w14:textId="79ECD173"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1D0597B5" w14:textId="70CE46B5"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7A99C54E" w14:textId="7ED751A7"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78333745" w14:textId="18D52E50"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5FDC4EAC" w14:textId="51DE2A50"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21C2F906" w14:textId="45EB81C5" w:rsidR="00174301" w:rsidRPr="00174301" w:rsidRDefault="00174301" w:rsidP="00174301">
            <w:pPr>
              <w:jc w:val="center"/>
              <w:rPr>
                <w:color w:val="000000" w:themeColor="text1"/>
                <w:sz w:val="24"/>
                <w:szCs w:val="24"/>
              </w:rPr>
            </w:pPr>
            <w:r w:rsidRPr="00174301">
              <w:rPr>
                <w:sz w:val="24"/>
                <w:szCs w:val="24"/>
              </w:rPr>
              <w:t>0,07</w:t>
            </w:r>
          </w:p>
        </w:tc>
      </w:tr>
      <w:tr w:rsidR="00174301" w:rsidRPr="005648F2" w14:paraId="0FA0F887" w14:textId="77777777" w:rsidTr="0074123C">
        <w:trPr>
          <w:trHeight w:val="77"/>
        </w:trPr>
        <w:tc>
          <w:tcPr>
            <w:tcW w:w="4970" w:type="dxa"/>
            <w:shd w:val="clear" w:color="auto" w:fill="auto"/>
          </w:tcPr>
          <w:p w14:paraId="30971F1B" w14:textId="1AA4B7B6" w:rsidR="00174301" w:rsidRPr="005648F2" w:rsidRDefault="00174301" w:rsidP="00174301">
            <w:pPr>
              <w:jc w:val="right"/>
              <w:rPr>
                <w:color w:val="000000" w:themeColor="text1"/>
                <w:sz w:val="24"/>
                <w:szCs w:val="24"/>
              </w:rPr>
            </w:pPr>
            <w:r w:rsidRPr="005648F2">
              <w:rPr>
                <w:color w:val="000000" w:themeColor="text1"/>
                <w:sz w:val="24"/>
                <w:szCs w:val="24"/>
              </w:rPr>
              <w:t>нормативные утечки теплоносителя</w:t>
            </w:r>
          </w:p>
        </w:tc>
        <w:tc>
          <w:tcPr>
            <w:tcW w:w="956" w:type="dxa"/>
            <w:shd w:val="clear" w:color="auto" w:fill="auto"/>
            <w:vAlign w:val="center"/>
          </w:tcPr>
          <w:p w14:paraId="30912A86" w14:textId="3C2870D9"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4C1916BE" w14:textId="47A3493C"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798A5C79" w14:textId="75FD4985"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4C0A8BE9" w14:textId="6F01372B"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4BA65085" w14:textId="6B5243CF"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466BE737" w14:textId="7A09053C"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34920E36" w14:textId="69BDADBE"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6237F04D" w14:textId="41667C64"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170AAD24" w14:textId="1CE33E33" w:rsidR="00174301" w:rsidRPr="00174301" w:rsidRDefault="00174301" w:rsidP="00174301">
            <w:pPr>
              <w:jc w:val="center"/>
              <w:rPr>
                <w:color w:val="000000" w:themeColor="text1"/>
                <w:sz w:val="24"/>
                <w:szCs w:val="24"/>
              </w:rPr>
            </w:pPr>
            <w:r w:rsidRPr="00174301">
              <w:rPr>
                <w:sz w:val="24"/>
                <w:szCs w:val="24"/>
              </w:rPr>
              <w:t>0,07</w:t>
            </w:r>
          </w:p>
        </w:tc>
      </w:tr>
      <w:tr w:rsidR="00174301" w:rsidRPr="005648F2" w14:paraId="34DBDE4E" w14:textId="77777777" w:rsidTr="0074123C">
        <w:trPr>
          <w:trHeight w:val="77"/>
        </w:trPr>
        <w:tc>
          <w:tcPr>
            <w:tcW w:w="4970" w:type="dxa"/>
            <w:shd w:val="clear" w:color="auto" w:fill="auto"/>
          </w:tcPr>
          <w:p w14:paraId="2D6AFA3B" w14:textId="59C85347" w:rsidR="00174301" w:rsidRPr="005648F2" w:rsidRDefault="00174301" w:rsidP="00174301">
            <w:pPr>
              <w:jc w:val="right"/>
              <w:rPr>
                <w:color w:val="000000" w:themeColor="text1"/>
                <w:sz w:val="24"/>
                <w:szCs w:val="24"/>
              </w:rPr>
            </w:pPr>
            <w:r w:rsidRPr="005648F2">
              <w:rPr>
                <w:color w:val="000000" w:themeColor="text1"/>
                <w:sz w:val="24"/>
                <w:szCs w:val="24"/>
              </w:rPr>
              <w:t>сверхнормативные утечки теплоносителя</w:t>
            </w:r>
          </w:p>
        </w:tc>
        <w:tc>
          <w:tcPr>
            <w:tcW w:w="956" w:type="dxa"/>
            <w:shd w:val="clear" w:color="auto" w:fill="auto"/>
            <w:vAlign w:val="center"/>
          </w:tcPr>
          <w:p w14:paraId="7C0E8332" w14:textId="752FAFCB"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53CC063B" w14:textId="2FF40D06"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517E305" w14:textId="7C991677"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06D0BA3" w14:textId="4B76459F"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264375E" w14:textId="753F881F"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9ACF21C" w14:textId="7DD0BA1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AD0D14C" w14:textId="78DF9032"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7FA2221" w14:textId="605266E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31FC3DCE" w14:textId="0A36E93B" w:rsidR="00174301" w:rsidRPr="00174301" w:rsidRDefault="00174301" w:rsidP="00174301">
            <w:pPr>
              <w:jc w:val="center"/>
              <w:rPr>
                <w:color w:val="000000" w:themeColor="text1"/>
                <w:sz w:val="24"/>
                <w:szCs w:val="24"/>
              </w:rPr>
            </w:pPr>
            <w:r w:rsidRPr="00174301">
              <w:rPr>
                <w:sz w:val="24"/>
                <w:szCs w:val="24"/>
              </w:rPr>
              <w:t>0,00</w:t>
            </w:r>
          </w:p>
        </w:tc>
      </w:tr>
      <w:tr w:rsidR="00174301" w:rsidRPr="005648F2" w14:paraId="3F8B3D48" w14:textId="77777777" w:rsidTr="0074123C">
        <w:trPr>
          <w:trHeight w:val="254"/>
        </w:trPr>
        <w:tc>
          <w:tcPr>
            <w:tcW w:w="4970" w:type="dxa"/>
            <w:shd w:val="clear" w:color="auto" w:fill="auto"/>
          </w:tcPr>
          <w:p w14:paraId="71EC2156" w14:textId="78959789" w:rsidR="00174301" w:rsidRPr="005648F2" w:rsidRDefault="00174301" w:rsidP="00174301">
            <w:pPr>
              <w:rPr>
                <w:color w:val="000000" w:themeColor="text1"/>
                <w:sz w:val="24"/>
                <w:szCs w:val="24"/>
              </w:rPr>
            </w:pPr>
            <w:r w:rsidRPr="005648F2">
              <w:rPr>
                <w:color w:val="000000" w:themeColor="text1"/>
                <w:sz w:val="24"/>
                <w:szCs w:val="24"/>
              </w:rPr>
              <w:t>Отпуск теплоносителя из тепловых сетей на цели ГВС</w:t>
            </w:r>
          </w:p>
        </w:tc>
        <w:tc>
          <w:tcPr>
            <w:tcW w:w="956" w:type="dxa"/>
            <w:shd w:val="clear" w:color="auto" w:fill="auto"/>
            <w:vAlign w:val="center"/>
          </w:tcPr>
          <w:p w14:paraId="0AC7D9A1" w14:textId="1DE34AFF"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2FF4B2DB" w14:textId="0A8CB03A"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97E4C54" w14:textId="13A9E19B"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D432B60" w14:textId="07DBE793"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4E3DB30" w14:textId="7B2B8AF6"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645CAE0E" w14:textId="319E271E"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28E4566" w14:textId="51FCB82C"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37092CA0" w14:textId="0EF3991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601D668" w14:textId="01196ED8" w:rsidR="00174301" w:rsidRPr="00174301" w:rsidRDefault="00174301" w:rsidP="00174301">
            <w:pPr>
              <w:jc w:val="center"/>
              <w:rPr>
                <w:color w:val="000000" w:themeColor="text1"/>
                <w:sz w:val="24"/>
                <w:szCs w:val="24"/>
              </w:rPr>
            </w:pPr>
            <w:r w:rsidRPr="00174301">
              <w:rPr>
                <w:sz w:val="24"/>
                <w:szCs w:val="24"/>
              </w:rPr>
              <w:t>0,00</w:t>
            </w:r>
          </w:p>
        </w:tc>
      </w:tr>
      <w:tr w:rsidR="00174301" w:rsidRPr="005648F2" w14:paraId="3392EBA4" w14:textId="77777777" w:rsidTr="0074123C">
        <w:trPr>
          <w:trHeight w:val="77"/>
        </w:trPr>
        <w:tc>
          <w:tcPr>
            <w:tcW w:w="4970" w:type="dxa"/>
            <w:shd w:val="clear" w:color="auto" w:fill="auto"/>
          </w:tcPr>
          <w:p w14:paraId="5BBAC367" w14:textId="7E461E33" w:rsidR="00174301" w:rsidRPr="005648F2" w:rsidRDefault="00174301" w:rsidP="00174301">
            <w:pPr>
              <w:rPr>
                <w:color w:val="000000" w:themeColor="text1"/>
                <w:sz w:val="24"/>
                <w:szCs w:val="24"/>
              </w:rPr>
            </w:pPr>
            <w:r w:rsidRPr="005648F2">
              <w:rPr>
                <w:color w:val="000000" w:themeColor="text1"/>
                <w:sz w:val="24"/>
                <w:szCs w:val="24"/>
              </w:rPr>
              <w:t xml:space="preserve">Объем аварийной подпитки (химически не обработанной и не </w:t>
            </w:r>
            <w:proofErr w:type="spellStart"/>
            <w:r w:rsidRPr="005648F2">
              <w:rPr>
                <w:color w:val="000000" w:themeColor="text1"/>
                <w:sz w:val="24"/>
                <w:szCs w:val="24"/>
              </w:rPr>
              <w:t>деаэрированной</w:t>
            </w:r>
            <w:proofErr w:type="spellEnd"/>
            <w:r w:rsidRPr="005648F2">
              <w:rPr>
                <w:color w:val="000000" w:themeColor="text1"/>
                <w:sz w:val="24"/>
                <w:szCs w:val="24"/>
              </w:rPr>
              <w:t xml:space="preserve"> водой) (нормативный)</w:t>
            </w:r>
          </w:p>
        </w:tc>
        <w:tc>
          <w:tcPr>
            <w:tcW w:w="956" w:type="dxa"/>
            <w:shd w:val="clear" w:color="auto" w:fill="auto"/>
            <w:vAlign w:val="center"/>
          </w:tcPr>
          <w:p w14:paraId="26E734DD" w14:textId="63017FB7"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0EE3D216" w14:textId="61F5AD0F"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54FF5AA0" w14:textId="0B498E29"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634494A6" w14:textId="5B886DF0"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59078D0E" w14:textId="27577E55"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11BB2961" w14:textId="3C89DADD"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542F392A" w14:textId="3F5BBAF9"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32B0F2AD" w14:textId="2BC202D6"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495A9856" w14:textId="35FC86A7" w:rsidR="00174301" w:rsidRPr="00174301" w:rsidRDefault="00174301" w:rsidP="00174301">
            <w:pPr>
              <w:jc w:val="center"/>
              <w:rPr>
                <w:color w:val="000000" w:themeColor="text1"/>
                <w:sz w:val="24"/>
                <w:szCs w:val="24"/>
              </w:rPr>
            </w:pPr>
            <w:r w:rsidRPr="00174301">
              <w:rPr>
                <w:sz w:val="24"/>
                <w:szCs w:val="24"/>
              </w:rPr>
              <w:t>0,21</w:t>
            </w:r>
          </w:p>
        </w:tc>
      </w:tr>
      <w:tr w:rsidR="00174301" w:rsidRPr="005648F2" w14:paraId="3E23F87C" w14:textId="77777777" w:rsidTr="0074123C">
        <w:trPr>
          <w:trHeight w:val="77"/>
        </w:trPr>
        <w:tc>
          <w:tcPr>
            <w:tcW w:w="4970" w:type="dxa"/>
            <w:shd w:val="clear" w:color="auto" w:fill="auto"/>
          </w:tcPr>
          <w:p w14:paraId="2666C899" w14:textId="3CC1C389" w:rsidR="00174301" w:rsidRPr="005648F2" w:rsidRDefault="00174301" w:rsidP="00174301">
            <w:pPr>
              <w:rPr>
                <w:color w:val="000000" w:themeColor="text1"/>
                <w:sz w:val="24"/>
                <w:szCs w:val="24"/>
              </w:rPr>
            </w:pPr>
            <w:r w:rsidRPr="005648F2">
              <w:rPr>
                <w:color w:val="000000" w:themeColor="text1"/>
                <w:sz w:val="24"/>
                <w:szCs w:val="24"/>
              </w:rPr>
              <w:t>Резерв</w:t>
            </w:r>
            <w:proofErr w:type="gramStart"/>
            <w:r w:rsidRPr="005648F2">
              <w:rPr>
                <w:color w:val="000000" w:themeColor="text1"/>
                <w:sz w:val="24"/>
                <w:szCs w:val="24"/>
              </w:rPr>
              <w:t xml:space="preserve"> (+)/</w:t>
            </w:r>
            <w:proofErr w:type="gramEnd"/>
            <w:r w:rsidRPr="005648F2">
              <w:rPr>
                <w:color w:val="000000" w:themeColor="text1"/>
                <w:sz w:val="24"/>
                <w:szCs w:val="24"/>
              </w:rPr>
              <w:t>дефицит (-) ВПУ</w:t>
            </w:r>
          </w:p>
        </w:tc>
        <w:tc>
          <w:tcPr>
            <w:tcW w:w="956" w:type="dxa"/>
            <w:shd w:val="clear" w:color="auto" w:fill="auto"/>
            <w:vAlign w:val="center"/>
          </w:tcPr>
          <w:p w14:paraId="502A5D23" w14:textId="70773D2D"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0443F377" w14:textId="61CEF47C" w:rsidR="00174301" w:rsidRPr="00174301" w:rsidRDefault="00174301" w:rsidP="00174301">
            <w:pPr>
              <w:jc w:val="center"/>
              <w:rPr>
                <w:color w:val="000000" w:themeColor="text1"/>
                <w:sz w:val="24"/>
                <w:szCs w:val="24"/>
              </w:rPr>
            </w:pPr>
            <w:r w:rsidRPr="00174301">
              <w:rPr>
                <w:sz w:val="24"/>
                <w:szCs w:val="24"/>
              </w:rPr>
              <w:t>1,52</w:t>
            </w:r>
          </w:p>
        </w:tc>
        <w:tc>
          <w:tcPr>
            <w:tcW w:w="1137" w:type="dxa"/>
            <w:shd w:val="clear" w:color="auto" w:fill="auto"/>
            <w:vAlign w:val="center"/>
          </w:tcPr>
          <w:p w14:paraId="3DDFD759" w14:textId="44FEF890" w:rsidR="00174301" w:rsidRPr="00174301" w:rsidRDefault="00174301" w:rsidP="00174301">
            <w:pPr>
              <w:jc w:val="center"/>
              <w:rPr>
                <w:color w:val="000000" w:themeColor="text1"/>
                <w:sz w:val="24"/>
                <w:szCs w:val="24"/>
              </w:rPr>
            </w:pPr>
            <w:r w:rsidRPr="00174301">
              <w:rPr>
                <w:sz w:val="24"/>
                <w:szCs w:val="24"/>
              </w:rPr>
              <w:t>1,52</w:t>
            </w:r>
          </w:p>
        </w:tc>
        <w:tc>
          <w:tcPr>
            <w:tcW w:w="1137" w:type="dxa"/>
            <w:shd w:val="clear" w:color="auto" w:fill="auto"/>
            <w:vAlign w:val="center"/>
          </w:tcPr>
          <w:p w14:paraId="4F55573C" w14:textId="04DDD016" w:rsidR="00174301" w:rsidRPr="00174301" w:rsidRDefault="00174301" w:rsidP="00174301">
            <w:pPr>
              <w:jc w:val="center"/>
              <w:rPr>
                <w:color w:val="000000" w:themeColor="text1"/>
                <w:sz w:val="24"/>
                <w:szCs w:val="24"/>
              </w:rPr>
            </w:pPr>
            <w:r w:rsidRPr="00174301">
              <w:rPr>
                <w:sz w:val="24"/>
                <w:szCs w:val="24"/>
              </w:rPr>
              <w:t>1,52</w:t>
            </w:r>
          </w:p>
        </w:tc>
        <w:tc>
          <w:tcPr>
            <w:tcW w:w="1137" w:type="dxa"/>
            <w:shd w:val="clear" w:color="auto" w:fill="auto"/>
            <w:vAlign w:val="center"/>
          </w:tcPr>
          <w:p w14:paraId="180073D6" w14:textId="11E01E88" w:rsidR="00174301" w:rsidRPr="00174301" w:rsidRDefault="00174301" w:rsidP="00174301">
            <w:pPr>
              <w:jc w:val="center"/>
              <w:rPr>
                <w:color w:val="000000" w:themeColor="text1"/>
                <w:sz w:val="24"/>
                <w:szCs w:val="24"/>
              </w:rPr>
            </w:pPr>
            <w:r w:rsidRPr="00174301">
              <w:rPr>
                <w:sz w:val="24"/>
                <w:szCs w:val="24"/>
              </w:rPr>
              <w:t>1,47</w:t>
            </w:r>
          </w:p>
        </w:tc>
        <w:tc>
          <w:tcPr>
            <w:tcW w:w="1137" w:type="dxa"/>
            <w:shd w:val="clear" w:color="auto" w:fill="auto"/>
            <w:vAlign w:val="center"/>
          </w:tcPr>
          <w:p w14:paraId="6468A6D1" w14:textId="4100797F" w:rsidR="00174301" w:rsidRPr="00174301" w:rsidRDefault="00174301" w:rsidP="00174301">
            <w:pPr>
              <w:jc w:val="center"/>
              <w:rPr>
                <w:color w:val="000000" w:themeColor="text1"/>
                <w:sz w:val="24"/>
                <w:szCs w:val="24"/>
              </w:rPr>
            </w:pPr>
            <w:r w:rsidRPr="00174301">
              <w:rPr>
                <w:sz w:val="24"/>
                <w:szCs w:val="24"/>
              </w:rPr>
              <w:t>1,47</w:t>
            </w:r>
          </w:p>
        </w:tc>
        <w:tc>
          <w:tcPr>
            <w:tcW w:w="1137" w:type="dxa"/>
            <w:shd w:val="clear" w:color="auto" w:fill="auto"/>
            <w:vAlign w:val="center"/>
          </w:tcPr>
          <w:p w14:paraId="1DD4841B" w14:textId="5B87BEFD" w:rsidR="00174301" w:rsidRPr="00174301" w:rsidRDefault="00174301" w:rsidP="00174301">
            <w:pPr>
              <w:jc w:val="center"/>
              <w:rPr>
                <w:color w:val="000000" w:themeColor="text1"/>
                <w:sz w:val="24"/>
                <w:szCs w:val="24"/>
              </w:rPr>
            </w:pPr>
            <w:r w:rsidRPr="00174301">
              <w:rPr>
                <w:sz w:val="24"/>
                <w:szCs w:val="24"/>
              </w:rPr>
              <w:t>1,47</w:t>
            </w:r>
          </w:p>
        </w:tc>
        <w:tc>
          <w:tcPr>
            <w:tcW w:w="1137" w:type="dxa"/>
            <w:shd w:val="clear" w:color="auto" w:fill="auto"/>
            <w:vAlign w:val="center"/>
          </w:tcPr>
          <w:p w14:paraId="7CDCD406" w14:textId="60C1EA3E" w:rsidR="00174301" w:rsidRPr="00174301" w:rsidRDefault="00174301" w:rsidP="00174301">
            <w:pPr>
              <w:jc w:val="center"/>
              <w:rPr>
                <w:color w:val="000000" w:themeColor="text1"/>
                <w:sz w:val="24"/>
                <w:szCs w:val="24"/>
              </w:rPr>
            </w:pPr>
            <w:r w:rsidRPr="00174301">
              <w:rPr>
                <w:sz w:val="24"/>
                <w:szCs w:val="24"/>
              </w:rPr>
              <w:t>1,47</w:t>
            </w:r>
          </w:p>
        </w:tc>
        <w:tc>
          <w:tcPr>
            <w:tcW w:w="1137" w:type="dxa"/>
            <w:shd w:val="clear" w:color="auto" w:fill="auto"/>
            <w:vAlign w:val="center"/>
          </w:tcPr>
          <w:p w14:paraId="3EBEF0AD" w14:textId="7546D206" w:rsidR="00174301" w:rsidRPr="00174301" w:rsidRDefault="00174301" w:rsidP="00174301">
            <w:pPr>
              <w:jc w:val="center"/>
              <w:rPr>
                <w:color w:val="000000" w:themeColor="text1"/>
                <w:sz w:val="24"/>
                <w:szCs w:val="24"/>
              </w:rPr>
            </w:pPr>
            <w:r w:rsidRPr="00174301">
              <w:rPr>
                <w:sz w:val="24"/>
                <w:szCs w:val="24"/>
              </w:rPr>
              <w:t>1,47</w:t>
            </w:r>
          </w:p>
        </w:tc>
      </w:tr>
      <w:tr w:rsidR="00174301" w:rsidRPr="005648F2" w14:paraId="1BEBB51D" w14:textId="77777777" w:rsidTr="0074123C">
        <w:trPr>
          <w:trHeight w:val="89"/>
        </w:trPr>
        <w:tc>
          <w:tcPr>
            <w:tcW w:w="4970" w:type="dxa"/>
            <w:shd w:val="clear" w:color="auto" w:fill="auto"/>
          </w:tcPr>
          <w:p w14:paraId="05008C82" w14:textId="62022657" w:rsidR="00174301" w:rsidRPr="005648F2" w:rsidRDefault="00174301" w:rsidP="00174301">
            <w:pPr>
              <w:rPr>
                <w:color w:val="000000" w:themeColor="text1"/>
                <w:sz w:val="24"/>
                <w:szCs w:val="24"/>
              </w:rPr>
            </w:pPr>
            <w:r w:rsidRPr="005648F2">
              <w:rPr>
                <w:color w:val="000000" w:themeColor="text1"/>
                <w:sz w:val="24"/>
                <w:szCs w:val="24"/>
              </w:rPr>
              <w:t>Доля резерва</w:t>
            </w:r>
          </w:p>
        </w:tc>
        <w:tc>
          <w:tcPr>
            <w:tcW w:w="956" w:type="dxa"/>
            <w:shd w:val="clear" w:color="auto" w:fill="auto"/>
            <w:vAlign w:val="center"/>
          </w:tcPr>
          <w:p w14:paraId="011B1A71" w14:textId="0785CC46" w:rsidR="00174301" w:rsidRPr="005648F2" w:rsidRDefault="00174301" w:rsidP="00174301">
            <w:pPr>
              <w:jc w:val="center"/>
              <w:rPr>
                <w:color w:val="000000" w:themeColor="text1"/>
                <w:sz w:val="24"/>
                <w:szCs w:val="24"/>
              </w:rPr>
            </w:pPr>
            <w:r w:rsidRPr="005648F2">
              <w:rPr>
                <w:color w:val="000000" w:themeColor="text1"/>
                <w:sz w:val="24"/>
                <w:szCs w:val="24"/>
              </w:rPr>
              <w:t>%</w:t>
            </w:r>
          </w:p>
        </w:tc>
        <w:tc>
          <w:tcPr>
            <w:tcW w:w="1315" w:type="dxa"/>
            <w:shd w:val="clear" w:color="auto" w:fill="auto"/>
            <w:vAlign w:val="center"/>
          </w:tcPr>
          <w:p w14:paraId="07D211E8" w14:textId="09AC200A" w:rsidR="00174301" w:rsidRPr="00174301" w:rsidRDefault="00174301" w:rsidP="00174301">
            <w:pPr>
              <w:jc w:val="center"/>
              <w:rPr>
                <w:color w:val="000000" w:themeColor="text1"/>
                <w:sz w:val="24"/>
                <w:szCs w:val="24"/>
              </w:rPr>
            </w:pPr>
            <w:r w:rsidRPr="00174301">
              <w:rPr>
                <w:sz w:val="24"/>
                <w:szCs w:val="24"/>
              </w:rPr>
              <w:t>98,42</w:t>
            </w:r>
          </w:p>
        </w:tc>
        <w:tc>
          <w:tcPr>
            <w:tcW w:w="1137" w:type="dxa"/>
            <w:shd w:val="clear" w:color="auto" w:fill="auto"/>
            <w:vAlign w:val="center"/>
          </w:tcPr>
          <w:p w14:paraId="2105B53F" w14:textId="19622A63" w:rsidR="00174301" w:rsidRPr="00174301" w:rsidRDefault="00174301" w:rsidP="00174301">
            <w:pPr>
              <w:jc w:val="center"/>
              <w:rPr>
                <w:color w:val="000000" w:themeColor="text1"/>
                <w:sz w:val="24"/>
                <w:szCs w:val="24"/>
              </w:rPr>
            </w:pPr>
            <w:r w:rsidRPr="00174301">
              <w:rPr>
                <w:sz w:val="24"/>
                <w:szCs w:val="24"/>
              </w:rPr>
              <w:t>98,42</w:t>
            </w:r>
          </w:p>
        </w:tc>
        <w:tc>
          <w:tcPr>
            <w:tcW w:w="1137" w:type="dxa"/>
            <w:shd w:val="clear" w:color="auto" w:fill="auto"/>
            <w:vAlign w:val="center"/>
          </w:tcPr>
          <w:p w14:paraId="7306E732" w14:textId="47AEDE0B" w:rsidR="00174301" w:rsidRPr="00174301" w:rsidRDefault="00174301" w:rsidP="00174301">
            <w:pPr>
              <w:jc w:val="center"/>
              <w:rPr>
                <w:color w:val="000000" w:themeColor="text1"/>
                <w:sz w:val="24"/>
                <w:szCs w:val="24"/>
              </w:rPr>
            </w:pPr>
            <w:r w:rsidRPr="00174301">
              <w:rPr>
                <w:sz w:val="24"/>
                <w:szCs w:val="24"/>
              </w:rPr>
              <w:t>98,42</w:t>
            </w:r>
          </w:p>
        </w:tc>
        <w:tc>
          <w:tcPr>
            <w:tcW w:w="1137" w:type="dxa"/>
            <w:shd w:val="clear" w:color="auto" w:fill="auto"/>
            <w:vAlign w:val="center"/>
          </w:tcPr>
          <w:p w14:paraId="6AE05F49" w14:textId="18248F72" w:rsidR="00174301" w:rsidRPr="00174301" w:rsidRDefault="00174301" w:rsidP="00174301">
            <w:pPr>
              <w:jc w:val="center"/>
              <w:rPr>
                <w:color w:val="000000" w:themeColor="text1"/>
                <w:sz w:val="24"/>
                <w:szCs w:val="24"/>
              </w:rPr>
            </w:pPr>
            <w:r w:rsidRPr="00174301">
              <w:rPr>
                <w:sz w:val="24"/>
                <w:szCs w:val="24"/>
              </w:rPr>
              <w:t>95,64</w:t>
            </w:r>
          </w:p>
        </w:tc>
        <w:tc>
          <w:tcPr>
            <w:tcW w:w="1137" w:type="dxa"/>
            <w:shd w:val="clear" w:color="auto" w:fill="auto"/>
            <w:vAlign w:val="center"/>
          </w:tcPr>
          <w:p w14:paraId="3CB46E54" w14:textId="067EAE68" w:rsidR="00174301" w:rsidRPr="00174301" w:rsidRDefault="00174301" w:rsidP="00174301">
            <w:pPr>
              <w:jc w:val="center"/>
              <w:rPr>
                <w:color w:val="000000" w:themeColor="text1"/>
                <w:sz w:val="24"/>
                <w:szCs w:val="24"/>
              </w:rPr>
            </w:pPr>
            <w:r w:rsidRPr="00174301">
              <w:rPr>
                <w:sz w:val="24"/>
                <w:szCs w:val="24"/>
              </w:rPr>
              <w:t>95,64</w:t>
            </w:r>
          </w:p>
        </w:tc>
        <w:tc>
          <w:tcPr>
            <w:tcW w:w="1137" w:type="dxa"/>
            <w:shd w:val="clear" w:color="auto" w:fill="auto"/>
            <w:vAlign w:val="center"/>
          </w:tcPr>
          <w:p w14:paraId="70F95B43" w14:textId="181484AE" w:rsidR="00174301" w:rsidRPr="00174301" w:rsidRDefault="00174301" w:rsidP="00174301">
            <w:pPr>
              <w:jc w:val="center"/>
              <w:rPr>
                <w:color w:val="000000" w:themeColor="text1"/>
                <w:sz w:val="24"/>
                <w:szCs w:val="24"/>
              </w:rPr>
            </w:pPr>
            <w:r w:rsidRPr="00174301">
              <w:rPr>
                <w:sz w:val="24"/>
                <w:szCs w:val="24"/>
              </w:rPr>
              <w:t>95,64</w:t>
            </w:r>
          </w:p>
        </w:tc>
        <w:tc>
          <w:tcPr>
            <w:tcW w:w="1137" w:type="dxa"/>
            <w:shd w:val="clear" w:color="auto" w:fill="auto"/>
            <w:vAlign w:val="center"/>
          </w:tcPr>
          <w:p w14:paraId="292F15DF" w14:textId="43112508" w:rsidR="00174301" w:rsidRPr="00174301" w:rsidRDefault="00174301" w:rsidP="00174301">
            <w:pPr>
              <w:jc w:val="center"/>
              <w:rPr>
                <w:color w:val="000000" w:themeColor="text1"/>
                <w:sz w:val="24"/>
                <w:szCs w:val="24"/>
              </w:rPr>
            </w:pPr>
            <w:r w:rsidRPr="00174301">
              <w:rPr>
                <w:sz w:val="24"/>
                <w:szCs w:val="24"/>
              </w:rPr>
              <w:t>95,64</w:t>
            </w:r>
          </w:p>
        </w:tc>
        <w:tc>
          <w:tcPr>
            <w:tcW w:w="1137" w:type="dxa"/>
            <w:shd w:val="clear" w:color="auto" w:fill="auto"/>
            <w:vAlign w:val="center"/>
          </w:tcPr>
          <w:p w14:paraId="0E66E1A8" w14:textId="71CCEECE" w:rsidR="00174301" w:rsidRPr="00174301" w:rsidRDefault="00174301" w:rsidP="00174301">
            <w:pPr>
              <w:jc w:val="center"/>
              <w:rPr>
                <w:color w:val="000000" w:themeColor="text1"/>
                <w:sz w:val="24"/>
                <w:szCs w:val="24"/>
              </w:rPr>
            </w:pPr>
            <w:r w:rsidRPr="00174301">
              <w:rPr>
                <w:sz w:val="24"/>
                <w:szCs w:val="24"/>
              </w:rPr>
              <w:t>95,64</w:t>
            </w:r>
          </w:p>
        </w:tc>
      </w:tr>
    </w:tbl>
    <w:p w14:paraId="30CE2FA8" w14:textId="77777777" w:rsidR="00467083" w:rsidRPr="005648F2" w:rsidRDefault="00467083" w:rsidP="005904E2">
      <w:pPr>
        <w:jc w:val="center"/>
        <w:rPr>
          <w:b/>
          <w:color w:val="000000" w:themeColor="text1"/>
          <w:sz w:val="24"/>
          <w:szCs w:val="24"/>
        </w:rPr>
      </w:pPr>
    </w:p>
    <w:p w14:paraId="0C5B0BE5" w14:textId="231586F5" w:rsidR="00B55CFE" w:rsidRPr="005648F2" w:rsidRDefault="00B55CFE" w:rsidP="005904E2">
      <w:pPr>
        <w:rPr>
          <w:b/>
          <w:color w:val="000000" w:themeColor="text1"/>
          <w:kern w:val="28"/>
          <w:sz w:val="24"/>
          <w:szCs w:val="24"/>
        </w:rPr>
      </w:pPr>
    </w:p>
    <w:p w14:paraId="609017CB" w14:textId="77777777" w:rsidR="00467083" w:rsidRPr="005648F2" w:rsidRDefault="00467083" w:rsidP="005904E2">
      <w:pPr>
        <w:pStyle w:val="10"/>
        <w:numPr>
          <w:ilvl w:val="0"/>
          <w:numId w:val="0"/>
        </w:numPr>
        <w:spacing w:before="0" w:after="0"/>
        <w:ind w:firstLine="709"/>
        <w:rPr>
          <w:bCs/>
          <w:iCs/>
          <w:color w:val="000000" w:themeColor="text1"/>
          <w:sz w:val="24"/>
          <w:szCs w:val="24"/>
        </w:rPr>
        <w:sectPr w:rsidR="00467083" w:rsidRPr="005648F2" w:rsidSect="00064A1D">
          <w:type w:val="nextColumn"/>
          <w:pgSz w:w="16838" w:h="11906" w:orient="landscape"/>
          <w:pgMar w:top="1134" w:right="567" w:bottom="1134" w:left="1134" w:header="709" w:footer="709" w:gutter="0"/>
          <w:cols w:space="708"/>
          <w:docGrid w:linePitch="360"/>
        </w:sectPr>
      </w:pPr>
      <w:bookmarkStart w:id="95" w:name="_Toc23954379"/>
    </w:p>
    <w:p w14:paraId="1044A6F2" w14:textId="54587512" w:rsidR="00752227" w:rsidRPr="005648F2" w:rsidRDefault="004A3DE3" w:rsidP="005904E2">
      <w:pPr>
        <w:pStyle w:val="10"/>
        <w:numPr>
          <w:ilvl w:val="0"/>
          <w:numId w:val="0"/>
        </w:numPr>
        <w:spacing w:before="0" w:after="0"/>
        <w:ind w:firstLine="709"/>
        <w:rPr>
          <w:bCs/>
          <w:iCs/>
          <w:color w:val="000000" w:themeColor="text1"/>
          <w:sz w:val="24"/>
          <w:szCs w:val="24"/>
        </w:rPr>
      </w:pPr>
      <w:bookmarkStart w:id="96" w:name="_Toc67942399"/>
      <w:r w:rsidRPr="005648F2">
        <w:rPr>
          <w:bCs/>
          <w:iCs/>
          <w:color w:val="000000" w:themeColor="text1"/>
          <w:sz w:val="24"/>
          <w:szCs w:val="24"/>
        </w:rPr>
        <w:lastRenderedPageBreak/>
        <w:t xml:space="preserve">Книга </w:t>
      </w:r>
      <w:r w:rsidR="00B5113F" w:rsidRPr="005648F2">
        <w:rPr>
          <w:bCs/>
          <w:iCs/>
          <w:color w:val="000000" w:themeColor="text1"/>
          <w:sz w:val="24"/>
          <w:szCs w:val="24"/>
        </w:rPr>
        <w:t>7</w:t>
      </w:r>
      <w:r w:rsidR="00752227" w:rsidRPr="005648F2">
        <w:rPr>
          <w:bCs/>
          <w:iCs/>
          <w:color w:val="000000" w:themeColor="text1"/>
          <w:sz w:val="24"/>
          <w:szCs w:val="24"/>
        </w:rPr>
        <w:t xml:space="preserve"> </w:t>
      </w:r>
      <w:bookmarkEnd w:id="90"/>
      <w:r w:rsidR="00B5113F" w:rsidRPr="005648F2">
        <w:rPr>
          <w:bCs/>
          <w:iCs/>
          <w:color w:val="000000" w:themeColor="text1"/>
          <w:sz w:val="24"/>
          <w:szCs w:val="24"/>
        </w:rPr>
        <w:t>Предложения по строительству, реконструкции, техническому перевооружению и (или) модернизации источников тепловой энергии</w:t>
      </w:r>
      <w:bookmarkEnd w:id="95"/>
      <w:bookmarkEnd w:id="96"/>
    </w:p>
    <w:p w14:paraId="0A5F65E1" w14:textId="185A3E29" w:rsidR="00200168" w:rsidRPr="005648F2" w:rsidRDefault="00200168" w:rsidP="005904E2">
      <w:pPr>
        <w:ind w:firstLine="720"/>
        <w:jc w:val="both"/>
        <w:rPr>
          <w:color w:val="000000" w:themeColor="text1"/>
          <w:sz w:val="24"/>
          <w:szCs w:val="24"/>
        </w:rPr>
      </w:pPr>
      <w:r w:rsidRPr="005648F2">
        <w:rPr>
          <w:color w:val="000000" w:themeColor="text1"/>
          <w:sz w:val="24"/>
          <w:szCs w:val="24"/>
        </w:rPr>
        <w:t>В соответствии с требованиями действующего законодательства</w:t>
      </w:r>
      <w:r w:rsidR="00BC556B" w:rsidRPr="005648F2">
        <w:rPr>
          <w:color w:val="000000" w:themeColor="text1"/>
          <w:sz w:val="24"/>
          <w:szCs w:val="24"/>
        </w:rPr>
        <w:t>,</w:t>
      </w:r>
      <w:r w:rsidRPr="005648F2">
        <w:rPr>
          <w:color w:val="000000" w:themeColor="text1"/>
          <w:sz w:val="24"/>
          <w:szCs w:val="24"/>
        </w:rPr>
        <w:t xml:space="preserve"> в рамках реализации Схемы теплоснабжения предусмотрены следующие мероприятия:</w:t>
      </w:r>
    </w:p>
    <w:p w14:paraId="08D40D3B" w14:textId="56EBF712" w:rsidR="00200168" w:rsidRPr="005648F2" w:rsidRDefault="00200168" w:rsidP="00C5050D">
      <w:pPr>
        <w:numPr>
          <w:ilvl w:val="0"/>
          <w:numId w:val="76"/>
        </w:numPr>
        <w:tabs>
          <w:tab w:val="left" w:pos="993"/>
        </w:tabs>
        <w:ind w:left="0" w:right="20" w:firstLine="709"/>
        <w:jc w:val="both"/>
        <w:rPr>
          <w:color w:val="000000" w:themeColor="text1"/>
          <w:sz w:val="24"/>
          <w:szCs w:val="24"/>
        </w:rPr>
      </w:pPr>
      <w:r w:rsidRPr="005648F2">
        <w:rPr>
          <w:color w:val="000000" w:themeColor="text1"/>
          <w:sz w:val="24"/>
          <w:szCs w:val="24"/>
        </w:rPr>
        <w:t>проведение технического обследования и технической инвентаризации источников</w:t>
      </w:r>
      <w:r w:rsidR="0004259B" w:rsidRPr="005648F2">
        <w:rPr>
          <w:color w:val="000000" w:themeColor="text1"/>
          <w:sz w:val="24"/>
          <w:szCs w:val="24"/>
        </w:rPr>
        <w:t xml:space="preserve"> теплоснабжения</w:t>
      </w:r>
      <w:r w:rsidRPr="005648F2">
        <w:rPr>
          <w:color w:val="000000" w:themeColor="text1"/>
          <w:sz w:val="24"/>
          <w:szCs w:val="24"/>
        </w:rPr>
        <w:t>,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1BD633DB" w14:textId="5EDEF6F0" w:rsidR="00F17862" w:rsidRPr="005648F2" w:rsidRDefault="00F17862" w:rsidP="00C5050D">
      <w:pPr>
        <w:numPr>
          <w:ilvl w:val="0"/>
          <w:numId w:val="76"/>
        </w:numPr>
        <w:tabs>
          <w:tab w:val="left" w:pos="993"/>
        </w:tabs>
        <w:ind w:left="0" w:right="20" w:firstLine="709"/>
        <w:jc w:val="both"/>
        <w:rPr>
          <w:color w:val="000000" w:themeColor="text1"/>
          <w:sz w:val="24"/>
          <w:szCs w:val="24"/>
        </w:rPr>
      </w:pPr>
      <w:r w:rsidRPr="005648F2">
        <w:rPr>
          <w:color w:val="000000" w:themeColor="text1"/>
          <w:sz w:val="24"/>
          <w:szCs w:val="24"/>
        </w:rPr>
        <w:t xml:space="preserve">проведение ежегодных гидравлических испытаний сетей, в </w:t>
      </w:r>
      <w:proofErr w:type="spellStart"/>
      <w:r w:rsidRPr="005648F2">
        <w:rPr>
          <w:color w:val="000000" w:themeColor="text1"/>
          <w:sz w:val="24"/>
          <w:szCs w:val="24"/>
        </w:rPr>
        <w:t>т.ч</w:t>
      </w:r>
      <w:proofErr w:type="spellEnd"/>
      <w:r w:rsidRPr="005648F2">
        <w:rPr>
          <w:color w:val="000000" w:themeColor="text1"/>
          <w:sz w:val="24"/>
          <w:szCs w:val="24"/>
        </w:rPr>
        <w:t>. на максимальную температуру теплоносителя, на определение тепловых и гидравлических потерь в соответствии</w:t>
      </w:r>
      <w:r w:rsidR="00493775" w:rsidRPr="005648F2">
        <w:rPr>
          <w:color w:val="000000" w:themeColor="text1"/>
          <w:sz w:val="24"/>
          <w:szCs w:val="24"/>
        </w:rPr>
        <w:t xml:space="preserve"> </w:t>
      </w:r>
      <w:r w:rsidRPr="005648F2">
        <w:rPr>
          <w:color w:val="000000" w:themeColor="text1"/>
          <w:sz w:val="24"/>
          <w:szCs w:val="24"/>
        </w:rPr>
        <w:t>с</w:t>
      </w:r>
      <w:r w:rsidR="00493775" w:rsidRPr="005648F2">
        <w:rPr>
          <w:color w:val="000000" w:themeColor="text1"/>
          <w:sz w:val="24"/>
          <w:szCs w:val="24"/>
        </w:rPr>
        <w:t xml:space="preserve"> </w:t>
      </w:r>
      <w:r w:rsidR="00493775" w:rsidRPr="005648F2">
        <w:rPr>
          <w:color w:val="000000" w:themeColor="text1"/>
          <w:sz w:val="24"/>
          <w:szCs w:val="24"/>
        </w:rPr>
        <w:br/>
      </w:r>
      <w:r w:rsidRPr="005648F2">
        <w:rPr>
          <w:color w:val="000000" w:themeColor="text1"/>
          <w:sz w:val="24"/>
          <w:szCs w:val="24"/>
        </w:rPr>
        <w:t xml:space="preserve">п. 6.2.32 ПТЭ ТЭ, разработка гидравлических режимов водяной тепловой сети в соответствии с </w:t>
      </w:r>
      <w:r w:rsidR="00493775" w:rsidRPr="005648F2">
        <w:rPr>
          <w:color w:val="000000" w:themeColor="text1"/>
          <w:sz w:val="24"/>
          <w:szCs w:val="24"/>
        </w:rPr>
        <w:br/>
      </w:r>
      <w:r w:rsidRPr="005648F2">
        <w:rPr>
          <w:color w:val="000000" w:themeColor="text1"/>
          <w:sz w:val="24"/>
          <w:szCs w:val="24"/>
        </w:rPr>
        <w:t>п. 6.2.60 ПТЭ ТЭ и ежегодной работы по наладке и регулировке всей системы теплоснабжения;</w:t>
      </w:r>
    </w:p>
    <w:p w14:paraId="5DF1C203" w14:textId="3289B7BF" w:rsidR="00F17862" w:rsidRPr="005648F2" w:rsidRDefault="00F17862" w:rsidP="00C5050D">
      <w:pPr>
        <w:numPr>
          <w:ilvl w:val="0"/>
          <w:numId w:val="76"/>
        </w:numPr>
        <w:tabs>
          <w:tab w:val="left" w:pos="993"/>
        </w:tabs>
        <w:ind w:left="0" w:right="20" w:firstLine="709"/>
        <w:jc w:val="both"/>
        <w:rPr>
          <w:color w:val="000000" w:themeColor="text1"/>
          <w:sz w:val="24"/>
          <w:szCs w:val="24"/>
        </w:rPr>
      </w:pPr>
      <w:r w:rsidRPr="005648F2">
        <w:rPr>
          <w:color w:val="000000" w:themeColor="text1"/>
          <w:sz w:val="24"/>
          <w:szCs w:val="24"/>
        </w:rPr>
        <w:t>оформление бесхозяйных объектов недвижимого имущества системы теплоснабжения в муниципальную собственность;</w:t>
      </w:r>
    </w:p>
    <w:p w14:paraId="7F6FB652" w14:textId="28F3A040" w:rsidR="0004259B" w:rsidRPr="005648F2" w:rsidRDefault="00F17862" w:rsidP="00C5050D">
      <w:pPr>
        <w:numPr>
          <w:ilvl w:val="0"/>
          <w:numId w:val="76"/>
        </w:numPr>
        <w:tabs>
          <w:tab w:val="left" w:pos="993"/>
        </w:tabs>
        <w:ind w:left="0" w:right="20" w:firstLine="709"/>
        <w:jc w:val="both"/>
        <w:rPr>
          <w:color w:val="000000" w:themeColor="text1"/>
          <w:sz w:val="24"/>
          <w:szCs w:val="24"/>
        </w:rPr>
      </w:pPr>
      <w:r w:rsidRPr="005648F2">
        <w:rPr>
          <w:color w:val="000000" w:themeColor="text1"/>
          <w:sz w:val="24"/>
          <w:szCs w:val="24"/>
        </w:rPr>
        <w:t>проведение режимно-наладочных работ основного оборудования котельной с</w:t>
      </w:r>
      <w:r w:rsidR="00493775" w:rsidRPr="005648F2">
        <w:rPr>
          <w:color w:val="000000" w:themeColor="text1"/>
          <w:sz w:val="24"/>
          <w:szCs w:val="24"/>
        </w:rPr>
        <w:t>ельского поселения</w:t>
      </w:r>
      <w:r w:rsidRPr="005648F2">
        <w:rPr>
          <w:color w:val="000000" w:themeColor="text1"/>
          <w:sz w:val="24"/>
          <w:szCs w:val="24"/>
        </w:rPr>
        <w:t xml:space="preserve"> Лемпино</w:t>
      </w:r>
      <w:r w:rsidR="0004259B" w:rsidRPr="005648F2">
        <w:rPr>
          <w:color w:val="000000" w:themeColor="text1"/>
          <w:sz w:val="24"/>
          <w:szCs w:val="24"/>
        </w:rPr>
        <w:t>.</w:t>
      </w:r>
    </w:p>
    <w:p w14:paraId="563994EC" w14:textId="3CBD0D1A" w:rsidR="00200168" w:rsidRPr="005648F2" w:rsidRDefault="00200168" w:rsidP="005904E2">
      <w:pPr>
        <w:ind w:firstLine="720"/>
        <w:jc w:val="both"/>
        <w:rPr>
          <w:color w:val="000000" w:themeColor="text1"/>
          <w:sz w:val="24"/>
          <w:szCs w:val="24"/>
        </w:rPr>
      </w:pPr>
      <w:r w:rsidRPr="005648F2">
        <w:rPr>
          <w:color w:val="000000" w:themeColor="text1"/>
          <w:sz w:val="24"/>
          <w:szCs w:val="24"/>
        </w:rPr>
        <w:t xml:space="preserve">Перечень мероприятий по строительству, реконструкции и техническому перевооружению источников тепловой энергии представлен в Приложении </w:t>
      </w:r>
      <w:r w:rsidR="00A148DB">
        <w:rPr>
          <w:color w:val="000000" w:themeColor="text1"/>
          <w:sz w:val="24"/>
          <w:szCs w:val="24"/>
        </w:rPr>
        <w:t>3</w:t>
      </w:r>
      <w:r w:rsidRPr="005648F2">
        <w:rPr>
          <w:color w:val="000000" w:themeColor="text1"/>
          <w:sz w:val="24"/>
          <w:szCs w:val="24"/>
        </w:rPr>
        <w:t>.</w:t>
      </w:r>
    </w:p>
    <w:p w14:paraId="5B23A661" w14:textId="410A4DED" w:rsidR="0004259B" w:rsidRPr="005648F2" w:rsidRDefault="0004259B" w:rsidP="005904E2">
      <w:pPr>
        <w:ind w:firstLine="720"/>
        <w:jc w:val="both"/>
        <w:rPr>
          <w:color w:val="000000" w:themeColor="text1"/>
          <w:sz w:val="24"/>
          <w:szCs w:val="24"/>
        </w:rPr>
      </w:pPr>
    </w:p>
    <w:p w14:paraId="5A71663F" w14:textId="4E66C228" w:rsidR="00B55CFE" w:rsidRPr="005648F2" w:rsidRDefault="00BC556B" w:rsidP="00C5050D">
      <w:pPr>
        <w:pStyle w:val="25"/>
        <w:numPr>
          <w:ilvl w:val="1"/>
          <w:numId w:val="47"/>
        </w:numPr>
        <w:spacing w:before="0" w:after="0"/>
        <w:ind w:left="0" w:firstLine="567"/>
        <w:rPr>
          <w:color w:val="000000" w:themeColor="text1"/>
          <w:sz w:val="24"/>
          <w:szCs w:val="24"/>
        </w:rPr>
      </w:pPr>
      <w:bookmarkStart w:id="97" w:name="_Toc16844382"/>
      <w:r w:rsidRPr="005648F2">
        <w:rPr>
          <w:color w:val="000000" w:themeColor="text1"/>
          <w:sz w:val="24"/>
          <w:szCs w:val="24"/>
        </w:rPr>
        <w:t xml:space="preserve"> </w:t>
      </w:r>
      <w:r w:rsidR="00B55CFE" w:rsidRPr="005648F2">
        <w:rPr>
          <w:color w:val="000000" w:themeColor="text1"/>
          <w:sz w:val="24"/>
          <w:szCs w:val="24"/>
        </w:rPr>
        <w:t xml:space="preserve">Описание условий организации централизованного теплоснабжения, индивидуального теплоснабжения, а также поквартирного отопления, в том числе определение целесообразности или нецелесообразности подключения (технологического присоединения) </w:t>
      </w:r>
      <w:proofErr w:type="spellStart"/>
      <w:r w:rsidR="00B55CFE" w:rsidRPr="005648F2">
        <w:rPr>
          <w:color w:val="000000" w:themeColor="text1"/>
          <w:sz w:val="24"/>
          <w:szCs w:val="24"/>
        </w:rPr>
        <w:t>теплопотребляющей</w:t>
      </w:r>
      <w:proofErr w:type="spellEnd"/>
      <w:r w:rsidR="00B55CFE" w:rsidRPr="005648F2">
        <w:rPr>
          <w:color w:val="000000" w:themeColor="text1"/>
          <w:sz w:val="24"/>
          <w:szCs w:val="24"/>
        </w:rPr>
        <w:t xml:space="preserve"> </w:t>
      </w:r>
      <w:proofErr w:type="gramStart"/>
      <w:r w:rsidR="00B55CFE" w:rsidRPr="005648F2">
        <w:rPr>
          <w:color w:val="000000" w:themeColor="text1"/>
          <w:sz w:val="24"/>
          <w:szCs w:val="24"/>
        </w:rPr>
        <w:t>установки</w:t>
      </w:r>
      <w:proofErr w:type="gramEnd"/>
      <w:r w:rsidR="00B55CFE" w:rsidRPr="005648F2">
        <w:rPr>
          <w:color w:val="000000" w:themeColor="text1"/>
          <w:sz w:val="24"/>
          <w:szCs w:val="24"/>
        </w:rP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97"/>
    </w:p>
    <w:p w14:paraId="5CB26084" w14:textId="77777777" w:rsidR="003D5D0A" w:rsidRPr="005648F2" w:rsidRDefault="003D5D0A" w:rsidP="005904E2">
      <w:pPr>
        <w:tabs>
          <w:tab w:val="left" w:pos="-2268"/>
          <w:tab w:val="left" w:pos="-1276"/>
        </w:tabs>
        <w:ind w:firstLine="720"/>
        <w:jc w:val="both"/>
        <w:rPr>
          <w:color w:val="000000" w:themeColor="text1"/>
          <w:sz w:val="24"/>
          <w:szCs w:val="24"/>
        </w:rPr>
      </w:pPr>
      <w:r w:rsidRPr="005648F2">
        <w:rPr>
          <w:color w:val="000000" w:themeColor="text1"/>
          <w:sz w:val="24"/>
          <w:szCs w:val="24"/>
        </w:rPr>
        <w:t>Организация поквартирного отопления в рамках реализации Схемы теплоснабжения не планируется.</w:t>
      </w:r>
    </w:p>
    <w:p w14:paraId="422D865D" w14:textId="77777777" w:rsidR="00BC286F" w:rsidRPr="005648F2" w:rsidRDefault="00BC286F" w:rsidP="005904E2">
      <w:pPr>
        <w:tabs>
          <w:tab w:val="left" w:pos="-2268"/>
          <w:tab w:val="left" w:pos="-1276"/>
        </w:tabs>
        <w:ind w:firstLine="720"/>
        <w:jc w:val="both"/>
        <w:rPr>
          <w:color w:val="000000" w:themeColor="text1"/>
          <w:sz w:val="24"/>
          <w:szCs w:val="24"/>
        </w:rPr>
      </w:pPr>
    </w:p>
    <w:p w14:paraId="43B5FEAE" w14:textId="57335571" w:rsidR="0069271B" w:rsidRPr="005648F2" w:rsidRDefault="00BC556B" w:rsidP="00C5050D">
      <w:pPr>
        <w:pStyle w:val="25"/>
        <w:numPr>
          <w:ilvl w:val="1"/>
          <w:numId w:val="47"/>
        </w:numPr>
        <w:spacing w:before="0" w:after="0"/>
        <w:ind w:left="0" w:firstLine="567"/>
        <w:rPr>
          <w:color w:val="000000" w:themeColor="text1"/>
          <w:sz w:val="24"/>
          <w:szCs w:val="24"/>
        </w:rPr>
      </w:pPr>
      <w:bookmarkStart w:id="98" w:name="_Toc16844383"/>
      <w:r w:rsidRPr="005648F2">
        <w:rPr>
          <w:color w:val="000000" w:themeColor="text1"/>
          <w:sz w:val="24"/>
          <w:szCs w:val="24"/>
        </w:rPr>
        <w:t xml:space="preserve"> </w:t>
      </w:r>
      <w:r w:rsidR="0069271B" w:rsidRPr="005648F2">
        <w:rPr>
          <w:color w:val="000000" w:themeColor="text1"/>
          <w:sz w:val="24"/>
          <w:szCs w:val="24"/>
        </w:rPr>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0069271B" w:rsidRPr="005648F2">
        <w:rPr>
          <w:color w:val="000000" w:themeColor="text1"/>
          <w:sz w:val="24"/>
          <w:szCs w:val="24"/>
        </w:rPr>
        <w:t>решениями</w:t>
      </w:r>
      <w:proofErr w:type="gramEnd"/>
      <w:r w:rsidR="0069271B" w:rsidRPr="005648F2">
        <w:rPr>
          <w:color w:val="000000" w:themeColor="text1"/>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98"/>
    </w:p>
    <w:p w14:paraId="479D4D77" w14:textId="61112D57" w:rsidR="0069271B" w:rsidRPr="005648F2" w:rsidRDefault="0069271B" w:rsidP="005904E2">
      <w:pPr>
        <w:ind w:firstLine="709"/>
        <w:jc w:val="both"/>
        <w:rPr>
          <w:color w:val="000000" w:themeColor="text1"/>
          <w:sz w:val="24"/>
          <w:szCs w:val="24"/>
        </w:rPr>
      </w:pPr>
      <w:r w:rsidRPr="005648F2">
        <w:rPr>
          <w:color w:val="000000" w:themeColor="text1"/>
          <w:sz w:val="24"/>
          <w:szCs w:val="24"/>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F17862" w:rsidRPr="005648F2">
        <w:rPr>
          <w:color w:val="000000" w:themeColor="text1"/>
          <w:sz w:val="24"/>
          <w:szCs w:val="24"/>
        </w:rPr>
        <w:t xml:space="preserve">сельского поселения Лемпино </w:t>
      </w:r>
      <w:r w:rsidRPr="005648F2">
        <w:rPr>
          <w:color w:val="000000" w:themeColor="text1"/>
          <w:sz w:val="24"/>
          <w:szCs w:val="24"/>
        </w:rPr>
        <w:t>отсутствуют.</w:t>
      </w:r>
    </w:p>
    <w:p w14:paraId="78B19CD4" w14:textId="77777777" w:rsidR="0069271B" w:rsidRPr="005648F2" w:rsidRDefault="0069271B" w:rsidP="005904E2">
      <w:pPr>
        <w:rPr>
          <w:color w:val="000000" w:themeColor="text1"/>
          <w:sz w:val="24"/>
          <w:szCs w:val="24"/>
        </w:rPr>
      </w:pPr>
    </w:p>
    <w:p w14:paraId="50DA5F9C" w14:textId="77777777" w:rsidR="0069271B" w:rsidRPr="005648F2" w:rsidRDefault="0069271B" w:rsidP="00C5050D">
      <w:pPr>
        <w:pStyle w:val="25"/>
        <w:numPr>
          <w:ilvl w:val="1"/>
          <w:numId w:val="47"/>
        </w:numPr>
        <w:spacing w:before="0" w:after="0"/>
        <w:ind w:left="0" w:firstLine="567"/>
        <w:rPr>
          <w:color w:val="000000" w:themeColor="text1"/>
          <w:sz w:val="24"/>
          <w:szCs w:val="24"/>
        </w:rPr>
      </w:pPr>
      <w:bookmarkStart w:id="99" w:name="_Toc16844384"/>
      <w:proofErr w:type="gramStart"/>
      <w:r w:rsidRPr="005648F2">
        <w:rPr>
          <w:color w:val="000000" w:themeColor="text1"/>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99"/>
      <w:proofErr w:type="gramEnd"/>
    </w:p>
    <w:p w14:paraId="6D129589" w14:textId="00ED2EC5" w:rsidR="0069271B" w:rsidRPr="005648F2" w:rsidRDefault="0069271B" w:rsidP="005904E2">
      <w:pPr>
        <w:ind w:firstLine="709"/>
        <w:jc w:val="both"/>
        <w:rPr>
          <w:color w:val="000000" w:themeColor="text1"/>
          <w:sz w:val="24"/>
          <w:szCs w:val="24"/>
        </w:rPr>
      </w:pPr>
      <w:r w:rsidRPr="005648F2">
        <w:rPr>
          <w:color w:val="000000" w:themeColor="text1"/>
          <w:sz w:val="24"/>
          <w:szCs w:val="24"/>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F17862" w:rsidRPr="005648F2">
        <w:rPr>
          <w:color w:val="000000" w:themeColor="text1"/>
          <w:sz w:val="24"/>
          <w:szCs w:val="24"/>
        </w:rPr>
        <w:t xml:space="preserve">сельского поселения Лемпино </w:t>
      </w:r>
      <w:r w:rsidRPr="005648F2">
        <w:rPr>
          <w:color w:val="000000" w:themeColor="text1"/>
          <w:sz w:val="24"/>
          <w:szCs w:val="24"/>
        </w:rPr>
        <w:t>отсутствуют.</w:t>
      </w:r>
    </w:p>
    <w:p w14:paraId="7CFF920A" w14:textId="77777777" w:rsidR="0069271B" w:rsidRPr="005648F2" w:rsidRDefault="0069271B" w:rsidP="005904E2">
      <w:pPr>
        <w:ind w:firstLine="709"/>
        <w:jc w:val="both"/>
        <w:rPr>
          <w:color w:val="000000" w:themeColor="text1"/>
          <w:sz w:val="24"/>
          <w:szCs w:val="24"/>
        </w:rPr>
      </w:pPr>
    </w:p>
    <w:p w14:paraId="58EF5AC7" w14:textId="1229F189" w:rsidR="0069271B" w:rsidRPr="005648F2" w:rsidRDefault="00493775" w:rsidP="00C5050D">
      <w:pPr>
        <w:pStyle w:val="25"/>
        <w:numPr>
          <w:ilvl w:val="1"/>
          <w:numId w:val="47"/>
        </w:numPr>
        <w:spacing w:before="0" w:after="0"/>
        <w:ind w:left="0" w:firstLine="567"/>
        <w:rPr>
          <w:color w:val="000000" w:themeColor="text1"/>
          <w:sz w:val="24"/>
          <w:szCs w:val="24"/>
        </w:rPr>
      </w:pPr>
      <w:bookmarkStart w:id="100" w:name="_Toc16844385"/>
      <w:r w:rsidRPr="005648F2">
        <w:rPr>
          <w:color w:val="000000" w:themeColor="text1"/>
          <w:sz w:val="24"/>
          <w:szCs w:val="24"/>
        </w:rPr>
        <w:t xml:space="preserve"> </w:t>
      </w:r>
      <w:r w:rsidR="0069271B" w:rsidRPr="005648F2">
        <w:rPr>
          <w:color w:val="000000" w:themeColor="text1"/>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00"/>
    </w:p>
    <w:p w14:paraId="4EDEA2C7" w14:textId="6B454026" w:rsidR="00901AFC" w:rsidRPr="005648F2" w:rsidRDefault="00901AF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комбинированной выработки тепловой и электрической энергии в </w:t>
      </w:r>
      <w:r w:rsidR="00F17862" w:rsidRPr="005648F2">
        <w:rPr>
          <w:color w:val="000000" w:themeColor="text1"/>
          <w:sz w:val="24"/>
          <w:szCs w:val="24"/>
        </w:rPr>
        <w:t>сельско</w:t>
      </w:r>
      <w:r w:rsidR="004332DB" w:rsidRPr="005648F2">
        <w:rPr>
          <w:color w:val="000000" w:themeColor="text1"/>
          <w:sz w:val="24"/>
          <w:szCs w:val="24"/>
        </w:rPr>
        <w:t xml:space="preserve">м </w:t>
      </w:r>
      <w:r w:rsidR="00F17862" w:rsidRPr="005648F2">
        <w:rPr>
          <w:color w:val="000000" w:themeColor="text1"/>
          <w:sz w:val="24"/>
          <w:szCs w:val="24"/>
        </w:rPr>
        <w:lastRenderedPageBreak/>
        <w:t>поселени</w:t>
      </w:r>
      <w:r w:rsidR="004332DB" w:rsidRPr="005648F2">
        <w:rPr>
          <w:color w:val="000000" w:themeColor="text1"/>
          <w:sz w:val="24"/>
          <w:szCs w:val="24"/>
        </w:rPr>
        <w:t xml:space="preserve">и </w:t>
      </w:r>
      <w:r w:rsidR="00F17862" w:rsidRPr="005648F2">
        <w:rPr>
          <w:color w:val="000000" w:themeColor="text1"/>
          <w:sz w:val="24"/>
          <w:szCs w:val="24"/>
        </w:rPr>
        <w:t xml:space="preserve">Лемпино </w:t>
      </w:r>
      <w:r w:rsidRPr="005648F2">
        <w:rPr>
          <w:color w:val="000000" w:themeColor="text1"/>
          <w:sz w:val="24"/>
          <w:szCs w:val="24"/>
        </w:rPr>
        <w:t xml:space="preserve">отсутствуют. </w:t>
      </w:r>
    </w:p>
    <w:p w14:paraId="4E179DBC" w14:textId="77777777" w:rsidR="00901AFC" w:rsidRPr="005648F2" w:rsidRDefault="00901AFC" w:rsidP="005904E2">
      <w:pPr>
        <w:tabs>
          <w:tab w:val="left" w:pos="-2268"/>
          <w:tab w:val="left" w:pos="-1276"/>
        </w:tabs>
        <w:ind w:firstLine="720"/>
        <w:jc w:val="both"/>
        <w:rPr>
          <w:color w:val="000000" w:themeColor="text1"/>
          <w:sz w:val="24"/>
          <w:szCs w:val="24"/>
        </w:rPr>
      </w:pPr>
      <w:r w:rsidRPr="005648F2">
        <w:rPr>
          <w:color w:val="000000" w:themeColor="text1"/>
          <w:sz w:val="24"/>
          <w:szCs w:val="24"/>
        </w:rPr>
        <w:t>Строительство новых источников тепловой энергии с комбинированной выработкой тепловой и электрической энергии не планируется.</w:t>
      </w:r>
    </w:p>
    <w:p w14:paraId="02F793C8" w14:textId="77777777" w:rsidR="0069271B" w:rsidRPr="005648F2" w:rsidRDefault="0069271B" w:rsidP="005904E2">
      <w:pPr>
        <w:rPr>
          <w:color w:val="000000" w:themeColor="text1"/>
          <w:sz w:val="24"/>
          <w:szCs w:val="24"/>
        </w:rPr>
      </w:pPr>
    </w:p>
    <w:p w14:paraId="6EED1FCB" w14:textId="6761B2E1" w:rsidR="0069271B" w:rsidRPr="005648F2" w:rsidRDefault="00BC556B" w:rsidP="00C5050D">
      <w:pPr>
        <w:pStyle w:val="25"/>
        <w:numPr>
          <w:ilvl w:val="1"/>
          <w:numId w:val="47"/>
        </w:numPr>
        <w:spacing w:before="0" w:after="0"/>
        <w:ind w:left="0" w:firstLine="567"/>
        <w:rPr>
          <w:color w:val="000000" w:themeColor="text1"/>
          <w:sz w:val="24"/>
          <w:szCs w:val="24"/>
        </w:rPr>
      </w:pPr>
      <w:bookmarkStart w:id="101" w:name="_Toc16844386"/>
      <w:r w:rsidRPr="005648F2">
        <w:rPr>
          <w:color w:val="000000" w:themeColor="text1"/>
          <w:sz w:val="24"/>
          <w:szCs w:val="24"/>
        </w:rPr>
        <w:t xml:space="preserve"> </w:t>
      </w:r>
      <w:r w:rsidR="0069271B" w:rsidRPr="005648F2">
        <w:rPr>
          <w:color w:val="000000" w:themeColor="text1"/>
          <w:sz w:val="24"/>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01"/>
    </w:p>
    <w:p w14:paraId="31F2AB18" w14:textId="55B12107" w:rsidR="0069271B" w:rsidRPr="005648F2" w:rsidRDefault="0069271B"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комбинированной выработки тепловой и электрической энергии в </w:t>
      </w:r>
      <w:r w:rsidR="00F17862" w:rsidRPr="005648F2">
        <w:rPr>
          <w:color w:val="000000" w:themeColor="text1"/>
          <w:sz w:val="24"/>
          <w:szCs w:val="24"/>
        </w:rPr>
        <w:t>сельско</w:t>
      </w:r>
      <w:r w:rsidR="003B2B2F" w:rsidRPr="005648F2">
        <w:rPr>
          <w:color w:val="000000" w:themeColor="text1"/>
          <w:sz w:val="24"/>
          <w:szCs w:val="24"/>
        </w:rPr>
        <w:t>м</w:t>
      </w:r>
      <w:r w:rsidR="00F17862" w:rsidRPr="005648F2">
        <w:rPr>
          <w:color w:val="000000" w:themeColor="text1"/>
          <w:sz w:val="24"/>
          <w:szCs w:val="24"/>
        </w:rPr>
        <w:t xml:space="preserve"> поселени</w:t>
      </w:r>
      <w:r w:rsidR="003B2B2F" w:rsidRPr="005648F2">
        <w:rPr>
          <w:color w:val="000000" w:themeColor="text1"/>
          <w:sz w:val="24"/>
          <w:szCs w:val="24"/>
        </w:rPr>
        <w:t>и</w:t>
      </w:r>
      <w:r w:rsidR="00F17862" w:rsidRPr="005648F2">
        <w:rPr>
          <w:color w:val="000000" w:themeColor="text1"/>
          <w:sz w:val="24"/>
          <w:szCs w:val="24"/>
        </w:rPr>
        <w:t xml:space="preserve"> Лемпино </w:t>
      </w:r>
      <w:r w:rsidRPr="005648F2">
        <w:rPr>
          <w:color w:val="000000" w:themeColor="text1"/>
          <w:sz w:val="24"/>
          <w:szCs w:val="24"/>
        </w:rPr>
        <w:t xml:space="preserve">отсутствуют. </w:t>
      </w:r>
    </w:p>
    <w:p w14:paraId="459A95D4" w14:textId="77777777" w:rsidR="0069271B" w:rsidRPr="005648F2" w:rsidRDefault="0069271B" w:rsidP="005904E2">
      <w:pPr>
        <w:rPr>
          <w:color w:val="000000" w:themeColor="text1"/>
          <w:sz w:val="24"/>
          <w:szCs w:val="24"/>
        </w:rPr>
      </w:pPr>
    </w:p>
    <w:p w14:paraId="5672C540" w14:textId="2A1851FC" w:rsidR="0069271B" w:rsidRPr="005648F2" w:rsidRDefault="00BC556B" w:rsidP="00C5050D">
      <w:pPr>
        <w:pStyle w:val="25"/>
        <w:numPr>
          <w:ilvl w:val="1"/>
          <w:numId w:val="47"/>
        </w:numPr>
        <w:spacing w:before="0" w:after="0"/>
        <w:ind w:left="0" w:firstLine="567"/>
        <w:rPr>
          <w:color w:val="000000" w:themeColor="text1"/>
          <w:sz w:val="24"/>
          <w:szCs w:val="24"/>
        </w:rPr>
      </w:pPr>
      <w:bookmarkStart w:id="102" w:name="_Toc16844387"/>
      <w:r w:rsidRPr="005648F2">
        <w:rPr>
          <w:color w:val="000000" w:themeColor="text1"/>
          <w:sz w:val="24"/>
          <w:szCs w:val="24"/>
        </w:rPr>
        <w:t xml:space="preserve"> </w:t>
      </w:r>
      <w:proofErr w:type="gramStart"/>
      <w:r w:rsidR="0069271B" w:rsidRPr="005648F2">
        <w:rPr>
          <w:color w:val="000000" w:themeColor="text1"/>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02"/>
      <w:proofErr w:type="gramEnd"/>
    </w:p>
    <w:p w14:paraId="5FE4585F" w14:textId="0B872006" w:rsidR="00901AFC" w:rsidRPr="005648F2" w:rsidRDefault="00901AF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комбинированной выработки тепловой и электрической энергии в </w:t>
      </w:r>
      <w:r w:rsidR="003B2B2F" w:rsidRPr="005648F2">
        <w:rPr>
          <w:color w:val="000000" w:themeColor="text1"/>
          <w:sz w:val="24"/>
          <w:szCs w:val="24"/>
        </w:rPr>
        <w:t>сельском поселении</w:t>
      </w:r>
      <w:r w:rsidR="00F17862" w:rsidRPr="005648F2">
        <w:rPr>
          <w:color w:val="000000" w:themeColor="text1"/>
          <w:sz w:val="24"/>
          <w:szCs w:val="24"/>
        </w:rPr>
        <w:t xml:space="preserve"> Лемпино </w:t>
      </w:r>
      <w:r w:rsidRPr="005648F2">
        <w:rPr>
          <w:color w:val="000000" w:themeColor="text1"/>
          <w:sz w:val="24"/>
          <w:szCs w:val="24"/>
        </w:rPr>
        <w:t xml:space="preserve">отсутствуют. </w:t>
      </w:r>
    </w:p>
    <w:p w14:paraId="561F12D8" w14:textId="617E8616" w:rsidR="00901AFC" w:rsidRPr="005648F2" w:rsidRDefault="00901AFC" w:rsidP="005904E2">
      <w:pPr>
        <w:widowControl w:val="0"/>
        <w:autoSpaceDE w:val="0"/>
        <w:autoSpaceDN w:val="0"/>
        <w:adjustRightInd w:val="0"/>
        <w:ind w:firstLine="709"/>
        <w:jc w:val="both"/>
        <w:rPr>
          <w:color w:val="000000" w:themeColor="text1"/>
          <w:sz w:val="24"/>
          <w:szCs w:val="24"/>
        </w:rPr>
      </w:pPr>
      <w:proofErr w:type="gramStart"/>
      <w:r w:rsidRPr="005648F2">
        <w:rPr>
          <w:color w:val="000000" w:themeColor="text1"/>
          <w:sz w:val="24"/>
          <w:szCs w:val="24"/>
        </w:rPr>
        <w:t xml:space="preserve">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w:t>
      </w:r>
      <w:r w:rsidR="00445D47" w:rsidRPr="005648F2">
        <w:rPr>
          <w:color w:val="000000" w:themeColor="text1"/>
          <w:sz w:val="24"/>
          <w:szCs w:val="24"/>
        </w:rPr>
        <w:t>муниципального образования</w:t>
      </w:r>
      <w:r w:rsidRPr="005648F2">
        <w:rPr>
          <w:color w:val="000000" w:themeColor="text1"/>
          <w:sz w:val="24"/>
          <w:szCs w:val="24"/>
        </w:rPr>
        <w:t xml:space="preserve"> не предусмотрено.</w:t>
      </w:r>
      <w:proofErr w:type="gramEnd"/>
    </w:p>
    <w:p w14:paraId="2D50A00F" w14:textId="77777777" w:rsidR="0069271B" w:rsidRPr="005648F2" w:rsidRDefault="0069271B" w:rsidP="005904E2">
      <w:pPr>
        <w:rPr>
          <w:color w:val="000000" w:themeColor="text1"/>
          <w:sz w:val="24"/>
          <w:szCs w:val="24"/>
        </w:rPr>
      </w:pPr>
    </w:p>
    <w:p w14:paraId="09193818" w14:textId="020DE7C6" w:rsidR="0069271B" w:rsidRPr="005648F2" w:rsidRDefault="00BC556B" w:rsidP="00C5050D">
      <w:pPr>
        <w:pStyle w:val="25"/>
        <w:numPr>
          <w:ilvl w:val="1"/>
          <w:numId w:val="47"/>
        </w:numPr>
        <w:spacing w:before="0" w:after="0"/>
        <w:ind w:left="0" w:firstLine="567"/>
        <w:rPr>
          <w:color w:val="000000" w:themeColor="text1"/>
          <w:sz w:val="24"/>
          <w:szCs w:val="24"/>
        </w:rPr>
      </w:pPr>
      <w:bookmarkStart w:id="103" w:name="_Toc16844388"/>
      <w:r w:rsidRPr="005648F2">
        <w:rPr>
          <w:color w:val="000000" w:themeColor="text1"/>
          <w:sz w:val="24"/>
          <w:szCs w:val="24"/>
        </w:rPr>
        <w:t xml:space="preserve"> </w:t>
      </w:r>
      <w:r w:rsidR="0069271B" w:rsidRPr="005648F2">
        <w:rPr>
          <w:color w:val="000000" w:themeColor="text1"/>
          <w:sz w:val="24"/>
          <w:szCs w:val="24"/>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0069271B" w:rsidRPr="005648F2">
        <w:rPr>
          <w:color w:val="000000" w:themeColor="text1"/>
          <w:sz w:val="24"/>
          <w:szCs w:val="24"/>
        </w:rPr>
        <w:t>действия</w:t>
      </w:r>
      <w:proofErr w:type="gramEnd"/>
      <w:r w:rsidR="0069271B" w:rsidRPr="005648F2">
        <w:rPr>
          <w:color w:val="000000" w:themeColor="text1"/>
          <w:sz w:val="24"/>
          <w:szCs w:val="24"/>
        </w:rPr>
        <w:t xml:space="preserve"> существующих источников тепл</w:t>
      </w:r>
      <w:r w:rsidR="00901AFC" w:rsidRPr="005648F2">
        <w:rPr>
          <w:color w:val="000000" w:themeColor="text1"/>
          <w:sz w:val="24"/>
          <w:szCs w:val="24"/>
        </w:rPr>
        <w:t>о</w:t>
      </w:r>
      <w:r w:rsidR="0069271B" w:rsidRPr="005648F2">
        <w:rPr>
          <w:color w:val="000000" w:themeColor="text1"/>
          <w:sz w:val="24"/>
          <w:szCs w:val="24"/>
        </w:rPr>
        <w:t>вой энергии</w:t>
      </w:r>
      <w:bookmarkEnd w:id="103"/>
    </w:p>
    <w:p w14:paraId="65BD8BB9" w14:textId="77777777" w:rsidR="0069271B" w:rsidRPr="005648F2" w:rsidRDefault="0069271B" w:rsidP="005904E2">
      <w:pPr>
        <w:ind w:firstLine="709"/>
        <w:jc w:val="both"/>
        <w:rPr>
          <w:color w:val="000000" w:themeColor="text1"/>
          <w:sz w:val="24"/>
          <w:szCs w:val="24"/>
        </w:rPr>
      </w:pPr>
      <w:r w:rsidRPr="005648F2">
        <w:rPr>
          <w:color w:val="000000" w:themeColor="text1"/>
          <w:sz w:val="24"/>
          <w:szCs w:val="24"/>
        </w:rPr>
        <w:t xml:space="preserve">Реконструкция котельных с увеличением зоны их действия путем включения в нее зон </w:t>
      </w:r>
      <w:proofErr w:type="gramStart"/>
      <w:r w:rsidRPr="005648F2">
        <w:rPr>
          <w:color w:val="000000" w:themeColor="text1"/>
          <w:sz w:val="24"/>
          <w:szCs w:val="24"/>
        </w:rPr>
        <w:t>действия</w:t>
      </w:r>
      <w:proofErr w:type="gramEnd"/>
      <w:r w:rsidRPr="005648F2">
        <w:rPr>
          <w:color w:val="000000" w:themeColor="text1"/>
          <w:sz w:val="24"/>
          <w:szCs w:val="24"/>
        </w:rPr>
        <w:t xml:space="preserve"> существующих источников тепловой энергии не планируется.</w:t>
      </w:r>
    </w:p>
    <w:p w14:paraId="33A626CD" w14:textId="77777777" w:rsidR="0069271B" w:rsidRPr="005648F2" w:rsidRDefault="0069271B" w:rsidP="005904E2">
      <w:pPr>
        <w:rPr>
          <w:color w:val="000000" w:themeColor="text1"/>
          <w:sz w:val="24"/>
          <w:szCs w:val="24"/>
        </w:rPr>
      </w:pPr>
    </w:p>
    <w:p w14:paraId="082B6436" w14:textId="6A814562" w:rsidR="0069271B" w:rsidRPr="005648F2" w:rsidRDefault="00BC556B" w:rsidP="00C5050D">
      <w:pPr>
        <w:pStyle w:val="25"/>
        <w:numPr>
          <w:ilvl w:val="1"/>
          <w:numId w:val="47"/>
        </w:numPr>
        <w:spacing w:before="0" w:after="0"/>
        <w:ind w:left="0" w:firstLine="567"/>
        <w:rPr>
          <w:color w:val="000000" w:themeColor="text1"/>
          <w:sz w:val="24"/>
          <w:szCs w:val="24"/>
        </w:rPr>
      </w:pPr>
      <w:bookmarkStart w:id="104" w:name="_Toc16844389"/>
      <w:r w:rsidRPr="005648F2">
        <w:rPr>
          <w:color w:val="000000" w:themeColor="text1"/>
          <w:sz w:val="24"/>
          <w:szCs w:val="24"/>
        </w:rPr>
        <w:t xml:space="preserve"> </w:t>
      </w:r>
      <w:r w:rsidR="0069271B" w:rsidRPr="005648F2">
        <w:rPr>
          <w:color w:val="000000" w:themeColor="text1"/>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04"/>
    </w:p>
    <w:p w14:paraId="17FBBE01" w14:textId="77777777" w:rsidR="0069271B" w:rsidRPr="005648F2" w:rsidRDefault="0069271B" w:rsidP="005904E2">
      <w:pPr>
        <w:ind w:firstLine="709"/>
        <w:jc w:val="both"/>
        <w:rPr>
          <w:color w:val="000000" w:themeColor="text1"/>
          <w:sz w:val="24"/>
          <w:szCs w:val="24"/>
        </w:rPr>
      </w:pPr>
      <w:r w:rsidRPr="005648F2">
        <w:rPr>
          <w:color w:val="000000" w:themeColor="text1"/>
          <w:sz w:val="24"/>
          <w:szCs w:val="24"/>
        </w:rPr>
        <w:t>Перевод котельных в пиковый режим работы по отношению к источникам тепловой энергии, функционирующим в режиме комбинированной выработкой электрической и тепловой энергии, не планируется.</w:t>
      </w:r>
    </w:p>
    <w:p w14:paraId="2FB4E7B5" w14:textId="77777777" w:rsidR="0069271B" w:rsidRPr="005648F2" w:rsidRDefault="0069271B" w:rsidP="005904E2">
      <w:pPr>
        <w:rPr>
          <w:color w:val="000000" w:themeColor="text1"/>
          <w:sz w:val="24"/>
          <w:szCs w:val="24"/>
        </w:rPr>
      </w:pPr>
    </w:p>
    <w:p w14:paraId="4A29DF33" w14:textId="7C4FB21E" w:rsidR="0069271B" w:rsidRPr="005648F2" w:rsidRDefault="00BC556B" w:rsidP="00C5050D">
      <w:pPr>
        <w:pStyle w:val="25"/>
        <w:numPr>
          <w:ilvl w:val="1"/>
          <w:numId w:val="47"/>
        </w:numPr>
        <w:spacing w:before="0" w:after="0"/>
        <w:ind w:left="0" w:firstLine="567"/>
        <w:rPr>
          <w:color w:val="000000" w:themeColor="text1"/>
          <w:sz w:val="24"/>
          <w:szCs w:val="24"/>
        </w:rPr>
      </w:pPr>
      <w:bookmarkStart w:id="105" w:name="_Toc16844390"/>
      <w:r w:rsidRPr="005648F2">
        <w:rPr>
          <w:color w:val="000000" w:themeColor="text1"/>
          <w:sz w:val="24"/>
          <w:szCs w:val="24"/>
        </w:rPr>
        <w:t xml:space="preserve"> </w:t>
      </w:r>
      <w:r w:rsidR="0069271B" w:rsidRPr="005648F2">
        <w:rPr>
          <w:color w:val="000000" w:themeColor="text1"/>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05"/>
    </w:p>
    <w:p w14:paraId="00177818" w14:textId="5F5E8FC3" w:rsidR="0069271B" w:rsidRPr="005648F2" w:rsidRDefault="0069271B"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комбинированной выработки тепловой и электрической энергии в </w:t>
      </w:r>
      <w:r w:rsidR="00F17862" w:rsidRPr="005648F2">
        <w:rPr>
          <w:color w:val="000000" w:themeColor="text1"/>
          <w:sz w:val="24"/>
          <w:szCs w:val="24"/>
        </w:rPr>
        <w:t>сельско</w:t>
      </w:r>
      <w:r w:rsidR="003B2B2F" w:rsidRPr="005648F2">
        <w:rPr>
          <w:color w:val="000000" w:themeColor="text1"/>
          <w:sz w:val="24"/>
          <w:szCs w:val="24"/>
        </w:rPr>
        <w:t xml:space="preserve">м </w:t>
      </w:r>
      <w:r w:rsidR="00F17862" w:rsidRPr="005648F2">
        <w:rPr>
          <w:color w:val="000000" w:themeColor="text1"/>
          <w:sz w:val="24"/>
          <w:szCs w:val="24"/>
        </w:rPr>
        <w:t>поселени</w:t>
      </w:r>
      <w:r w:rsidR="003B2B2F" w:rsidRPr="005648F2">
        <w:rPr>
          <w:color w:val="000000" w:themeColor="text1"/>
          <w:sz w:val="24"/>
          <w:szCs w:val="24"/>
        </w:rPr>
        <w:t>и</w:t>
      </w:r>
      <w:r w:rsidR="00F17862" w:rsidRPr="005648F2">
        <w:rPr>
          <w:color w:val="000000" w:themeColor="text1"/>
          <w:sz w:val="24"/>
          <w:szCs w:val="24"/>
        </w:rPr>
        <w:t xml:space="preserve"> Лемпино </w:t>
      </w:r>
      <w:r w:rsidRPr="005648F2">
        <w:rPr>
          <w:color w:val="000000" w:themeColor="text1"/>
          <w:sz w:val="24"/>
          <w:szCs w:val="24"/>
        </w:rPr>
        <w:t xml:space="preserve">отсутствуют. </w:t>
      </w:r>
    </w:p>
    <w:p w14:paraId="1F66E3F9" w14:textId="77777777" w:rsidR="0069271B" w:rsidRPr="005648F2" w:rsidRDefault="0069271B" w:rsidP="005904E2">
      <w:pPr>
        <w:ind w:firstLine="709"/>
        <w:jc w:val="both"/>
        <w:rPr>
          <w:color w:val="000000" w:themeColor="text1"/>
          <w:sz w:val="24"/>
          <w:szCs w:val="24"/>
        </w:rPr>
      </w:pPr>
      <w:r w:rsidRPr="005648F2">
        <w:rPr>
          <w:color w:val="000000" w:themeColor="text1"/>
          <w:sz w:val="24"/>
          <w:szCs w:val="24"/>
        </w:rPr>
        <w:t>Расширение зон действия действующих источников тепловой энергии не планируется.</w:t>
      </w:r>
    </w:p>
    <w:p w14:paraId="4944843A" w14:textId="77777777" w:rsidR="0069271B" w:rsidRPr="005648F2" w:rsidRDefault="0069271B" w:rsidP="005904E2">
      <w:pPr>
        <w:rPr>
          <w:color w:val="000000" w:themeColor="text1"/>
        </w:rPr>
      </w:pPr>
    </w:p>
    <w:p w14:paraId="64917218" w14:textId="35550A6D" w:rsidR="0069271B" w:rsidRPr="005648F2" w:rsidRDefault="0069271B" w:rsidP="00C5050D">
      <w:pPr>
        <w:pStyle w:val="25"/>
        <w:numPr>
          <w:ilvl w:val="1"/>
          <w:numId w:val="47"/>
        </w:numPr>
        <w:spacing w:before="0" w:after="0"/>
        <w:ind w:left="0" w:firstLine="567"/>
        <w:rPr>
          <w:color w:val="000000" w:themeColor="text1"/>
          <w:sz w:val="24"/>
          <w:szCs w:val="24"/>
        </w:rPr>
      </w:pPr>
      <w:bookmarkStart w:id="106" w:name="_Toc16844391"/>
      <w:r w:rsidRPr="005648F2">
        <w:rPr>
          <w:color w:val="000000" w:themeColor="text1"/>
          <w:sz w:val="24"/>
          <w:szCs w:val="24"/>
        </w:rPr>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06"/>
    </w:p>
    <w:p w14:paraId="5F11B570" w14:textId="47066A6B" w:rsidR="0004259B" w:rsidRPr="005648F2" w:rsidRDefault="0004259B" w:rsidP="005904E2">
      <w:pPr>
        <w:ind w:firstLine="709"/>
        <w:jc w:val="both"/>
        <w:rPr>
          <w:color w:val="000000" w:themeColor="text1"/>
          <w:sz w:val="24"/>
          <w:szCs w:val="24"/>
        </w:rPr>
      </w:pPr>
      <w:r w:rsidRPr="005648F2">
        <w:rPr>
          <w:color w:val="000000" w:themeColor="text1"/>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sidR="00BC556B" w:rsidRPr="005648F2">
        <w:rPr>
          <w:color w:val="000000" w:themeColor="text1"/>
          <w:sz w:val="24"/>
          <w:szCs w:val="24"/>
        </w:rPr>
        <w:t>одного</w:t>
      </w:r>
      <w:r w:rsidRPr="005648F2">
        <w:rPr>
          <w:color w:val="000000" w:themeColor="text1"/>
          <w:sz w:val="24"/>
          <w:szCs w:val="24"/>
        </w:rPr>
        <w:t> года.</w:t>
      </w:r>
    </w:p>
    <w:p w14:paraId="456A6074" w14:textId="77777777" w:rsidR="0004259B" w:rsidRPr="005648F2" w:rsidRDefault="0004259B" w:rsidP="005904E2">
      <w:pPr>
        <w:ind w:firstLine="709"/>
        <w:jc w:val="both"/>
        <w:rPr>
          <w:color w:val="000000" w:themeColor="text1"/>
          <w:sz w:val="24"/>
          <w:szCs w:val="24"/>
        </w:rPr>
      </w:pPr>
      <w:r w:rsidRPr="005648F2">
        <w:rPr>
          <w:color w:val="000000" w:themeColor="text1"/>
          <w:sz w:val="24"/>
          <w:szCs w:val="24"/>
        </w:rPr>
        <w:t xml:space="preserve">Принятие окончательного решения о выводе из эксплуатации осуществляется </w:t>
      </w:r>
      <w:proofErr w:type="gramStart"/>
      <w:r w:rsidRPr="005648F2">
        <w:rPr>
          <w:color w:val="000000" w:themeColor="text1"/>
          <w:sz w:val="24"/>
          <w:szCs w:val="24"/>
        </w:rPr>
        <w:t>по согласованию с органом местного самоуправления в соответствии с Правилами вывода в ремонт</w:t>
      </w:r>
      <w:proofErr w:type="gramEnd"/>
      <w:r w:rsidRPr="005648F2">
        <w:rPr>
          <w:color w:val="000000" w:themeColor="text1"/>
          <w:sz w:val="24"/>
          <w:szCs w:val="24"/>
        </w:rPr>
        <w:t xml:space="preserve"> и из эксплуатации источников тепловой энергии и тепловых сетей, утв. Постановлением </w:t>
      </w:r>
      <w:r w:rsidRPr="005648F2">
        <w:rPr>
          <w:color w:val="000000" w:themeColor="text1"/>
          <w:sz w:val="24"/>
          <w:szCs w:val="24"/>
        </w:rPr>
        <w:lastRenderedPageBreak/>
        <w:t>Правительства РФ от 06.09.2012 № 889 «О выводе в ремонт и из эксплуатации источников тепловой энергии и тепловых сетей».</w:t>
      </w:r>
    </w:p>
    <w:p w14:paraId="1D032905" w14:textId="0D82B3AC" w:rsidR="0004259B" w:rsidRPr="005648F2" w:rsidRDefault="0004259B" w:rsidP="005904E2">
      <w:pPr>
        <w:ind w:firstLine="720"/>
        <w:jc w:val="both"/>
        <w:rPr>
          <w:color w:val="000000" w:themeColor="text1"/>
          <w:sz w:val="24"/>
          <w:szCs w:val="24"/>
        </w:rPr>
      </w:pPr>
      <w:r w:rsidRPr="005648F2">
        <w:rPr>
          <w:color w:val="000000" w:themeColor="text1"/>
          <w:sz w:val="24"/>
          <w:szCs w:val="24"/>
        </w:rPr>
        <w:t>В рамках реализации Схемы теплоснабжения вывод из эксплуатации</w:t>
      </w:r>
      <w:r w:rsidR="00F17862" w:rsidRPr="005648F2">
        <w:rPr>
          <w:color w:val="000000" w:themeColor="text1"/>
          <w:sz w:val="24"/>
          <w:szCs w:val="24"/>
        </w:rPr>
        <w:t xml:space="preserve"> </w:t>
      </w:r>
      <w:r w:rsidRPr="005648F2">
        <w:rPr>
          <w:color w:val="000000" w:themeColor="text1"/>
          <w:sz w:val="24"/>
          <w:szCs w:val="24"/>
        </w:rPr>
        <w:t>и демонтаж котельн</w:t>
      </w:r>
      <w:r w:rsidR="00F17862" w:rsidRPr="005648F2">
        <w:rPr>
          <w:color w:val="000000" w:themeColor="text1"/>
          <w:sz w:val="24"/>
          <w:szCs w:val="24"/>
        </w:rPr>
        <w:t xml:space="preserve">ой </w:t>
      </w:r>
      <w:r w:rsidR="004232E0" w:rsidRPr="005648F2">
        <w:rPr>
          <w:color w:val="000000" w:themeColor="text1"/>
          <w:sz w:val="24"/>
          <w:szCs w:val="24"/>
        </w:rPr>
        <w:t>сельского поселения</w:t>
      </w:r>
      <w:r w:rsidR="00F17862" w:rsidRPr="005648F2">
        <w:rPr>
          <w:color w:val="000000" w:themeColor="text1"/>
          <w:sz w:val="24"/>
          <w:szCs w:val="24"/>
        </w:rPr>
        <w:t xml:space="preserve"> Лемпино</w:t>
      </w:r>
      <w:r w:rsidR="00A148DB" w:rsidRPr="00A148DB">
        <w:rPr>
          <w:color w:val="000000" w:themeColor="text1"/>
          <w:sz w:val="24"/>
          <w:szCs w:val="24"/>
        </w:rPr>
        <w:t xml:space="preserve"> </w:t>
      </w:r>
      <w:r w:rsidR="00A148DB">
        <w:rPr>
          <w:color w:val="000000" w:themeColor="text1"/>
          <w:sz w:val="24"/>
          <w:szCs w:val="24"/>
        </w:rPr>
        <w:t xml:space="preserve">не </w:t>
      </w:r>
      <w:r w:rsidR="00A148DB" w:rsidRPr="005648F2">
        <w:rPr>
          <w:color w:val="000000" w:themeColor="text1"/>
          <w:sz w:val="24"/>
          <w:szCs w:val="24"/>
        </w:rPr>
        <w:t>предусмотрен</w:t>
      </w:r>
      <w:r w:rsidRPr="005648F2">
        <w:rPr>
          <w:color w:val="000000" w:themeColor="text1"/>
          <w:sz w:val="24"/>
          <w:szCs w:val="24"/>
        </w:rPr>
        <w:t>.</w:t>
      </w:r>
      <w:r w:rsidR="00F17862" w:rsidRPr="005648F2">
        <w:rPr>
          <w:color w:val="000000" w:themeColor="text1"/>
          <w:sz w:val="24"/>
          <w:szCs w:val="24"/>
        </w:rPr>
        <w:t xml:space="preserve"> </w:t>
      </w:r>
    </w:p>
    <w:p w14:paraId="7510CE64" w14:textId="77777777" w:rsidR="0004259B" w:rsidRPr="005648F2" w:rsidRDefault="0004259B" w:rsidP="005904E2">
      <w:pPr>
        <w:ind w:firstLine="720"/>
        <w:jc w:val="both"/>
        <w:rPr>
          <w:color w:val="000000" w:themeColor="text1"/>
          <w:sz w:val="24"/>
          <w:szCs w:val="24"/>
        </w:rPr>
      </w:pPr>
    </w:p>
    <w:p w14:paraId="248A586C" w14:textId="46F82B17" w:rsidR="0069271B" w:rsidRPr="005648F2" w:rsidRDefault="0069271B" w:rsidP="00C5050D">
      <w:pPr>
        <w:pStyle w:val="25"/>
        <w:numPr>
          <w:ilvl w:val="1"/>
          <w:numId w:val="47"/>
        </w:numPr>
        <w:spacing w:before="0" w:after="0"/>
        <w:ind w:left="0" w:firstLine="567"/>
        <w:rPr>
          <w:color w:val="000000" w:themeColor="text1"/>
          <w:sz w:val="24"/>
          <w:szCs w:val="24"/>
        </w:rPr>
      </w:pPr>
      <w:bookmarkStart w:id="107" w:name="_Toc16844392"/>
      <w:r w:rsidRPr="005648F2">
        <w:rPr>
          <w:color w:val="000000" w:themeColor="text1"/>
          <w:sz w:val="24"/>
          <w:szCs w:val="24"/>
        </w:rPr>
        <w:t xml:space="preserve"> Обоснование организации индивидуального теплоснабжения в зонах застройки </w:t>
      </w:r>
      <w:r w:rsidR="00445D47" w:rsidRPr="005648F2">
        <w:rPr>
          <w:color w:val="000000" w:themeColor="text1"/>
          <w:sz w:val="24"/>
          <w:szCs w:val="24"/>
        </w:rPr>
        <w:t>муниципального образования</w:t>
      </w:r>
      <w:r w:rsidRPr="005648F2">
        <w:rPr>
          <w:color w:val="000000" w:themeColor="text1"/>
          <w:sz w:val="24"/>
          <w:szCs w:val="24"/>
        </w:rPr>
        <w:t xml:space="preserve"> малоэтажными жилыми зданиями</w:t>
      </w:r>
      <w:bookmarkEnd w:id="107"/>
    </w:p>
    <w:p w14:paraId="05061A94" w14:textId="77777777" w:rsidR="0004259B" w:rsidRPr="005648F2" w:rsidRDefault="0004259B" w:rsidP="005904E2">
      <w:pPr>
        <w:ind w:firstLine="709"/>
        <w:jc w:val="both"/>
        <w:rPr>
          <w:color w:val="000000" w:themeColor="text1"/>
          <w:sz w:val="24"/>
          <w:szCs w:val="24"/>
        </w:rPr>
      </w:pPr>
      <w:r w:rsidRPr="005648F2">
        <w:rPr>
          <w:color w:val="000000" w:themeColor="text1"/>
          <w:sz w:val="24"/>
          <w:szCs w:val="24"/>
        </w:rPr>
        <w:t>Развитие децентрализованного теплоснабжения рекомендовано в следующих случаях:</w:t>
      </w:r>
    </w:p>
    <w:p w14:paraId="56364CDF" w14:textId="77777777" w:rsidR="0004259B" w:rsidRPr="005648F2" w:rsidRDefault="0004259B" w:rsidP="00C5050D">
      <w:pPr>
        <w:numPr>
          <w:ilvl w:val="0"/>
          <w:numId w:val="77"/>
        </w:numPr>
        <w:tabs>
          <w:tab w:val="left" w:pos="993"/>
        </w:tabs>
        <w:ind w:left="0" w:firstLine="709"/>
        <w:jc w:val="both"/>
        <w:textAlignment w:val="baseline"/>
        <w:rPr>
          <w:color w:val="000000" w:themeColor="text1"/>
          <w:sz w:val="24"/>
          <w:szCs w:val="24"/>
        </w:rPr>
      </w:pPr>
      <w:r w:rsidRPr="005648F2">
        <w:rPr>
          <w:color w:val="000000" w:themeColor="text1"/>
          <w:sz w:val="24"/>
          <w:szCs w:val="24"/>
        </w:rPr>
        <w:t>при отсутствии резервов по теплоснабжению;</w:t>
      </w:r>
    </w:p>
    <w:p w14:paraId="7C2FEE2F" w14:textId="77777777" w:rsidR="0004259B" w:rsidRPr="005648F2" w:rsidRDefault="0004259B" w:rsidP="00C5050D">
      <w:pPr>
        <w:numPr>
          <w:ilvl w:val="0"/>
          <w:numId w:val="77"/>
        </w:numPr>
        <w:tabs>
          <w:tab w:val="left" w:pos="993"/>
        </w:tabs>
        <w:ind w:left="0" w:firstLine="709"/>
        <w:jc w:val="both"/>
        <w:textAlignment w:val="baseline"/>
        <w:rPr>
          <w:color w:val="000000" w:themeColor="text1"/>
          <w:sz w:val="24"/>
          <w:szCs w:val="24"/>
        </w:rPr>
      </w:pPr>
      <w:r w:rsidRPr="005648F2">
        <w:rPr>
          <w:color w:val="000000" w:themeColor="text1"/>
          <w:sz w:val="24"/>
          <w:szCs w:val="24"/>
        </w:rPr>
        <w:t>при нецелесообразности прокладки теплотрасс (в случае, если объект расположен за пределами радиуса эффективного теплоснабжения источника);</w:t>
      </w:r>
    </w:p>
    <w:p w14:paraId="55D185D9" w14:textId="77777777" w:rsidR="0004259B" w:rsidRPr="005648F2" w:rsidRDefault="0004259B" w:rsidP="00C5050D">
      <w:pPr>
        <w:numPr>
          <w:ilvl w:val="0"/>
          <w:numId w:val="77"/>
        </w:numPr>
        <w:tabs>
          <w:tab w:val="left" w:pos="993"/>
        </w:tabs>
        <w:ind w:left="0" w:firstLine="709"/>
        <w:jc w:val="both"/>
        <w:textAlignment w:val="baseline"/>
        <w:rPr>
          <w:color w:val="000000" w:themeColor="text1"/>
          <w:sz w:val="24"/>
          <w:szCs w:val="24"/>
        </w:rPr>
      </w:pPr>
      <w:r w:rsidRPr="005648F2">
        <w:rPr>
          <w:color w:val="000000" w:themeColor="text1"/>
          <w:sz w:val="24"/>
          <w:szCs w:val="24"/>
        </w:rPr>
        <w:t xml:space="preserve">при строительстве и реконструкции объектов на территории, где </w:t>
      </w:r>
      <w:proofErr w:type="spellStart"/>
      <w:r w:rsidRPr="005648F2">
        <w:rPr>
          <w:color w:val="000000" w:themeColor="text1"/>
          <w:sz w:val="24"/>
          <w:szCs w:val="24"/>
        </w:rPr>
        <w:t>бесканальная</w:t>
      </w:r>
      <w:proofErr w:type="spellEnd"/>
      <w:r w:rsidRPr="005648F2">
        <w:rPr>
          <w:color w:val="000000" w:themeColor="text1"/>
          <w:sz w:val="24"/>
          <w:szCs w:val="24"/>
        </w:rPr>
        <w:t xml:space="preserve"> прокладка газопровода экономически и с учетом влияния на окружающую среду более целесообразна, чем строительство новой теплотрассы, и др.</w:t>
      </w:r>
    </w:p>
    <w:p w14:paraId="6208AA93" w14:textId="77777777" w:rsidR="0004259B" w:rsidRPr="005648F2" w:rsidRDefault="0004259B" w:rsidP="005904E2">
      <w:pPr>
        <w:ind w:firstLine="709"/>
        <w:jc w:val="both"/>
        <w:rPr>
          <w:color w:val="000000" w:themeColor="text1"/>
          <w:sz w:val="24"/>
          <w:szCs w:val="24"/>
        </w:rPr>
      </w:pPr>
      <w:r w:rsidRPr="005648F2">
        <w:rPr>
          <w:color w:val="000000" w:themeColor="text1"/>
          <w:sz w:val="24"/>
          <w:szCs w:val="24"/>
        </w:rPr>
        <w:t>В рамках реализации Схемы теплоснабжения предусмотрено использование индивидуальных источников тепловой энергии для отопления и подогрева воды в частном малоэтажном жилищном фонде.</w:t>
      </w:r>
    </w:p>
    <w:p w14:paraId="0184B3F4" w14:textId="77777777" w:rsidR="0004259B" w:rsidRPr="005648F2" w:rsidRDefault="0004259B" w:rsidP="005904E2">
      <w:pPr>
        <w:ind w:firstLine="709"/>
        <w:jc w:val="both"/>
        <w:rPr>
          <w:color w:val="000000" w:themeColor="text1"/>
          <w:sz w:val="24"/>
          <w:szCs w:val="24"/>
        </w:rPr>
      </w:pPr>
      <w:proofErr w:type="gramStart"/>
      <w:r w:rsidRPr="005648F2">
        <w:rPr>
          <w:color w:val="000000" w:themeColor="text1"/>
          <w:sz w:val="24"/>
          <w:szCs w:val="24"/>
        </w:rPr>
        <w:t>В качестве индивидуальных источников теплоснабжения возможно использование напольных газовых отопительных котлов с двумя не зависящими друга от друга системами отопления и горячего водоснабжения, а также иных индивидуальных котельных систем: газовые (природный или сжиженный газ), жидко-топливные (дизельное топливо, отработанное масло, мазут), твердотопливные (уголь, дрова, торф, кокс), комбинированные (как газовое, так и жидкое топливо), электрические (электрическая энергия).</w:t>
      </w:r>
      <w:proofErr w:type="gramEnd"/>
    </w:p>
    <w:p w14:paraId="5AF8565B" w14:textId="77777777" w:rsidR="0004259B" w:rsidRPr="005648F2" w:rsidRDefault="0004259B" w:rsidP="005904E2">
      <w:pPr>
        <w:ind w:firstLine="709"/>
        <w:jc w:val="both"/>
        <w:rPr>
          <w:color w:val="000000" w:themeColor="text1"/>
          <w:sz w:val="24"/>
          <w:szCs w:val="24"/>
        </w:rPr>
      </w:pPr>
      <w:r w:rsidRPr="005648F2">
        <w:rPr>
          <w:color w:val="000000" w:themeColor="text1"/>
          <w:sz w:val="24"/>
          <w:szCs w:val="24"/>
        </w:rPr>
        <w:t xml:space="preserve">В соответствии с техническими решениями предпочтение отдается газовому отоплению и </w:t>
      </w:r>
      <w:proofErr w:type="spellStart"/>
      <w:r w:rsidRPr="005648F2">
        <w:rPr>
          <w:color w:val="000000" w:themeColor="text1"/>
          <w:sz w:val="24"/>
          <w:szCs w:val="24"/>
        </w:rPr>
        <w:t>электроотоплению</w:t>
      </w:r>
      <w:proofErr w:type="spellEnd"/>
      <w:r w:rsidRPr="005648F2">
        <w:rPr>
          <w:color w:val="000000" w:themeColor="text1"/>
          <w:sz w:val="24"/>
          <w:szCs w:val="24"/>
        </w:rPr>
        <w:t>.</w:t>
      </w:r>
    </w:p>
    <w:p w14:paraId="3AB62211" w14:textId="77777777" w:rsidR="0004259B" w:rsidRPr="005648F2" w:rsidRDefault="0004259B" w:rsidP="005904E2">
      <w:pPr>
        <w:ind w:firstLine="709"/>
        <w:jc w:val="both"/>
        <w:rPr>
          <w:color w:val="000000" w:themeColor="text1"/>
          <w:sz w:val="24"/>
          <w:szCs w:val="24"/>
        </w:rPr>
      </w:pPr>
    </w:p>
    <w:p w14:paraId="5087D5B7" w14:textId="14A850D0" w:rsidR="0069271B" w:rsidRPr="005648F2" w:rsidRDefault="0069271B" w:rsidP="00C5050D">
      <w:pPr>
        <w:pStyle w:val="25"/>
        <w:numPr>
          <w:ilvl w:val="1"/>
          <w:numId w:val="47"/>
        </w:numPr>
        <w:spacing w:before="0" w:after="0"/>
        <w:ind w:left="0" w:firstLine="567"/>
        <w:rPr>
          <w:color w:val="000000" w:themeColor="text1"/>
          <w:sz w:val="24"/>
          <w:szCs w:val="24"/>
        </w:rPr>
      </w:pPr>
      <w:bookmarkStart w:id="108" w:name="_Toc16844393"/>
      <w:r w:rsidRPr="005648F2">
        <w:rPr>
          <w:color w:val="000000" w:themeColor="text1"/>
          <w:sz w:val="24"/>
          <w:szCs w:val="24"/>
        </w:rPr>
        <w:t xml:space="preserve">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108"/>
      <w:r w:rsidR="00445D47" w:rsidRPr="005648F2">
        <w:rPr>
          <w:color w:val="000000" w:themeColor="text1"/>
          <w:sz w:val="24"/>
          <w:szCs w:val="24"/>
        </w:rPr>
        <w:t>муниципального образования</w:t>
      </w:r>
    </w:p>
    <w:p w14:paraId="70BDF532" w14:textId="77777777" w:rsidR="003B2B2F" w:rsidRPr="005648F2" w:rsidRDefault="003B2B2F" w:rsidP="003B2B2F">
      <w:pPr>
        <w:ind w:firstLine="720"/>
        <w:jc w:val="both"/>
        <w:rPr>
          <w:sz w:val="24"/>
          <w:szCs w:val="24"/>
        </w:rPr>
      </w:pPr>
      <w:r w:rsidRPr="005648F2">
        <w:rPr>
          <w:sz w:val="24"/>
          <w:szCs w:val="24"/>
        </w:rPr>
        <w:t xml:space="preserve">Перспективные балансы тепловой мощности источников тепловой энергии и теплоносителя и присоединенной тепловой нагрузки определены на основании разработанного перечня мероприятий по замене оборудования сохраняемых котельных и вводу перспективных источников тепловой энергии. </w:t>
      </w:r>
    </w:p>
    <w:p w14:paraId="427464B1" w14:textId="77777777" w:rsidR="003B2B2F" w:rsidRPr="005648F2" w:rsidRDefault="003B2B2F" w:rsidP="003B2B2F">
      <w:pPr>
        <w:ind w:firstLine="709"/>
        <w:jc w:val="both"/>
        <w:rPr>
          <w:sz w:val="24"/>
          <w:szCs w:val="24"/>
        </w:rPr>
      </w:pPr>
      <w:r w:rsidRPr="005648F2">
        <w:rPr>
          <w:sz w:val="24"/>
          <w:szCs w:val="24"/>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и распределение объемов тепловой нагрузки между источниками тепловой энергии представлены в Книге 4. Существующие и перспективные балансы тепловой мощности источников тепловой энергии и тепловой нагрузки потребителей Обосновывающих материалов настоящей Схемы теплоснабжения.</w:t>
      </w:r>
    </w:p>
    <w:p w14:paraId="0647B8F0" w14:textId="77777777" w:rsidR="003B2B2F" w:rsidRPr="005648F2" w:rsidRDefault="003B2B2F" w:rsidP="003B2B2F">
      <w:pPr>
        <w:ind w:firstLine="709"/>
        <w:jc w:val="both"/>
        <w:rPr>
          <w:sz w:val="24"/>
          <w:szCs w:val="24"/>
        </w:rPr>
      </w:pPr>
      <w:proofErr w:type="gramStart"/>
      <w:r w:rsidRPr="005648F2">
        <w:rPr>
          <w:sz w:val="24"/>
          <w:szCs w:val="24"/>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и распределение объемов тепловой нагрузки между источниками тепловой энергии определены на основании прогноза прироста нагрузок потребителей и с учетом радиуса эффективного теплоснабжения (Книга 4 Существующие и перспективные балансы тепловой мощности источников тепловой энергии и тепловой нагрузки потребителей).</w:t>
      </w:r>
      <w:proofErr w:type="gramEnd"/>
    </w:p>
    <w:p w14:paraId="09EAC0F2" w14:textId="3548F896" w:rsidR="009F6B2D" w:rsidRPr="005648F2" w:rsidRDefault="009F6B2D" w:rsidP="005904E2">
      <w:pPr>
        <w:jc w:val="center"/>
        <w:rPr>
          <w:b/>
          <w:color w:val="000000" w:themeColor="text1"/>
          <w:sz w:val="24"/>
          <w:szCs w:val="24"/>
        </w:rPr>
        <w:sectPr w:rsidR="009F6B2D" w:rsidRPr="005648F2" w:rsidSect="00064A1D">
          <w:type w:val="nextColumn"/>
          <w:pgSz w:w="11906" w:h="16838"/>
          <w:pgMar w:top="1134" w:right="567" w:bottom="1134" w:left="1134" w:header="709" w:footer="709" w:gutter="0"/>
          <w:cols w:space="708"/>
          <w:docGrid w:linePitch="360"/>
        </w:sectPr>
      </w:pPr>
    </w:p>
    <w:p w14:paraId="49E35DC8" w14:textId="19ED9365" w:rsidR="0069271B" w:rsidRPr="005648F2" w:rsidRDefault="0069271B" w:rsidP="00C5050D">
      <w:pPr>
        <w:pStyle w:val="25"/>
        <w:numPr>
          <w:ilvl w:val="1"/>
          <w:numId w:val="47"/>
        </w:numPr>
        <w:spacing w:before="0" w:after="0"/>
        <w:ind w:left="0" w:firstLine="567"/>
        <w:rPr>
          <w:color w:val="000000" w:themeColor="text1"/>
          <w:sz w:val="24"/>
          <w:szCs w:val="24"/>
        </w:rPr>
      </w:pPr>
      <w:bookmarkStart w:id="109" w:name="_Toc16844394"/>
      <w:r w:rsidRPr="005648F2">
        <w:rPr>
          <w:color w:val="000000" w:themeColor="text1"/>
          <w:sz w:val="24"/>
          <w:szCs w:val="24"/>
        </w:rPr>
        <w:lastRenderedPageBreak/>
        <w:t xml:space="preserve">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09"/>
    </w:p>
    <w:p w14:paraId="595FA1B0" w14:textId="0D44E503" w:rsidR="006A2B98" w:rsidRPr="005648F2" w:rsidRDefault="006A2B98" w:rsidP="005904E2">
      <w:pPr>
        <w:ind w:firstLine="709"/>
        <w:jc w:val="both"/>
        <w:rPr>
          <w:color w:val="000000" w:themeColor="text1"/>
          <w:sz w:val="24"/>
          <w:szCs w:val="24"/>
        </w:rPr>
      </w:pPr>
      <w:r w:rsidRPr="005648F2">
        <w:rPr>
          <w:color w:val="000000" w:themeColor="text1"/>
          <w:sz w:val="24"/>
          <w:szCs w:val="24"/>
        </w:rPr>
        <w:t xml:space="preserve">Действующие источники тепловой энергии, использующие возобновляемые энергетические ресурсы, на территории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3A585E" w:rsidRPr="005648F2">
        <w:rPr>
          <w:color w:val="000000" w:themeColor="text1"/>
          <w:sz w:val="24"/>
          <w:szCs w:val="24"/>
        </w:rPr>
        <w:t xml:space="preserve">Лемпино </w:t>
      </w:r>
      <w:r w:rsidRPr="005648F2">
        <w:rPr>
          <w:color w:val="000000" w:themeColor="text1"/>
          <w:sz w:val="24"/>
          <w:szCs w:val="24"/>
        </w:rPr>
        <w:t xml:space="preserve">отсутствуют, в </w:t>
      </w:r>
      <w:proofErr w:type="gramStart"/>
      <w:r w:rsidRPr="005648F2">
        <w:rPr>
          <w:color w:val="000000" w:themeColor="text1"/>
          <w:sz w:val="24"/>
          <w:szCs w:val="24"/>
        </w:rPr>
        <w:t>связи</w:t>
      </w:r>
      <w:proofErr w:type="gramEnd"/>
      <w:r w:rsidRPr="005648F2">
        <w:rPr>
          <w:color w:val="000000" w:themeColor="text1"/>
          <w:sz w:val="24"/>
          <w:szCs w:val="24"/>
        </w:rPr>
        <w:t xml:space="preserve"> с чем не предусмотрена их реконструкция. Таким образом, на основании вышеизложенного определена нецелесообразность ввода новых котельных с использованием возобновляемых источников энергии.</w:t>
      </w:r>
    </w:p>
    <w:p w14:paraId="4B20C114" w14:textId="77777777" w:rsidR="006A2B98" w:rsidRPr="005648F2" w:rsidRDefault="006A2B98" w:rsidP="005904E2">
      <w:pPr>
        <w:ind w:firstLine="709"/>
        <w:jc w:val="both"/>
        <w:rPr>
          <w:color w:val="000000" w:themeColor="text1"/>
          <w:sz w:val="24"/>
          <w:szCs w:val="24"/>
        </w:rPr>
      </w:pPr>
    </w:p>
    <w:p w14:paraId="526E2775" w14:textId="53E3A709" w:rsidR="0069271B" w:rsidRPr="005648F2" w:rsidRDefault="0069271B" w:rsidP="00C5050D">
      <w:pPr>
        <w:pStyle w:val="25"/>
        <w:numPr>
          <w:ilvl w:val="1"/>
          <w:numId w:val="47"/>
        </w:numPr>
        <w:spacing w:before="0" w:after="0"/>
        <w:ind w:left="0" w:firstLine="567"/>
        <w:rPr>
          <w:color w:val="000000" w:themeColor="text1"/>
          <w:sz w:val="24"/>
          <w:szCs w:val="24"/>
        </w:rPr>
      </w:pPr>
      <w:bookmarkStart w:id="110" w:name="_Toc16844395"/>
      <w:r w:rsidRPr="005648F2">
        <w:rPr>
          <w:color w:val="000000" w:themeColor="text1"/>
          <w:sz w:val="24"/>
          <w:szCs w:val="24"/>
        </w:rPr>
        <w:t xml:space="preserve"> Обоснование организации теплоснабжения в производственных зонах на территории </w:t>
      </w:r>
      <w:bookmarkEnd w:id="110"/>
      <w:r w:rsidR="00445D47" w:rsidRPr="005648F2">
        <w:rPr>
          <w:color w:val="000000" w:themeColor="text1"/>
          <w:sz w:val="24"/>
          <w:szCs w:val="24"/>
        </w:rPr>
        <w:t>муниципального образования</w:t>
      </w:r>
    </w:p>
    <w:p w14:paraId="2CBD07BC" w14:textId="0AF0712B" w:rsidR="001D091A" w:rsidRPr="005648F2" w:rsidRDefault="001D091A" w:rsidP="001D091A">
      <w:pPr>
        <w:ind w:firstLine="709"/>
        <w:jc w:val="both"/>
        <w:rPr>
          <w:sz w:val="24"/>
          <w:szCs w:val="24"/>
        </w:rPr>
      </w:pPr>
      <w:r w:rsidRPr="005648F2">
        <w:rPr>
          <w:color w:val="000000" w:themeColor="text1"/>
          <w:sz w:val="24"/>
          <w:szCs w:val="24"/>
        </w:rPr>
        <w:t>Тепл</w:t>
      </w:r>
      <w:r w:rsidRPr="005648F2">
        <w:rPr>
          <w:sz w:val="24"/>
          <w:szCs w:val="24"/>
        </w:rPr>
        <w:t xml:space="preserve">оснабжение от централизованной системы в производственных зонах на территории поселения не предполагается. </w:t>
      </w:r>
    </w:p>
    <w:p w14:paraId="47232CF4" w14:textId="747418A6" w:rsidR="0093184D" w:rsidRPr="005648F2" w:rsidRDefault="0093184D" w:rsidP="005904E2">
      <w:pPr>
        <w:tabs>
          <w:tab w:val="left" w:pos="993"/>
        </w:tabs>
        <w:ind w:firstLine="709"/>
        <w:jc w:val="both"/>
        <w:rPr>
          <w:color w:val="000000" w:themeColor="text1"/>
          <w:sz w:val="24"/>
          <w:szCs w:val="24"/>
        </w:rPr>
      </w:pPr>
      <w:r w:rsidRPr="005648F2">
        <w:rPr>
          <w:color w:val="000000" w:themeColor="text1"/>
          <w:sz w:val="24"/>
          <w:szCs w:val="24"/>
        </w:rPr>
        <w:t>Организация теплоснабжения в производственных зонах осуществляется в соответствии с требованиями действующего законодательства на основании планов развития производственных предприятий</w:t>
      </w:r>
    </w:p>
    <w:p w14:paraId="225FE8AF" w14:textId="77777777" w:rsidR="0069271B" w:rsidRPr="005648F2" w:rsidRDefault="0069271B" w:rsidP="005904E2">
      <w:pPr>
        <w:rPr>
          <w:color w:val="000000" w:themeColor="text1"/>
          <w:sz w:val="24"/>
          <w:szCs w:val="24"/>
        </w:rPr>
      </w:pPr>
    </w:p>
    <w:p w14:paraId="546E563E" w14:textId="7F23C29A" w:rsidR="0069271B" w:rsidRPr="005648F2" w:rsidRDefault="0069271B" w:rsidP="00C5050D">
      <w:pPr>
        <w:pStyle w:val="25"/>
        <w:numPr>
          <w:ilvl w:val="1"/>
          <w:numId w:val="47"/>
        </w:numPr>
        <w:spacing w:before="0" w:after="0"/>
        <w:ind w:left="941" w:hanging="374"/>
        <w:rPr>
          <w:color w:val="000000" w:themeColor="text1"/>
          <w:sz w:val="24"/>
          <w:szCs w:val="24"/>
        </w:rPr>
      </w:pPr>
      <w:bookmarkStart w:id="111" w:name="_Toc16844396"/>
      <w:r w:rsidRPr="005648F2">
        <w:rPr>
          <w:color w:val="000000" w:themeColor="text1"/>
          <w:sz w:val="24"/>
          <w:szCs w:val="24"/>
        </w:rPr>
        <w:t xml:space="preserve"> Результаты расчетов радиуса эффективного теплоснабжения</w:t>
      </w:r>
      <w:bookmarkEnd w:id="111"/>
    </w:p>
    <w:p w14:paraId="0C08D696" w14:textId="77777777" w:rsidR="005A07A0" w:rsidRPr="005648F2" w:rsidRDefault="005A07A0" w:rsidP="005A07A0">
      <w:pPr>
        <w:ind w:firstLine="720"/>
        <w:jc w:val="both"/>
        <w:rPr>
          <w:sz w:val="24"/>
          <w:szCs w:val="24"/>
        </w:rPr>
      </w:pPr>
      <w:bookmarkStart w:id="112" w:name="_Toc356802402"/>
      <w:bookmarkStart w:id="113" w:name="_Toc365531076"/>
      <w:bookmarkStart w:id="114" w:name="_Toc23954380"/>
      <w:r w:rsidRPr="005648F2">
        <w:rPr>
          <w:sz w:val="24"/>
          <w:szCs w:val="24"/>
        </w:rPr>
        <w:t xml:space="preserve">Радиус эффективного теплоснабжения – максимальное расстояние от </w:t>
      </w:r>
      <w:proofErr w:type="spellStart"/>
      <w:r w:rsidRPr="005648F2">
        <w:rPr>
          <w:sz w:val="24"/>
          <w:szCs w:val="24"/>
        </w:rPr>
        <w:t>теплопотребляющей</w:t>
      </w:r>
      <w:proofErr w:type="spellEnd"/>
      <w:r w:rsidRPr="005648F2">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648F2">
        <w:rPr>
          <w:sz w:val="24"/>
          <w:szCs w:val="24"/>
        </w:rPr>
        <w:t>теплопотребляющей</w:t>
      </w:r>
      <w:proofErr w:type="spellEnd"/>
      <w:r w:rsidRPr="005648F2">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4A1CEB4B" w14:textId="77777777" w:rsidR="005A07A0" w:rsidRPr="005648F2" w:rsidRDefault="005A07A0" w:rsidP="005A07A0">
      <w:pPr>
        <w:ind w:firstLine="720"/>
        <w:jc w:val="both"/>
        <w:rPr>
          <w:sz w:val="24"/>
          <w:szCs w:val="24"/>
        </w:rPr>
      </w:pPr>
      <w:r w:rsidRPr="005648F2">
        <w:rPr>
          <w:sz w:val="24"/>
          <w:szCs w:val="24"/>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527B7BEE" w14:textId="77777777" w:rsidR="005A07A0" w:rsidRPr="005648F2" w:rsidRDefault="005A07A0" w:rsidP="005A07A0">
      <w:pPr>
        <w:ind w:firstLine="720"/>
        <w:jc w:val="both"/>
        <w:rPr>
          <w:sz w:val="24"/>
          <w:szCs w:val="24"/>
        </w:rPr>
      </w:pPr>
      <w:r w:rsidRPr="005648F2">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664E3193" w14:textId="77777777" w:rsidR="005A07A0" w:rsidRPr="005648F2" w:rsidRDefault="005A07A0" w:rsidP="005A07A0">
      <w:pPr>
        <w:ind w:firstLine="720"/>
        <w:jc w:val="both"/>
        <w:rPr>
          <w:sz w:val="24"/>
          <w:szCs w:val="24"/>
        </w:rPr>
      </w:pPr>
      <w:r w:rsidRPr="005648F2">
        <w:rPr>
          <w:sz w:val="24"/>
          <w:szCs w:val="24"/>
        </w:rPr>
        <w:t>а) стоимости единицы тепловой энергии (мощности) в горячей воде;</w:t>
      </w:r>
    </w:p>
    <w:p w14:paraId="60D0C59E" w14:textId="77777777" w:rsidR="005A07A0" w:rsidRPr="005648F2" w:rsidRDefault="005A07A0" w:rsidP="005A07A0">
      <w:pPr>
        <w:ind w:firstLine="720"/>
        <w:jc w:val="both"/>
        <w:rPr>
          <w:sz w:val="24"/>
          <w:szCs w:val="24"/>
        </w:rPr>
      </w:pPr>
      <w:r w:rsidRPr="005648F2">
        <w:rPr>
          <w:sz w:val="24"/>
          <w:szCs w:val="24"/>
        </w:rPr>
        <w:t>б) удельной стоимости оказываемых услуг по передаче единицы тепловой энергии в горячей воде.</w:t>
      </w:r>
    </w:p>
    <w:p w14:paraId="443A29D8" w14:textId="01A98997" w:rsidR="005A07A0" w:rsidRPr="005648F2" w:rsidRDefault="004573A1" w:rsidP="005A07A0">
      <w:pPr>
        <w:ind w:firstLine="720"/>
        <w:jc w:val="both"/>
        <w:rPr>
          <w:sz w:val="24"/>
          <w:szCs w:val="24"/>
        </w:rPr>
      </w:pPr>
      <w:r w:rsidRPr="005648F2">
        <w:rPr>
          <w:sz w:val="24"/>
          <w:szCs w:val="24"/>
        </w:rPr>
        <w:t>Максимальное</w:t>
      </w:r>
      <w:r w:rsidR="005A07A0" w:rsidRPr="005648F2">
        <w:rPr>
          <w:sz w:val="24"/>
          <w:szCs w:val="24"/>
        </w:rPr>
        <w:t xml:space="preserve"> расстояние от </w:t>
      </w:r>
      <w:proofErr w:type="spellStart"/>
      <w:r w:rsidR="005A07A0" w:rsidRPr="005648F2">
        <w:rPr>
          <w:sz w:val="24"/>
          <w:szCs w:val="24"/>
        </w:rPr>
        <w:t>теплопотребляющей</w:t>
      </w:r>
      <w:proofErr w:type="spellEnd"/>
      <w:r w:rsidR="005A07A0" w:rsidRPr="005648F2">
        <w:rPr>
          <w:sz w:val="24"/>
          <w:szCs w:val="24"/>
        </w:rPr>
        <w:t xml:space="preserve"> установки до ближайшего источника тепловой энергии в системе теплоснабжения сельского поселения Лемпино составило </w:t>
      </w:r>
      <w:r w:rsidRPr="005648F2">
        <w:rPr>
          <w:sz w:val="24"/>
          <w:szCs w:val="24"/>
        </w:rPr>
        <w:t>0,526</w:t>
      </w:r>
      <w:r w:rsidR="005A07A0" w:rsidRPr="005648F2">
        <w:rPr>
          <w:sz w:val="24"/>
          <w:szCs w:val="24"/>
        </w:rPr>
        <w:t xml:space="preserve"> км.</w:t>
      </w:r>
    </w:p>
    <w:p w14:paraId="06642F72" w14:textId="77777777" w:rsidR="005A07A0" w:rsidRPr="005648F2" w:rsidRDefault="005A07A0" w:rsidP="005A07A0">
      <w:pPr>
        <w:ind w:firstLine="720"/>
        <w:jc w:val="both"/>
        <w:rPr>
          <w:sz w:val="24"/>
          <w:szCs w:val="24"/>
        </w:rPr>
      </w:pPr>
      <w:r w:rsidRPr="005648F2">
        <w:rPr>
          <w:sz w:val="24"/>
          <w:szCs w:val="24"/>
        </w:rPr>
        <w:t>В соответствии с Генеральным планом на территории сельского поселения Лемпино предусмотрено сохранение существующей системы теплоснабжения.  Увеличение зоны действия существующих источников тепловой энергии не планируется, соответственно увеличение совокупных расходов в системе теплоснабжения не произойдет.</w:t>
      </w:r>
    </w:p>
    <w:p w14:paraId="684FC275" w14:textId="77777777" w:rsidR="0093184D" w:rsidRPr="005648F2" w:rsidRDefault="0093184D" w:rsidP="005904E2">
      <w:pPr>
        <w:pStyle w:val="10"/>
        <w:numPr>
          <w:ilvl w:val="0"/>
          <w:numId w:val="0"/>
        </w:numPr>
        <w:spacing w:before="0" w:after="0"/>
        <w:ind w:firstLine="709"/>
        <w:rPr>
          <w:bCs/>
          <w:iCs/>
          <w:color w:val="000000" w:themeColor="text1"/>
          <w:sz w:val="24"/>
          <w:szCs w:val="24"/>
        </w:rPr>
      </w:pPr>
      <w:r w:rsidRPr="005648F2">
        <w:rPr>
          <w:bCs/>
          <w:iCs/>
          <w:color w:val="000000" w:themeColor="text1"/>
          <w:sz w:val="24"/>
          <w:szCs w:val="24"/>
        </w:rPr>
        <w:br w:type="page"/>
      </w:r>
    </w:p>
    <w:p w14:paraId="5E88CD85" w14:textId="15F4B851" w:rsidR="00752227" w:rsidRPr="005648F2" w:rsidRDefault="004A3DE3" w:rsidP="005904E2">
      <w:pPr>
        <w:pStyle w:val="10"/>
        <w:numPr>
          <w:ilvl w:val="0"/>
          <w:numId w:val="0"/>
        </w:numPr>
        <w:spacing w:before="0" w:after="0"/>
        <w:ind w:firstLine="709"/>
        <w:rPr>
          <w:bCs/>
          <w:iCs/>
          <w:color w:val="000000" w:themeColor="text1"/>
          <w:sz w:val="24"/>
          <w:szCs w:val="24"/>
        </w:rPr>
      </w:pPr>
      <w:bookmarkStart w:id="115" w:name="_Toc67942400"/>
      <w:r w:rsidRPr="005648F2">
        <w:rPr>
          <w:bCs/>
          <w:iCs/>
          <w:color w:val="000000" w:themeColor="text1"/>
          <w:sz w:val="24"/>
          <w:szCs w:val="24"/>
        </w:rPr>
        <w:lastRenderedPageBreak/>
        <w:t xml:space="preserve">Книга </w:t>
      </w:r>
      <w:r w:rsidR="00B5113F" w:rsidRPr="005648F2">
        <w:rPr>
          <w:bCs/>
          <w:iCs/>
          <w:color w:val="000000" w:themeColor="text1"/>
          <w:sz w:val="24"/>
          <w:szCs w:val="24"/>
        </w:rPr>
        <w:t>8</w:t>
      </w:r>
      <w:r w:rsidR="00752227" w:rsidRPr="005648F2">
        <w:rPr>
          <w:bCs/>
          <w:iCs/>
          <w:color w:val="000000" w:themeColor="text1"/>
          <w:sz w:val="24"/>
          <w:szCs w:val="24"/>
        </w:rPr>
        <w:t xml:space="preserve"> Предложения </w:t>
      </w:r>
      <w:bookmarkEnd w:id="112"/>
      <w:bookmarkEnd w:id="113"/>
      <w:r w:rsidR="00B5113F" w:rsidRPr="005648F2">
        <w:rPr>
          <w:bCs/>
          <w:iCs/>
          <w:color w:val="000000" w:themeColor="text1"/>
          <w:sz w:val="24"/>
          <w:szCs w:val="24"/>
        </w:rPr>
        <w:t>по строительству, реконструкции и (или) модернизации тепловых сете</w:t>
      </w:r>
      <w:bookmarkEnd w:id="114"/>
      <w:r w:rsidR="009F7094" w:rsidRPr="005648F2">
        <w:rPr>
          <w:bCs/>
          <w:iCs/>
          <w:color w:val="000000" w:themeColor="text1"/>
          <w:sz w:val="24"/>
          <w:szCs w:val="24"/>
        </w:rPr>
        <w:t>й</w:t>
      </w:r>
      <w:bookmarkEnd w:id="115"/>
    </w:p>
    <w:p w14:paraId="5649AAC7" w14:textId="77777777" w:rsidR="00B902DB" w:rsidRDefault="00B902DB" w:rsidP="00B902DB">
      <w:pPr>
        <w:ind w:firstLine="720"/>
        <w:jc w:val="both"/>
        <w:rPr>
          <w:sz w:val="24"/>
          <w:szCs w:val="24"/>
        </w:rPr>
      </w:pPr>
      <w:bookmarkStart w:id="116" w:name="_Hlk66741776"/>
      <w:bookmarkStart w:id="117" w:name="_Toc356802403"/>
      <w:r>
        <w:rPr>
          <w:sz w:val="24"/>
          <w:szCs w:val="24"/>
        </w:rPr>
        <w:t>В соответствии с требованиями действующего законодательства в рамках реализации Схемы теплоснабжения предусмотрены следующие мероприятия:</w:t>
      </w:r>
    </w:p>
    <w:p w14:paraId="632972C7" w14:textId="77777777" w:rsidR="00B902DB" w:rsidRDefault="00B902DB" w:rsidP="00B902DB">
      <w:pPr>
        <w:numPr>
          <w:ilvl w:val="0"/>
          <w:numId w:val="112"/>
        </w:numPr>
        <w:tabs>
          <w:tab w:val="left" w:pos="993"/>
        </w:tabs>
        <w:ind w:left="0" w:right="20" w:firstLine="709"/>
        <w:jc w:val="both"/>
        <w:rPr>
          <w:sz w:val="24"/>
          <w:szCs w:val="24"/>
        </w:rPr>
      </w:pPr>
      <w:bookmarkStart w:id="118" w:name="_Hlk32932751"/>
      <w:r>
        <w:rPr>
          <w:sz w:val="24"/>
          <w:szCs w:val="24"/>
        </w:rPr>
        <w:t>проведение технического обследования и технической инвентаризации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48251801" w14:textId="77777777" w:rsidR="00B902DB" w:rsidRDefault="00B902DB" w:rsidP="00B902DB">
      <w:pPr>
        <w:numPr>
          <w:ilvl w:val="0"/>
          <w:numId w:val="112"/>
        </w:numPr>
        <w:tabs>
          <w:tab w:val="left" w:pos="993"/>
        </w:tabs>
        <w:ind w:left="0" w:right="20" w:firstLine="709"/>
        <w:jc w:val="both"/>
        <w:rPr>
          <w:sz w:val="24"/>
          <w:szCs w:val="24"/>
        </w:rPr>
      </w:pPr>
      <w:r>
        <w:rPr>
          <w:sz w:val="24"/>
          <w:szCs w:val="24"/>
        </w:rPr>
        <w:t>проведение ежегодных гидравлических испытаний сетей.</w:t>
      </w:r>
    </w:p>
    <w:bookmarkEnd w:id="118"/>
    <w:p w14:paraId="5216C4CA" w14:textId="77777777" w:rsidR="00B902DB" w:rsidRDefault="00B902DB" w:rsidP="00B902DB">
      <w:pPr>
        <w:ind w:firstLine="720"/>
        <w:jc w:val="both"/>
        <w:rPr>
          <w:sz w:val="24"/>
          <w:szCs w:val="24"/>
        </w:rPr>
      </w:pPr>
      <w:r>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3.</w:t>
      </w:r>
      <w:bookmarkEnd w:id="116"/>
    </w:p>
    <w:p w14:paraId="6EC6631F" w14:textId="77777777" w:rsidR="000B7387" w:rsidRPr="005648F2" w:rsidRDefault="000B7387" w:rsidP="005904E2">
      <w:pPr>
        <w:widowControl w:val="0"/>
        <w:autoSpaceDE w:val="0"/>
        <w:autoSpaceDN w:val="0"/>
        <w:adjustRightInd w:val="0"/>
        <w:ind w:firstLine="709"/>
        <w:jc w:val="both"/>
        <w:rPr>
          <w:color w:val="000000" w:themeColor="text1"/>
          <w:sz w:val="24"/>
          <w:szCs w:val="24"/>
        </w:rPr>
      </w:pPr>
    </w:p>
    <w:p w14:paraId="43E75B36" w14:textId="4BC95C4E" w:rsidR="00752227" w:rsidRPr="005648F2" w:rsidRDefault="00531EFF" w:rsidP="00C5050D">
      <w:pPr>
        <w:pStyle w:val="25"/>
        <w:numPr>
          <w:ilvl w:val="1"/>
          <w:numId w:val="48"/>
        </w:numPr>
        <w:spacing w:before="0" w:after="0"/>
        <w:ind w:left="0" w:firstLine="567"/>
        <w:rPr>
          <w:color w:val="000000" w:themeColor="text1"/>
          <w:sz w:val="24"/>
          <w:szCs w:val="24"/>
        </w:rPr>
      </w:pPr>
      <w:bookmarkStart w:id="119" w:name="_Toc365531077"/>
      <w:r w:rsidRPr="005648F2">
        <w:rPr>
          <w:color w:val="000000" w:themeColor="text1"/>
          <w:sz w:val="24"/>
          <w:szCs w:val="24"/>
        </w:rPr>
        <w:t xml:space="preserve"> </w:t>
      </w:r>
      <w:r w:rsidR="00752227" w:rsidRPr="005648F2">
        <w:rPr>
          <w:color w:val="000000" w:themeColor="text1"/>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17"/>
      <w:bookmarkEnd w:id="119"/>
    </w:p>
    <w:p w14:paraId="21B86059" w14:textId="77777777" w:rsidR="000B7387" w:rsidRPr="005648F2" w:rsidRDefault="000B7387" w:rsidP="005904E2">
      <w:pPr>
        <w:ind w:firstLine="709"/>
        <w:jc w:val="both"/>
        <w:rPr>
          <w:color w:val="000000" w:themeColor="text1"/>
          <w:sz w:val="24"/>
          <w:szCs w:val="24"/>
        </w:rPr>
      </w:pPr>
      <w:bookmarkStart w:id="120" w:name="_Toc356802404"/>
      <w:r w:rsidRPr="005648F2">
        <w:rPr>
          <w:color w:val="000000" w:themeColor="text1"/>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0D6DC78A" w14:textId="77777777" w:rsidR="000B7387" w:rsidRPr="005648F2" w:rsidRDefault="000B7387" w:rsidP="005904E2">
      <w:pPr>
        <w:ind w:firstLine="709"/>
        <w:jc w:val="both"/>
        <w:rPr>
          <w:color w:val="000000" w:themeColor="text1"/>
          <w:sz w:val="24"/>
          <w:szCs w:val="24"/>
        </w:rPr>
      </w:pPr>
    </w:p>
    <w:p w14:paraId="3DBE406D" w14:textId="06E6FEA5" w:rsidR="00752227" w:rsidRPr="005648F2" w:rsidRDefault="00531EFF" w:rsidP="00C5050D">
      <w:pPr>
        <w:pStyle w:val="25"/>
        <w:numPr>
          <w:ilvl w:val="1"/>
          <w:numId w:val="48"/>
        </w:numPr>
        <w:spacing w:before="0" w:after="0"/>
        <w:ind w:left="0" w:firstLine="567"/>
        <w:rPr>
          <w:color w:val="000000" w:themeColor="text1"/>
          <w:sz w:val="24"/>
          <w:szCs w:val="24"/>
        </w:rPr>
      </w:pPr>
      <w:bookmarkStart w:id="121" w:name="_Toc365531078"/>
      <w:r w:rsidRPr="005648F2">
        <w:rPr>
          <w:color w:val="000000" w:themeColor="text1"/>
          <w:sz w:val="24"/>
          <w:szCs w:val="24"/>
        </w:rPr>
        <w:t xml:space="preserve"> </w:t>
      </w:r>
      <w:r w:rsidR="00752227" w:rsidRPr="005648F2">
        <w:rPr>
          <w:color w:val="000000" w:themeColor="text1"/>
          <w:sz w:val="24"/>
          <w:szCs w:val="24"/>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120"/>
      <w:bookmarkEnd w:id="121"/>
      <w:r w:rsidR="00445D47" w:rsidRPr="005648F2">
        <w:rPr>
          <w:color w:val="000000" w:themeColor="text1"/>
          <w:sz w:val="24"/>
          <w:szCs w:val="24"/>
        </w:rPr>
        <w:t>муниципального образования</w:t>
      </w:r>
    </w:p>
    <w:p w14:paraId="2E16B16C" w14:textId="7E13B8F7" w:rsidR="00E07857" w:rsidRPr="005648F2" w:rsidRDefault="00E07857" w:rsidP="00E07857">
      <w:pPr>
        <w:ind w:firstLine="709"/>
        <w:jc w:val="both"/>
        <w:rPr>
          <w:color w:val="000000" w:themeColor="text1"/>
          <w:sz w:val="24"/>
          <w:szCs w:val="24"/>
        </w:rPr>
      </w:pPr>
      <w:bookmarkStart w:id="122" w:name="_Toc356802405"/>
      <w:r w:rsidRPr="005648F2">
        <w:rPr>
          <w:color w:val="000000" w:themeColor="text1"/>
          <w:sz w:val="24"/>
          <w:szCs w:val="24"/>
        </w:rPr>
        <w:t>В рамках реализации Схемы планируется строительство тепловых сетей</w:t>
      </w:r>
      <w:r w:rsidRPr="00E07857">
        <w:rPr>
          <w:color w:val="000000" w:themeColor="text1"/>
          <w:sz w:val="24"/>
          <w:szCs w:val="24"/>
        </w:rPr>
        <w:t xml:space="preserve"> </w:t>
      </w:r>
      <w:r w:rsidRPr="005648F2">
        <w:rPr>
          <w:color w:val="000000" w:themeColor="text1"/>
          <w:sz w:val="24"/>
          <w:szCs w:val="24"/>
        </w:rPr>
        <w:t xml:space="preserve">для обеспечения перспективных приростов тепловой нагрузки под жилищную </w:t>
      </w:r>
      <w:r>
        <w:rPr>
          <w:color w:val="000000" w:themeColor="text1"/>
          <w:sz w:val="24"/>
          <w:szCs w:val="24"/>
        </w:rPr>
        <w:t xml:space="preserve">застройку </w:t>
      </w:r>
      <w:r w:rsidRPr="005648F2">
        <w:rPr>
          <w:color w:val="000000" w:themeColor="text1"/>
          <w:sz w:val="24"/>
          <w:szCs w:val="24"/>
        </w:rPr>
        <w:t xml:space="preserve">(табл. </w:t>
      </w:r>
      <w:r w:rsidRPr="00FC20BE">
        <w:rPr>
          <w:color w:val="000000" w:themeColor="text1"/>
          <w:sz w:val="24"/>
          <w:szCs w:val="24"/>
        </w:rPr>
        <w:t>36</w:t>
      </w:r>
      <w:r w:rsidRPr="005648F2">
        <w:rPr>
          <w:color w:val="000000" w:themeColor="text1"/>
          <w:sz w:val="24"/>
          <w:szCs w:val="24"/>
        </w:rPr>
        <w:t>).</w:t>
      </w:r>
    </w:p>
    <w:p w14:paraId="40288E56" w14:textId="29EB6EAD" w:rsidR="00E07857" w:rsidRPr="005648F2" w:rsidRDefault="00E07857" w:rsidP="00E07857">
      <w:pPr>
        <w:pStyle w:val="a7"/>
        <w:jc w:val="right"/>
        <w:rPr>
          <w:b/>
          <w:bCs/>
          <w:sz w:val="24"/>
          <w:szCs w:val="24"/>
        </w:rPr>
      </w:pPr>
      <w:r w:rsidRPr="005648F2">
        <w:rPr>
          <w:b/>
          <w:bCs/>
          <w:sz w:val="24"/>
          <w:szCs w:val="24"/>
        </w:rPr>
        <w:t xml:space="preserve">Таблица </w:t>
      </w:r>
      <w:r w:rsidRPr="005648F2">
        <w:rPr>
          <w:b/>
          <w:bCs/>
          <w:sz w:val="24"/>
          <w:szCs w:val="24"/>
        </w:rPr>
        <w:fldChar w:fldCharType="begin"/>
      </w:r>
      <w:r w:rsidRPr="005648F2">
        <w:rPr>
          <w:b/>
          <w:bCs/>
          <w:sz w:val="24"/>
          <w:szCs w:val="24"/>
        </w:rPr>
        <w:instrText xml:space="preserve"> SEQ Таблица \* ARABIC </w:instrText>
      </w:r>
      <w:r w:rsidRPr="005648F2">
        <w:rPr>
          <w:b/>
          <w:bCs/>
          <w:sz w:val="24"/>
          <w:szCs w:val="24"/>
        </w:rPr>
        <w:fldChar w:fldCharType="separate"/>
      </w:r>
      <w:r w:rsidR="004F6D1E">
        <w:rPr>
          <w:b/>
          <w:bCs/>
          <w:noProof/>
          <w:sz w:val="24"/>
          <w:szCs w:val="24"/>
        </w:rPr>
        <w:t>36</w:t>
      </w:r>
      <w:r w:rsidRPr="005648F2">
        <w:rPr>
          <w:b/>
          <w:bCs/>
          <w:sz w:val="24"/>
          <w:szCs w:val="24"/>
        </w:rPr>
        <w:fldChar w:fldCharType="end"/>
      </w:r>
    </w:p>
    <w:p w14:paraId="6EE960B7" w14:textId="48B38FEA" w:rsidR="00E07857" w:rsidRPr="005648F2" w:rsidRDefault="00E07857" w:rsidP="00E07857">
      <w:pPr>
        <w:pStyle w:val="a7"/>
        <w:keepNext/>
        <w:rPr>
          <w:b/>
          <w:bCs/>
          <w:sz w:val="24"/>
          <w:szCs w:val="24"/>
        </w:rPr>
      </w:pPr>
      <w:r w:rsidRPr="005648F2">
        <w:rPr>
          <w:b/>
          <w:bCs/>
          <w:sz w:val="24"/>
          <w:szCs w:val="24"/>
        </w:rPr>
        <w:t xml:space="preserve">Перечень новых тепловых сетей, планируемых к строительству на территории сельского поселения Лемпино </w:t>
      </w:r>
    </w:p>
    <w:tbl>
      <w:tblPr>
        <w:tblStyle w:val="TableGrid"/>
        <w:tblW w:w="100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15" w:type="dxa"/>
          <w:right w:w="115" w:type="dxa"/>
        </w:tblCellMar>
        <w:tblLook w:val="04A0" w:firstRow="1" w:lastRow="0" w:firstColumn="1" w:lastColumn="0" w:noHBand="0" w:noVBand="1"/>
      </w:tblPr>
      <w:tblGrid>
        <w:gridCol w:w="463"/>
        <w:gridCol w:w="2939"/>
        <w:gridCol w:w="1559"/>
        <w:gridCol w:w="1701"/>
        <w:gridCol w:w="1701"/>
        <w:gridCol w:w="1727"/>
      </w:tblGrid>
      <w:tr w:rsidR="00E07857" w:rsidRPr="005648F2" w14:paraId="597BCA93" w14:textId="77777777" w:rsidTr="00E07857">
        <w:trPr>
          <w:trHeight w:val="969"/>
          <w:tblHeader/>
        </w:trPr>
        <w:tc>
          <w:tcPr>
            <w:tcW w:w="463" w:type="dxa"/>
            <w:vAlign w:val="center"/>
            <w:hideMark/>
          </w:tcPr>
          <w:p w14:paraId="0A3046C4" w14:textId="77777777" w:rsidR="00E07857" w:rsidRPr="005648F2" w:rsidRDefault="00E07857" w:rsidP="008B70EE">
            <w:pPr>
              <w:ind w:left="-111" w:right="-119"/>
              <w:jc w:val="center"/>
              <w:rPr>
                <w:rFonts w:ascii="Times New Roman" w:hAnsi="Times New Roman" w:cs="Times New Roman"/>
                <w:b/>
                <w:bCs/>
                <w:sz w:val="24"/>
                <w:szCs w:val="24"/>
              </w:rPr>
            </w:pPr>
            <w:r w:rsidRPr="005648F2">
              <w:rPr>
                <w:rFonts w:ascii="Times New Roman" w:hAnsi="Times New Roman" w:cs="Times New Roman"/>
                <w:b/>
                <w:bCs/>
                <w:sz w:val="24"/>
                <w:szCs w:val="24"/>
              </w:rPr>
              <w:t xml:space="preserve">№ </w:t>
            </w:r>
            <w:r w:rsidRPr="005648F2">
              <w:rPr>
                <w:rFonts w:ascii="Times New Roman" w:hAnsi="Times New Roman" w:cs="Times New Roman"/>
                <w:b/>
                <w:bCs/>
                <w:sz w:val="24"/>
                <w:szCs w:val="24"/>
              </w:rPr>
              <w:br/>
            </w:r>
            <w:proofErr w:type="gramStart"/>
            <w:r w:rsidRPr="005648F2">
              <w:rPr>
                <w:rFonts w:ascii="Times New Roman" w:hAnsi="Times New Roman" w:cs="Times New Roman"/>
                <w:b/>
                <w:bCs/>
                <w:sz w:val="24"/>
                <w:szCs w:val="24"/>
              </w:rPr>
              <w:t>п</w:t>
            </w:r>
            <w:proofErr w:type="gramEnd"/>
            <w:r w:rsidRPr="005648F2">
              <w:rPr>
                <w:rFonts w:ascii="Times New Roman" w:hAnsi="Times New Roman" w:cs="Times New Roman"/>
                <w:b/>
                <w:bCs/>
                <w:sz w:val="24"/>
                <w:szCs w:val="24"/>
              </w:rPr>
              <w:t>/п</w:t>
            </w:r>
          </w:p>
        </w:tc>
        <w:tc>
          <w:tcPr>
            <w:tcW w:w="2939" w:type="dxa"/>
            <w:vAlign w:val="center"/>
            <w:hideMark/>
          </w:tcPr>
          <w:p w14:paraId="79179176" w14:textId="77777777" w:rsidR="00E07857" w:rsidRPr="005648F2" w:rsidRDefault="00E07857" w:rsidP="008B70EE">
            <w:pPr>
              <w:ind w:left="-111" w:right="-119"/>
              <w:jc w:val="center"/>
              <w:rPr>
                <w:rFonts w:ascii="Times New Roman" w:hAnsi="Times New Roman" w:cs="Times New Roman"/>
                <w:b/>
                <w:bCs/>
                <w:sz w:val="24"/>
                <w:szCs w:val="24"/>
              </w:rPr>
            </w:pPr>
            <w:r>
              <w:rPr>
                <w:rFonts w:ascii="Times New Roman" w:hAnsi="Times New Roman" w:cs="Times New Roman"/>
                <w:b/>
                <w:bCs/>
                <w:sz w:val="24"/>
                <w:szCs w:val="24"/>
              </w:rPr>
              <w:t xml:space="preserve">Наименование </w:t>
            </w:r>
          </w:p>
        </w:tc>
        <w:tc>
          <w:tcPr>
            <w:tcW w:w="1559" w:type="dxa"/>
            <w:vAlign w:val="center"/>
            <w:hideMark/>
          </w:tcPr>
          <w:p w14:paraId="183447EB" w14:textId="77777777" w:rsidR="00E07857" w:rsidRPr="005648F2" w:rsidRDefault="00E07857" w:rsidP="008B70EE">
            <w:pPr>
              <w:ind w:left="-111" w:right="-119"/>
              <w:jc w:val="center"/>
              <w:rPr>
                <w:rFonts w:ascii="Times New Roman" w:hAnsi="Times New Roman" w:cs="Times New Roman"/>
                <w:b/>
                <w:bCs/>
                <w:sz w:val="24"/>
                <w:szCs w:val="24"/>
              </w:rPr>
            </w:pPr>
            <w:r w:rsidRPr="005648F2">
              <w:rPr>
                <w:rFonts w:ascii="Times New Roman" w:hAnsi="Times New Roman" w:cs="Times New Roman"/>
                <w:b/>
                <w:bCs/>
                <w:sz w:val="24"/>
                <w:szCs w:val="24"/>
              </w:rPr>
              <w:t xml:space="preserve">Длина, </w:t>
            </w:r>
            <w:proofErr w:type="gramStart"/>
            <w:r w:rsidRPr="005648F2">
              <w:rPr>
                <w:rFonts w:ascii="Times New Roman" w:hAnsi="Times New Roman" w:cs="Times New Roman"/>
                <w:b/>
                <w:bCs/>
                <w:sz w:val="24"/>
                <w:szCs w:val="24"/>
              </w:rPr>
              <w:t>м</w:t>
            </w:r>
            <w:proofErr w:type="gramEnd"/>
          </w:p>
        </w:tc>
        <w:tc>
          <w:tcPr>
            <w:tcW w:w="1701" w:type="dxa"/>
            <w:vAlign w:val="center"/>
            <w:hideMark/>
          </w:tcPr>
          <w:p w14:paraId="28B7B327" w14:textId="77777777" w:rsidR="00E07857" w:rsidRPr="005648F2" w:rsidRDefault="00E07857" w:rsidP="008B70EE">
            <w:pPr>
              <w:ind w:left="-111" w:right="-119"/>
              <w:jc w:val="center"/>
              <w:rPr>
                <w:rFonts w:ascii="Times New Roman" w:hAnsi="Times New Roman" w:cs="Times New Roman"/>
                <w:b/>
                <w:bCs/>
                <w:sz w:val="24"/>
                <w:szCs w:val="24"/>
              </w:rPr>
            </w:pPr>
            <w:r w:rsidRPr="005648F2">
              <w:rPr>
                <w:rFonts w:ascii="Times New Roman" w:hAnsi="Times New Roman" w:cs="Times New Roman"/>
                <w:b/>
                <w:bCs/>
                <w:sz w:val="24"/>
                <w:szCs w:val="24"/>
              </w:rPr>
              <w:t xml:space="preserve">Диаметр трубопровода, </w:t>
            </w:r>
            <w:proofErr w:type="gramStart"/>
            <w:r w:rsidRPr="005648F2">
              <w:rPr>
                <w:rFonts w:ascii="Times New Roman" w:hAnsi="Times New Roman" w:cs="Times New Roman"/>
                <w:b/>
                <w:bCs/>
                <w:sz w:val="24"/>
                <w:szCs w:val="24"/>
              </w:rPr>
              <w:t>м</w:t>
            </w:r>
            <w:proofErr w:type="gramEnd"/>
          </w:p>
        </w:tc>
        <w:tc>
          <w:tcPr>
            <w:tcW w:w="1701" w:type="dxa"/>
            <w:vAlign w:val="center"/>
            <w:hideMark/>
          </w:tcPr>
          <w:p w14:paraId="2A609C29" w14:textId="77777777" w:rsidR="00E07857" w:rsidRDefault="00E07857" w:rsidP="008B70EE">
            <w:pPr>
              <w:ind w:right="-119"/>
              <w:jc w:val="center"/>
              <w:rPr>
                <w:rFonts w:ascii="Times New Roman" w:hAnsi="Times New Roman" w:cs="Times New Roman"/>
                <w:b/>
                <w:bCs/>
                <w:sz w:val="24"/>
                <w:szCs w:val="24"/>
              </w:rPr>
            </w:pPr>
            <w:r w:rsidRPr="005648F2">
              <w:rPr>
                <w:rFonts w:ascii="Times New Roman" w:hAnsi="Times New Roman" w:cs="Times New Roman"/>
                <w:b/>
                <w:bCs/>
                <w:sz w:val="24"/>
                <w:szCs w:val="24"/>
              </w:rPr>
              <w:t>Тип</w:t>
            </w:r>
          </w:p>
          <w:p w14:paraId="5753A530" w14:textId="77777777" w:rsidR="00E07857" w:rsidRPr="005648F2" w:rsidRDefault="00E07857" w:rsidP="008B70EE">
            <w:pPr>
              <w:ind w:right="-119"/>
              <w:jc w:val="center"/>
              <w:rPr>
                <w:rFonts w:ascii="Times New Roman" w:hAnsi="Times New Roman" w:cs="Times New Roman"/>
                <w:b/>
                <w:bCs/>
                <w:sz w:val="24"/>
                <w:szCs w:val="24"/>
              </w:rPr>
            </w:pPr>
            <w:r w:rsidRPr="005648F2">
              <w:rPr>
                <w:rFonts w:ascii="Times New Roman" w:hAnsi="Times New Roman" w:cs="Times New Roman"/>
                <w:b/>
                <w:bCs/>
                <w:sz w:val="24"/>
                <w:szCs w:val="24"/>
              </w:rPr>
              <w:t>прокладки</w:t>
            </w:r>
          </w:p>
        </w:tc>
        <w:tc>
          <w:tcPr>
            <w:tcW w:w="1727" w:type="dxa"/>
            <w:vAlign w:val="center"/>
            <w:hideMark/>
          </w:tcPr>
          <w:p w14:paraId="3EF5098A" w14:textId="77777777" w:rsidR="00E07857" w:rsidRPr="005648F2" w:rsidRDefault="00E07857" w:rsidP="008B70EE">
            <w:pPr>
              <w:ind w:left="-111" w:right="-119"/>
              <w:jc w:val="center"/>
              <w:rPr>
                <w:rFonts w:ascii="Times New Roman" w:hAnsi="Times New Roman" w:cs="Times New Roman"/>
                <w:b/>
                <w:bCs/>
                <w:sz w:val="24"/>
                <w:szCs w:val="24"/>
              </w:rPr>
            </w:pPr>
            <w:r w:rsidRPr="005648F2">
              <w:rPr>
                <w:rFonts w:ascii="Times New Roman" w:hAnsi="Times New Roman" w:cs="Times New Roman"/>
                <w:b/>
                <w:bCs/>
                <w:sz w:val="24"/>
                <w:szCs w:val="24"/>
              </w:rPr>
              <w:t>Год строительства</w:t>
            </w:r>
          </w:p>
        </w:tc>
      </w:tr>
      <w:tr w:rsidR="00E07857" w:rsidRPr="005648F2" w14:paraId="095F53F9" w14:textId="77777777" w:rsidTr="00E07857">
        <w:trPr>
          <w:trHeight w:val="266"/>
        </w:trPr>
        <w:tc>
          <w:tcPr>
            <w:tcW w:w="463" w:type="dxa"/>
            <w:vAlign w:val="center"/>
          </w:tcPr>
          <w:p w14:paraId="7D174244" w14:textId="77777777" w:rsidR="00E07857" w:rsidRPr="005648F2" w:rsidRDefault="00E07857" w:rsidP="00E07857">
            <w:pPr>
              <w:jc w:val="center"/>
              <w:rPr>
                <w:rFonts w:ascii="Times New Roman" w:hAnsi="Times New Roman" w:cs="Times New Roman"/>
                <w:sz w:val="24"/>
                <w:szCs w:val="24"/>
              </w:rPr>
            </w:pPr>
            <w:r w:rsidRPr="005648F2">
              <w:rPr>
                <w:rFonts w:ascii="Times New Roman" w:hAnsi="Times New Roman" w:cs="Times New Roman"/>
                <w:sz w:val="24"/>
                <w:szCs w:val="24"/>
              </w:rPr>
              <w:t>1</w:t>
            </w:r>
          </w:p>
        </w:tc>
        <w:tc>
          <w:tcPr>
            <w:tcW w:w="2939" w:type="dxa"/>
            <w:vAlign w:val="center"/>
            <w:hideMark/>
          </w:tcPr>
          <w:p w14:paraId="005614E1" w14:textId="38094B2F" w:rsidR="00E07857" w:rsidRPr="005648F2" w:rsidRDefault="00E07857" w:rsidP="00E07857">
            <w:pPr>
              <w:jc w:val="center"/>
              <w:rPr>
                <w:rFonts w:ascii="Times New Roman" w:hAnsi="Times New Roman" w:cs="Times New Roman"/>
                <w:sz w:val="24"/>
                <w:szCs w:val="24"/>
              </w:rPr>
            </w:pPr>
            <w:r>
              <w:rPr>
                <w:rFonts w:ascii="Times New Roman" w:hAnsi="Times New Roman" w:cs="Times New Roman"/>
                <w:sz w:val="24"/>
                <w:szCs w:val="24"/>
              </w:rPr>
              <w:t xml:space="preserve">Строительство тепловых сетей к перспективному объекту по ул. </w:t>
            </w:r>
            <w:proofErr w:type="gramStart"/>
            <w:r>
              <w:rPr>
                <w:rFonts w:ascii="Times New Roman" w:hAnsi="Times New Roman" w:cs="Times New Roman"/>
                <w:sz w:val="24"/>
                <w:szCs w:val="24"/>
              </w:rPr>
              <w:t>Дорожная</w:t>
            </w:r>
            <w:proofErr w:type="gramEnd"/>
            <w:r>
              <w:rPr>
                <w:rFonts w:ascii="Times New Roman" w:hAnsi="Times New Roman" w:cs="Times New Roman"/>
                <w:sz w:val="24"/>
                <w:szCs w:val="24"/>
              </w:rPr>
              <w:t>, 4а</w:t>
            </w:r>
          </w:p>
        </w:tc>
        <w:tc>
          <w:tcPr>
            <w:tcW w:w="1559" w:type="dxa"/>
            <w:vAlign w:val="center"/>
            <w:hideMark/>
          </w:tcPr>
          <w:p w14:paraId="016BBE0E" w14:textId="77777777" w:rsidR="00E07857" w:rsidRPr="00174301" w:rsidRDefault="00E07857" w:rsidP="00E07857">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01" w:type="dxa"/>
            <w:vAlign w:val="center"/>
            <w:hideMark/>
          </w:tcPr>
          <w:p w14:paraId="1D66C90D" w14:textId="77777777" w:rsidR="00E07857" w:rsidRPr="005648F2" w:rsidRDefault="00E07857" w:rsidP="00E07857">
            <w:pPr>
              <w:jc w:val="center"/>
              <w:rPr>
                <w:rFonts w:ascii="Times New Roman" w:hAnsi="Times New Roman" w:cs="Times New Roman"/>
                <w:sz w:val="24"/>
                <w:szCs w:val="24"/>
              </w:rPr>
            </w:pPr>
            <w:r w:rsidRPr="005648F2">
              <w:rPr>
                <w:rFonts w:ascii="Times New Roman" w:hAnsi="Times New Roman" w:cs="Times New Roman"/>
                <w:sz w:val="24"/>
                <w:szCs w:val="24"/>
              </w:rPr>
              <w:t>150</w:t>
            </w:r>
          </w:p>
        </w:tc>
        <w:tc>
          <w:tcPr>
            <w:tcW w:w="1701" w:type="dxa"/>
            <w:vAlign w:val="center"/>
            <w:hideMark/>
          </w:tcPr>
          <w:p w14:paraId="0B3BAEC9" w14:textId="77777777" w:rsidR="00E07857" w:rsidRPr="005648F2" w:rsidRDefault="00E07857" w:rsidP="00E07857">
            <w:pPr>
              <w:ind w:right="-119"/>
              <w:jc w:val="center"/>
              <w:rPr>
                <w:rFonts w:ascii="Times New Roman" w:hAnsi="Times New Roman" w:cs="Times New Roman"/>
                <w:sz w:val="24"/>
                <w:szCs w:val="24"/>
              </w:rPr>
            </w:pPr>
            <w:r w:rsidRPr="005648F2">
              <w:rPr>
                <w:rFonts w:ascii="Times New Roman" w:hAnsi="Times New Roman" w:cs="Times New Roman"/>
                <w:sz w:val="24"/>
                <w:szCs w:val="24"/>
              </w:rPr>
              <w:t xml:space="preserve">Подземная </w:t>
            </w:r>
            <w:proofErr w:type="spellStart"/>
            <w:r w:rsidRPr="005648F2">
              <w:rPr>
                <w:rFonts w:ascii="Times New Roman" w:hAnsi="Times New Roman" w:cs="Times New Roman"/>
                <w:sz w:val="24"/>
                <w:szCs w:val="24"/>
              </w:rPr>
              <w:t>бесканальная</w:t>
            </w:r>
            <w:proofErr w:type="spellEnd"/>
          </w:p>
        </w:tc>
        <w:tc>
          <w:tcPr>
            <w:tcW w:w="1727" w:type="dxa"/>
            <w:vAlign w:val="center"/>
            <w:hideMark/>
          </w:tcPr>
          <w:p w14:paraId="0BAD1084" w14:textId="77777777" w:rsidR="00E07857" w:rsidRPr="005648F2" w:rsidRDefault="00E07857" w:rsidP="00E07857">
            <w:pPr>
              <w:jc w:val="center"/>
              <w:rPr>
                <w:rFonts w:ascii="Times New Roman" w:hAnsi="Times New Roman" w:cs="Times New Roman"/>
                <w:sz w:val="24"/>
                <w:szCs w:val="24"/>
              </w:rPr>
            </w:pPr>
            <w:r>
              <w:rPr>
                <w:rFonts w:ascii="Times New Roman" w:hAnsi="Times New Roman" w:cs="Times New Roman"/>
                <w:sz w:val="24"/>
                <w:szCs w:val="24"/>
              </w:rPr>
              <w:t>2024</w:t>
            </w:r>
          </w:p>
        </w:tc>
      </w:tr>
    </w:tbl>
    <w:p w14:paraId="655DC70E" w14:textId="77777777" w:rsidR="001174FE" w:rsidRDefault="001174FE" w:rsidP="005904E2">
      <w:pPr>
        <w:ind w:firstLine="709"/>
        <w:jc w:val="both"/>
        <w:rPr>
          <w:color w:val="000000" w:themeColor="text1"/>
          <w:sz w:val="24"/>
          <w:szCs w:val="24"/>
        </w:rPr>
      </w:pPr>
    </w:p>
    <w:p w14:paraId="0EC3B7E5" w14:textId="5544102C" w:rsidR="001174FE" w:rsidRPr="001174FE" w:rsidRDefault="001174FE" w:rsidP="001174FE">
      <w:pPr>
        <w:pStyle w:val="25"/>
        <w:numPr>
          <w:ilvl w:val="1"/>
          <w:numId w:val="48"/>
        </w:numPr>
        <w:spacing w:before="0" w:after="0"/>
        <w:ind w:left="0" w:firstLine="567"/>
        <w:rPr>
          <w:color w:val="000000" w:themeColor="text1"/>
          <w:sz w:val="24"/>
          <w:szCs w:val="24"/>
        </w:rPr>
      </w:pPr>
      <w:r>
        <w:rPr>
          <w:color w:val="000000" w:themeColor="text1"/>
          <w:sz w:val="24"/>
          <w:szCs w:val="24"/>
        </w:rPr>
        <w:t xml:space="preserve"> </w:t>
      </w:r>
      <w:r w:rsidRPr="001174FE">
        <w:rPr>
          <w:color w:val="000000" w:themeColor="text1"/>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646DA0A" w14:textId="77777777" w:rsidR="001174FE" w:rsidRDefault="001174FE" w:rsidP="005904E2">
      <w:pPr>
        <w:ind w:firstLine="709"/>
        <w:jc w:val="both"/>
        <w:rPr>
          <w:color w:val="000000" w:themeColor="text1"/>
          <w:sz w:val="24"/>
          <w:szCs w:val="24"/>
        </w:rPr>
      </w:pPr>
    </w:p>
    <w:p w14:paraId="0CBE1518" w14:textId="59AA5334" w:rsidR="000B7387" w:rsidRPr="005648F2" w:rsidRDefault="000B7387" w:rsidP="005904E2">
      <w:pPr>
        <w:ind w:firstLine="709"/>
        <w:jc w:val="both"/>
        <w:rPr>
          <w:color w:val="000000" w:themeColor="text1"/>
          <w:sz w:val="24"/>
          <w:szCs w:val="24"/>
        </w:rPr>
      </w:pPr>
      <w:r w:rsidRPr="005648F2">
        <w:rPr>
          <w:color w:val="000000" w:themeColor="text1"/>
          <w:sz w:val="24"/>
          <w:szCs w:val="24"/>
        </w:rPr>
        <w:t>В рамках реализации Схемы теплоснабжения не предусмотрено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F6A7D91" w14:textId="77777777" w:rsidR="000B7387" w:rsidRPr="005648F2" w:rsidRDefault="000B7387" w:rsidP="005904E2">
      <w:pPr>
        <w:ind w:firstLine="709"/>
        <w:jc w:val="both"/>
        <w:rPr>
          <w:color w:val="000000" w:themeColor="text1"/>
          <w:sz w:val="24"/>
          <w:szCs w:val="24"/>
        </w:rPr>
      </w:pPr>
    </w:p>
    <w:p w14:paraId="6E883F3B" w14:textId="7E92CCD9" w:rsidR="00752227" w:rsidRPr="005648F2" w:rsidRDefault="00531EFF" w:rsidP="00C5050D">
      <w:pPr>
        <w:pStyle w:val="25"/>
        <w:numPr>
          <w:ilvl w:val="1"/>
          <w:numId w:val="48"/>
        </w:numPr>
        <w:spacing w:before="0" w:after="0"/>
        <w:ind w:left="0" w:firstLine="567"/>
        <w:rPr>
          <w:color w:val="000000" w:themeColor="text1"/>
          <w:sz w:val="24"/>
          <w:szCs w:val="24"/>
        </w:rPr>
      </w:pPr>
      <w:bookmarkStart w:id="123" w:name="_Toc356802406"/>
      <w:bookmarkStart w:id="124" w:name="_Toc365531080"/>
      <w:bookmarkEnd w:id="122"/>
      <w:r w:rsidRPr="005648F2">
        <w:rPr>
          <w:color w:val="000000" w:themeColor="text1"/>
          <w:sz w:val="24"/>
          <w:szCs w:val="24"/>
        </w:rPr>
        <w:t xml:space="preserve"> </w:t>
      </w:r>
      <w:r w:rsidR="00752227" w:rsidRPr="005648F2">
        <w:rPr>
          <w:color w:val="000000" w:themeColor="text1"/>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3"/>
      <w:bookmarkEnd w:id="124"/>
    </w:p>
    <w:p w14:paraId="1ED8B63E" w14:textId="77777777" w:rsidR="000B7387" w:rsidRPr="005648F2" w:rsidRDefault="000B7387" w:rsidP="005904E2">
      <w:pPr>
        <w:ind w:firstLine="709"/>
        <w:jc w:val="both"/>
        <w:rPr>
          <w:color w:val="000000" w:themeColor="text1"/>
          <w:sz w:val="24"/>
          <w:szCs w:val="24"/>
        </w:rPr>
      </w:pPr>
      <w:bookmarkStart w:id="125" w:name="_Toc356802407"/>
      <w:r w:rsidRPr="005648F2">
        <w:rPr>
          <w:color w:val="000000" w:themeColor="text1"/>
          <w:sz w:val="24"/>
          <w:szCs w:val="24"/>
        </w:rPr>
        <w:t xml:space="preserve">Строительство тепловых сетей для повышения эффективности функционирования системы теплоснабжения, в </w:t>
      </w:r>
      <w:proofErr w:type="spellStart"/>
      <w:r w:rsidRPr="005648F2">
        <w:rPr>
          <w:color w:val="000000" w:themeColor="text1"/>
          <w:sz w:val="24"/>
          <w:szCs w:val="24"/>
        </w:rPr>
        <w:t>т.ч</w:t>
      </w:r>
      <w:proofErr w:type="spellEnd"/>
      <w:r w:rsidRPr="005648F2">
        <w:rPr>
          <w:color w:val="000000" w:themeColor="text1"/>
          <w:sz w:val="24"/>
          <w:szCs w:val="24"/>
        </w:rPr>
        <w:t>. за счет перевода котельных в пиковый режим работы, не планируется.</w:t>
      </w:r>
    </w:p>
    <w:p w14:paraId="7AD434F2" w14:textId="77777777" w:rsidR="000B7387" w:rsidRPr="005648F2" w:rsidRDefault="000B7387" w:rsidP="005904E2">
      <w:pPr>
        <w:ind w:firstLine="709"/>
        <w:jc w:val="both"/>
        <w:rPr>
          <w:color w:val="000000" w:themeColor="text1"/>
          <w:sz w:val="24"/>
          <w:szCs w:val="24"/>
        </w:rPr>
      </w:pPr>
      <w:r w:rsidRPr="005648F2">
        <w:rPr>
          <w:color w:val="000000" w:themeColor="text1"/>
          <w:sz w:val="24"/>
          <w:szCs w:val="24"/>
        </w:rPr>
        <w:tab/>
        <w:t>Реконструкция тепловых сетей для повышения эффективности функционирования системы теплоснабжения предусмотрена в рамках реконструкции тепловых сетей, подлежащих замене в связи с исчерпанием эксплуатационного ресурса.</w:t>
      </w:r>
    </w:p>
    <w:p w14:paraId="6C6EF41D" w14:textId="77777777" w:rsidR="000B7387" w:rsidRPr="005648F2" w:rsidRDefault="000B7387" w:rsidP="005904E2">
      <w:pPr>
        <w:ind w:firstLine="709"/>
        <w:jc w:val="both"/>
        <w:rPr>
          <w:color w:val="000000" w:themeColor="text1"/>
          <w:sz w:val="24"/>
          <w:szCs w:val="24"/>
        </w:rPr>
      </w:pPr>
    </w:p>
    <w:p w14:paraId="12385033" w14:textId="5C83B2FF" w:rsidR="00752227" w:rsidRDefault="00531EFF" w:rsidP="00C5050D">
      <w:pPr>
        <w:pStyle w:val="25"/>
        <w:numPr>
          <w:ilvl w:val="1"/>
          <w:numId w:val="48"/>
        </w:numPr>
        <w:spacing w:before="0" w:after="0"/>
        <w:ind w:left="0" w:firstLine="567"/>
        <w:rPr>
          <w:color w:val="000000" w:themeColor="text1"/>
          <w:sz w:val="24"/>
          <w:szCs w:val="24"/>
        </w:rPr>
      </w:pPr>
      <w:bookmarkStart w:id="126" w:name="_Toc365531081"/>
      <w:r w:rsidRPr="005648F2">
        <w:rPr>
          <w:color w:val="000000" w:themeColor="text1"/>
          <w:sz w:val="24"/>
          <w:szCs w:val="24"/>
        </w:rPr>
        <w:t xml:space="preserve"> </w:t>
      </w:r>
      <w:r w:rsidR="00752227" w:rsidRPr="005648F2">
        <w:rPr>
          <w:color w:val="000000" w:themeColor="text1"/>
          <w:sz w:val="24"/>
          <w:szCs w:val="24"/>
        </w:rPr>
        <w:t>Строительство тепловых сетей для обеспечения нормативной надежности теплоснабжения</w:t>
      </w:r>
      <w:bookmarkEnd w:id="125"/>
      <w:bookmarkEnd w:id="126"/>
    </w:p>
    <w:p w14:paraId="56678333" w14:textId="75F3D05D" w:rsidR="00E07857" w:rsidRPr="005648F2" w:rsidRDefault="00E07857" w:rsidP="00E07857">
      <w:pPr>
        <w:ind w:firstLine="709"/>
        <w:jc w:val="both"/>
        <w:rPr>
          <w:color w:val="000000" w:themeColor="text1"/>
          <w:sz w:val="24"/>
          <w:szCs w:val="24"/>
        </w:rPr>
      </w:pPr>
      <w:r w:rsidRPr="005648F2">
        <w:rPr>
          <w:color w:val="000000" w:themeColor="text1"/>
          <w:sz w:val="24"/>
          <w:szCs w:val="24"/>
        </w:rPr>
        <w:t xml:space="preserve">В </w:t>
      </w:r>
      <w:r w:rsidRPr="009A1157">
        <w:rPr>
          <w:sz w:val="24"/>
          <w:szCs w:val="24"/>
        </w:rPr>
        <w:t>рамках реализации Схемы теплоснабжения не предусмотрено строительство</w:t>
      </w:r>
      <w:r>
        <w:rPr>
          <w:sz w:val="24"/>
          <w:szCs w:val="24"/>
        </w:rPr>
        <w:t>,</w:t>
      </w:r>
      <w:r w:rsidRPr="009A1157">
        <w:rPr>
          <w:sz w:val="24"/>
          <w:szCs w:val="24"/>
        </w:rPr>
        <w:t xml:space="preserve"> </w:t>
      </w:r>
      <w:r>
        <w:rPr>
          <w:sz w:val="24"/>
          <w:szCs w:val="24"/>
        </w:rPr>
        <w:t>реконструкция</w:t>
      </w:r>
      <w:r w:rsidRPr="009A1157">
        <w:rPr>
          <w:sz w:val="24"/>
          <w:szCs w:val="24"/>
        </w:rPr>
        <w:t xml:space="preserve"> </w:t>
      </w:r>
      <w:r>
        <w:rPr>
          <w:sz w:val="24"/>
          <w:szCs w:val="24"/>
        </w:rPr>
        <w:t>и (или) модернизация</w:t>
      </w:r>
      <w:r w:rsidRPr="009A1157">
        <w:rPr>
          <w:sz w:val="24"/>
          <w:szCs w:val="24"/>
        </w:rPr>
        <w:t xml:space="preserve"> тепловых сетей для обеспечения нормативной надежности и безопасности теплоснабжения</w:t>
      </w:r>
      <w:r>
        <w:rPr>
          <w:b/>
          <w:kern w:val="28"/>
          <w:sz w:val="24"/>
          <w:szCs w:val="24"/>
        </w:rPr>
        <w:t>.</w:t>
      </w:r>
      <w:r w:rsidRPr="009A1157">
        <w:rPr>
          <w:b/>
          <w:kern w:val="28"/>
          <w:sz w:val="24"/>
          <w:szCs w:val="24"/>
        </w:rPr>
        <w:br w:type="page"/>
      </w:r>
    </w:p>
    <w:p w14:paraId="3ADB2E32" w14:textId="77777777" w:rsidR="00E07857" w:rsidRPr="00E07857" w:rsidRDefault="00E07857" w:rsidP="00E07857"/>
    <w:p w14:paraId="16F75399" w14:textId="518079E0" w:rsidR="000B7387" w:rsidRPr="005648F2" w:rsidRDefault="000B7387" w:rsidP="005904E2">
      <w:pPr>
        <w:ind w:firstLine="709"/>
        <w:jc w:val="both"/>
        <w:rPr>
          <w:color w:val="000000" w:themeColor="text1"/>
          <w:sz w:val="24"/>
          <w:szCs w:val="24"/>
        </w:rPr>
      </w:pPr>
      <w:bookmarkStart w:id="127" w:name="_Toc356802408"/>
    </w:p>
    <w:p w14:paraId="1318F17E" w14:textId="310E7535" w:rsidR="00752227" w:rsidRPr="005648F2" w:rsidRDefault="00531EFF" w:rsidP="00C5050D">
      <w:pPr>
        <w:pStyle w:val="25"/>
        <w:numPr>
          <w:ilvl w:val="1"/>
          <w:numId w:val="48"/>
        </w:numPr>
        <w:spacing w:before="0" w:after="0"/>
        <w:ind w:left="0" w:firstLine="567"/>
        <w:rPr>
          <w:color w:val="000000" w:themeColor="text1"/>
          <w:sz w:val="24"/>
          <w:szCs w:val="24"/>
        </w:rPr>
      </w:pPr>
      <w:bookmarkStart w:id="128" w:name="_Toc365531082"/>
      <w:r w:rsidRPr="005648F2">
        <w:rPr>
          <w:color w:val="000000" w:themeColor="text1"/>
          <w:sz w:val="24"/>
          <w:szCs w:val="24"/>
        </w:rPr>
        <w:t xml:space="preserve"> </w:t>
      </w:r>
      <w:r w:rsidR="00752227" w:rsidRPr="005648F2">
        <w:rPr>
          <w:color w:val="000000" w:themeColor="text1"/>
          <w:sz w:val="24"/>
          <w:szCs w:val="24"/>
        </w:rPr>
        <w:t>Реконструкция тепловых сетей с увеличением диаметра трубопроводов для обеспечения перспективных приростов тепловой нагрузки</w:t>
      </w:r>
      <w:bookmarkEnd w:id="127"/>
      <w:bookmarkEnd w:id="128"/>
    </w:p>
    <w:p w14:paraId="540B8E0A" w14:textId="77777777" w:rsidR="000B7387" w:rsidRPr="005648F2" w:rsidRDefault="000B7387" w:rsidP="005904E2">
      <w:pPr>
        <w:ind w:firstLine="709"/>
        <w:jc w:val="both"/>
        <w:rPr>
          <w:color w:val="000000" w:themeColor="text1"/>
          <w:sz w:val="24"/>
          <w:szCs w:val="24"/>
        </w:rPr>
      </w:pPr>
      <w:bookmarkStart w:id="129" w:name="_Toc356802409"/>
      <w:r w:rsidRPr="005648F2">
        <w:rPr>
          <w:color w:val="000000" w:themeColor="text1"/>
          <w:sz w:val="24"/>
          <w:szCs w:val="24"/>
        </w:rPr>
        <w:t>Реконструкция тепловых сетей с увеличением диаметра трубопроводов для обеспечения перспективных приростов тепловой нагрузки не планируется.</w:t>
      </w:r>
    </w:p>
    <w:p w14:paraId="5D130437" w14:textId="77777777" w:rsidR="00752227" w:rsidRPr="005648F2" w:rsidRDefault="00752227" w:rsidP="005904E2">
      <w:pPr>
        <w:ind w:firstLine="709"/>
        <w:jc w:val="both"/>
        <w:rPr>
          <w:color w:val="000000" w:themeColor="text1"/>
          <w:sz w:val="24"/>
          <w:szCs w:val="24"/>
        </w:rPr>
      </w:pPr>
    </w:p>
    <w:p w14:paraId="3D958E38" w14:textId="12B350F7" w:rsidR="00752227" w:rsidRPr="005648F2" w:rsidRDefault="00531EFF" w:rsidP="00C5050D">
      <w:pPr>
        <w:pStyle w:val="25"/>
        <w:numPr>
          <w:ilvl w:val="1"/>
          <w:numId w:val="48"/>
        </w:numPr>
        <w:spacing w:before="0" w:after="0"/>
        <w:ind w:left="0" w:firstLine="567"/>
        <w:rPr>
          <w:color w:val="000000" w:themeColor="text1"/>
          <w:sz w:val="24"/>
          <w:szCs w:val="24"/>
        </w:rPr>
      </w:pPr>
      <w:bookmarkStart w:id="130" w:name="_Toc365531083"/>
      <w:r w:rsidRPr="005648F2">
        <w:rPr>
          <w:color w:val="000000" w:themeColor="text1"/>
          <w:sz w:val="24"/>
          <w:szCs w:val="24"/>
        </w:rPr>
        <w:t xml:space="preserve"> </w:t>
      </w:r>
      <w:r w:rsidR="00752227" w:rsidRPr="005648F2">
        <w:rPr>
          <w:color w:val="000000" w:themeColor="text1"/>
          <w:sz w:val="24"/>
          <w:szCs w:val="24"/>
        </w:rPr>
        <w:t>Реконструкция тепловых сетей, подлежащих замене в связи с исчерпанием эксплуатационного ресурса</w:t>
      </w:r>
      <w:bookmarkEnd w:id="129"/>
      <w:bookmarkEnd w:id="130"/>
    </w:p>
    <w:p w14:paraId="5F771CFB" w14:textId="2FB666A6" w:rsidR="000B7387" w:rsidRPr="005648F2" w:rsidRDefault="005D14A3" w:rsidP="005904E2">
      <w:pPr>
        <w:widowControl w:val="0"/>
        <w:autoSpaceDE w:val="0"/>
        <w:autoSpaceDN w:val="0"/>
        <w:adjustRightInd w:val="0"/>
        <w:ind w:firstLine="709"/>
        <w:jc w:val="both"/>
        <w:rPr>
          <w:color w:val="000000" w:themeColor="text1"/>
          <w:sz w:val="24"/>
          <w:szCs w:val="24"/>
        </w:rPr>
      </w:pPr>
      <w:bookmarkStart w:id="131" w:name="_Hlk31973422"/>
      <w:bookmarkStart w:id="132" w:name="_Toc356802410"/>
      <w:r w:rsidRPr="005648F2">
        <w:rPr>
          <w:color w:val="000000" w:themeColor="text1"/>
          <w:sz w:val="24"/>
          <w:szCs w:val="24"/>
        </w:rPr>
        <w:t>В рамках реализации Схемы предусмотрено мероприятие по реконструкции ветхих сетей теплоснабжения</w:t>
      </w:r>
      <w:r w:rsidR="00E15567" w:rsidRPr="005648F2">
        <w:rPr>
          <w:color w:val="000000" w:themeColor="text1"/>
          <w:sz w:val="24"/>
          <w:szCs w:val="24"/>
        </w:rPr>
        <w:t xml:space="preserve"> (табл.</w:t>
      </w:r>
      <w:r w:rsidR="00DD20EB">
        <w:rPr>
          <w:color w:val="000000" w:themeColor="text1"/>
          <w:sz w:val="24"/>
          <w:szCs w:val="24"/>
        </w:rPr>
        <w:t xml:space="preserve"> 3</w:t>
      </w:r>
      <w:bookmarkEnd w:id="131"/>
      <w:r w:rsidR="00174301">
        <w:rPr>
          <w:color w:val="000000" w:themeColor="text1"/>
          <w:sz w:val="24"/>
          <w:szCs w:val="24"/>
          <w:lang w:val="en-US"/>
        </w:rPr>
        <w:t>7).</w:t>
      </w:r>
    </w:p>
    <w:p w14:paraId="119CDC88" w14:textId="29EA67CC" w:rsidR="00E15567" w:rsidRPr="005648F2" w:rsidRDefault="00E15567" w:rsidP="00E15567">
      <w:pPr>
        <w:pStyle w:val="a7"/>
        <w:jc w:val="right"/>
        <w:rPr>
          <w:b/>
          <w:bCs/>
          <w:sz w:val="24"/>
          <w:szCs w:val="24"/>
        </w:rPr>
      </w:pPr>
      <w:r w:rsidRPr="005648F2">
        <w:rPr>
          <w:b/>
          <w:bCs/>
          <w:sz w:val="24"/>
          <w:szCs w:val="24"/>
        </w:rPr>
        <w:t xml:space="preserve">Таблица </w:t>
      </w:r>
      <w:r w:rsidRPr="005648F2">
        <w:rPr>
          <w:b/>
          <w:bCs/>
          <w:sz w:val="24"/>
          <w:szCs w:val="24"/>
        </w:rPr>
        <w:fldChar w:fldCharType="begin"/>
      </w:r>
      <w:r w:rsidRPr="005648F2">
        <w:rPr>
          <w:b/>
          <w:bCs/>
          <w:sz w:val="24"/>
          <w:szCs w:val="24"/>
        </w:rPr>
        <w:instrText xml:space="preserve"> SEQ Таблица \* ARABIC </w:instrText>
      </w:r>
      <w:r w:rsidRPr="005648F2">
        <w:rPr>
          <w:b/>
          <w:bCs/>
          <w:sz w:val="24"/>
          <w:szCs w:val="24"/>
        </w:rPr>
        <w:fldChar w:fldCharType="separate"/>
      </w:r>
      <w:r w:rsidR="004F6D1E">
        <w:rPr>
          <w:b/>
          <w:bCs/>
          <w:noProof/>
          <w:sz w:val="24"/>
          <w:szCs w:val="24"/>
        </w:rPr>
        <w:t>37</w:t>
      </w:r>
      <w:r w:rsidRPr="005648F2">
        <w:rPr>
          <w:b/>
          <w:bCs/>
          <w:sz w:val="24"/>
          <w:szCs w:val="24"/>
        </w:rPr>
        <w:fldChar w:fldCharType="end"/>
      </w:r>
    </w:p>
    <w:p w14:paraId="49C500E2" w14:textId="06B767FC" w:rsidR="00E15567" w:rsidRPr="005648F2" w:rsidRDefault="00E15567" w:rsidP="00E15567">
      <w:pPr>
        <w:pStyle w:val="a7"/>
        <w:keepNext/>
        <w:rPr>
          <w:b/>
          <w:bCs/>
          <w:sz w:val="24"/>
          <w:szCs w:val="24"/>
        </w:rPr>
      </w:pPr>
      <w:r w:rsidRPr="005648F2">
        <w:rPr>
          <w:b/>
          <w:bCs/>
          <w:sz w:val="24"/>
          <w:szCs w:val="24"/>
        </w:rPr>
        <w:t xml:space="preserve">Перечень тепловых сетей, </w:t>
      </w:r>
      <w:r w:rsidR="00013B09" w:rsidRPr="005648F2">
        <w:rPr>
          <w:b/>
          <w:bCs/>
          <w:sz w:val="24"/>
          <w:szCs w:val="24"/>
        </w:rPr>
        <w:t>по которым планируется</w:t>
      </w:r>
      <w:r w:rsidRPr="005648F2">
        <w:rPr>
          <w:b/>
          <w:bCs/>
          <w:sz w:val="24"/>
          <w:szCs w:val="24"/>
        </w:rPr>
        <w:t xml:space="preserve"> </w:t>
      </w:r>
      <w:r w:rsidR="00013B09" w:rsidRPr="005648F2">
        <w:rPr>
          <w:b/>
          <w:bCs/>
          <w:sz w:val="24"/>
          <w:szCs w:val="24"/>
        </w:rPr>
        <w:t xml:space="preserve">реконструкция </w:t>
      </w:r>
    </w:p>
    <w:tbl>
      <w:tblPr>
        <w:tblW w:w="10240" w:type="dxa"/>
        <w:tblLook w:val="04A0" w:firstRow="1" w:lastRow="0" w:firstColumn="1" w:lastColumn="0" w:noHBand="0" w:noVBand="1"/>
      </w:tblPr>
      <w:tblGrid>
        <w:gridCol w:w="6181"/>
        <w:gridCol w:w="1715"/>
        <w:gridCol w:w="2344"/>
      </w:tblGrid>
      <w:tr w:rsidR="00E15567" w:rsidRPr="005648F2" w14:paraId="517772D4" w14:textId="77777777" w:rsidTr="00E15567">
        <w:trPr>
          <w:trHeight w:val="306"/>
        </w:trPr>
        <w:tc>
          <w:tcPr>
            <w:tcW w:w="6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DE0FE" w14:textId="77777777" w:rsidR="00E15567" w:rsidRPr="005648F2" w:rsidRDefault="00E15567" w:rsidP="00E15567">
            <w:pPr>
              <w:rPr>
                <w:color w:val="000000"/>
                <w:sz w:val="24"/>
                <w:szCs w:val="24"/>
              </w:rPr>
            </w:pPr>
            <w:r w:rsidRPr="005648F2">
              <w:rPr>
                <w:color w:val="000000"/>
                <w:sz w:val="24"/>
                <w:szCs w:val="24"/>
              </w:rPr>
              <w:t>Ремонт магистрального участка сети от ТК-4 до ТК-6 (замена Т</w:t>
            </w:r>
            <w:proofErr w:type="gramStart"/>
            <w:r w:rsidRPr="005648F2">
              <w:rPr>
                <w:color w:val="000000"/>
                <w:sz w:val="24"/>
                <w:szCs w:val="24"/>
              </w:rPr>
              <w:t>1</w:t>
            </w:r>
            <w:proofErr w:type="gramEnd"/>
            <w:r w:rsidRPr="005648F2">
              <w:rPr>
                <w:color w:val="000000"/>
                <w:sz w:val="24"/>
                <w:szCs w:val="24"/>
              </w:rPr>
              <w:t>, Т2 Ду159)</w:t>
            </w:r>
          </w:p>
        </w:tc>
        <w:tc>
          <w:tcPr>
            <w:tcW w:w="1715" w:type="dxa"/>
            <w:tcBorders>
              <w:top w:val="single" w:sz="4" w:space="0" w:color="auto"/>
              <w:left w:val="nil"/>
              <w:bottom w:val="single" w:sz="4" w:space="0" w:color="auto"/>
              <w:right w:val="single" w:sz="4" w:space="0" w:color="auto"/>
            </w:tcBorders>
            <w:shd w:val="clear" w:color="000000" w:fill="FFFFFF"/>
            <w:vAlign w:val="center"/>
            <w:hideMark/>
          </w:tcPr>
          <w:p w14:paraId="4409B05D" w14:textId="77777777" w:rsidR="00E15567" w:rsidRPr="005648F2" w:rsidRDefault="00E15567" w:rsidP="00E15567">
            <w:pPr>
              <w:jc w:val="center"/>
              <w:rPr>
                <w:color w:val="000000"/>
                <w:sz w:val="24"/>
                <w:szCs w:val="24"/>
              </w:rPr>
            </w:pPr>
            <w:r w:rsidRPr="005648F2">
              <w:rPr>
                <w:color w:val="000000"/>
                <w:sz w:val="24"/>
                <w:szCs w:val="24"/>
              </w:rPr>
              <w:t>175*2</w:t>
            </w:r>
          </w:p>
        </w:tc>
        <w:tc>
          <w:tcPr>
            <w:tcW w:w="2344" w:type="dxa"/>
            <w:tcBorders>
              <w:top w:val="single" w:sz="4" w:space="0" w:color="auto"/>
              <w:left w:val="nil"/>
              <w:bottom w:val="single" w:sz="4" w:space="0" w:color="auto"/>
              <w:right w:val="single" w:sz="4" w:space="0" w:color="auto"/>
            </w:tcBorders>
            <w:shd w:val="clear" w:color="000000" w:fill="FFFFFF"/>
            <w:vAlign w:val="center"/>
            <w:hideMark/>
          </w:tcPr>
          <w:p w14:paraId="42BFC1B7" w14:textId="77777777" w:rsidR="00E15567" w:rsidRPr="005648F2" w:rsidRDefault="00E15567" w:rsidP="00E15567">
            <w:pPr>
              <w:jc w:val="center"/>
              <w:rPr>
                <w:b/>
                <w:bCs/>
                <w:color w:val="000000"/>
                <w:sz w:val="24"/>
                <w:szCs w:val="24"/>
              </w:rPr>
            </w:pPr>
            <w:r w:rsidRPr="005648F2">
              <w:rPr>
                <w:b/>
                <w:bCs/>
                <w:color w:val="000000"/>
                <w:sz w:val="24"/>
                <w:szCs w:val="24"/>
              </w:rPr>
              <w:t>2025 г.</w:t>
            </w:r>
          </w:p>
        </w:tc>
      </w:tr>
      <w:tr w:rsidR="00E15567" w:rsidRPr="005648F2" w14:paraId="188FBB3B" w14:textId="77777777" w:rsidTr="00E15567">
        <w:trPr>
          <w:trHeight w:val="306"/>
        </w:trPr>
        <w:tc>
          <w:tcPr>
            <w:tcW w:w="6181" w:type="dxa"/>
            <w:tcBorders>
              <w:top w:val="nil"/>
              <w:left w:val="single" w:sz="4" w:space="0" w:color="auto"/>
              <w:bottom w:val="single" w:sz="4" w:space="0" w:color="auto"/>
              <w:right w:val="single" w:sz="4" w:space="0" w:color="auto"/>
            </w:tcBorders>
            <w:shd w:val="clear" w:color="auto" w:fill="auto"/>
            <w:vAlign w:val="center"/>
            <w:hideMark/>
          </w:tcPr>
          <w:p w14:paraId="6E7D17B0" w14:textId="77777777" w:rsidR="00E15567" w:rsidRPr="005648F2" w:rsidRDefault="00E15567" w:rsidP="00E15567">
            <w:pPr>
              <w:rPr>
                <w:color w:val="000000"/>
                <w:sz w:val="24"/>
                <w:szCs w:val="24"/>
              </w:rPr>
            </w:pPr>
            <w:r w:rsidRPr="005648F2">
              <w:rPr>
                <w:color w:val="000000"/>
                <w:sz w:val="24"/>
                <w:szCs w:val="24"/>
              </w:rPr>
              <w:t xml:space="preserve">Ремонт участка сети от ТК-6 до ж/д ул. </w:t>
            </w:r>
            <w:proofErr w:type="gramStart"/>
            <w:r w:rsidRPr="005648F2">
              <w:rPr>
                <w:color w:val="000000"/>
                <w:sz w:val="24"/>
                <w:szCs w:val="24"/>
              </w:rPr>
              <w:t>Солнечная</w:t>
            </w:r>
            <w:proofErr w:type="gramEnd"/>
            <w:r w:rsidRPr="005648F2">
              <w:rPr>
                <w:color w:val="000000"/>
                <w:sz w:val="24"/>
                <w:szCs w:val="24"/>
              </w:rPr>
              <w:t xml:space="preserve"> 11 </w:t>
            </w:r>
          </w:p>
        </w:tc>
        <w:tc>
          <w:tcPr>
            <w:tcW w:w="1715" w:type="dxa"/>
            <w:tcBorders>
              <w:top w:val="nil"/>
              <w:left w:val="nil"/>
              <w:bottom w:val="single" w:sz="4" w:space="0" w:color="auto"/>
              <w:right w:val="single" w:sz="4" w:space="0" w:color="auto"/>
            </w:tcBorders>
            <w:shd w:val="clear" w:color="000000" w:fill="FFFFFF"/>
            <w:vAlign w:val="center"/>
            <w:hideMark/>
          </w:tcPr>
          <w:p w14:paraId="4B108806" w14:textId="77777777" w:rsidR="00E15567" w:rsidRPr="005648F2" w:rsidRDefault="00E15567" w:rsidP="00E15567">
            <w:pPr>
              <w:jc w:val="center"/>
              <w:rPr>
                <w:color w:val="000000"/>
                <w:sz w:val="24"/>
                <w:szCs w:val="24"/>
              </w:rPr>
            </w:pPr>
            <w:r w:rsidRPr="005648F2">
              <w:rPr>
                <w:color w:val="000000"/>
                <w:sz w:val="24"/>
                <w:szCs w:val="24"/>
              </w:rPr>
              <w:t>123*2</w:t>
            </w:r>
          </w:p>
        </w:tc>
        <w:tc>
          <w:tcPr>
            <w:tcW w:w="2344" w:type="dxa"/>
            <w:tcBorders>
              <w:top w:val="nil"/>
              <w:left w:val="nil"/>
              <w:bottom w:val="single" w:sz="4" w:space="0" w:color="auto"/>
              <w:right w:val="single" w:sz="4" w:space="0" w:color="auto"/>
            </w:tcBorders>
            <w:shd w:val="clear" w:color="000000" w:fill="FFFFFF"/>
            <w:vAlign w:val="center"/>
            <w:hideMark/>
          </w:tcPr>
          <w:p w14:paraId="543F398D" w14:textId="77777777" w:rsidR="00E15567" w:rsidRPr="005648F2" w:rsidRDefault="00E15567" w:rsidP="00E15567">
            <w:pPr>
              <w:jc w:val="center"/>
              <w:rPr>
                <w:b/>
                <w:bCs/>
                <w:color w:val="000000"/>
                <w:sz w:val="24"/>
                <w:szCs w:val="24"/>
              </w:rPr>
            </w:pPr>
            <w:r w:rsidRPr="005648F2">
              <w:rPr>
                <w:b/>
                <w:bCs/>
                <w:color w:val="000000"/>
                <w:sz w:val="24"/>
                <w:szCs w:val="24"/>
              </w:rPr>
              <w:t>2022 г.</w:t>
            </w:r>
          </w:p>
        </w:tc>
      </w:tr>
      <w:tr w:rsidR="00E15567" w:rsidRPr="005648F2" w14:paraId="2C4C10D3" w14:textId="77777777" w:rsidTr="00E15567">
        <w:trPr>
          <w:trHeight w:val="306"/>
        </w:trPr>
        <w:tc>
          <w:tcPr>
            <w:tcW w:w="6181" w:type="dxa"/>
            <w:tcBorders>
              <w:top w:val="nil"/>
              <w:left w:val="single" w:sz="4" w:space="0" w:color="auto"/>
              <w:bottom w:val="single" w:sz="4" w:space="0" w:color="auto"/>
              <w:right w:val="single" w:sz="4" w:space="0" w:color="auto"/>
            </w:tcBorders>
            <w:shd w:val="clear" w:color="auto" w:fill="auto"/>
            <w:vAlign w:val="center"/>
            <w:hideMark/>
          </w:tcPr>
          <w:p w14:paraId="5D0E7437" w14:textId="7F23194C" w:rsidR="00E15567" w:rsidRPr="005648F2" w:rsidRDefault="00E15567" w:rsidP="00E15567">
            <w:pPr>
              <w:rPr>
                <w:color w:val="000000"/>
                <w:sz w:val="24"/>
                <w:szCs w:val="24"/>
              </w:rPr>
            </w:pPr>
            <w:r w:rsidRPr="005648F2">
              <w:rPr>
                <w:color w:val="000000"/>
                <w:sz w:val="24"/>
                <w:szCs w:val="24"/>
              </w:rPr>
              <w:t>Ремонт участка сети от ТК-8 до здания ДК "Кедр"</w:t>
            </w:r>
          </w:p>
        </w:tc>
        <w:tc>
          <w:tcPr>
            <w:tcW w:w="1715" w:type="dxa"/>
            <w:tcBorders>
              <w:top w:val="nil"/>
              <w:left w:val="nil"/>
              <w:bottom w:val="single" w:sz="4" w:space="0" w:color="auto"/>
              <w:right w:val="single" w:sz="4" w:space="0" w:color="auto"/>
            </w:tcBorders>
            <w:shd w:val="clear" w:color="000000" w:fill="FFFFFF"/>
            <w:vAlign w:val="center"/>
            <w:hideMark/>
          </w:tcPr>
          <w:p w14:paraId="6316D5BD" w14:textId="77777777" w:rsidR="00E15567" w:rsidRPr="005648F2" w:rsidRDefault="00E15567" w:rsidP="00E15567">
            <w:pPr>
              <w:jc w:val="center"/>
              <w:rPr>
                <w:color w:val="000000"/>
                <w:sz w:val="24"/>
                <w:szCs w:val="24"/>
              </w:rPr>
            </w:pPr>
            <w:r w:rsidRPr="005648F2">
              <w:rPr>
                <w:color w:val="000000"/>
                <w:sz w:val="24"/>
                <w:szCs w:val="24"/>
              </w:rPr>
              <w:t>40*2</w:t>
            </w:r>
          </w:p>
        </w:tc>
        <w:tc>
          <w:tcPr>
            <w:tcW w:w="2344" w:type="dxa"/>
            <w:tcBorders>
              <w:top w:val="nil"/>
              <w:left w:val="nil"/>
              <w:bottom w:val="single" w:sz="4" w:space="0" w:color="auto"/>
              <w:right w:val="single" w:sz="4" w:space="0" w:color="auto"/>
            </w:tcBorders>
            <w:shd w:val="clear" w:color="000000" w:fill="FFFFFF"/>
            <w:vAlign w:val="center"/>
            <w:hideMark/>
          </w:tcPr>
          <w:p w14:paraId="7E12A4E0" w14:textId="77777777" w:rsidR="00E15567" w:rsidRPr="005648F2" w:rsidRDefault="00E15567" w:rsidP="00E15567">
            <w:pPr>
              <w:jc w:val="center"/>
              <w:rPr>
                <w:b/>
                <w:bCs/>
                <w:color w:val="000000"/>
                <w:sz w:val="24"/>
                <w:szCs w:val="24"/>
              </w:rPr>
            </w:pPr>
            <w:r w:rsidRPr="005648F2">
              <w:rPr>
                <w:b/>
                <w:bCs/>
                <w:color w:val="000000"/>
                <w:sz w:val="24"/>
                <w:szCs w:val="24"/>
              </w:rPr>
              <w:t>2025 г.</w:t>
            </w:r>
          </w:p>
        </w:tc>
      </w:tr>
      <w:tr w:rsidR="00E15567" w:rsidRPr="005648F2" w14:paraId="2BE69906" w14:textId="77777777" w:rsidTr="00E15567">
        <w:trPr>
          <w:trHeight w:val="306"/>
        </w:trPr>
        <w:tc>
          <w:tcPr>
            <w:tcW w:w="6181" w:type="dxa"/>
            <w:tcBorders>
              <w:top w:val="nil"/>
              <w:left w:val="single" w:sz="4" w:space="0" w:color="auto"/>
              <w:bottom w:val="single" w:sz="4" w:space="0" w:color="auto"/>
              <w:right w:val="single" w:sz="4" w:space="0" w:color="auto"/>
            </w:tcBorders>
            <w:shd w:val="clear" w:color="auto" w:fill="auto"/>
            <w:vAlign w:val="center"/>
            <w:hideMark/>
          </w:tcPr>
          <w:p w14:paraId="7D2E3468" w14:textId="77777777" w:rsidR="00E15567" w:rsidRPr="005648F2" w:rsidRDefault="00E15567" w:rsidP="00E15567">
            <w:pPr>
              <w:rPr>
                <w:color w:val="000000"/>
                <w:sz w:val="24"/>
                <w:szCs w:val="24"/>
              </w:rPr>
            </w:pPr>
            <w:r w:rsidRPr="005648F2">
              <w:rPr>
                <w:color w:val="000000"/>
                <w:sz w:val="24"/>
                <w:szCs w:val="24"/>
              </w:rPr>
              <w:t xml:space="preserve">Ремонт участка сети от ТК-2 </w:t>
            </w:r>
            <w:proofErr w:type="gramStart"/>
            <w:r w:rsidRPr="005648F2">
              <w:rPr>
                <w:color w:val="000000"/>
                <w:sz w:val="24"/>
                <w:szCs w:val="24"/>
              </w:rPr>
              <w:t>до</w:t>
            </w:r>
            <w:proofErr w:type="gramEnd"/>
            <w:r w:rsidRPr="005648F2">
              <w:rPr>
                <w:color w:val="000000"/>
                <w:sz w:val="24"/>
                <w:szCs w:val="24"/>
              </w:rPr>
              <w:t xml:space="preserve"> ж/д ул. Проулок 2</w:t>
            </w:r>
          </w:p>
        </w:tc>
        <w:tc>
          <w:tcPr>
            <w:tcW w:w="1715" w:type="dxa"/>
            <w:tcBorders>
              <w:top w:val="nil"/>
              <w:left w:val="nil"/>
              <w:bottom w:val="single" w:sz="4" w:space="0" w:color="auto"/>
              <w:right w:val="single" w:sz="4" w:space="0" w:color="auto"/>
            </w:tcBorders>
            <w:shd w:val="clear" w:color="000000" w:fill="FFFFFF"/>
            <w:vAlign w:val="center"/>
            <w:hideMark/>
          </w:tcPr>
          <w:p w14:paraId="24B2DF8A" w14:textId="77777777" w:rsidR="00E15567" w:rsidRPr="005648F2" w:rsidRDefault="00E15567" w:rsidP="00E15567">
            <w:pPr>
              <w:jc w:val="center"/>
              <w:rPr>
                <w:color w:val="000000"/>
                <w:sz w:val="24"/>
                <w:szCs w:val="24"/>
              </w:rPr>
            </w:pPr>
            <w:r w:rsidRPr="005648F2">
              <w:rPr>
                <w:color w:val="000000"/>
                <w:sz w:val="24"/>
                <w:szCs w:val="24"/>
              </w:rPr>
              <w:t>67*2</w:t>
            </w:r>
          </w:p>
        </w:tc>
        <w:tc>
          <w:tcPr>
            <w:tcW w:w="2344" w:type="dxa"/>
            <w:tcBorders>
              <w:top w:val="nil"/>
              <w:left w:val="nil"/>
              <w:bottom w:val="single" w:sz="4" w:space="0" w:color="auto"/>
              <w:right w:val="single" w:sz="4" w:space="0" w:color="auto"/>
            </w:tcBorders>
            <w:shd w:val="clear" w:color="000000" w:fill="FFFFFF"/>
            <w:vAlign w:val="center"/>
            <w:hideMark/>
          </w:tcPr>
          <w:p w14:paraId="7D366C53" w14:textId="77777777" w:rsidR="00E15567" w:rsidRPr="005648F2" w:rsidRDefault="00E15567" w:rsidP="00E15567">
            <w:pPr>
              <w:jc w:val="center"/>
              <w:rPr>
                <w:b/>
                <w:bCs/>
                <w:color w:val="000000"/>
                <w:sz w:val="24"/>
                <w:szCs w:val="24"/>
              </w:rPr>
            </w:pPr>
            <w:r w:rsidRPr="005648F2">
              <w:rPr>
                <w:b/>
                <w:bCs/>
                <w:color w:val="000000"/>
                <w:sz w:val="24"/>
                <w:szCs w:val="24"/>
              </w:rPr>
              <w:t>2030 г.</w:t>
            </w:r>
          </w:p>
        </w:tc>
      </w:tr>
      <w:tr w:rsidR="00E15567" w:rsidRPr="005648F2" w14:paraId="2E276831" w14:textId="77777777" w:rsidTr="00E15567">
        <w:trPr>
          <w:trHeight w:val="353"/>
        </w:trPr>
        <w:tc>
          <w:tcPr>
            <w:tcW w:w="6181" w:type="dxa"/>
            <w:tcBorders>
              <w:top w:val="nil"/>
              <w:left w:val="single" w:sz="4" w:space="0" w:color="auto"/>
              <w:bottom w:val="single" w:sz="4" w:space="0" w:color="auto"/>
              <w:right w:val="single" w:sz="4" w:space="0" w:color="auto"/>
            </w:tcBorders>
            <w:shd w:val="clear" w:color="auto" w:fill="auto"/>
            <w:vAlign w:val="center"/>
            <w:hideMark/>
          </w:tcPr>
          <w:p w14:paraId="4889522C" w14:textId="77777777" w:rsidR="00E15567" w:rsidRPr="005648F2" w:rsidRDefault="00E15567" w:rsidP="00E15567">
            <w:pPr>
              <w:rPr>
                <w:color w:val="000000"/>
                <w:sz w:val="24"/>
                <w:szCs w:val="24"/>
              </w:rPr>
            </w:pPr>
            <w:r w:rsidRPr="005648F2">
              <w:rPr>
                <w:color w:val="000000"/>
                <w:sz w:val="24"/>
                <w:szCs w:val="24"/>
              </w:rPr>
              <w:t xml:space="preserve">Ремонт участка сети от ТК-2 до ж/д ул. </w:t>
            </w:r>
            <w:proofErr w:type="gramStart"/>
            <w:r w:rsidRPr="005648F2">
              <w:rPr>
                <w:color w:val="000000"/>
                <w:sz w:val="24"/>
                <w:szCs w:val="24"/>
              </w:rPr>
              <w:t>Дорожная</w:t>
            </w:r>
            <w:proofErr w:type="gramEnd"/>
            <w:r w:rsidRPr="005648F2">
              <w:rPr>
                <w:color w:val="000000"/>
                <w:sz w:val="24"/>
                <w:szCs w:val="24"/>
              </w:rPr>
              <w:t xml:space="preserve"> 4</w:t>
            </w:r>
          </w:p>
        </w:tc>
        <w:tc>
          <w:tcPr>
            <w:tcW w:w="1715" w:type="dxa"/>
            <w:tcBorders>
              <w:top w:val="nil"/>
              <w:left w:val="nil"/>
              <w:bottom w:val="single" w:sz="4" w:space="0" w:color="auto"/>
              <w:right w:val="single" w:sz="4" w:space="0" w:color="auto"/>
            </w:tcBorders>
            <w:shd w:val="clear" w:color="000000" w:fill="FFFFFF"/>
            <w:vAlign w:val="center"/>
            <w:hideMark/>
          </w:tcPr>
          <w:p w14:paraId="5D12E4FE" w14:textId="77777777" w:rsidR="00E15567" w:rsidRPr="005648F2" w:rsidRDefault="00E15567" w:rsidP="00E15567">
            <w:pPr>
              <w:jc w:val="center"/>
              <w:rPr>
                <w:color w:val="000000"/>
                <w:sz w:val="24"/>
                <w:szCs w:val="24"/>
              </w:rPr>
            </w:pPr>
            <w:r w:rsidRPr="005648F2">
              <w:rPr>
                <w:color w:val="000000"/>
                <w:sz w:val="24"/>
                <w:szCs w:val="24"/>
              </w:rPr>
              <w:t>78*2</w:t>
            </w:r>
          </w:p>
        </w:tc>
        <w:tc>
          <w:tcPr>
            <w:tcW w:w="2344" w:type="dxa"/>
            <w:tcBorders>
              <w:top w:val="nil"/>
              <w:left w:val="nil"/>
              <w:bottom w:val="single" w:sz="4" w:space="0" w:color="auto"/>
              <w:right w:val="single" w:sz="4" w:space="0" w:color="auto"/>
            </w:tcBorders>
            <w:shd w:val="clear" w:color="000000" w:fill="FFFFFF"/>
            <w:vAlign w:val="center"/>
            <w:hideMark/>
          </w:tcPr>
          <w:p w14:paraId="38E7C2C2" w14:textId="77777777" w:rsidR="00E15567" w:rsidRPr="005648F2" w:rsidRDefault="00E15567" w:rsidP="00E15567">
            <w:pPr>
              <w:jc w:val="center"/>
              <w:rPr>
                <w:b/>
                <w:bCs/>
                <w:color w:val="000000"/>
                <w:sz w:val="24"/>
                <w:szCs w:val="24"/>
              </w:rPr>
            </w:pPr>
            <w:r w:rsidRPr="005648F2">
              <w:rPr>
                <w:b/>
                <w:bCs/>
                <w:color w:val="000000"/>
                <w:sz w:val="24"/>
                <w:szCs w:val="24"/>
              </w:rPr>
              <w:t>2025 г.</w:t>
            </w:r>
          </w:p>
        </w:tc>
      </w:tr>
    </w:tbl>
    <w:p w14:paraId="4CF49B42" w14:textId="0187C731" w:rsidR="00752227" w:rsidRPr="005648F2" w:rsidRDefault="00752227" w:rsidP="005904E2">
      <w:pPr>
        <w:tabs>
          <w:tab w:val="left" w:pos="993"/>
        </w:tabs>
        <w:jc w:val="both"/>
        <w:rPr>
          <w:color w:val="000000" w:themeColor="text1"/>
          <w:sz w:val="24"/>
          <w:szCs w:val="24"/>
        </w:rPr>
      </w:pPr>
    </w:p>
    <w:p w14:paraId="5EF50D30" w14:textId="77777777" w:rsidR="00752227" w:rsidRPr="005648F2" w:rsidRDefault="00EC7489" w:rsidP="00C5050D">
      <w:pPr>
        <w:pStyle w:val="25"/>
        <w:numPr>
          <w:ilvl w:val="1"/>
          <w:numId w:val="48"/>
        </w:numPr>
        <w:spacing w:before="0" w:after="0"/>
        <w:ind w:left="941" w:hanging="374"/>
        <w:rPr>
          <w:color w:val="000000" w:themeColor="text1"/>
          <w:sz w:val="24"/>
          <w:szCs w:val="24"/>
        </w:rPr>
      </w:pPr>
      <w:bookmarkStart w:id="133" w:name="_Toc365531084"/>
      <w:r w:rsidRPr="005648F2">
        <w:rPr>
          <w:color w:val="000000" w:themeColor="text1"/>
          <w:sz w:val="24"/>
          <w:szCs w:val="24"/>
        </w:rPr>
        <w:t>С</w:t>
      </w:r>
      <w:r w:rsidR="00752227" w:rsidRPr="005648F2">
        <w:rPr>
          <w:color w:val="000000" w:themeColor="text1"/>
          <w:sz w:val="24"/>
          <w:szCs w:val="24"/>
        </w:rPr>
        <w:t>троительство и реконструкция насосных станций</w:t>
      </w:r>
      <w:bookmarkEnd w:id="132"/>
      <w:bookmarkEnd w:id="133"/>
    </w:p>
    <w:p w14:paraId="7A07DEF3" w14:textId="77777777" w:rsidR="00752227" w:rsidRPr="005648F2" w:rsidRDefault="00752227" w:rsidP="005904E2">
      <w:pPr>
        <w:ind w:firstLine="709"/>
        <w:jc w:val="both"/>
        <w:rPr>
          <w:color w:val="000000" w:themeColor="text1"/>
          <w:sz w:val="24"/>
          <w:szCs w:val="24"/>
        </w:rPr>
      </w:pPr>
      <w:r w:rsidRPr="005648F2">
        <w:rPr>
          <w:color w:val="000000" w:themeColor="text1"/>
          <w:sz w:val="24"/>
          <w:szCs w:val="24"/>
        </w:rPr>
        <w:t>Строительство и реконструкция насосных станций не планируется.</w:t>
      </w:r>
    </w:p>
    <w:p w14:paraId="1B00FB6D" w14:textId="77777777" w:rsidR="00752227" w:rsidRPr="005648F2" w:rsidRDefault="00752227" w:rsidP="005904E2">
      <w:pPr>
        <w:rPr>
          <w:rStyle w:val="afffffe"/>
          <w:rFonts w:eastAsiaTheme="majorEastAsia"/>
          <w:bCs w:val="0"/>
          <w:i w:val="0"/>
          <w:color w:val="000000" w:themeColor="text1"/>
          <w:sz w:val="24"/>
          <w:szCs w:val="24"/>
        </w:rPr>
      </w:pPr>
      <w:bookmarkStart w:id="134" w:name="_Toc356802418"/>
      <w:r w:rsidRPr="005648F2">
        <w:rPr>
          <w:rStyle w:val="afffffe"/>
          <w:b w:val="0"/>
          <w:color w:val="000000" w:themeColor="text1"/>
          <w:sz w:val="24"/>
          <w:szCs w:val="24"/>
        </w:rPr>
        <w:br w:type="page"/>
      </w:r>
    </w:p>
    <w:p w14:paraId="2938CA81" w14:textId="1BA4662F" w:rsidR="00B5113F" w:rsidRPr="005648F2" w:rsidRDefault="004A3DE3" w:rsidP="005904E2">
      <w:pPr>
        <w:pStyle w:val="10"/>
        <w:numPr>
          <w:ilvl w:val="0"/>
          <w:numId w:val="0"/>
        </w:numPr>
        <w:spacing w:before="0" w:after="0"/>
        <w:ind w:firstLine="709"/>
        <w:rPr>
          <w:bCs/>
          <w:iCs/>
          <w:color w:val="000000" w:themeColor="text1"/>
          <w:sz w:val="24"/>
          <w:szCs w:val="24"/>
        </w:rPr>
      </w:pPr>
      <w:bookmarkStart w:id="135" w:name="_Toc23954381"/>
      <w:bookmarkStart w:id="136" w:name="_Toc67942401"/>
      <w:bookmarkEnd w:id="134"/>
      <w:r w:rsidRPr="005648F2">
        <w:rPr>
          <w:bCs/>
          <w:iCs/>
          <w:color w:val="000000" w:themeColor="text1"/>
          <w:sz w:val="24"/>
          <w:szCs w:val="24"/>
        </w:rPr>
        <w:lastRenderedPageBreak/>
        <w:t xml:space="preserve">Книга </w:t>
      </w:r>
      <w:r w:rsidR="00B5113F" w:rsidRPr="005648F2">
        <w:rPr>
          <w:bCs/>
          <w:iCs/>
          <w:color w:val="000000" w:themeColor="text1"/>
          <w:sz w:val="24"/>
          <w:szCs w:val="24"/>
        </w:rPr>
        <w:t>9 Предложения по переводу открытых систем теплоснабжения (горячего водоснабжения) в закрытые системы горячего водоснабжения</w:t>
      </w:r>
      <w:bookmarkEnd w:id="135"/>
      <w:bookmarkEnd w:id="136"/>
    </w:p>
    <w:p w14:paraId="6999892A" w14:textId="77777777" w:rsidR="008074EC" w:rsidRPr="005648F2" w:rsidRDefault="008074EC" w:rsidP="008074EC">
      <w:pPr>
        <w:ind w:firstLine="709"/>
        <w:jc w:val="both"/>
        <w:rPr>
          <w:color w:val="000000" w:themeColor="text1"/>
          <w:sz w:val="24"/>
          <w:szCs w:val="24"/>
        </w:rPr>
      </w:pPr>
      <w:r w:rsidRPr="005648F2">
        <w:rPr>
          <w:color w:val="000000" w:themeColor="text1"/>
          <w:sz w:val="24"/>
          <w:szCs w:val="24"/>
        </w:rPr>
        <w:t xml:space="preserve">Источники тепловой энергии сельского поселения Лемпино функционируют по открытой системе теплоснабжения. </w:t>
      </w:r>
    </w:p>
    <w:p w14:paraId="422FFDBA" w14:textId="77777777" w:rsidR="008074EC" w:rsidRPr="005648F2" w:rsidRDefault="008074EC" w:rsidP="008074EC">
      <w:pPr>
        <w:widowControl w:val="0"/>
        <w:autoSpaceDE w:val="0"/>
        <w:autoSpaceDN w:val="0"/>
        <w:adjustRightInd w:val="0"/>
        <w:ind w:firstLine="709"/>
        <w:jc w:val="both"/>
        <w:rPr>
          <w:sz w:val="24"/>
          <w:szCs w:val="24"/>
        </w:rPr>
      </w:pPr>
      <w:r w:rsidRPr="005648F2">
        <w:rPr>
          <w:sz w:val="24"/>
          <w:szCs w:val="24"/>
        </w:rPr>
        <w:t>В соответствии с требованиями п.9 ст. 29 Федерального закона от 27.07.2010 № 190-ФЗ «О теплоснабжении» с 01.01.2022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 целью соблюдения данных требований проектом Схемы теплоснабжения сельского поселения Лемпино рассматривается перевод потребителей на систему закрытого горячего водоснабжения к 2022 г.</w:t>
      </w:r>
    </w:p>
    <w:p w14:paraId="0CF0D2C6" w14:textId="77777777" w:rsidR="008074EC" w:rsidRPr="005648F2" w:rsidRDefault="008074EC" w:rsidP="008074EC"/>
    <w:p w14:paraId="39D81AF4" w14:textId="0435DDFD" w:rsidR="0069271B" w:rsidRPr="005648F2" w:rsidRDefault="00531EFF" w:rsidP="00C5050D">
      <w:pPr>
        <w:pStyle w:val="25"/>
        <w:numPr>
          <w:ilvl w:val="1"/>
          <w:numId w:val="54"/>
        </w:numPr>
        <w:spacing w:before="0" w:after="0"/>
        <w:ind w:left="0" w:firstLine="567"/>
        <w:rPr>
          <w:color w:val="000000" w:themeColor="text1"/>
          <w:sz w:val="24"/>
          <w:szCs w:val="24"/>
        </w:rPr>
      </w:pPr>
      <w:bookmarkStart w:id="137" w:name="_Toc16845263"/>
      <w:r w:rsidRPr="005648F2">
        <w:rPr>
          <w:color w:val="000000" w:themeColor="text1"/>
          <w:sz w:val="24"/>
          <w:szCs w:val="24"/>
        </w:rPr>
        <w:t xml:space="preserve"> </w:t>
      </w:r>
      <w:r w:rsidR="0069271B" w:rsidRPr="005648F2">
        <w:rPr>
          <w:color w:val="000000" w:themeColor="text1"/>
          <w:sz w:val="24"/>
          <w:szCs w:val="24"/>
        </w:rPr>
        <w:t xml:space="preserve">Технико-экономическое обоснование предложений по типам присоединений </w:t>
      </w:r>
      <w:proofErr w:type="spellStart"/>
      <w:r w:rsidR="0069271B" w:rsidRPr="005648F2">
        <w:rPr>
          <w:color w:val="000000" w:themeColor="text1"/>
          <w:sz w:val="24"/>
          <w:szCs w:val="24"/>
        </w:rPr>
        <w:t>теплопотребляющих</w:t>
      </w:r>
      <w:proofErr w:type="spellEnd"/>
      <w:r w:rsidR="0069271B" w:rsidRPr="005648F2">
        <w:rPr>
          <w:color w:val="000000" w:themeColor="text1"/>
          <w:sz w:val="24"/>
          <w:szCs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37"/>
    </w:p>
    <w:p w14:paraId="3422DEB0" w14:textId="77777777" w:rsidR="008074EC" w:rsidRPr="005648F2" w:rsidRDefault="008074EC" w:rsidP="008074EC">
      <w:pPr>
        <w:widowControl w:val="0"/>
        <w:autoSpaceDE w:val="0"/>
        <w:autoSpaceDN w:val="0"/>
        <w:adjustRightInd w:val="0"/>
        <w:ind w:firstLine="709"/>
        <w:jc w:val="both"/>
        <w:rPr>
          <w:sz w:val="24"/>
          <w:szCs w:val="24"/>
        </w:rPr>
      </w:pPr>
      <w:r w:rsidRPr="005648F2">
        <w:rPr>
          <w:sz w:val="24"/>
          <w:szCs w:val="24"/>
        </w:rPr>
        <w:t xml:space="preserve">В ходе проработки вопроса перевода на закрытую систему горячего водоснабжения потребителей рассмотрено два варианта перевода потребителей на систему закрытого горячего водоснабжения: </w:t>
      </w:r>
    </w:p>
    <w:p w14:paraId="38C5DA4F" w14:textId="2EFF2EDC"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вариант 1: подготовка горячей воды на ИТП;</w:t>
      </w:r>
    </w:p>
    <w:p w14:paraId="1954D069"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 xml:space="preserve">вариант 2: </w:t>
      </w:r>
      <w:proofErr w:type="gramStart"/>
      <w:r w:rsidRPr="005648F2">
        <w:rPr>
          <w:szCs w:val="24"/>
        </w:rPr>
        <w:t>децентрализованное</w:t>
      </w:r>
      <w:proofErr w:type="gramEnd"/>
      <w:r w:rsidRPr="005648F2">
        <w:rPr>
          <w:szCs w:val="24"/>
        </w:rPr>
        <w:t xml:space="preserve"> ГВС от индивидуальных электрических водонагревателей.</w:t>
      </w:r>
    </w:p>
    <w:p w14:paraId="65CBF919" w14:textId="60DEE6C8" w:rsidR="008074EC" w:rsidRPr="005648F2" w:rsidRDefault="008074EC" w:rsidP="008074EC">
      <w:pPr>
        <w:ind w:firstLine="709"/>
        <w:jc w:val="both"/>
        <w:rPr>
          <w:b/>
          <w:sz w:val="24"/>
          <w:szCs w:val="24"/>
          <w:lang w:val="x-none"/>
        </w:rPr>
      </w:pPr>
      <w:r w:rsidRPr="005648F2">
        <w:rPr>
          <w:b/>
          <w:sz w:val="24"/>
          <w:szCs w:val="24"/>
          <w:lang w:val="x-none"/>
        </w:rPr>
        <w:t xml:space="preserve">Вариант </w:t>
      </w:r>
      <w:r w:rsidRPr="005648F2">
        <w:rPr>
          <w:b/>
          <w:sz w:val="24"/>
          <w:szCs w:val="24"/>
        </w:rPr>
        <w:t>1</w:t>
      </w:r>
      <w:r w:rsidRPr="005648F2">
        <w:rPr>
          <w:b/>
          <w:sz w:val="24"/>
          <w:szCs w:val="24"/>
          <w:lang w:val="x-none"/>
        </w:rPr>
        <w:t xml:space="preserve">. Подготовка горячей воды </w:t>
      </w:r>
      <w:r w:rsidRPr="005648F2">
        <w:rPr>
          <w:b/>
          <w:sz w:val="24"/>
          <w:szCs w:val="24"/>
        </w:rPr>
        <w:t>на</w:t>
      </w:r>
      <w:r w:rsidRPr="005648F2">
        <w:rPr>
          <w:b/>
          <w:sz w:val="24"/>
          <w:szCs w:val="24"/>
          <w:lang w:val="x-none"/>
        </w:rPr>
        <w:t xml:space="preserve"> </w:t>
      </w:r>
      <w:r w:rsidRPr="005648F2">
        <w:rPr>
          <w:b/>
          <w:sz w:val="24"/>
          <w:szCs w:val="24"/>
        </w:rPr>
        <w:t>И</w:t>
      </w:r>
      <w:r w:rsidRPr="005648F2">
        <w:rPr>
          <w:b/>
          <w:sz w:val="24"/>
          <w:szCs w:val="24"/>
          <w:lang w:val="x-none"/>
        </w:rPr>
        <w:t xml:space="preserve">ТП </w:t>
      </w:r>
    </w:p>
    <w:p w14:paraId="5D2033AF" w14:textId="4402FD71" w:rsidR="008074EC" w:rsidRPr="005648F2" w:rsidRDefault="008074EC" w:rsidP="008074EC">
      <w:pPr>
        <w:ind w:firstLine="709"/>
        <w:jc w:val="both"/>
        <w:rPr>
          <w:sz w:val="24"/>
          <w:szCs w:val="24"/>
        </w:rPr>
      </w:pPr>
      <w:r w:rsidRPr="005648F2">
        <w:rPr>
          <w:sz w:val="24"/>
          <w:szCs w:val="24"/>
        </w:rPr>
        <w:t>В данном варианте рассмотрен комплексный подход подготовки горячей воды на ИТП</w:t>
      </w:r>
      <w:r w:rsidR="00692AD5">
        <w:rPr>
          <w:sz w:val="24"/>
          <w:szCs w:val="24"/>
        </w:rPr>
        <w:t>.</w:t>
      </w:r>
    </w:p>
    <w:p w14:paraId="6D41A257" w14:textId="77777777" w:rsidR="008074EC" w:rsidRPr="005648F2" w:rsidRDefault="008074EC" w:rsidP="008074EC">
      <w:pPr>
        <w:ind w:firstLine="709"/>
        <w:jc w:val="both"/>
        <w:rPr>
          <w:sz w:val="24"/>
          <w:szCs w:val="24"/>
        </w:rPr>
      </w:pPr>
      <w:r w:rsidRPr="005648F2">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5648F2">
        <w:rPr>
          <w:sz w:val="24"/>
          <w:szCs w:val="24"/>
        </w:rPr>
        <w:t>е</w:t>
      </w:r>
      <w:r w:rsidRPr="005648F2">
        <w:rPr>
          <w:sz w:val="24"/>
          <w:szCs w:val="24"/>
          <w:lang w:val="x-none"/>
        </w:rPr>
        <w:t xml:space="preserve">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14:paraId="6BBA7249" w14:textId="77777777" w:rsidR="008074EC" w:rsidRPr="005648F2" w:rsidRDefault="008074EC" w:rsidP="008074EC">
      <w:pPr>
        <w:ind w:firstLine="709"/>
        <w:jc w:val="both"/>
        <w:rPr>
          <w:b/>
          <w:bCs/>
          <w:sz w:val="24"/>
          <w:szCs w:val="24"/>
        </w:rPr>
      </w:pPr>
      <w:r w:rsidRPr="005648F2">
        <w:rPr>
          <w:b/>
          <w:bCs/>
          <w:sz w:val="24"/>
          <w:szCs w:val="24"/>
        </w:rPr>
        <w:t xml:space="preserve">Вариант 2. </w:t>
      </w:r>
      <w:proofErr w:type="gramStart"/>
      <w:r w:rsidRPr="005648F2">
        <w:rPr>
          <w:b/>
          <w:bCs/>
          <w:sz w:val="24"/>
          <w:szCs w:val="24"/>
        </w:rPr>
        <w:t>Децентрализованное</w:t>
      </w:r>
      <w:proofErr w:type="gramEnd"/>
      <w:r w:rsidRPr="005648F2">
        <w:rPr>
          <w:b/>
          <w:bCs/>
          <w:sz w:val="24"/>
          <w:szCs w:val="24"/>
        </w:rPr>
        <w:t xml:space="preserve"> ГВС от индивидуальных электрических водонагревателей</w:t>
      </w:r>
    </w:p>
    <w:p w14:paraId="6ABF56C0" w14:textId="29114A7C" w:rsidR="008074EC" w:rsidRPr="005648F2" w:rsidRDefault="008074EC" w:rsidP="008074EC">
      <w:pPr>
        <w:ind w:firstLine="709"/>
        <w:jc w:val="both"/>
        <w:rPr>
          <w:sz w:val="24"/>
          <w:szCs w:val="24"/>
        </w:rPr>
      </w:pPr>
      <w:r w:rsidRPr="005648F2">
        <w:rPr>
          <w:sz w:val="24"/>
          <w:szCs w:val="24"/>
        </w:rPr>
        <w:t xml:space="preserve">В рамках второго </w:t>
      </w:r>
      <w:proofErr w:type="gramStart"/>
      <w:r w:rsidRPr="005648F2">
        <w:rPr>
          <w:sz w:val="24"/>
          <w:szCs w:val="24"/>
        </w:rPr>
        <w:t xml:space="preserve">варианта перспективного развития системы горячего водоснабжения потребителей </w:t>
      </w:r>
      <w:r w:rsidR="00A62433" w:rsidRPr="005648F2">
        <w:rPr>
          <w:sz w:val="24"/>
          <w:szCs w:val="24"/>
        </w:rPr>
        <w:t>сельского поселения</w:t>
      </w:r>
      <w:proofErr w:type="gramEnd"/>
      <w:r w:rsidR="00A62433" w:rsidRPr="005648F2">
        <w:rPr>
          <w:sz w:val="24"/>
          <w:szCs w:val="24"/>
        </w:rPr>
        <w:t xml:space="preserve"> Лемпино</w:t>
      </w:r>
      <w:r w:rsidRPr="005648F2">
        <w:rPr>
          <w:sz w:val="24"/>
          <w:szCs w:val="24"/>
        </w:rPr>
        <w:t xml:space="preserve"> предусматривается оборудование потребителей индивидуальными водонагревателями, в </w:t>
      </w:r>
      <w:proofErr w:type="spellStart"/>
      <w:r w:rsidRPr="005648F2">
        <w:rPr>
          <w:sz w:val="24"/>
          <w:szCs w:val="24"/>
        </w:rPr>
        <w:t>т.ч</w:t>
      </w:r>
      <w:proofErr w:type="spellEnd"/>
      <w:r w:rsidRPr="005648F2">
        <w:rPr>
          <w:sz w:val="24"/>
          <w:szCs w:val="24"/>
        </w:rPr>
        <w:t>.:</w:t>
      </w:r>
    </w:p>
    <w:p w14:paraId="496FE3E2"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648630A9"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0B05C240" w14:textId="77777777" w:rsidR="008074EC" w:rsidRPr="005648F2" w:rsidRDefault="008074EC" w:rsidP="008074EC">
      <w:pPr>
        <w:ind w:firstLine="709"/>
        <w:jc w:val="both"/>
        <w:rPr>
          <w:sz w:val="24"/>
          <w:szCs w:val="24"/>
        </w:rPr>
      </w:pPr>
      <w:r w:rsidRPr="005648F2">
        <w:rPr>
          <w:sz w:val="24"/>
          <w:szCs w:val="24"/>
        </w:rPr>
        <w:t>Преимущества данного варианта перспективного развития системы горячего водоснабжения:</w:t>
      </w:r>
    </w:p>
    <w:p w14:paraId="76F9D894"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69F6A2F8"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 xml:space="preserve">отсутствие зависимости от </w:t>
      </w:r>
      <w:proofErr w:type="spellStart"/>
      <w:r w:rsidRPr="005648F2">
        <w:rPr>
          <w:szCs w:val="24"/>
        </w:rPr>
        <w:t>ресурсоснабжающей</w:t>
      </w:r>
      <w:proofErr w:type="spellEnd"/>
      <w:r w:rsidRPr="005648F2">
        <w:rPr>
          <w:szCs w:val="24"/>
        </w:rPr>
        <w:t xml:space="preserve">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35D6F204" w14:textId="01BDAF33" w:rsidR="008074EC" w:rsidRPr="005648F2" w:rsidRDefault="008074EC" w:rsidP="008074EC">
      <w:pPr>
        <w:pStyle w:val="27"/>
        <w:numPr>
          <w:ilvl w:val="0"/>
          <w:numId w:val="106"/>
        </w:numPr>
        <w:tabs>
          <w:tab w:val="left" w:pos="993"/>
        </w:tabs>
        <w:spacing w:line="240" w:lineRule="auto"/>
        <w:ind w:left="0" w:firstLine="709"/>
        <w:rPr>
          <w:szCs w:val="24"/>
        </w:rPr>
      </w:pPr>
      <w:proofErr w:type="gramStart"/>
      <w:r w:rsidRPr="005648F2">
        <w:rPr>
          <w:szCs w:val="24"/>
        </w:rPr>
        <w:t>экономия энергетических ресурсов за счет экономии расхода потребления воды на нужны потребител</w:t>
      </w:r>
      <w:r w:rsidR="00154B4D">
        <w:rPr>
          <w:szCs w:val="24"/>
        </w:rPr>
        <w:t>ей</w:t>
      </w:r>
      <w:r w:rsidRPr="005648F2">
        <w:rPr>
          <w:szCs w:val="24"/>
        </w:rPr>
        <w:t>.</w:t>
      </w:r>
      <w:proofErr w:type="gramEnd"/>
    </w:p>
    <w:p w14:paraId="120F48D7" w14:textId="77777777" w:rsidR="008074EC" w:rsidRPr="005648F2" w:rsidRDefault="008074EC" w:rsidP="008074EC">
      <w:pPr>
        <w:ind w:firstLine="709"/>
        <w:jc w:val="both"/>
        <w:rPr>
          <w:sz w:val="24"/>
          <w:szCs w:val="24"/>
        </w:rPr>
      </w:pPr>
      <w:r w:rsidRPr="005648F2">
        <w:rPr>
          <w:sz w:val="24"/>
          <w:szCs w:val="24"/>
        </w:rPr>
        <w:t>Недостатки данного варианта перспективного развития системы горячего водоснабжения:</w:t>
      </w:r>
    </w:p>
    <w:p w14:paraId="6F6A1B39"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существенные затраты потребителя горячего водоснабжения на приобретение водонагревателей;</w:t>
      </w:r>
    </w:p>
    <w:p w14:paraId="54A33F9C"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15CC1EB6" w14:textId="763AEDE9" w:rsidR="008074EC" w:rsidRPr="005648F2" w:rsidRDefault="008074EC" w:rsidP="008074EC">
      <w:pPr>
        <w:widowControl w:val="0"/>
        <w:autoSpaceDE w:val="0"/>
        <w:autoSpaceDN w:val="0"/>
        <w:adjustRightInd w:val="0"/>
        <w:ind w:firstLine="709"/>
        <w:jc w:val="both"/>
        <w:rPr>
          <w:sz w:val="24"/>
          <w:szCs w:val="24"/>
        </w:rPr>
      </w:pPr>
      <w:r w:rsidRPr="005648F2">
        <w:rPr>
          <w:sz w:val="24"/>
          <w:szCs w:val="24"/>
        </w:rPr>
        <w:lastRenderedPageBreak/>
        <w:t xml:space="preserve">В качестве технико-экономических показателей для сравнения </w:t>
      </w:r>
      <w:proofErr w:type="gramStart"/>
      <w:r w:rsidRPr="005648F2">
        <w:rPr>
          <w:sz w:val="24"/>
          <w:szCs w:val="24"/>
        </w:rPr>
        <w:t>вариантов перспективного развития систем теплоснабжения сельского поселения</w:t>
      </w:r>
      <w:proofErr w:type="gramEnd"/>
      <w:r w:rsidRPr="005648F2">
        <w:rPr>
          <w:sz w:val="24"/>
          <w:szCs w:val="24"/>
        </w:rPr>
        <w:t xml:space="preserve"> </w:t>
      </w:r>
      <w:r w:rsidR="00A62433" w:rsidRPr="005648F2">
        <w:rPr>
          <w:sz w:val="24"/>
          <w:szCs w:val="24"/>
        </w:rPr>
        <w:t>Лемпино</w:t>
      </w:r>
      <w:r w:rsidRPr="005648F2">
        <w:rPr>
          <w:sz w:val="24"/>
          <w:szCs w:val="24"/>
        </w:rPr>
        <w:t xml:space="preserve"> приняты следующие показатели (группы показателей):</w:t>
      </w:r>
    </w:p>
    <w:p w14:paraId="52C2FA31"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1D050DFB"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 xml:space="preserve">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w:t>
      </w:r>
      <w:proofErr w:type="gramStart"/>
      <w:r w:rsidRPr="005648F2">
        <w:rPr>
          <w:szCs w:val="24"/>
        </w:rPr>
        <w:t>возможно</w:t>
      </w:r>
      <w:proofErr w:type="gramEnd"/>
      <w:r w:rsidRPr="005648F2">
        <w:rPr>
          <w:szCs w:val="24"/>
        </w:rPr>
        <w:t xml:space="preserve"> за счет существующего резерва мощности источников; для варианта 2 – отсутствуют);</w:t>
      </w:r>
    </w:p>
    <w:p w14:paraId="65F62A67"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расходы топлива (для варианта 1 – увеличиваются на величину потребления на нужды ГВС; для варианта 2 – отсутствуют);</w:t>
      </w:r>
    </w:p>
    <w:p w14:paraId="2FC5918D"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стоимость реализации мероприятий.</w:t>
      </w:r>
    </w:p>
    <w:p w14:paraId="65000A58" w14:textId="77777777" w:rsidR="00A374E9" w:rsidRPr="005648F2" w:rsidRDefault="00A374E9" w:rsidP="005904E2">
      <w:pPr>
        <w:ind w:firstLine="851"/>
        <w:jc w:val="both"/>
        <w:rPr>
          <w:color w:val="000000" w:themeColor="text1"/>
          <w:sz w:val="24"/>
          <w:szCs w:val="24"/>
        </w:rPr>
      </w:pPr>
    </w:p>
    <w:p w14:paraId="4289AE6B" w14:textId="2191E69D" w:rsidR="0069271B" w:rsidRPr="005648F2" w:rsidRDefault="00531EFF" w:rsidP="00C5050D">
      <w:pPr>
        <w:pStyle w:val="25"/>
        <w:numPr>
          <w:ilvl w:val="1"/>
          <w:numId w:val="54"/>
        </w:numPr>
        <w:spacing w:before="0" w:after="0"/>
        <w:ind w:left="0" w:firstLine="567"/>
        <w:rPr>
          <w:color w:val="000000" w:themeColor="text1"/>
          <w:sz w:val="24"/>
          <w:szCs w:val="24"/>
        </w:rPr>
      </w:pPr>
      <w:bookmarkStart w:id="138" w:name="_Toc16845264"/>
      <w:r w:rsidRPr="005648F2">
        <w:rPr>
          <w:color w:val="000000" w:themeColor="text1"/>
          <w:sz w:val="24"/>
          <w:szCs w:val="24"/>
        </w:rPr>
        <w:t xml:space="preserve"> </w:t>
      </w:r>
      <w:r w:rsidR="0069271B" w:rsidRPr="005648F2">
        <w:rPr>
          <w:color w:val="000000" w:themeColor="text1"/>
          <w:sz w:val="24"/>
          <w:szCs w:val="24"/>
        </w:rPr>
        <w:t>Выбор и обоснование метода регулирования отпуска тепловой энергии от источников тепловой энергии</w:t>
      </w:r>
      <w:bookmarkEnd w:id="138"/>
    </w:p>
    <w:p w14:paraId="4F0A87D2" w14:textId="77777777" w:rsidR="001D1382" w:rsidRPr="005648F2" w:rsidRDefault="001D1382"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 соответствии со СП 124.13330.2012 «Тепловые сети»,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62095675" w14:textId="77777777" w:rsidR="001D1382" w:rsidRPr="005648F2" w:rsidRDefault="001D1382"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Вид регулирования отпуска тепловой энергии на всех котельных – качественный. Изменение температуры теплоносителя в подающем трубопроводе осуществляется в зависимости от температуры наружного воздуха.</w:t>
      </w:r>
    </w:p>
    <w:p w14:paraId="7411C2C9" w14:textId="77777777" w:rsidR="0069271B" w:rsidRPr="005648F2" w:rsidRDefault="0069271B" w:rsidP="005904E2">
      <w:pPr>
        <w:rPr>
          <w:color w:val="000000" w:themeColor="text1"/>
          <w:sz w:val="24"/>
          <w:szCs w:val="24"/>
        </w:rPr>
      </w:pPr>
    </w:p>
    <w:p w14:paraId="686A9074" w14:textId="7548D53F" w:rsidR="0069271B" w:rsidRPr="005648F2" w:rsidRDefault="00531EFF" w:rsidP="00C5050D">
      <w:pPr>
        <w:pStyle w:val="25"/>
        <w:numPr>
          <w:ilvl w:val="1"/>
          <w:numId w:val="54"/>
        </w:numPr>
        <w:spacing w:before="0" w:after="0"/>
        <w:ind w:left="0" w:firstLine="567"/>
        <w:rPr>
          <w:color w:val="000000" w:themeColor="text1"/>
          <w:sz w:val="24"/>
          <w:szCs w:val="24"/>
        </w:rPr>
      </w:pPr>
      <w:bookmarkStart w:id="139" w:name="_Toc16845265"/>
      <w:r w:rsidRPr="005648F2">
        <w:rPr>
          <w:color w:val="000000" w:themeColor="text1"/>
          <w:sz w:val="24"/>
          <w:szCs w:val="24"/>
        </w:rPr>
        <w:t xml:space="preserve"> </w:t>
      </w:r>
      <w:r w:rsidR="0069271B" w:rsidRPr="005648F2">
        <w:rPr>
          <w:color w:val="000000" w:themeColor="text1"/>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39"/>
    </w:p>
    <w:p w14:paraId="73E90023" w14:textId="1EFD15AF" w:rsidR="001D1382" w:rsidRPr="005648F2" w:rsidRDefault="00B629A0"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w:t>
      </w:r>
      <w:r w:rsidR="001D1382" w:rsidRPr="005648F2">
        <w:rPr>
          <w:color w:val="000000" w:themeColor="text1"/>
          <w:sz w:val="24"/>
          <w:szCs w:val="24"/>
        </w:rPr>
        <w:t xml:space="preserve"> </w:t>
      </w:r>
      <w:r w:rsidR="00DA4FCF" w:rsidRPr="005648F2">
        <w:rPr>
          <w:color w:val="000000" w:themeColor="text1"/>
          <w:sz w:val="24"/>
          <w:szCs w:val="24"/>
        </w:rPr>
        <w:t>сельском поселении</w:t>
      </w:r>
      <w:r w:rsidR="001D1382" w:rsidRPr="005648F2">
        <w:rPr>
          <w:color w:val="000000" w:themeColor="text1"/>
          <w:sz w:val="24"/>
          <w:szCs w:val="24"/>
        </w:rPr>
        <w:t xml:space="preserve"> </w:t>
      </w:r>
      <w:r w:rsidRPr="005648F2">
        <w:rPr>
          <w:color w:val="000000" w:themeColor="text1"/>
          <w:sz w:val="24"/>
          <w:szCs w:val="24"/>
        </w:rPr>
        <w:t>Лемпино функционирует открытая система теплоснабжения (вид – двухтрубный)</w:t>
      </w:r>
      <w:r w:rsidR="001D1382" w:rsidRPr="005648F2">
        <w:rPr>
          <w:color w:val="000000" w:themeColor="text1"/>
          <w:sz w:val="24"/>
          <w:szCs w:val="24"/>
        </w:rPr>
        <w:t>.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6D26BDCC" w14:textId="77777777" w:rsidR="001D1382" w:rsidRPr="005648F2" w:rsidRDefault="001D1382" w:rsidP="005904E2">
      <w:pPr>
        <w:widowControl w:val="0"/>
        <w:autoSpaceDE w:val="0"/>
        <w:autoSpaceDN w:val="0"/>
        <w:adjustRightInd w:val="0"/>
        <w:ind w:firstLine="709"/>
        <w:jc w:val="both"/>
        <w:rPr>
          <w:color w:val="000000" w:themeColor="text1"/>
          <w:sz w:val="24"/>
          <w:szCs w:val="24"/>
        </w:rPr>
      </w:pPr>
    </w:p>
    <w:p w14:paraId="5DB78777" w14:textId="0629C548" w:rsidR="0069271B" w:rsidRPr="005648F2" w:rsidRDefault="00531EFF" w:rsidP="00C5050D">
      <w:pPr>
        <w:pStyle w:val="25"/>
        <w:numPr>
          <w:ilvl w:val="1"/>
          <w:numId w:val="54"/>
        </w:numPr>
        <w:spacing w:before="0" w:after="0"/>
        <w:ind w:left="0" w:firstLine="567"/>
        <w:rPr>
          <w:color w:val="000000" w:themeColor="text1"/>
          <w:sz w:val="24"/>
          <w:szCs w:val="24"/>
        </w:rPr>
      </w:pPr>
      <w:bookmarkStart w:id="140" w:name="_Toc16845266"/>
      <w:r w:rsidRPr="005648F2">
        <w:rPr>
          <w:color w:val="000000" w:themeColor="text1"/>
          <w:sz w:val="24"/>
          <w:szCs w:val="24"/>
        </w:rPr>
        <w:t xml:space="preserve"> </w:t>
      </w:r>
      <w:r w:rsidR="0069271B" w:rsidRPr="005648F2">
        <w:rPr>
          <w:color w:val="000000" w:themeColor="text1"/>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40"/>
    </w:p>
    <w:p w14:paraId="40355CA4" w14:textId="24E096BD"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 сельского поселения Лемпино определен на основании и с учетом следующих документов:</w:t>
      </w:r>
    </w:p>
    <w:p w14:paraId="5A2FDDD6" w14:textId="77777777" w:rsidR="009633E5" w:rsidRPr="005648F2" w:rsidRDefault="009633E5" w:rsidP="009633E5">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 xml:space="preserve">методические рекомендации по применению государственных сметных нормативов – укрупненных нормативов </w:t>
      </w:r>
      <w:proofErr w:type="gramStart"/>
      <w:r w:rsidRPr="005648F2">
        <w:rPr>
          <w:sz w:val="24"/>
          <w:szCs w:val="24"/>
        </w:rPr>
        <w:t>цены строительства различных видов объектов капитального строительства непроизводственного назначения</w:t>
      </w:r>
      <w:proofErr w:type="gramEnd"/>
      <w:r w:rsidRPr="005648F2">
        <w:rPr>
          <w:sz w:val="24"/>
          <w:szCs w:val="24"/>
        </w:rPr>
        <w:t xml:space="preserve"> и инженерной инфраструктуры, утвержденные Приказом Министерства регионального развития Российской Федерации от 04.10.2011 № 481;</w:t>
      </w:r>
    </w:p>
    <w:p w14:paraId="795E47E9" w14:textId="77777777" w:rsidR="009633E5" w:rsidRPr="005648F2" w:rsidRDefault="009633E5" w:rsidP="009633E5">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Укрупненные нормативы цены строительства. НЦС 81-02-13-2020. Сборник № 13. Наружные тепловые сети, утвержденные Приказом Минстроя России от 30.12.2019 № 916/</w:t>
      </w:r>
      <w:proofErr w:type="spellStart"/>
      <w:proofErr w:type="gramStart"/>
      <w:r w:rsidRPr="005648F2">
        <w:rPr>
          <w:sz w:val="24"/>
          <w:szCs w:val="24"/>
        </w:rPr>
        <w:t>пр</w:t>
      </w:r>
      <w:proofErr w:type="spellEnd"/>
      <w:proofErr w:type="gramEnd"/>
      <w:r w:rsidRPr="005648F2">
        <w:rPr>
          <w:sz w:val="24"/>
          <w:szCs w:val="24"/>
        </w:rPr>
        <w:t>;</w:t>
      </w:r>
    </w:p>
    <w:p w14:paraId="30F9A870" w14:textId="77777777" w:rsidR="009633E5" w:rsidRPr="005648F2" w:rsidRDefault="009633E5" w:rsidP="009633E5">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w:t>
      </w:r>
      <w:proofErr w:type="spellStart"/>
      <w:proofErr w:type="gramStart"/>
      <w:r w:rsidRPr="005648F2">
        <w:rPr>
          <w:sz w:val="24"/>
          <w:szCs w:val="24"/>
        </w:rPr>
        <w:t>пр</w:t>
      </w:r>
      <w:proofErr w:type="spellEnd"/>
      <w:proofErr w:type="gramEnd"/>
      <w:r w:rsidRPr="005648F2">
        <w:rPr>
          <w:sz w:val="24"/>
          <w:szCs w:val="24"/>
        </w:rPr>
        <w:t xml:space="preserve"> (применятся для котельных, тепловых пунктов);</w:t>
      </w:r>
    </w:p>
    <w:p w14:paraId="74BF8EA6" w14:textId="77777777" w:rsidR="009633E5" w:rsidRPr="005648F2" w:rsidRDefault="009633E5" w:rsidP="009633E5">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 xml:space="preserve">прейскуранты производителей котельного и </w:t>
      </w:r>
      <w:proofErr w:type="spellStart"/>
      <w:r w:rsidRPr="005648F2">
        <w:rPr>
          <w:sz w:val="24"/>
          <w:szCs w:val="24"/>
        </w:rPr>
        <w:t>теплосетевого</w:t>
      </w:r>
      <w:proofErr w:type="spellEnd"/>
      <w:r w:rsidRPr="005648F2">
        <w:rPr>
          <w:sz w:val="24"/>
          <w:szCs w:val="24"/>
        </w:rPr>
        <w:t xml:space="preserve"> оборудования и др.</w:t>
      </w:r>
    </w:p>
    <w:p w14:paraId="73D07ED2" w14:textId="77777777"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С целью приведения финансовых потребностей для осуществления производственной деятельности теплоснабжающих предприятий и реализации проекта для перевода открытой системы теплоснабжения (горячего водоснабжения) в закрытую систему горячего водоснабжения, к ценам соответствующих лет применяются индексы-дефляторы, установленные Минэкономразвития России.</w:t>
      </w:r>
    </w:p>
    <w:p w14:paraId="209E3CB2" w14:textId="77777777"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 xml:space="preserve">Объемы инвестиций носят прогнозный характер и подлежат ежегодному уточнению. Окончательная стоимость мероприятий определяется согласно сводному сметному расчету и </w:t>
      </w:r>
      <w:r w:rsidRPr="005648F2">
        <w:rPr>
          <w:sz w:val="24"/>
          <w:szCs w:val="24"/>
        </w:rPr>
        <w:lastRenderedPageBreak/>
        <w:t>технико-экономическому обоснованию.</w:t>
      </w:r>
    </w:p>
    <w:p w14:paraId="718B3C9F" w14:textId="4B69E9DD"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 xml:space="preserve">Расчет потребности инвестиций по двум вариантам перевода открытой системы теплоснабжения (горячего водоснабжения) в закрытую систему горячего водоснабжения сельского поселения Лемпино представлен в табл. </w:t>
      </w:r>
      <w:r w:rsidR="00174301">
        <w:rPr>
          <w:sz w:val="24"/>
          <w:szCs w:val="24"/>
        </w:rPr>
        <w:t>38</w:t>
      </w:r>
      <w:r w:rsidRPr="005648F2">
        <w:rPr>
          <w:sz w:val="24"/>
          <w:szCs w:val="24"/>
        </w:rPr>
        <w:t>.</w:t>
      </w:r>
    </w:p>
    <w:p w14:paraId="05A1964D" w14:textId="22542913" w:rsidR="009633E5" w:rsidRPr="005648F2" w:rsidRDefault="009633E5" w:rsidP="009633E5">
      <w:pPr>
        <w:pStyle w:val="a7"/>
        <w:keepNext/>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38</w:t>
      </w:r>
      <w:r w:rsidRPr="005648F2">
        <w:rPr>
          <w:b/>
          <w:sz w:val="24"/>
          <w:szCs w:val="24"/>
        </w:rPr>
        <w:fldChar w:fldCharType="end"/>
      </w:r>
    </w:p>
    <w:p w14:paraId="230FC93D" w14:textId="77777777" w:rsidR="009633E5" w:rsidRPr="005648F2" w:rsidRDefault="009633E5" w:rsidP="009633E5">
      <w:pPr>
        <w:widowControl w:val="0"/>
        <w:autoSpaceDE w:val="0"/>
        <w:autoSpaceDN w:val="0"/>
        <w:adjustRightInd w:val="0"/>
        <w:jc w:val="center"/>
        <w:rPr>
          <w:b/>
          <w:sz w:val="24"/>
          <w:szCs w:val="24"/>
        </w:rPr>
      </w:pPr>
      <w:r w:rsidRPr="005648F2">
        <w:rPr>
          <w:b/>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tbl>
      <w:tblPr>
        <w:tblW w:w="10143" w:type="dxa"/>
        <w:tblLook w:val="04A0" w:firstRow="1" w:lastRow="0" w:firstColumn="1" w:lastColumn="0" w:noHBand="0" w:noVBand="1"/>
      </w:tblPr>
      <w:tblGrid>
        <w:gridCol w:w="1838"/>
        <w:gridCol w:w="780"/>
        <w:gridCol w:w="1100"/>
        <w:gridCol w:w="1120"/>
        <w:gridCol w:w="2245"/>
        <w:gridCol w:w="820"/>
        <w:gridCol w:w="1120"/>
        <w:gridCol w:w="1120"/>
      </w:tblGrid>
      <w:tr w:rsidR="009633E5" w:rsidRPr="005648F2" w14:paraId="3C6EC2DE" w14:textId="77777777" w:rsidTr="009633E5">
        <w:trPr>
          <w:trHeight w:val="208"/>
        </w:trPr>
        <w:tc>
          <w:tcPr>
            <w:tcW w:w="483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A4B491A" w14:textId="77777777" w:rsidR="009633E5" w:rsidRPr="005648F2" w:rsidRDefault="009633E5" w:rsidP="009633E5">
            <w:pPr>
              <w:jc w:val="center"/>
              <w:rPr>
                <w:b/>
                <w:bCs/>
                <w:color w:val="000000"/>
                <w:sz w:val="22"/>
                <w:szCs w:val="22"/>
              </w:rPr>
            </w:pPr>
            <w:r w:rsidRPr="005648F2">
              <w:rPr>
                <w:b/>
                <w:bCs/>
                <w:color w:val="000000"/>
                <w:sz w:val="22"/>
                <w:szCs w:val="22"/>
              </w:rPr>
              <w:t xml:space="preserve">Вариант 1: </w:t>
            </w:r>
            <w:proofErr w:type="gramStart"/>
            <w:r w:rsidRPr="005648F2">
              <w:rPr>
                <w:b/>
                <w:bCs/>
                <w:color w:val="000000"/>
                <w:sz w:val="22"/>
                <w:szCs w:val="22"/>
              </w:rPr>
              <w:t>централизованная</w:t>
            </w:r>
            <w:proofErr w:type="gramEnd"/>
            <w:r w:rsidRPr="005648F2">
              <w:rPr>
                <w:b/>
                <w:bCs/>
                <w:color w:val="000000"/>
                <w:sz w:val="22"/>
                <w:szCs w:val="22"/>
              </w:rPr>
              <w:t xml:space="preserve"> ГВС от котельных</w:t>
            </w:r>
          </w:p>
        </w:tc>
        <w:tc>
          <w:tcPr>
            <w:tcW w:w="5305" w:type="dxa"/>
            <w:gridSpan w:val="4"/>
            <w:tcBorders>
              <w:top w:val="single" w:sz="4" w:space="0" w:color="auto"/>
              <w:left w:val="nil"/>
              <w:bottom w:val="single" w:sz="4" w:space="0" w:color="auto"/>
              <w:right w:val="single" w:sz="4" w:space="0" w:color="000000"/>
            </w:tcBorders>
            <w:shd w:val="clear" w:color="auto" w:fill="auto"/>
            <w:vAlign w:val="center"/>
            <w:hideMark/>
          </w:tcPr>
          <w:p w14:paraId="75403CF0" w14:textId="77777777" w:rsidR="009633E5" w:rsidRPr="005648F2" w:rsidRDefault="009633E5" w:rsidP="009633E5">
            <w:pPr>
              <w:jc w:val="center"/>
              <w:rPr>
                <w:b/>
                <w:bCs/>
                <w:color w:val="000000"/>
                <w:sz w:val="22"/>
                <w:szCs w:val="22"/>
              </w:rPr>
            </w:pPr>
            <w:r w:rsidRPr="005648F2">
              <w:rPr>
                <w:b/>
                <w:bCs/>
                <w:color w:val="000000"/>
                <w:sz w:val="22"/>
                <w:szCs w:val="22"/>
              </w:rPr>
              <w:t xml:space="preserve">вариант 2: </w:t>
            </w:r>
            <w:proofErr w:type="gramStart"/>
            <w:r w:rsidRPr="005648F2">
              <w:rPr>
                <w:b/>
                <w:bCs/>
                <w:color w:val="000000"/>
                <w:sz w:val="22"/>
                <w:szCs w:val="22"/>
              </w:rPr>
              <w:t>децентрализованная</w:t>
            </w:r>
            <w:proofErr w:type="gramEnd"/>
            <w:r w:rsidRPr="005648F2">
              <w:rPr>
                <w:b/>
                <w:bCs/>
                <w:color w:val="000000"/>
                <w:sz w:val="22"/>
                <w:szCs w:val="22"/>
              </w:rPr>
              <w:t xml:space="preserve"> ГВС от электрических водонагревателей</w:t>
            </w:r>
          </w:p>
        </w:tc>
      </w:tr>
      <w:tr w:rsidR="009633E5" w:rsidRPr="005648F2" w14:paraId="7A32B336" w14:textId="77777777" w:rsidTr="009633E5">
        <w:trPr>
          <w:trHeight w:val="96"/>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03685E9" w14:textId="77777777" w:rsidR="009633E5" w:rsidRPr="005648F2" w:rsidRDefault="009633E5" w:rsidP="009633E5">
            <w:pPr>
              <w:jc w:val="center"/>
              <w:rPr>
                <w:b/>
                <w:bCs/>
                <w:color w:val="000000"/>
                <w:sz w:val="22"/>
                <w:szCs w:val="22"/>
              </w:rPr>
            </w:pPr>
            <w:r w:rsidRPr="005648F2">
              <w:rPr>
                <w:b/>
                <w:bCs/>
                <w:color w:val="000000"/>
                <w:sz w:val="22"/>
                <w:szCs w:val="22"/>
              </w:rPr>
              <w:t>Наименование мероприятия</w:t>
            </w:r>
          </w:p>
        </w:tc>
        <w:tc>
          <w:tcPr>
            <w:tcW w:w="780" w:type="dxa"/>
            <w:tcBorders>
              <w:top w:val="nil"/>
              <w:left w:val="nil"/>
              <w:bottom w:val="single" w:sz="4" w:space="0" w:color="auto"/>
              <w:right w:val="single" w:sz="4" w:space="0" w:color="auto"/>
            </w:tcBorders>
            <w:shd w:val="clear" w:color="auto" w:fill="auto"/>
            <w:vAlign w:val="center"/>
            <w:hideMark/>
          </w:tcPr>
          <w:p w14:paraId="46BBE528" w14:textId="77777777" w:rsidR="009633E5" w:rsidRPr="005648F2" w:rsidRDefault="009633E5" w:rsidP="009633E5">
            <w:pPr>
              <w:jc w:val="center"/>
              <w:rPr>
                <w:b/>
                <w:bCs/>
                <w:color w:val="000000"/>
                <w:sz w:val="22"/>
                <w:szCs w:val="22"/>
              </w:rPr>
            </w:pPr>
            <w:r w:rsidRPr="005648F2">
              <w:rPr>
                <w:b/>
                <w:bCs/>
                <w:color w:val="000000"/>
                <w:sz w:val="22"/>
                <w:szCs w:val="22"/>
              </w:rPr>
              <w:t>кол-во</w:t>
            </w:r>
          </w:p>
        </w:tc>
        <w:tc>
          <w:tcPr>
            <w:tcW w:w="1100" w:type="dxa"/>
            <w:tcBorders>
              <w:top w:val="nil"/>
              <w:left w:val="nil"/>
              <w:bottom w:val="single" w:sz="4" w:space="0" w:color="auto"/>
              <w:right w:val="single" w:sz="4" w:space="0" w:color="auto"/>
            </w:tcBorders>
            <w:shd w:val="clear" w:color="auto" w:fill="auto"/>
            <w:vAlign w:val="center"/>
            <w:hideMark/>
          </w:tcPr>
          <w:p w14:paraId="3152FB23" w14:textId="77777777" w:rsidR="009633E5" w:rsidRPr="005648F2" w:rsidRDefault="009633E5" w:rsidP="009633E5">
            <w:pPr>
              <w:jc w:val="center"/>
              <w:rPr>
                <w:b/>
                <w:bCs/>
                <w:color w:val="000000"/>
                <w:sz w:val="22"/>
                <w:szCs w:val="22"/>
              </w:rPr>
            </w:pPr>
            <w:proofErr w:type="spellStart"/>
            <w:proofErr w:type="gramStart"/>
            <w:r w:rsidRPr="005648F2">
              <w:rPr>
                <w:b/>
                <w:bCs/>
                <w:color w:val="000000"/>
                <w:sz w:val="22"/>
                <w:szCs w:val="22"/>
              </w:rPr>
              <w:t>стои-мость</w:t>
            </w:r>
            <w:proofErr w:type="spellEnd"/>
            <w:proofErr w:type="gramEnd"/>
            <w:r w:rsidRPr="005648F2">
              <w:rPr>
                <w:b/>
                <w:bCs/>
                <w:color w:val="000000"/>
                <w:sz w:val="22"/>
                <w:szCs w:val="22"/>
              </w:rPr>
              <w:t xml:space="preserve"> ед. в ценах 2021 г., тыс. руб.</w:t>
            </w:r>
          </w:p>
        </w:tc>
        <w:tc>
          <w:tcPr>
            <w:tcW w:w="1120" w:type="dxa"/>
            <w:tcBorders>
              <w:top w:val="nil"/>
              <w:left w:val="nil"/>
              <w:bottom w:val="single" w:sz="4" w:space="0" w:color="auto"/>
              <w:right w:val="single" w:sz="4" w:space="0" w:color="auto"/>
            </w:tcBorders>
            <w:shd w:val="clear" w:color="auto" w:fill="auto"/>
            <w:vAlign w:val="center"/>
            <w:hideMark/>
          </w:tcPr>
          <w:p w14:paraId="57793A24" w14:textId="77777777" w:rsidR="009633E5" w:rsidRPr="005648F2" w:rsidRDefault="009633E5" w:rsidP="009633E5">
            <w:pPr>
              <w:jc w:val="center"/>
              <w:rPr>
                <w:b/>
                <w:bCs/>
                <w:color w:val="000000"/>
                <w:sz w:val="22"/>
                <w:szCs w:val="22"/>
              </w:rPr>
            </w:pPr>
            <w:proofErr w:type="spellStart"/>
            <w:proofErr w:type="gramStart"/>
            <w:r w:rsidRPr="005648F2">
              <w:rPr>
                <w:b/>
                <w:bCs/>
                <w:color w:val="000000"/>
                <w:sz w:val="22"/>
                <w:szCs w:val="22"/>
              </w:rPr>
              <w:t>капи-тальные</w:t>
            </w:r>
            <w:proofErr w:type="spellEnd"/>
            <w:proofErr w:type="gramEnd"/>
            <w:r w:rsidRPr="005648F2">
              <w:rPr>
                <w:b/>
                <w:bCs/>
                <w:color w:val="000000"/>
                <w:sz w:val="22"/>
                <w:szCs w:val="22"/>
              </w:rPr>
              <w:t xml:space="preserve"> затраты, тыс. руб.</w:t>
            </w:r>
          </w:p>
        </w:tc>
        <w:tc>
          <w:tcPr>
            <w:tcW w:w="2245" w:type="dxa"/>
            <w:tcBorders>
              <w:top w:val="nil"/>
              <w:left w:val="nil"/>
              <w:bottom w:val="single" w:sz="4" w:space="0" w:color="auto"/>
              <w:right w:val="single" w:sz="4" w:space="0" w:color="auto"/>
            </w:tcBorders>
            <w:shd w:val="clear" w:color="auto" w:fill="auto"/>
            <w:vAlign w:val="center"/>
            <w:hideMark/>
          </w:tcPr>
          <w:p w14:paraId="60B85B68" w14:textId="77777777" w:rsidR="009633E5" w:rsidRPr="005648F2" w:rsidRDefault="009633E5" w:rsidP="009633E5">
            <w:pPr>
              <w:jc w:val="center"/>
              <w:rPr>
                <w:b/>
                <w:bCs/>
                <w:color w:val="000000"/>
                <w:sz w:val="22"/>
                <w:szCs w:val="22"/>
              </w:rPr>
            </w:pPr>
            <w:r w:rsidRPr="005648F2">
              <w:rPr>
                <w:b/>
                <w:bCs/>
                <w:color w:val="000000"/>
                <w:sz w:val="22"/>
                <w:szCs w:val="22"/>
              </w:rPr>
              <w:t>Наименование мероприятия</w:t>
            </w:r>
          </w:p>
        </w:tc>
        <w:tc>
          <w:tcPr>
            <w:tcW w:w="820" w:type="dxa"/>
            <w:tcBorders>
              <w:top w:val="nil"/>
              <w:left w:val="nil"/>
              <w:bottom w:val="single" w:sz="4" w:space="0" w:color="auto"/>
              <w:right w:val="single" w:sz="4" w:space="0" w:color="auto"/>
            </w:tcBorders>
            <w:shd w:val="clear" w:color="auto" w:fill="auto"/>
            <w:vAlign w:val="center"/>
            <w:hideMark/>
          </w:tcPr>
          <w:p w14:paraId="1B9786F1" w14:textId="77777777" w:rsidR="009633E5" w:rsidRPr="005648F2" w:rsidRDefault="009633E5" w:rsidP="009633E5">
            <w:pPr>
              <w:jc w:val="center"/>
              <w:rPr>
                <w:b/>
                <w:bCs/>
                <w:color w:val="000000"/>
                <w:sz w:val="22"/>
                <w:szCs w:val="22"/>
              </w:rPr>
            </w:pPr>
            <w:r w:rsidRPr="005648F2">
              <w:rPr>
                <w:b/>
                <w:bCs/>
                <w:color w:val="000000"/>
                <w:sz w:val="22"/>
                <w:szCs w:val="22"/>
              </w:rPr>
              <w:t>кол-во</w:t>
            </w:r>
          </w:p>
        </w:tc>
        <w:tc>
          <w:tcPr>
            <w:tcW w:w="1120" w:type="dxa"/>
            <w:tcBorders>
              <w:top w:val="nil"/>
              <w:left w:val="nil"/>
              <w:bottom w:val="single" w:sz="4" w:space="0" w:color="auto"/>
              <w:right w:val="single" w:sz="4" w:space="0" w:color="auto"/>
            </w:tcBorders>
            <w:shd w:val="clear" w:color="auto" w:fill="auto"/>
            <w:vAlign w:val="center"/>
            <w:hideMark/>
          </w:tcPr>
          <w:p w14:paraId="1F207D15" w14:textId="77777777" w:rsidR="009633E5" w:rsidRPr="005648F2" w:rsidRDefault="009633E5" w:rsidP="009633E5">
            <w:pPr>
              <w:jc w:val="center"/>
              <w:rPr>
                <w:b/>
                <w:bCs/>
                <w:color w:val="000000"/>
                <w:sz w:val="22"/>
                <w:szCs w:val="22"/>
              </w:rPr>
            </w:pPr>
            <w:proofErr w:type="spellStart"/>
            <w:proofErr w:type="gramStart"/>
            <w:r w:rsidRPr="005648F2">
              <w:rPr>
                <w:b/>
                <w:bCs/>
                <w:color w:val="000000"/>
                <w:sz w:val="22"/>
                <w:szCs w:val="22"/>
              </w:rPr>
              <w:t>стои-мость</w:t>
            </w:r>
            <w:proofErr w:type="spellEnd"/>
            <w:proofErr w:type="gramEnd"/>
            <w:r w:rsidRPr="005648F2">
              <w:rPr>
                <w:b/>
                <w:bCs/>
                <w:color w:val="000000"/>
                <w:sz w:val="22"/>
                <w:szCs w:val="22"/>
              </w:rPr>
              <w:t xml:space="preserve"> ед. в ценах 2021 г., тыс. руб.</w:t>
            </w:r>
          </w:p>
        </w:tc>
        <w:tc>
          <w:tcPr>
            <w:tcW w:w="1120" w:type="dxa"/>
            <w:tcBorders>
              <w:top w:val="nil"/>
              <w:left w:val="nil"/>
              <w:bottom w:val="single" w:sz="4" w:space="0" w:color="auto"/>
              <w:right w:val="single" w:sz="4" w:space="0" w:color="auto"/>
            </w:tcBorders>
            <w:shd w:val="clear" w:color="auto" w:fill="auto"/>
            <w:vAlign w:val="center"/>
            <w:hideMark/>
          </w:tcPr>
          <w:p w14:paraId="3C6B4494" w14:textId="77777777" w:rsidR="009633E5" w:rsidRPr="005648F2" w:rsidRDefault="009633E5" w:rsidP="009633E5">
            <w:pPr>
              <w:jc w:val="center"/>
              <w:rPr>
                <w:b/>
                <w:bCs/>
                <w:color w:val="000000"/>
                <w:sz w:val="22"/>
                <w:szCs w:val="22"/>
              </w:rPr>
            </w:pPr>
            <w:proofErr w:type="spellStart"/>
            <w:proofErr w:type="gramStart"/>
            <w:r w:rsidRPr="005648F2">
              <w:rPr>
                <w:b/>
                <w:bCs/>
                <w:color w:val="000000"/>
                <w:sz w:val="22"/>
                <w:szCs w:val="22"/>
              </w:rPr>
              <w:t>капи-тальные</w:t>
            </w:r>
            <w:proofErr w:type="spellEnd"/>
            <w:proofErr w:type="gramEnd"/>
            <w:r w:rsidRPr="005648F2">
              <w:rPr>
                <w:b/>
                <w:bCs/>
                <w:color w:val="000000"/>
                <w:sz w:val="22"/>
                <w:szCs w:val="22"/>
              </w:rPr>
              <w:t xml:space="preserve"> затраты, тыс. руб.</w:t>
            </w:r>
          </w:p>
        </w:tc>
      </w:tr>
      <w:tr w:rsidR="009633E5" w:rsidRPr="005648F2" w14:paraId="2439CBAA" w14:textId="77777777" w:rsidTr="009633E5">
        <w:trPr>
          <w:trHeight w:val="96"/>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6120978" w14:textId="6313D9CA" w:rsidR="009633E5" w:rsidRPr="005648F2" w:rsidRDefault="009633E5" w:rsidP="009633E5">
            <w:pPr>
              <w:rPr>
                <w:b/>
                <w:bCs/>
                <w:color w:val="000000"/>
                <w:sz w:val="22"/>
                <w:szCs w:val="22"/>
              </w:rPr>
            </w:pPr>
            <w:r w:rsidRPr="005648F2">
              <w:rPr>
                <w:b/>
                <w:bCs/>
                <w:color w:val="000000"/>
                <w:sz w:val="22"/>
                <w:szCs w:val="22"/>
              </w:rPr>
              <w:t>Строительство ИТП мощностью 0,01 Гкал/</w:t>
            </w:r>
            <w:proofErr w:type="gramStart"/>
            <w:r w:rsidRPr="005648F2">
              <w:rPr>
                <w:b/>
                <w:bCs/>
                <w:color w:val="000000"/>
                <w:sz w:val="22"/>
                <w:szCs w:val="22"/>
              </w:rPr>
              <w:t>ч</w:t>
            </w:r>
            <w:proofErr w:type="gramEnd"/>
            <w:r w:rsidRPr="005648F2">
              <w:rPr>
                <w:b/>
                <w:bCs/>
                <w:color w:val="000000"/>
                <w:sz w:val="22"/>
                <w:szCs w:val="22"/>
              </w:rPr>
              <w:t xml:space="preserve"> </w:t>
            </w:r>
          </w:p>
        </w:tc>
        <w:tc>
          <w:tcPr>
            <w:tcW w:w="780" w:type="dxa"/>
            <w:tcBorders>
              <w:top w:val="nil"/>
              <w:left w:val="nil"/>
              <w:bottom w:val="single" w:sz="4" w:space="0" w:color="auto"/>
              <w:right w:val="single" w:sz="4" w:space="0" w:color="auto"/>
            </w:tcBorders>
            <w:shd w:val="clear" w:color="auto" w:fill="auto"/>
            <w:noWrap/>
            <w:vAlign w:val="center"/>
            <w:hideMark/>
          </w:tcPr>
          <w:p w14:paraId="7D01F4F7" w14:textId="77777777" w:rsidR="009633E5" w:rsidRPr="005648F2" w:rsidRDefault="009633E5" w:rsidP="009633E5">
            <w:pPr>
              <w:rPr>
                <w:b/>
                <w:bCs/>
                <w:color w:val="000000"/>
                <w:sz w:val="22"/>
                <w:szCs w:val="22"/>
              </w:rPr>
            </w:pPr>
            <w:r w:rsidRPr="005648F2">
              <w:rPr>
                <w:b/>
                <w:bCs/>
                <w:color w:val="000000"/>
                <w:sz w:val="22"/>
                <w:szCs w:val="22"/>
              </w:rPr>
              <w:t> </w:t>
            </w:r>
          </w:p>
        </w:tc>
        <w:tc>
          <w:tcPr>
            <w:tcW w:w="1100" w:type="dxa"/>
            <w:tcBorders>
              <w:top w:val="nil"/>
              <w:left w:val="nil"/>
              <w:bottom w:val="single" w:sz="4" w:space="0" w:color="auto"/>
              <w:right w:val="single" w:sz="4" w:space="0" w:color="auto"/>
            </w:tcBorders>
            <w:shd w:val="clear" w:color="auto" w:fill="auto"/>
            <w:noWrap/>
            <w:vAlign w:val="center"/>
            <w:hideMark/>
          </w:tcPr>
          <w:p w14:paraId="4F1FA6A9" w14:textId="77777777" w:rsidR="009633E5" w:rsidRPr="005648F2" w:rsidRDefault="009633E5" w:rsidP="009633E5">
            <w:pPr>
              <w:rPr>
                <w:b/>
                <w:bCs/>
                <w:color w:val="000000"/>
                <w:sz w:val="22"/>
                <w:szCs w:val="22"/>
              </w:rPr>
            </w:pPr>
            <w:r w:rsidRPr="005648F2">
              <w:rPr>
                <w:b/>
                <w:bCs/>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96FD9" w14:textId="77777777" w:rsidR="009633E5" w:rsidRPr="005648F2" w:rsidRDefault="009633E5" w:rsidP="009633E5">
            <w:pPr>
              <w:jc w:val="center"/>
              <w:rPr>
                <w:b/>
                <w:bCs/>
                <w:color w:val="000000"/>
                <w:sz w:val="22"/>
                <w:szCs w:val="22"/>
              </w:rPr>
            </w:pPr>
            <w:r w:rsidRPr="005648F2">
              <w:rPr>
                <w:b/>
                <w:bCs/>
                <w:color w:val="000000"/>
                <w:sz w:val="22"/>
                <w:szCs w:val="22"/>
              </w:rPr>
              <w:t> </w:t>
            </w:r>
          </w:p>
        </w:tc>
        <w:tc>
          <w:tcPr>
            <w:tcW w:w="2245" w:type="dxa"/>
            <w:tcBorders>
              <w:top w:val="nil"/>
              <w:left w:val="nil"/>
              <w:bottom w:val="single" w:sz="4" w:space="0" w:color="auto"/>
              <w:right w:val="single" w:sz="4" w:space="0" w:color="auto"/>
            </w:tcBorders>
            <w:shd w:val="clear" w:color="auto" w:fill="auto"/>
            <w:vAlign w:val="center"/>
            <w:hideMark/>
          </w:tcPr>
          <w:p w14:paraId="78549220" w14:textId="2D175DF2" w:rsidR="009633E5" w:rsidRPr="005648F2" w:rsidRDefault="009633E5" w:rsidP="009633E5">
            <w:pPr>
              <w:rPr>
                <w:b/>
                <w:bCs/>
                <w:color w:val="000000"/>
                <w:sz w:val="22"/>
                <w:szCs w:val="22"/>
              </w:rPr>
            </w:pPr>
            <w:r w:rsidRPr="005648F2">
              <w:rPr>
                <w:b/>
                <w:bCs/>
                <w:color w:val="000000"/>
                <w:sz w:val="22"/>
                <w:szCs w:val="22"/>
              </w:rPr>
              <w:t>Установка электрических водонагревателей (объемом 100/200 л)</w:t>
            </w:r>
          </w:p>
        </w:tc>
        <w:tc>
          <w:tcPr>
            <w:tcW w:w="820" w:type="dxa"/>
            <w:tcBorders>
              <w:top w:val="nil"/>
              <w:left w:val="nil"/>
              <w:bottom w:val="single" w:sz="4" w:space="0" w:color="auto"/>
              <w:right w:val="single" w:sz="4" w:space="0" w:color="auto"/>
            </w:tcBorders>
            <w:shd w:val="clear" w:color="auto" w:fill="auto"/>
            <w:noWrap/>
            <w:vAlign w:val="bottom"/>
            <w:hideMark/>
          </w:tcPr>
          <w:p w14:paraId="5F76BB9A"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907E506"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EA0E77" w14:textId="77777777" w:rsidR="009633E5" w:rsidRPr="005648F2" w:rsidRDefault="009633E5" w:rsidP="009633E5">
            <w:pPr>
              <w:jc w:val="center"/>
              <w:rPr>
                <w:b/>
                <w:bCs/>
                <w:color w:val="000000"/>
                <w:sz w:val="22"/>
                <w:szCs w:val="22"/>
              </w:rPr>
            </w:pPr>
            <w:r w:rsidRPr="005648F2">
              <w:rPr>
                <w:b/>
                <w:bCs/>
                <w:color w:val="000000"/>
                <w:sz w:val="22"/>
                <w:szCs w:val="22"/>
              </w:rPr>
              <w:t> </w:t>
            </w:r>
          </w:p>
        </w:tc>
      </w:tr>
      <w:tr w:rsidR="009633E5" w:rsidRPr="005648F2" w14:paraId="5E8A4DF8" w14:textId="77777777" w:rsidTr="009633E5">
        <w:trPr>
          <w:trHeight w:val="30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584709E7" w14:textId="77777777" w:rsidR="009633E5" w:rsidRPr="005648F2" w:rsidRDefault="009633E5" w:rsidP="009633E5">
            <w:pPr>
              <w:rPr>
                <w:color w:val="000000"/>
                <w:sz w:val="22"/>
                <w:szCs w:val="22"/>
              </w:rPr>
            </w:pPr>
            <w:r w:rsidRPr="005648F2">
              <w:rPr>
                <w:color w:val="000000"/>
                <w:sz w:val="22"/>
                <w:szCs w:val="22"/>
              </w:rPr>
              <w:t xml:space="preserve">жилищный фонд </w:t>
            </w:r>
          </w:p>
        </w:tc>
        <w:tc>
          <w:tcPr>
            <w:tcW w:w="780" w:type="dxa"/>
            <w:tcBorders>
              <w:top w:val="nil"/>
              <w:left w:val="nil"/>
              <w:bottom w:val="single" w:sz="4" w:space="0" w:color="auto"/>
              <w:right w:val="single" w:sz="4" w:space="0" w:color="auto"/>
            </w:tcBorders>
            <w:shd w:val="clear" w:color="000000" w:fill="FFFFFF"/>
            <w:noWrap/>
            <w:vAlign w:val="center"/>
            <w:hideMark/>
          </w:tcPr>
          <w:p w14:paraId="3853D842" w14:textId="77777777" w:rsidR="009633E5" w:rsidRPr="005648F2" w:rsidRDefault="009633E5" w:rsidP="009633E5">
            <w:pPr>
              <w:jc w:val="center"/>
              <w:rPr>
                <w:color w:val="000000"/>
                <w:sz w:val="22"/>
                <w:szCs w:val="22"/>
              </w:rPr>
            </w:pPr>
            <w:r w:rsidRPr="005648F2">
              <w:rPr>
                <w:color w:val="000000"/>
                <w:sz w:val="22"/>
                <w:szCs w:val="22"/>
              </w:rPr>
              <w:t>1</w:t>
            </w:r>
          </w:p>
        </w:tc>
        <w:tc>
          <w:tcPr>
            <w:tcW w:w="1100" w:type="dxa"/>
            <w:tcBorders>
              <w:top w:val="nil"/>
              <w:left w:val="nil"/>
              <w:bottom w:val="single" w:sz="4" w:space="0" w:color="auto"/>
              <w:right w:val="single" w:sz="4" w:space="0" w:color="auto"/>
            </w:tcBorders>
            <w:shd w:val="clear" w:color="000000" w:fill="FFFFFF"/>
            <w:noWrap/>
            <w:vAlign w:val="center"/>
            <w:hideMark/>
          </w:tcPr>
          <w:p w14:paraId="039C20B1" w14:textId="77777777" w:rsidR="009633E5" w:rsidRPr="005648F2" w:rsidRDefault="009633E5" w:rsidP="009633E5">
            <w:pPr>
              <w:jc w:val="center"/>
              <w:rPr>
                <w:color w:val="000000"/>
                <w:sz w:val="22"/>
                <w:szCs w:val="22"/>
              </w:rPr>
            </w:pPr>
            <w:r w:rsidRPr="005648F2">
              <w:rPr>
                <w:color w:val="000000"/>
                <w:sz w:val="22"/>
                <w:szCs w:val="22"/>
              </w:rPr>
              <w:t>162</w:t>
            </w:r>
          </w:p>
        </w:tc>
        <w:tc>
          <w:tcPr>
            <w:tcW w:w="1120" w:type="dxa"/>
            <w:tcBorders>
              <w:top w:val="nil"/>
              <w:left w:val="nil"/>
              <w:bottom w:val="single" w:sz="4" w:space="0" w:color="auto"/>
              <w:right w:val="single" w:sz="4" w:space="0" w:color="auto"/>
            </w:tcBorders>
            <w:shd w:val="clear" w:color="000000" w:fill="FFFFFF"/>
            <w:noWrap/>
            <w:vAlign w:val="center"/>
            <w:hideMark/>
          </w:tcPr>
          <w:p w14:paraId="179EC912" w14:textId="77777777" w:rsidR="009633E5" w:rsidRPr="005648F2" w:rsidRDefault="009633E5" w:rsidP="009633E5">
            <w:pPr>
              <w:jc w:val="center"/>
              <w:rPr>
                <w:color w:val="000000"/>
                <w:sz w:val="22"/>
                <w:szCs w:val="22"/>
              </w:rPr>
            </w:pPr>
            <w:r w:rsidRPr="005648F2">
              <w:rPr>
                <w:color w:val="000000"/>
                <w:sz w:val="22"/>
                <w:szCs w:val="22"/>
              </w:rPr>
              <w:t>162</w:t>
            </w:r>
          </w:p>
        </w:tc>
        <w:tc>
          <w:tcPr>
            <w:tcW w:w="2245" w:type="dxa"/>
            <w:tcBorders>
              <w:top w:val="nil"/>
              <w:left w:val="nil"/>
              <w:bottom w:val="single" w:sz="4" w:space="0" w:color="auto"/>
              <w:right w:val="single" w:sz="4" w:space="0" w:color="auto"/>
            </w:tcBorders>
            <w:shd w:val="clear" w:color="000000" w:fill="FFFFFF"/>
            <w:hideMark/>
          </w:tcPr>
          <w:p w14:paraId="419475CE" w14:textId="77777777" w:rsidR="009633E5" w:rsidRPr="005648F2" w:rsidRDefault="009633E5" w:rsidP="009633E5">
            <w:pPr>
              <w:rPr>
                <w:color w:val="000000"/>
                <w:sz w:val="22"/>
                <w:szCs w:val="22"/>
              </w:rPr>
            </w:pPr>
            <w:r w:rsidRPr="005648F2">
              <w:rPr>
                <w:color w:val="000000"/>
                <w:sz w:val="22"/>
                <w:szCs w:val="22"/>
              </w:rPr>
              <w:t xml:space="preserve">жилищный фонд </w:t>
            </w:r>
          </w:p>
        </w:tc>
        <w:tc>
          <w:tcPr>
            <w:tcW w:w="820" w:type="dxa"/>
            <w:tcBorders>
              <w:top w:val="nil"/>
              <w:left w:val="nil"/>
              <w:bottom w:val="single" w:sz="4" w:space="0" w:color="auto"/>
              <w:right w:val="single" w:sz="4" w:space="0" w:color="auto"/>
            </w:tcBorders>
            <w:shd w:val="clear" w:color="000000" w:fill="FFFFFF"/>
            <w:noWrap/>
            <w:vAlign w:val="center"/>
            <w:hideMark/>
          </w:tcPr>
          <w:p w14:paraId="77783780" w14:textId="77777777" w:rsidR="009633E5" w:rsidRPr="005648F2" w:rsidRDefault="009633E5" w:rsidP="009633E5">
            <w:pPr>
              <w:jc w:val="center"/>
              <w:rPr>
                <w:color w:val="000000"/>
                <w:sz w:val="22"/>
                <w:szCs w:val="22"/>
              </w:rPr>
            </w:pPr>
            <w:r w:rsidRPr="005648F2">
              <w:rPr>
                <w:color w:val="000000"/>
                <w:sz w:val="22"/>
                <w:szCs w:val="22"/>
              </w:rPr>
              <w:t>13</w:t>
            </w:r>
          </w:p>
        </w:tc>
        <w:tc>
          <w:tcPr>
            <w:tcW w:w="1120" w:type="dxa"/>
            <w:tcBorders>
              <w:top w:val="nil"/>
              <w:left w:val="nil"/>
              <w:bottom w:val="single" w:sz="4" w:space="0" w:color="auto"/>
              <w:right w:val="single" w:sz="4" w:space="0" w:color="auto"/>
            </w:tcBorders>
            <w:shd w:val="clear" w:color="000000" w:fill="FFFFFF"/>
            <w:noWrap/>
            <w:vAlign w:val="center"/>
            <w:hideMark/>
          </w:tcPr>
          <w:p w14:paraId="59F61745" w14:textId="77777777" w:rsidR="009633E5" w:rsidRPr="005648F2" w:rsidRDefault="009633E5" w:rsidP="009633E5">
            <w:pPr>
              <w:jc w:val="center"/>
              <w:rPr>
                <w:color w:val="000000"/>
                <w:sz w:val="22"/>
                <w:szCs w:val="22"/>
              </w:rPr>
            </w:pPr>
            <w:r w:rsidRPr="005648F2">
              <w:rPr>
                <w:color w:val="000000"/>
                <w:sz w:val="22"/>
                <w:szCs w:val="22"/>
              </w:rPr>
              <w:t>20</w:t>
            </w:r>
          </w:p>
        </w:tc>
        <w:tc>
          <w:tcPr>
            <w:tcW w:w="1120" w:type="dxa"/>
            <w:tcBorders>
              <w:top w:val="nil"/>
              <w:left w:val="nil"/>
              <w:bottom w:val="single" w:sz="4" w:space="0" w:color="auto"/>
              <w:right w:val="single" w:sz="4" w:space="0" w:color="auto"/>
            </w:tcBorders>
            <w:shd w:val="clear" w:color="000000" w:fill="FFFFFF"/>
            <w:noWrap/>
            <w:vAlign w:val="center"/>
            <w:hideMark/>
          </w:tcPr>
          <w:p w14:paraId="50E78FF3" w14:textId="77777777" w:rsidR="009633E5" w:rsidRPr="005648F2" w:rsidRDefault="009633E5" w:rsidP="009633E5">
            <w:pPr>
              <w:jc w:val="center"/>
              <w:rPr>
                <w:color w:val="000000"/>
                <w:sz w:val="22"/>
                <w:szCs w:val="22"/>
              </w:rPr>
            </w:pPr>
            <w:r w:rsidRPr="005648F2">
              <w:rPr>
                <w:color w:val="000000"/>
                <w:sz w:val="22"/>
                <w:szCs w:val="22"/>
              </w:rPr>
              <w:t>260</w:t>
            </w:r>
          </w:p>
        </w:tc>
      </w:tr>
      <w:tr w:rsidR="009633E5" w:rsidRPr="005648F2" w14:paraId="0768DA60" w14:textId="77777777" w:rsidTr="009633E5">
        <w:trPr>
          <w:trHeight w:val="30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7ADE041F" w14:textId="77777777" w:rsidR="009633E5" w:rsidRPr="005648F2" w:rsidRDefault="009633E5" w:rsidP="009633E5">
            <w:pPr>
              <w:rPr>
                <w:color w:val="000000"/>
                <w:sz w:val="22"/>
                <w:szCs w:val="22"/>
              </w:rPr>
            </w:pPr>
            <w:r w:rsidRPr="005648F2">
              <w:rPr>
                <w:color w:val="000000"/>
                <w:sz w:val="22"/>
                <w:szCs w:val="22"/>
              </w:rPr>
              <w:t>объекты соц. назначения</w:t>
            </w:r>
          </w:p>
        </w:tc>
        <w:tc>
          <w:tcPr>
            <w:tcW w:w="780" w:type="dxa"/>
            <w:tcBorders>
              <w:top w:val="nil"/>
              <w:left w:val="nil"/>
              <w:bottom w:val="single" w:sz="4" w:space="0" w:color="auto"/>
              <w:right w:val="single" w:sz="4" w:space="0" w:color="auto"/>
            </w:tcBorders>
            <w:shd w:val="clear" w:color="000000" w:fill="FFFFFF"/>
            <w:noWrap/>
            <w:vAlign w:val="center"/>
            <w:hideMark/>
          </w:tcPr>
          <w:p w14:paraId="32512215" w14:textId="77777777" w:rsidR="009633E5" w:rsidRPr="005648F2" w:rsidRDefault="009633E5" w:rsidP="009633E5">
            <w:pPr>
              <w:jc w:val="center"/>
              <w:rPr>
                <w:color w:val="000000"/>
                <w:sz w:val="22"/>
                <w:szCs w:val="22"/>
              </w:rPr>
            </w:pPr>
            <w:r w:rsidRPr="005648F2">
              <w:rPr>
                <w:color w:val="000000"/>
                <w:sz w:val="22"/>
                <w:szCs w:val="22"/>
              </w:rPr>
              <w:t>4</w:t>
            </w:r>
          </w:p>
        </w:tc>
        <w:tc>
          <w:tcPr>
            <w:tcW w:w="1100" w:type="dxa"/>
            <w:tcBorders>
              <w:top w:val="nil"/>
              <w:left w:val="nil"/>
              <w:bottom w:val="single" w:sz="4" w:space="0" w:color="auto"/>
              <w:right w:val="single" w:sz="4" w:space="0" w:color="auto"/>
            </w:tcBorders>
            <w:shd w:val="clear" w:color="000000" w:fill="FFFFFF"/>
            <w:noWrap/>
            <w:vAlign w:val="center"/>
            <w:hideMark/>
          </w:tcPr>
          <w:p w14:paraId="6D954D2D" w14:textId="77777777" w:rsidR="009633E5" w:rsidRPr="005648F2" w:rsidRDefault="009633E5" w:rsidP="009633E5">
            <w:pPr>
              <w:jc w:val="center"/>
              <w:rPr>
                <w:color w:val="000000"/>
                <w:sz w:val="22"/>
                <w:szCs w:val="22"/>
              </w:rPr>
            </w:pPr>
            <w:r w:rsidRPr="005648F2">
              <w:rPr>
                <w:color w:val="000000"/>
                <w:sz w:val="22"/>
                <w:szCs w:val="22"/>
              </w:rPr>
              <w:t>162</w:t>
            </w:r>
          </w:p>
        </w:tc>
        <w:tc>
          <w:tcPr>
            <w:tcW w:w="1120" w:type="dxa"/>
            <w:tcBorders>
              <w:top w:val="nil"/>
              <w:left w:val="nil"/>
              <w:bottom w:val="single" w:sz="4" w:space="0" w:color="auto"/>
              <w:right w:val="single" w:sz="4" w:space="0" w:color="auto"/>
            </w:tcBorders>
            <w:shd w:val="clear" w:color="000000" w:fill="FFFFFF"/>
            <w:noWrap/>
            <w:vAlign w:val="center"/>
            <w:hideMark/>
          </w:tcPr>
          <w:p w14:paraId="13BEB77A" w14:textId="77777777" w:rsidR="009633E5" w:rsidRPr="005648F2" w:rsidRDefault="009633E5" w:rsidP="009633E5">
            <w:pPr>
              <w:jc w:val="center"/>
              <w:rPr>
                <w:color w:val="000000"/>
                <w:sz w:val="22"/>
                <w:szCs w:val="22"/>
              </w:rPr>
            </w:pPr>
            <w:r w:rsidRPr="005648F2">
              <w:rPr>
                <w:color w:val="000000"/>
                <w:sz w:val="22"/>
                <w:szCs w:val="22"/>
              </w:rPr>
              <w:t>648</w:t>
            </w:r>
          </w:p>
        </w:tc>
        <w:tc>
          <w:tcPr>
            <w:tcW w:w="2245" w:type="dxa"/>
            <w:tcBorders>
              <w:top w:val="nil"/>
              <w:left w:val="nil"/>
              <w:bottom w:val="single" w:sz="4" w:space="0" w:color="auto"/>
              <w:right w:val="single" w:sz="4" w:space="0" w:color="auto"/>
            </w:tcBorders>
            <w:shd w:val="clear" w:color="000000" w:fill="FFFFFF"/>
            <w:hideMark/>
          </w:tcPr>
          <w:p w14:paraId="16918E2D" w14:textId="77777777" w:rsidR="009633E5" w:rsidRPr="005648F2" w:rsidRDefault="009633E5" w:rsidP="009633E5">
            <w:pPr>
              <w:rPr>
                <w:color w:val="000000"/>
                <w:sz w:val="22"/>
                <w:szCs w:val="22"/>
              </w:rPr>
            </w:pPr>
            <w:r w:rsidRPr="005648F2">
              <w:rPr>
                <w:color w:val="000000"/>
                <w:sz w:val="22"/>
                <w:szCs w:val="22"/>
              </w:rPr>
              <w:t>объекты соц. назначения</w:t>
            </w:r>
          </w:p>
        </w:tc>
        <w:tc>
          <w:tcPr>
            <w:tcW w:w="820" w:type="dxa"/>
            <w:tcBorders>
              <w:top w:val="nil"/>
              <w:left w:val="nil"/>
              <w:bottom w:val="single" w:sz="4" w:space="0" w:color="auto"/>
              <w:right w:val="single" w:sz="4" w:space="0" w:color="auto"/>
            </w:tcBorders>
            <w:shd w:val="clear" w:color="000000" w:fill="FFFFFF"/>
            <w:noWrap/>
            <w:vAlign w:val="center"/>
            <w:hideMark/>
          </w:tcPr>
          <w:p w14:paraId="6908196E" w14:textId="77777777" w:rsidR="009633E5" w:rsidRPr="005648F2" w:rsidRDefault="009633E5" w:rsidP="009633E5">
            <w:pPr>
              <w:jc w:val="center"/>
              <w:rPr>
                <w:color w:val="000000"/>
                <w:sz w:val="22"/>
                <w:szCs w:val="22"/>
              </w:rPr>
            </w:pPr>
            <w:r w:rsidRPr="005648F2">
              <w:rPr>
                <w:color w:val="000000"/>
                <w:sz w:val="22"/>
                <w:szCs w:val="22"/>
              </w:rPr>
              <w:t>4</w:t>
            </w:r>
          </w:p>
        </w:tc>
        <w:tc>
          <w:tcPr>
            <w:tcW w:w="1120" w:type="dxa"/>
            <w:tcBorders>
              <w:top w:val="nil"/>
              <w:left w:val="nil"/>
              <w:bottom w:val="single" w:sz="4" w:space="0" w:color="auto"/>
              <w:right w:val="single" w:sz="4" w:space="0" w:color="auto"/>
            </w:tcBorders>
            <w:shd w:val="clear" w:color="000000" w:fill="FFFFFF"/>
            <w:noWrap/>
            <w:vAlign w:val="center"/>
            <w:hideMark/>
          </w:tcPr>
          <w:p w14:paraId="76C47CEE" w14:textId="77777777" w:rsidR="009633E5" w:rsidRPr="005648F2" w:rsidRDefault="009633E5" w:rsidP="009633E5">
            <w:pPr>
              <w:jc w:val="center"/>
              <w:rPr>
                <w:color w:val="000000"/>
                <w:sz w:val="22"/>
                <w:szCs w:val="22"/>
              </w:rPr>
            </w:pPr>
            <w:r w:rsidRPr="005648F2">
              <w:rPr>
                <w:color w:val="000000"/>
                <w:sz w:val="22"/>
                <w:szCs w:val="22"/>
              </w:rPr>
              <w:t>20</w:t>
            </w:r>
          </w:p>
        </w:tc>
        <w:tc>
          <w:tcPr>
            <w:tcW w:w="1120" w:type="dxa"/>
            <w:tcBorders>
              <w:top w:val="nil"/>
              <w:left w:val="nil"/>
              <w:bottom w:val="single" w:sz="4" w:space="0" w:color="auto"/>
              <w:right w:val="single" w:sz="4" w:space="0" w:color="auto"/>
            </w:tcBorders>
            <w:shd w:val="clear" w:color="000000" w:fill="FFFFFF"/>
            <w:noWrap/>
            <w:vAlign w:val="center"/>
            <w:hideMark/>
          </w:tcPr>
          <w:p w14:paraId="6AF9ACD8" w14:textId="77777777" w:rsidR="009633E5" w:rsidRPr="005648F2" w:rsidRDefault="009633E5" w:rsidP="009633E5">
            <w:pPr>
              <w:jc w:val="center"/>
              <w:rPr>
                <w:color w:val="000000"/>
                <w:sz w:val="22"/>
                <w:szCs w:val="22"/>
              </w:rPr>
            </w:pPr>
            <w:r w:rsidRPr="005648F2">
              <w:rPr>
                <w:color w:val="000000"/>
                <w:sz w:val="22"/>
                <w:szCs w:val="22"/>
              </w:rPr>
              <w:t>80</w:t>
            </w:r>
          </w:p>
        </w:tc>
      </w:tr>
      <w:tr w:rsidR="009633E5" w:rsidRPr="005648F2" w14:paraId="2605C258" w14:textId="77777777" w:rsidTr="009633E5">
        <w:trPr>
          <w:trHeight w:val="30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5C8E4ABF" w14:textId="77777777" w:rsidR="009633E5" w:rsidRPr="005648F2" w:rsidRDefault="009633E5" w:rsidP="009633E5">
            <w:pPr>
              <w:rPr>
                <w:color w:val="000000"/>
                <w:sz w:val="22"/>
                <w:szCs w:val="22"/>
              </w:rPr>
            </w:pPr>
            <w:r w:rsidRPr="005648F2">
              <w:rPr>
                <w:color w:val="000000"/>
                <w:sz w:val="22"/>
                <w:szCs w:val="22"/>
              </w:rPr>
              <w:t>прочие объекты</w:t>
            </w:r>
          </w:p>
        </w:tc>
        <w:tc>
          <w:tcPr>
            <w:tcW w:w="780" w:type="dxa"/>
            <w:tcBorders>
              <w:top w:val="nil"/>
              <w:left w:val="nil"/>
              <w:bottom w:val="single" w:sz="4" w:space="0" w:color="auto"/>
              <w:right w:val="single" w:sz="4" w:space="0" w:color="auto"/>
            </w:tcBorders>
            <w:shd w:val="clear" w:color="000000" w:fill="FFFFFF"/>
            <w:noWrap/>
            <w:vAlign w:val="center"/>
            <w:hideMark/>
          </w:tcPr>
          <w:p w14:paraId="59D6723A" w14:textId="77777777" w:rsidR="009633E5" w:rsidRPr="005648F2" w:rsidRDefault="009633E5" w:rsidP="009633E5">
            <w:pPr>
              <w:jc w:val="center"/>
              <w:rPr>
                <w:color w:val="000000"/>
                <w:sz w:val="22"/>
                <w:szCs w:val="22"/>
              </w:rPr>
            </w:pPr>
            <w:r w:rsidRPr="005648F2">
              <w:rPr>
                <w:color w:val="000000"/>
                <w:sz w:val="22"/>
                <w:szCs w:val="22"/>
              </w:rPr>
              <w:t>8</w:t>
            </w:r>
          </w:p>
        </w:tc>
        <w:tc>
          <w:tcPr>
            <w:tcW w:w="1100" w:type="dxa"/>
            <w:tcBorders>
              <w:top w:val="nil"/>
              <w:left w:val="nil"/>
              <w:bottom w:val="single" w:sz="4" w:space="0" w:color="auto"/>
              <w:right w:val="single" w:sz="4" w:space="0" w:color="auto"/>
            </w:tcBorders>
            <w:shd w:val="clear" w:color="000000" w:fill="FFFFFF"/>
            <w:noWrap/>
            <w:vAlign w:val="center"/>
            <w:hideMark/>
          </w:tcPr>
          <w:p w14:paraId="12E90A0B" w14:textId="77777777" w:rsidR="009633E5" w:rsidRPr="005648F2" w:rsidRDefault="009633E5" w:rsidP="009633E5">
            <w:pPr>
              <w:jc w:val="center"/>
              <w:rPr>
                <w:color w:val="000000"/>
                <w:sz w:val="22"/>
                <w:szCs w:val="22"/>
              </w:rPr>
            </w:pPr>
            <w:r w:rsidRPr="005648F2">
              <w:rPr>
                <w:color w:val="000000"/>
                <w:sz w:val="22"/>
                <w:szCs w:val="22"/>
              </w:rPr>
              <w:t>162</w:t>
            </w:r>
          </w:p>
        </w:tc>
        <w:tc>
          <w:tcPr>
            <w:tcW w:w="1120" w:type="dxa"/>
            <w:tcBorders>
              <w:top w:val="nil"/>
              <w:left w:val="nil"/>
              <w:bottom w:val="single" w:sz="4" w:space="0" w:color="auto"/>
              <w:right w:val="single" w:sz="4" w:space="0" w:color="auto"/>
            </w:tcBorders>
            <w:shd w:val="clear" w:color="000000" w:fill="FFFFFF"/>
            <w:noWrap/>
            <w:vAlign w:val="center"/>
            <w:hideMark/>
          </w:tcPr>
          <w:p w14:paraId="1132FBDA" w14:textId="77777777" w:rsidR="009633E5" w:rsidRPr="005648F2" w:rsidRDefault="009633E5" w:rsidP="009633E5">
            <w:pPr>
              <w:jc w:val="center"/>
              <w:rPr>
                <w:color w:val="000000"/>
                <w:sz w:val="22"/>
                <w:szCs w:val="22"/>
              </w:rPr>
            </w:pPr>
            <w:r w:rsidRPr="005648F2">
              <w:rPr>
                <w:color w:val="000000"/>
                <w:sz w:val="22"/>
                <w:szCs w:val="22"/>
              </w:rPr>
              <w:t>1296</w:t>
            </w:r>
          </w:p>
        </w:tc>
        <w:tc>
          <w:tcPr>
            <w:tcW w:w="2245" w:type="dxa"/>
            <w:tcBorders>
              <w:top w:val="nil"/>
              <w:left w:val="nil"/>
              <w:bottom w:val="single" w:sz="4" w:space="0" w:color="auto"/>
              <w:right w:val="single" w:sz="4" w:space="0" w:color="auto"/>
            </w:tcBorders>
            <w:shd w:val="clear" w:color="000000" w:fill="FFFFFF"/>
            <w:hideMark/>
          </w:tcPr>
          <w:p w14:paraId="6BF481FB" w14:textId="77777777" w:rsidR="009633E5" w:rsidRPr="005648F2" w:rsidRDefault="009633E5" w:rsidP="009633E5">
            <w:pPr>
              <w:rPr>
                <w:color w:val="000000"/>
                <w:sz w:val="22"/>
                <w:szCs w:val="22"/>
              </w:rPr>
            </w:pPr>
            <w:r w:rsidRPr="005648F2">
              <w:rPr>
                <w:color w:val="000000"/>
                <w:sz w:val="22"/>
                <w:szCs w:val="22"/>
              </w:rPr>
              <w:t>прочие объекты</w:t>
            </w:r>
          </w:p>
        </w:tc>
        <w:tc>
          <w:tcPr>
            <w:tcW w:w="820" w:type="dxa"/>
            <w:tcBorders>
              <w:top w:val="nil"/>
              <w:left w:val="nil"/>
              <w:bottom w:val="single" w:sz="4" w:space="0" w:color="auto"/>
              <w:right w:val="single" w:sz="4" w:space="0" w:color="auto"/>
            </w:tcBorders>
            <w:shd w:val="clear" w:color="000000" w:fill="FFFFFF"/>
            <w:noWrap/>
            <w:vAlign w:val="center"/>
            <w:hideMark/>
          </w:tcPr>
          <w:p w14:paraId="1E2B6555" w14:textId="77777777" w:rsidR="009633E5" w:rsidRPr="005648F2" w:rsidRDefault="009633E5" w:rsidP="009633E5">
            <w:pPr>
              <w:jc w:val="center"/>
              <w:rPr>
                <w:color w:val="000000"/>
                <w:sz w:val="22"/>
                <w:szCs w:val="22"/>
              </w:rPr>
            </w:pPr>
            <w:r w:rsidRPr="005648F2">
              <w:rPr>
                <w:color w:val="000000"/>
                <w:sz w:val="22"/>
                <w:szCs w:val="22"/>
              </w:rPr>
              <w:t>8</w:t>
            </w:r>
          </w:p>
        </w:tc>
        <w:tc>
          <w:tcPr>
            <w:tcW w:w="1120" w:type="dxa"/>
            <w:tcBorders>
              <w:top w:val="nil"/>
              <w:left w:val="nil"/>
              <w:bottom w:val="single" w:sz="4" w:space="0" w:color="auto"/>
              <w:right w:val="single" w:sz="4" w:space="0" w:color="auto"/>
            </w:tcBorders>
            <w:shd w:val="clear" w:color="000000" w:fill="FFFFFF"/>
            <w:noWrap/>
            <w:vAlign w:val="center"/>
            <w:hideMark/>
          </w:tcPr>
          <w:p w14:paraId="01DB3E22" w14:textId="77777777" w:rsidR="009633E5" w:rsidRPr="005648F2" w:rsidRDefault="009633E5" w:rsidP="009633E5">
            <w:pPr>
              <w:jc w:val="center"/>
              <w:rPr>
                <w:color w:val="000000"/>
                <w:sz w:val="22"/>
                <w:szCs w:val="22"/>
              </w:rPr>
            </w:pPr>
            <w:r w:rsidRPr="005648F2">
              <w:rPr>
                <w:color w:val="000000"/>
                <w:sz w:val="22"/>
                <w:szCs w:val="22"/>
              </w:rPr>
              <w:t>20</w:t>
            </w:r>
          </w:p>
        </w:tc>
        <w:tc>
          <w:tcPr>
            <w:tcW w:w="1120" w:type="dxa"/>
            <w:tcBorders>
              <w:top w:val="nil"/>
              <w:left w:val="nil"/>
              <w:bottom w:val="single" w:sz="4" w:space="0" w:color="auto"/>
              <w:right w:val="single" w:sz="4" w:space="0" w:color="auto"/>
            </w:tcBorders>
            <w:shd w:val="clear" w:color="000000" w:fill="FFFFFF"/>
            <w:noWrap/>
            <w:vAlign w:val="center"/>
            <w:hideMark/>
          </w:tcPr>
          <w:p w14:paraId="52EB4012" w14:textId="77777777" w:rsidR="009633E5" w:rsidRPr="005648F2" w:rsidRDefault="009633E5" w:rsidP="009633E5">
            <w:pPr>
              <w:jc w:val="center"/>
              <w:rPr>
                <w:color w:val="000000"/>
                <w:sz w:val="22"/>
                <w:szCs w:val="22"/>
              </w:rPr>
            </w:pPr>
            <w:r w:rsidRPr="005648F2">
              <w:rPr>
                <w:color w:val="000000"/>
                <w:sz w:val="22"/>
                <w:szCs w:val="22"/>
              </w:rPr>
              <w:t>160</w:t>
            </w:r>
          </w:p>
        </w:tc>
      </w:tr>
      <w:tr w:rsidR="009633E5" w:rsidRPr="005648F2" w14:paraId="2921F7EC" w14:textId="77777777" w:rsidTr="009633E5">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5FD5F3E" w14:textId="77777777" w:rsidR="009633E5" w:rsidRPr="005648F2" w:rsidRDefault="009633E5" w:rsidP="009633E5">
            <w:pPr>
              <w:rPr>
                <w:b/>
                <w:bCs/>
                <w:color w:val="000000"/>
                <w:sz w:val="22"/>
                <w:szCs w:val="22"/>
              </w:rPr>
            </w:pPr>
            <w:r w:rsidRPr="005648F2">
              <w:rPr>
                <w:b/>
                <w:bCs/>
                <w:color w:val="000000"/>
                <w:sz w:val="22"/>
                <w:szCs w:val="22"/>
              </w:rPr>
              <w:t>Итого:</w:t>
            </w:r>
          </w:p>
        </w:tc>
        <w:tc>
          <w:tcPr>
            <w:tcW w:w="780" w:type="dxa"/>
            <w:tcBorders>
              <w:top w:val="nil"/>
              <w:left w:val="nil"/>
              <w:bottom w:val="single" w:sz="4" w:space="0" w:color="auto"/>
              <w:right w:val="single" w:sz="4" w:space="0" w:color="auto"/>
            </w:tcBorders>
            <w:shd w:val="clear" w:color="auto" w:fill="auto"/>
            <w:noWrap/>
            <w:vAlign w:val="center"/>
            <w:hideMark/>
          </w:tcPr>
          <w:p w14:paraId="243BACFC" w14:textId="77777777" w:rsidR="009633E5" w:rsidRPr="005648F2" w:rsidRDefault="009633E5" w:rsidP="009633E5">
            <w:pPr>
              <w:rPr>
                <w:color w:val="000000"/>
                <w:sz w:val="22"/>
                <w:szCs w:val="22"/>
              </w:rPr>
            </w:pPr>
            <w:r w:rsidRPr="005648F2">
              <w:rPr>
                <w:color w:val="000000"/>
                <w:sz w:val="22"/>
                <w:szCs w:val="22"/>
              </w:rPr>
              <w:t> </w:t>
            </w:r>
          </w:p>
        </w:tc>
        <w:tc>
          <w:tcPr>
            <w:tcW w:w="1100" w:type="dxa"/>
            <w:tcBorders>
              <w:top w:val="nil"/>
              <w:left w:val="nil"/>
              <w:bottom w:val="single" w:sz="4" w:space="0" w:color="auto"/>
              <w:right w:val="single" w:sz="4" w:space="0" w:color="auto"/>
            </w:tcBorders>
            <w:shd w:val="clear" w:color="auto" w:fill="auto"/>
            <w:noWrap/>
            <w:vAlign w:val="center"/>
            <w:hideMark/>
          </w:tcPr>
          <w:p w14:paraId="206802C3"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13EA3B1" w14:textId="77777777" w:rsidR="009633E5" w:rsidRPr="005648F2" w:rsidRDefault="009633E5" w:rsidP="009633E5">
            <w:pPr>
              <w:jc w:val="center"/>
              <w:rPr>
                <w:b/>
                <w:bCs/>
                <w:color w:val="000000"/>
                <w:sz w:val="22"/>
                <w:szCs w:val="22"/>
              </w:rPr>
            </w:pPr>
            <w:r w:rsidRPr="005648F2">
              <w:rPr>
                <w:b/>
                <w:bCs/>
                <w:color w:val="000000"/>
                <w:sz w:val="22"/>
                <w:szCs w:val="22"/>
              </w:rPr>
              <w:t>2 106</w:t>
            </w:r>
          </w:p>
        </w:tc>
        <w:tc>
          <w:tcPr>
            <w:tcW w:w="2245" w:type="dxa"/>
            <w:tcBorders>
              <w:top w:val="nil"/>
              <w:left w:val="nil"/>
              <w:bottom w:val="single" w:sz="4" w:space="0" w:color="auto"/>
              <w:right w:val="single" w:sz="4" w:space="0" w:color="auto"/>
            </w:tcBorders>
            <w:shd w:val="clear" w:color="auto" w:fill="auto"/>
            <w:vAlign w:val="bottom"/>
            <w:hideMark/>
          </w:tcPr>
          <w:p w14:paraId="6B1AA79F" w14:textId="77777777" w:rsidR="009633E5" w:rsidRPr="005648F2" w:rsidRDefault="009633E5" w:rsidP="009633E5">
            <w:pPr>
              <w:rPr>
                <w:b/>
                <w:bCs/>
                <w:color w:val="000000"/>
                <w:sz w:val="22"/>
                <w:szCs w:val="22"/>
              </w:rPr>
            </w:pPr>
            <w:r w:rsidRPr="005648F2">
              <w:rPr>
                <w:b/>
                <w:bCs/>
                <w:color w:val="000000"/>
                <w:sz w:val="22"/>
                <w:szCs w:val="22"/>
              </w:rPr>
              <w:t>Итого:</w:t>
            </w:r>
          </w:p>
        </w:tc>
        <w:tc>
          <w:tcPr>
            <w:tcW w:w="820" w:type="dxa"/>
            <w:tcBorders>
              <w:top w:val="nil"/>
              <w:left w:val="nil"/>
              <w:bottom w:val="single" w:sz="4" w:space="0" w:color="auto"/>
              <w:right w:val="single" w:sz="4" w:space="0" w:color="auto"/>
            </w:tcBorders>
            <w:shd w:val="clear" w:color="auto" w:fill="auto"/>
            <w:noWrap/>
            <w:vAlign w:val="bottom"/>
            <w:hideMark/>
          </w:tcPr>
          <w:p w14:paraId="789D754C"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BA9CC3C"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0CFBBA" w14:textId="77777777" w:rsidR="009633E5" w:rsidRPr="005648F2" w:rsidRDefault="009633E5" w:rsidP="009633E5">
            <w:pPr>
              <w:jc w:val="center"/>
              <w:rPr>
                <w:b/>
                <w:bCs/>
                <w:color w:val="000000"/>
                <w:sz w:val="22"/>
                <w:szCs w:val="22"/>
              </w:rPr>
            </w:pPr>
            <w:r w:rsidRPr="005648F2">
              <w:rPr>
                <w:b/>
                <w:bCs/>
                <w:color w:val="000000"/>
                <w:sz w:val="22"/>
                <w:szCs w:val="22"/>
              </w:rPr>
              <w:t>500</w:t>
            </w:r>
          </w:p>
        </w:tc>
      </w:tr>
    </w:tbl>
    <w:p w14:paraId="6A84BEDD" w14:textId="77777777" w:rsidR="009633E5" w:rsidRPr="005648F2" w:rsidRDefault="009633E5" w:rsidP="009633E5">
      <w:pPr>
        <w:widowControl w:val="0"/>
        <w:autoSpaceDE w:val="0"/>
        <w:autoSpaceDN w:val="0"/>
        <w:adjustRightInd w:val="0"/>
        <w:ind w:firstLine="709"/>
        <w:jc w:val="both"/>
        <w:rPr>
          <w:sz w:val="24"/>
          <w:szCs w:val="24"/>
        </w:rPr>
      </w:pPr>
    </w:p>
    <w:p w14:paraId="1D891568" w14:textId="130C0CBA"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 xml:space="preserve">Подготовка горячей воды на ИТП для перспективного развития системы горячего водоснабжения сельского поселения Лемпино является самым </w:t>
      </w:r>
      <w:proofErr w:type="spellStart"/>
      <w:r w:rsidRPr="005648F2">
        <w:rPr>
          <w:sz w:val="24"/>
          <w:szCs w:val="24"/>
        </w:rPr>
        <w:t>капиталозатратным</w:t>
      </w:r>
      <w:proofErr w:type="spellEnd"/>
      <w:r w:rsidRPr="005648F2">
        <w:rPr>
          <w:sz w:val="24"/>
          <w:szCs w:val="24"/>
        </w:rPr>
        <w:t xml:space="preserve"> вариантом развития.</w:t>
      </w:r>
    </w:p>
    <w:p w14:paraId="2F0704DC" w14:textId="1B92766C" w:rsidR="009633E5" w:rsidRPr="005648F2" w:rsidRDefault="009633E5" w:rsidP="009633E5">
      <w:pPr>
        <w:widowControl w:val="0"/>
        <w:autoSpaceDE w:val="0"/>
        <w:autoSpaceDN w:val="0"/>
        <w:adjustRightInd w:val="0"/>
        <w:ind w:firstLine="709"/>
        <w:jc w:val="both"/>
        <w:rPr>
          <w:bCs/>
          <w:sz w:val="24"/>
          <w:szCs w:val="24"/>
        </w:rPr>
      </w:pPr>
      <w:proofErr w:type="gramStart"/>
      <w:r w:rsidRPr="005648F2">
        <w:rPr>
          <w:bCs/>
          <w:sz w:val="24"/>
          <w:szCs w:val="24"/>
        </w:rPr>
        <w:t xml:space="preserve">Таким образом, 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 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 </w:t>
      </w:r>
      <w:proofErr w:type="gramEnd"/>
    </w:p>
    <w:p w14:paraId="522A9792" w14:textId="77777777" w:rsidR="009633E5" w:rsidRPr="005648F2" w:rsidRDefault="009633E5" w:rsidP="005904E2">
      <w:pPr>
        <w:widowControl w:val="0"/>
        <w:autoSpaceDE w:val="0"/>
        <w:autoSpaceDN w:val="0"/>
        <w:adjustRightInd w:val="0"/>
        <w:ind w:firstLine="709"/>
        <w:jc w:val="both"/>
        <w:rPr>
          <w:color w:val="000000" w:themeColor="text1"/>
          <w:sz w:val="24"/>
          <w:szCs w:val="24"/>
        </w:rPr>
      </w:pPr>
    </w:p>
    <w:p w14:paraId="541096F4" w14:textId="0B820425" w:rsidR="0069271B" w:rsidRPr="005648F2" w:rsidRDefault="00531EFF" w:rsidP="00C5050D">
      <w:pPr>
        <w:pStyle w:val="25"/>
        <w:numPr>
          <w:ilvl w:val="1"/>
          <w:numId w:val="54"/>
        </w:numPr>
        <w:spacing w:before="0" w:after="0"/>
        <w:ind w:left="0" w:firstLine="567"/>
        <w:rPr>
          <w:color w:val="000000" w:themeColor="text1"/>
          <w:sz w:val="24"/>
          <w:szCs w:val="24"/>
        </w:rPr>
      </w:pPr>
      <w:bookmarkStart w:id="141" w:name="_Toc16845267"/>
      <w:r w:rsidRPr="005648F2">
        <w:rPr>
          <w:color w:val="000000" w:themeColor="text1"/>
          <w:sz w:val="24"/>
          <w:szCs w:val="24"/>
        </w:rPr>
        <w:t xml:space="preserve"> </w:t>
      </w:r>
      <w:r w:rsidR="0069271B" w:rsidRPr="005648F2">
        <w:rPr>
          <w:color w:val="000000" w:themeColor="text1"/>
          <w:sz w:val="24"/>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41"/>
    </w:p>
    <w:p w14:paraId="0E7CA0DA" w14:textId="54DD5D00" w:rsidR="002E6823" w:rsidRPr="005648F2" w:rsidRDefault="002E6823" w:rsidP="002E6823">
      <w:pPr>
        <w:widowControl w:val="0"/>
        <w:autoSpaceDE w:val="0"/>
        <w:autoSpaceDN w:val="0"/>
        <w:adjustRightInd w:val="0"/>
        <w:ind w:firstLine="709"/>
        <w:jc w:val="both"/>
        <w:rPr>
          <w:sz w:val="24"/>
          <w:szCs w:val="24"/>
        </w:rPr>
      </w:pPr>
      <w:r w:rsidRPr="005648F2">
        <w:rPr>
          <w:sz w:val="24"/>
          <w:szCs w:val="24"/>
        </w:rPr>
        <w:t>На момент разработки Схемы теплоснабжения протоколы исследования горячей воды не предоставлены, долю проб горячей воды в тепловой сети или в сети горячего водоснабжения, не соответствующих установленным требованиям, определить невозможно.</w:t>
      </w:r>
    </w:p>
    <w:p w14:paraId="5E3379CD" w14:textId="77777777" w:rsidR="002E6823" w:rsidRPr="005648F2" w:rsidRDefault="002E6823" w:rsidP="002E6823">
      <w:pPr>
        <w:widowControl w:val="0"/>
        <w:autoSpaceDE w:val="0"/>
        <w:autoSpaceDN w:val="0"/>
        <w:adjustRightInd w:val="0"/>
        <w:ind w:firstLine="709"/>
        <w:jc w:val="both"/>
        <w:rPr>
          <w:sz w:val="24"/>
          <w:szCs w:val="24"/>
        </w:rPr>
      </w:pPr>
      <w:r w:rsidRPr="005648F2">
        <w:rPr>
          <w:sz w:val="24"/>
          <w:szCs w:val="24"/>
        </w:rPr>
        <w:t xml:space="preserve">Целевой показатель потерь воды определяется </w:t>
      </w:r>
      <w:proofErr w:type="gramStart"/>
      <w:r w:rsidRPr="005648F2">
        <w:rPr>
          <w:sz w:val="24"/>
          <w:szCs w:val="24"/>
        </w:rPr>
        <w:t>исходя из данных регулируемой организации об отпуске тепловой энергии и устанавливается</w:t>
      </w:r>
      <w:proofErr w:type="gramEnd"/>
      <w:r w:rsidRPr="005648F2">
        <w:rPr>
          <w:sz w:val="24"/>
          <w:szCs w:val="24"/>
        </w:rPr>
        <w:t xml:space="preserve"> в процентном соотношении к фактическим показателям деятельности регулируемой организации на начало периода регулирования.</w:t>
      </w:r>
    </w:p>
    <w:p w14:paraId="77D4868F" w14:textId="77777777" w:rsidR="002E6823" w:rsidRPr="005648F2" w:rsidRDefault="002E6823" w:rsidP="002E6823">
      <w:pPr>
        <w:widowControl w:val="0"/>
        <w:autoSpaceDE w:val="0"/>
        <w:autoSpaceDN w:val="0"/>
        <w:adjustRightInd w:val="0"/>
        <w:ind w:firstLine="709"/>
        <w:jc w:val="both"/>
        <w:rPr>
          <w:sz w:val="24"/>
          <w:szCs w:val="24"/>
        </w:rPr>
      </w:pPr>
      <w:r w:rsidRPr="005648F2">
        <w:rPr>
          <w:sz w:val="24"/>
          <w:szCs w:val="24"/>
        </w:rPr>
        <w:t>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в рамках реализации Схемы теплоснабжения не предусмотрена.</w:t>
      </w:r>
    </w:p>
    <w:p w14:paraId="71B1C1C3" w14:textId="77777777" w:rsidR="0069271B" w:rsidRPr="005648F2" w:rsidRDefault="0069271B" w:rsidP="005904E2">
      <w:pPr>
        <w:rPr>
          <w:color w:val="000000" w:themeColor="text1"/>
          <w:sz w:val="24"/>
          <w:szCs w:val="24"/>
        </w:rPr>
      </w:pPr>
    </w:p>
    <w:p w14:paraId="4B63439C" w14:textId="77777777" w:rsidR="0069271B" w:rsidRPr="005648F2" w:rsidRDefault="0069271B" w:rsidP="00C5050D">
      <w:pPr>
        <w:pStyle w:val="25"/>
        <w:numPr>
          <w:ilvl w:val="1"/>
          <w:numId w:val="54"/>
        </w:numPr>
        <w:spacing w:before="0" w:after="0"/>
        <w:rPr>
          <w:color w:val="000000" w:themeColor="text1"/>
          <w:sz w:val="24"/>
          <w:szCs w:val="24"/>
        </w:rPr>
      </w:pPr>
      <w:bookmarkStart w:id="142" w:name="_Toc16845268"/>
      <w:r w:rsidRPr="005648F2">
        <w:rPr>
          <w:color w:val="000000" w:themeColor="text1"/>
          <w:sz w:val="24"/>
          <w:szCs w:val="24"/>
        </w:rPr>
        <w:t>Предложения по источникам инвестиций</w:t>
      </w:r>
      <w:bookmarkEnd w:id="142"/>
    </w:p>
    <w:p w14:paraId="7701AD0A" w14:textId="7BAE5BA1" w:rsidR="002E6823" w:rsidRPr="00C87168" w:rsidRDefault="002E6823" w:rsidP="002E6823">
      <w:pPr>
        <w:ind w:firstLine="709"/>
        <w:jc w:val="both"/>
        <w:rPr>
          <w:sz w:val="24"/>
          <w:szCs w:val="24"/>
        </w:rPr>
      </w:pPr>
      <w:r w:rsidRPr="005648F2">
        <w:rPr>
          <w:sz w:val="24"/>
          <w:szCs w:val="24"/>
        </w:rPr>
        <w:t xml:space="preserve">В качестве источника инвестиций для первого варианта перевода на закрытую систему горячего водоснабжения потребителей, обеспечивающих финансовые потребности для </w:t>
      </w:r>
      <w:r w:rsidRPr="005648F2">
        <w:rPr>
          <w:sz w:val="24"/>
          <w:szCs w:val="24"/>
        </w:rPr>
        <w:lastRenderedPageBreak/>
        <w:t xml:space="preserve">осуществления строительства, реконструкции, технического перевооружения и (или) модернизации источников </w:t>
      </w:r>
      <w:r w:rsidRPr="00C87168">
        <w:rPr>
          <w:sz w:val="24"/>
          <w:szCs w:val="24"/>
        </w:rPr>
        <w:t xml:space="preserve">тепловой энергии и тепловых сетей сельского поселения Лемпино </w:t>
      </w:r>
      <w:r w:rsidR="00C87168" w:rsidRPr="00C87168">
        <w:rPr>
          <w:sz w:val="24"/>
          <w:szCs w:val="24"/>
        </w:rPr>
        <w:t>предлагаются бюджетные ассигнования из бюджета Ханты-Мансийского автономного округа - Югры, бюджета Нефтеюганского района и иных источников</w:t>
      </w:r>
      <w:r w:rsidRPr="00C87168">
        <w:rPr>
          <w:sz w:val="24"/>
          <w:szCs w:val="24"/>
        </w:rPr>
        <w:t>.</w:t>
      </w:r>
    </w:p>
    <w:p w14:paraId="165846B5" w14:textId="77777777" w:rsidR="002E6823" w:rsidRPr="005648F2" w:rsidRDefault="002E6823" w:rsidP="002E6823">
      <w:pPr>
        <w:ind w:firstLine="709"/>
        <w:jc w:val="both"/>
        <w:rPr>
          <w:bCs/>
          <w:sz w:val="24"/>
          <w:szCs w:val="24"/>
        </w:rPr>
      </w:pPr>
      <w:r w:rsidRPr="005648F2">
        <w:rPr>
          <w:sz w:val="24"/>
          <w:szCs w:val="24"/>
        </w:rPr>
        <w:t xml:space="preserve">В качестве источника инвестиций для второго варианта, обеспечивающих финансовые потребности для </w:t>
      </w:r>
      <w:r w:rsidRPr="005648F2">
        <w:rPr>
          <w:bCs/>
          <w:sz w:val="24"/>
          <w:szCs w:val="24"/>
        </w:rPr>
        <w:t>установки электрических водонагревателей непосредственно у потребителей:</w:t>
      </w:r>
    </w:p>
    <w:p w14:paraId="539D3AC9" w14:textId="77777777" w:rsidR="002E6823" w:rsidRPr="005648F2" w:rsidRDefault="002E6823" w:rsidP="002E6823">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для жителей МКД, частных домовладений и предприятий – за собственный счет;</w:t>
      </w:r>
    </w:p>
    <w:p w14:paraId="51E5113A" w14:textId="77777777" w:rsidR="002E6823" w:rsidRPr="005648F2" w:rsidRDefault="002E6823" w:rsidP="002E6823">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для бюджетных предприятий – за счет бюджетов соответствующих уровней.</w:t>
      </w:r>
    </w:p>
    <w:p w14:paraId="5BD2C09A" w14:textId="18182D68" w:rsidR="002E6823" w:rsidRPr="005648F2" w:rsidRDefault="002E6823" w:rsidP="002E6823">
      <w:pPr>
        <w:ind w:firstLine="709"/>
        <w:jc w:val="both"/>
        <w:rPr>
          <w:sz w:val="24"/>
          <w:szCs w:val="24"/>
        </w:rPr>
      </w:pPr>
      <w:r w:rsidRPr="005648F2">
        <w:rPr>
          <w:sz w:val="24"/>
          <w:szCs w:val="24"/>
        </w:rPr>
        <w:t xml:space="preserve">В соответствии с требованиями Федерального закона от 27.07.2010 № 190-ФЗ «О теплоснабжении» установлено, что в срок до 01.01.2022 муниципальным образованиям необходимо в обязательном порядке перейти с открытых систем горячего водоснабжения на закрытые системы. С целью соблюдения данных требований и реализации комплекса мер в рамках второго варианта развития системы горячего водоснабжения на территории сельского поселения </w:t>
      </w:r>
      <w:r w:rsidR="0036070D" w:rsidRPr="005648F2">
        <w:rPr>
          <w:sz w:val="24"/>
          <w:szCs w:val="24"/>
        </w:rPr>
        <w:t xml:space="preserve">Лемпино </w:t>
      </w:r>
      <w:r w:rsidRPr="005648F2">
        <w:rPr>
          <w:sz w:val="24"/>
          <w:szCs w:val="24"/>
        </w:rPr>
        <w:t>через использование индивидуальных водонагревателей в квартирах и частных домовладениях, рекомендуем разработать муниципальную программу по финансированию/</w:t>
      </w:r>
      <w:proofErr w:type="spellStart"/>
      <w:r w:rsidRPr="005648F2">
        <w:rPr>
          <w:sz w:val="24"/>
          <w:szCs w:val="24"/>
        </w:rPr>
        <w:t>софинансированию</w:t>
      </w:r>
      <w:proofErr w:type="spellEnd"/>
      <w:r w:rsidRPr="005648F2">
        <w:rPr>
          <w:sz w:val="24"/>
          <w:szCs w:val="24"/>
        </w:rPr>
        <w:t xml:space="preserve"> мероприятий за счет </w:t>
      </w:r>
      <w:r w:rsidR="009132E7">
        <w:rPr>
          <w:sz w:val="24"/>
          <w:szCs w:val="24"/>
        </w:rPr>
        <w:t>иных источников</w:t>
      </w:r>
      <w:r w:rsidRPr="005648F2">
        <w:rPr>
          <w:sz w:val="24"/>
          <w:szCs w:val="24"/>
        </w:rPr>
        <w:t>.</w:t>
      </w:r>
    </w:p>
    <w:p w14:paraId="2C1BFE6B" w14:textId="3F33A851" w:rsidR="001D1382" w:rsidRPr="005648F2" w:rsidRDefault="001D1382" w:rsidP="005904E2">
      <w:pPr>
        <w:widowControl w:val="0"/>
        <w:autoSpaceDE w:val="0"/>
        <w:autoSpaceDN w:val="0"/>
        <w:adjustRightInd w:val="0"/>
        <w:ind w:firstLine="709"/>
        <w:jc w:val="both"/>
        <w:rPr>
          <w:color w:val="000000" w:themeColor="text1"/>
          <w:sz w:val="24"/>
          <w:szCs w:val="24"/>
        </w:rPr>
      </w:pPr>
    </w:p>
    <w:p w14:paraId="7B6D4E0D" w14:textId="2B5836B8" w:rsidR="001D1382" w:rsidRPr="005648F2" w:rsidRDefault="001D1382" w:rsidP="005904E2">
      <w:pPr>
        <w:rPr>
          <w:color w:val="000000" w:themeColor="text1"/>
          <w:sz w:val="24"/>
          <w:szCs w:val="24"/>
        </w:rPr>
      </w:pPr>
    </w:p>
    <w:p w14:paraId="03219021" w14:textId="77777777" w:rsidR="001D1382" w:rsidRPr="005648F2" w:rsidRDefault="001D1382" w:rsidP="005904E2">
      <w:pPr>
        <w:pStyle w:val="10"/>
        <w:numPr>
          <w:ilvl w:val="0"/>
          <w:numId w:val="0"/>
        </w:numPr>
        <w:spacing w:before="0" w:after="0"/>
        <w:ind w:firstLine="709"/>
        <w:rPr>
          <w:bCs/>
          <w:iCs/>
          <w:color w:val="000000" w:themeColor="text1"/>
          <w:sz w:val="24"/>
          <w:szCs w:val="24"/>
        </w:rPr>
      </w:pPr>
      <w:bookmarkStart w:id="143" w:name="_Toc23954382"/>
      <w:r w:rsidRPr="005648F2">
        <w:rPr>
          <w:bCs/>
          <w:iCs/>
          <w:color w:val="000000" w:themeColor="text1"/>
          <w:sz w:val="24"/>
          <w:szCs w:val="24"/>
        </w:rPr>
        <w:br w:type="page"/>
      </w:r>
    </w:p>
    <w:p w14:paraId="0FBA54D9" w14:textId="0153B3B3" w:rsidR="00643347" w:rsidRPr="005648F2" w:rsidRDefault="004A3DE3" w:rsidP="005904E2">
      <w:pPr>
        <w:pStyle w:val="10"/>
        <w:numPr>
          <w:ilvl w:val="0"/>
          <w:numId w:val="0"/>
        </w:numPr>
        <w:spacing w:before="0" w:after="0"/>
        <w:ind w:firstLine="709"/>
        <w:rPr>
          <w:bCs/>
          <w:iCs/>
          <w:color w:val="000000" w:themeColor="text1"/>
          <w:sz w:val="24"/>
          <w:szCs w:val="24"/>
        </w:rPr>
      </w:pPr>
      <w:bookmarkStart w:id="144" w:name="_Toc67942402"/>
      <w:r w:rsidRPr="005648F2">
        <w:rPr>
          <w:bCs/>
          <w:iCs/>
          <w:color w:val="000000" w:themeColor="text1"/>
          <w:sz w:val="24"/>
          <w:szCs w:val="24"/>
        </w:rPr>
        <w:lastRenderedPageBreak/>
        <w:t xml:space="preserve">Книга </w:t>
      </w:r>
      <w:r w:rsidR="00B5113F" w:rsidRPr="005648F2">
        <w:rPr>
          <w:bCs/>
          <w:iCs/>
          <w:color w:val="000000" w:themeColor="text1"/>
          <w:sz w:val="24"/>
          <w:szCs w:val="24"/>
        </w:rPr>
        <w:t>10</w:t>
      </w:r>
      <w:r w:rsidR="00643347" w:rsidRPr="005648F2">
        <w:rPr>
          <w:bCs/>
          <w:iCs/>
          <w:color w:val="000000" w:themeColor="text1"/>
          <w:sz w:val="24"/>
          <w:szCs w:val="24"/>
        </w:rPr>
        <w:t xml:space="preserve"> Перспективные топливные балансы</w:t>
      </w:r>
      <w:bookmarkEnd w:id="91"/>
      <w:bookmarkEnd w:id="143"/>
      <w:bookmarkEnd w:id="144"/>
    </w:p>
    <w:p w14:paraId="6E30273C" w14:textId="3F3CF3D0" w:rsidR="0069271B" w:rsidRPr="005648F2" w:rsidRDefault="001C4693" w:rsidP="00C5050D">
      <w:pPr>
        <w:pStyle w:val="25"/>
        <w:numPr>
          <w:ilvl w:val="1"/>
          <w:numId w:val="49"/>
        </w:numPr>
        <w:spacing w:before="0" w:after="0"/>
        <w:ind w:left="0" w:firstLine="567"/>
        <w:rPr>
          <w:color w:val="000000" w:themeColor="text1"/>
          <w:sz w:val="24"/>
          <w:szCs w:val="24"/>
        </w:rPr>
      </w:pPr>
      <w:bookmarkStart w:id="145" w:name="_Toc16846905"/>
      <w:r w:rsidRPr="005648F2">
        <w:rPr>
          <w:color w:val="000000" w:themeColor="text1"/>
          <w:sz w:val="24"/>
          <w:szCs w:val="24"/>
        </w:rPr>
        <w:t xml:space="preserve"> </w:t>
      </w:r>
      <w:proofErr w:type="gramStart"/>
      <w:r w:rsidR="0069271B" w:rsidRPr="005648F2">
        <w:rPr>
          <w:color w:val="000000" w:themeColor="text1"/>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145"/>
      <w:r w:rsidR="00445D47" w:rsidRPr="005648F2">
        <w:rPr>
          <w:color w:val="000000" w:themeColor="text1"/>
          <w:sz w:val="24"/>
          <w:szCs w:val="24"/>
        </w:rPr>
        <w:t>муниципального образования</w:t>
      </w:r>
      <w:proofErr w:type="gramEnd"/>
    </w:p>
    <w:p w14:paraId="7C5E185D" w14:textId="77777777" w:rsidR="001D1382" w:rsidRPr="005648F2" w:rsidRDefault="001D1382" w:rsidP="005904E2">
      <w:pPr>
        <w:ind w:firstLine="709"/>
        <w:jc w:val="both"/>
        <w:rPr>
          <w:color w:val="000000" w:themeColor="text1"/>
          <w:sz w:val="24"/>
          <w:szCs w:val="24"/>
        </w:rPr>
      </w:pPr>
      <w:bookmarkStart w:id="146" w:name="OLE_LINK1"/>
      <w:bookmarkStart w:id="147" w:name="_Hlk486922857"/>
      <w:r w:rsidRPr="005648F2">
        <w:rPr>
          <w:color w:val="000000" w:themeColor="text1"/>
          <w:sz w:val="24"/>
          <w:szCs w:val="24"/>
        </w:rPr>
        <w:t xml:space="preserve">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w:t>
      </w:r>
      <w:proofErr w:type="gramStart"/>
      <w:r w:rsidRPr="005648F2">
        <w:rPr>
          <w:color w:val="000000" w:themeColor="text1"/>
          <w:sz w:val="24"/>
          <w:szCs w:val="24"/>
        </w:rPr>
        <w:t>с</w:t>
      </w:r>
      <w:proofErr w:type="gramEnd"/>
      <w:r w:rsidRPr="005648F2">
        <w:rPr>
          <w:color w:val="000000" w:themeColor="text1"/>
          <w:sz w:val="24"/>
          <w:szCs w:val="24"/>
        </w:rPr>
        <w:t>:</w:t>
      </w:r>
    </w:p>
    <w:p w14:paraId="40D9AD88" w14:textId="77777777" w:rsidR="001D1382" w:rsidRPr="005648F2" w:rsidRDefault="001D1382" w:rsidP="00C5050D">
      <w:pPr>
        <w:numPr>
          <w:ilvl w:val="0"/>
          <w:numId w:val="80"/>
        </w:numPr>
        <w:tabs>
          <w:tab w:val="left" w:pos="993"/>
        </w:tabs>
        <w:ind w:left="0" w:firstLine="709"/>
        <w:jc w:val="both"/>
        <w:rPr>
          <w:color w:val="000000" w:themeColor="text1"/>
          <w:sz w:val="24"/>
          <w:szCs w:val="24"/>
        </w:rPr>
      </w:pPr>
      <w:r w:rsidRPr="005648F2">
        <w:rPr>
          <w:color w:val="000000" w:themeColor="text1"/>
          <w:sz w:val="24"/>
          <w:szCs w:val="24"/>
        </w:rPr>
        <w:t xml:space="preserve">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w:t>
      </w:r>
      <w:proofErr w:type="gramStart"/>
      <w:r w:rsidRPr="005648F2">
        <w:rPr>
          <w:color w:val="000000" w:themeColor="text1"/>
          <w:sz w:val="24"/>
          <w:szCs w:val="24"/>
        </w:rPr>
        <w:t>порядка определения нормативов удельного расхода топлива</w:t>
      </w:r>
      <w:proofErr w:type="gramEnd"/>
      <w:r w:rsidRPr="005648F2">
        <w:rPr>
          <w:color w:val="000000" w:themeColor="text1"/>
          <w:sz w:val="24"/>
          <w:szCs w:val="24"/>
        </w:rPr>
        <w:t xml:space="preserve"> при производстве электрической и тепловой энергии»;</w:t>
      </w:r>
    </w:p>
    <w:p w14:paraId="79E31D15" w14:textId="77777777" w:rsidR="001D1382" w:rsidRPr="005648F2" w:rsidRDefault="001D1382" w:rsidP="00C5050D">
      <w:pPr>
        <w:numPr>
          <w:ilvl w:val="0"/>
          <w:numId w:val="80"/>
        </w:numPr>
        <w:tabs>
          <w:tab w:val="left" w:pos="993"/>
        </w:tabs>
        <w:ind w:left="0" w:firstLine="709"/>
        <w:jc w:val="both"/>
        <w:rPr>
          <w:color w:val="000000" w:themeColor="text1"/>
          <w:sz w:val="24"/>
          <w:szCs w:val="24"/>
        </w:rPr>
      </w:pPr>
      <w:proofErr w:type="gramStart"/>
      <w:r w:rsidRPr="005648F2">
        <w:rPr>
          <w:color w:val="000000" w:themeColor="text1"/>
          <w:sz w:val="24"/>
          <w:szCs w:val="24"/>
        </w:rPr>
        <w:t xml:space="preserve">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w:t>
      </w:r>
      <w:proofErr w:type="spellStart"/>
      <w:r w:rsidRPr="005648F2">
        <w:rPr>
          <w:color w:val="000000" w:themeColor="text1"/>
          <w:sz w:val="24"/>
          <w:szCs w:val="24"/>
        </w:rPr>
        <w:t>т.ч</w:t>
      </w:r>
      <w:proofErr w:type="spellEnd"/>
      <w:r w:rsidRPr="005648F2">
        <w:rPr>
          <w:color w:val="000000" w:themeColor="text1"/>
          <w:sz w:val="24"/>
          <w:szCs w:val="24"/>
        </w:rPr>
        <w:t>. в целях государственного регулирования цен (тарифов) в сфере теплоснабжения»;</w:t>
      </w:r>
      <w:proofErr w:type="gramEnd"/>
    </w:p>
    <w:p w14:paraId="18DFB74D" w14:textId="764513B5" w:rsidR="001D1382" w:rsidRPr="005648F2" w:rsidRDefault="001D1382" w:rsidP="00C5050D">
      <w:pPr>
        <w:numPr>
          <w:ilvl w:val="0"/>
          <w:numId w:val="80"/>
        </w:numPr>
        <w:tabs>
          <w:tab w:val="left" w:pos="993"/>
        </w:tabs>
        <w:ind w:left="0" w:firstLine="709"/>
        <w:jc w:val="both"/>
        <w:rPr>
          <w:color w:val="000000" w:themeColor="text1"/>
          <w:sz w:val="24"/>
          <w:szCs w:val="24"/>
        </w:rPr>
      </w:pPr>
      <w:r w:rsidRPr="005648F2">
        <w:rPr>
          <w:color w:val="000000" w:themeColor="text1"/>
          <w:sz w:val="24"/>
          <w:szCs w:val="24"/>
        </w:rPr>
        <w:t>СП 131.13330.2018 Строительная климатология. Актуал</w:t>
      </w:r>
      <w:r w:rsidR="009B33C5" w:rsidRPr="005648F2">
        <w:rPr>
          <w:color w:val="000000" w:themeColor="text1"/>
          <w:sz w:val="24"/>
          <w:szCs w:val="24"/>
        </w:rPr>
        <w:t xml:space="preserve">изированная </w:t>
      </w:r>
      <w:r w:rsidRPr="005648F2">
        <w:rPr>
          <w:color w:val="000000" w:themeColor="text1"/>
          <w:sz w:val="24"/>
          <w:szCs w:val="24"/>
        </w:rPr>
        <w:t>редакция СНиП 23-01-99*.</w:t>
      </w:r>
    </w:p>
    <w:p w14:paraId="5987C470" w14:textId="77777777" w:rsidR="001D1382" w:rsidRPr="005648F2" w:rsidRDefault="001D1382" w:rsidP="005904E2">
      <w:pPr>
        <w:tabs>
          <w:tab w:val="left" w:pos="993"/>
        </w:tabs>
        <w:ind w:firstLine="709"/>
        <w:jc w:val="both"/>
        <w:rPr>
          <w:color w:val="000000" w:themeColor="text1"/>
          <w:sz w:val="24"/>
          <w:szCs w:val="24"/>
        </w:rPr>
      </w:pPr>
      <w:r w:rsidRPr="005648F2">
        <w:rPr>
          <w:color w:val="000000" w:themeColor="text1"/>
          <w:sz w:val="24"/>
          <w:szCs w:val="24"/>
        </w:rPr>
        <w:t>Расчет по каждому источнику произведен на основании:</w:t>
      </w:r>
    </w:p>
    <w:p w14:paraId="4887D0C2" w14:textId="77777777" w:rsidR="001D1382" w:rsidRPr="005648F2" w:rsidRDefault="001D1382" w:rsidP="00C5050D">
      <w:pPr>
        <w:numPr>
          <w:ilvl w:val="0"/>
          <w:numId w:val="80"/>
        </w:numPr>
        <w:tabs>
          <w:tab w:val="left" w:pos="993"/>
          <w:tab w:val="left" w:pos="1134"/>
        </w:tabs>
        <w:ind w:left="0" w:firstLine="709"/>
        <w:jc w:val="both"/>
        <w:rPr>
          <w:color w:val="000000" w:themeColor="text1"/>
          <w:sz w:val="24"/>
          <w:szCs w:val="24"/>
        </w:rPr>
      </w:pPr>
      <w:r w:rsidRPr="005648F2">
        <w:rPr>
          <w:color w:val="000000" w:themeColor="text1"/>
          <w:sz w:val="24"/>
          <w:szCs w:val="24"/>
        </w:rPr>
        <w:t>фактических данных по характеристикам оборудования котельных;</w:t>
      </w:r>
    </w:p>
    <w:p w14:paraId="1D6074AD" w14:textId="77777777" w:rsidR="001D1382" w:rsidRPr="005648F2" w:rsidRDefault="001D1382" w:rsidP="00C5050D">
      <w:pPr>
        <w:numPr>
          <w:ilvl w:val="0"/>
          <w:numId w:val="80"/>
        </w:numPr>
        <w:tabs>
          <w:tab w:val="left" w:pos="993"/>
          <w:tab w:val="left" w:pos="1134"/>
        </w:tabs>
        <w:ind w:left="0" w:firstLine="709"/>
        <w:jc w:val="both"/>
        <w:rPr>
          <w:color w:val="000000" w:themeColor="text1"/>
          <w:sz w:val="24"/>
          <w:szCs w:val="24"/>
        </w:rPr>
      </w:pPr>
      <w:r w:rsidRPr="005648F2">
        <w:rPr>
          <w:color w:val="000000" w:themeColor="text1"/>
          <w:sz w:val="24"/>
          <w:szCs w:val="24"/>
        </w:rPr>
        <w:t>данных по фактическим удельным расходам топлива по каждому источнику за базовый период;</w:t>
      </w:r>
    </w:p>
    <w:p w14:paraId="1868CE4B" w14:textId="77777777" w:rsidR="001D1382" w:rsidRPr="005648F2" w:rsidRDefault="001D1382" w:rsidP="00C5050D">
      <w:pPr>
        <w:numPr>
          <w:ilvl w:val="0"/>
          <w:numId w:val="80"/>
        </w:numPr>
        <w:tabs>
          <w:tab w:val="left" w:pos="993"/>
          <w:tab w:val="left" w:pos="1134"/>
        </w:tabs>
        <w:ind w:left="0" w:firstLine="709"/>
        <w:jc w:val="both"/>
        <w:rPr>
          <w:color w:val="000000" w:themeColor="text1"/>
          <w:sz w:val="24"/>
          <w:szCs w:val="24"/>
        </w:rPr>
      </w:pPr>
      <w:r w:rsidRPr="005648F2">
        <w:rPr>
          <w:color w:val="000000" w:themeColor="text1"/>
          <w:sz w:val="24"/>
          <w:szCs w:val="24"/>
        </w:rPr>
        <w:t>прогнозных значений уровня установленной и располагаемой мощности источников тепловой энергии;</w:t>
      </w:r>
    </w:p>
    <w:p w14:paraId="07BEC4A1" w14:textId="77777777" w:rsidR="001D1382" w:rsidRPr="005648F2" w:rsidRDefault="001D1382" w:rsidP="00C5050D">
      <w:pPr>
        <w:numPr>
          <w:ilvl w:val="0"/>
          <w:numId w:val="80"/>
        </w:numPr>
        <w:tabs>
          <w:tab w:val="left" w:pos="993"/>
          <w:tab w:val="left" w:pos="1134"/>
        </w:tabs>
        <w:ind w:left="0" w:firstLine="709"/>
        <w:jc w:val="both"/>
        <w:rPr>
          <w:color w:val="000000" w:themeColor="text1"/>
          <w:sz w:val="24"/>
          <w:szCs w:val="24"/>
        </w:rPr>
      </w:pPr>
      <w:r w:rsidRPr="005648F2">
        <w:rPr>
          <w:color w:val="000000" w:themeColor="text1"/>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3C89FC80" w14:textId="165539F4" w:rsidR="001D1382" w:rsidRPr="005648F2" w:rsidRDefault="001D1382" w:rsidP="005904E2">
      <w:pPr>
        <w:ind w:firstLine="708"/>
        <w:jc w:val="both"/>
        <w:rPr>
          <w:b/>
          <w:color w:val="000000" w:themeColor="text1"/>
          <w:sz w:val="24"/>
          <w:szCs w:val="24"/>
        </w:rPr>
      </w:pPr>
      <w:r w:rsidRPr="005648F2">
        <w:rPr>
          <w:color w:val="000000" w:themeColor="text1"/>
          <w:sz w:val="24"/>
          <w:szCs w:val="24"/>
        </w:rPr>
        <w:t>В расчет принят</w:t>
      </w:r>
      <w:r w:rsidR="00531EFF" w:rsidRPr="005648F2">
        <w:rPr>
          <w:color w:val="000000" w:themeColor="text1"/>
          <w:sz w:val="24"/>
          <w:szCs w:val="24"/>
        </w:rPr>
        <w:t>а</w:t>
      </w:r>
      <w:r w:rsidRPr="005648F2">
        <w:rPr>
          <w:color w:val="000000" w:themeColor="text1"/>
          <w:sz w:val="24"/>
          <w:szCs w:val="24"/>
        </w:rPr>
        <w:t xml:space="preserve">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14A89431" w14:textId="33B0CE2A" w:rsidR="001D1382" w:rsidRPr="005648F2" w:rsidRDefault="001D1382" w:rsidP="005904E2">
      <w:pPr>
        <w:ind w:firstLine="708"/>
        <w:jc w:val="both"/>
        <w:rPr>
          <w:color w:val="000000" w:themeColor="text1"/>
          <w:sz w:val="24"/>
          <w:szCs w:val="24"/>
        </w:rPr>
      </w:pPr>
      <w:proofErr w:type="gramStart"/>
      <w:r w:rsidRPr="005648F2">
        <w:rPr>
          <w:color w:val="000000" w:themeColor="text1"/>
          <w:sz w:val="24"/>
          <w:szCs w:val="24"/>
        </w:rPr>
        <w:t xml:space="preserve">Перспективные максимальные часовые и годовые расходы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системы теплоснабжения на территории </w:t>
      </w:r>
      <w:r w:rsidR="004232E0" w:rsidRPr="005648F2">
        <w:rPr>
          <w:color w:val="000000" w:themeColor="text1"/>
          <w:sz w:val="24"/>
          <w:szCs w:val="24"/>
        </w:rPr>
        <w:t>сельского поселения</w:t>
      </w:r>
      <w:r w:rsidR="00141DE7" w:rsidRPr="005648F2">
        <w:rPr>
          <w:color w:val="000000" w:themeColor="text1"/>
          <w:sz w:val="24"/>
          <w:szCs w:val="24"/>
        </w:rPr>
        <w:t xml:space="preserve"> Лемпино</w:t>
      </w:r>
      <w:r w:rsidRPr="005648F2">
        <w:rPr>
          <w:color w:val="000000" w:themeColor="text1"/>
          <w:sz w:val="24"/>
          <w:szCs w:val="24"/>
        </w:rPr>
        <w:t xml:space="preserve">, представлены в табл. </w:t>
      </w:r>
      <w:r w:rsidR="00174301">
        <w:rPr>
          <w:color w:val="000000" w:themeColor="text1"/>
          <w:sz w:val="24"/>
          <w:szCs w:val="24"/>
        </w:rPr>
        <w:t>39</w:t>
      </w:r>
      <w:r w:rsidRPr="005648F2">
        <w:rPr>
          <w:color w:val="000000" w:themeColor="text1"/>
          <w:sz w:val="24"/>
          <w:szCs w:val="24"/>
        </w:rPr>
        <w:t>.</w:t>
      </w:r>
      <w:proofErr w:type="gramEnd"/>
    </w:p>
    <w:p w14:paraId="3B0CA3C9" w14:textId="77777777" w:rsidR="001D1382" w:rsidRPr="005648F2" w:rsidRDefault="001D1382" w:rsidP="005904E2">
      <w:pPr>
        <w:ind w:firstLine="709"/>
        <w:jc w:val="both"/>
        <w:rPr>
          <w:color w:val="000000" w:themeColor="text1"/>
          <w:sz w:val="24"/>
          <w:szCs w:val="24"/>
        </w:rPr>
      </w:pPr>
    </w:p>
    <w:bookmarkEnd w:id="146"/>
    <w:bookmarkEnd w:id="147"/>
    <w:p w14:paraId="30A34C0E" w14:textId="08F7FF06" w:rsidR="001D1382" w:rsidRPr="005648F2" w:rsidRDefault="001D1382" w:rsidP="005904E2">
      <w:pPr>
        <w:ind w:firstLine="708"/>
        <w:jc w:val="both"/>
        <w:rPr>
          <w:color w:val="000000" w:themeColor="text1"/>
          <w:sz w:val="24"/>
          <w:szCs w:val="24"/>
        </w:rPr>
      </w:pPr>
    </w:p>
    <w:p w14:paraId="03A9930D" w14:textId="77777777" w:rsidR="001D1382" w:rsidRPr="005648F2" w:rsidRDefault="001D1382" w:rsidP="005904E2">
      <w:pPr>
        <w:rPr>
          <w:b/>
          <w:color w:val="000000" w:themeColor="text1"/>
          <w:sz w:val="24"/>
          <w:szCs w:val="24"/>
        </w:rPr>
        <w:sectPr w:rsidR="001D1382" w:rsidRPr="005648F2" w:rsidSect="00064A1D">
          <w:type w:val="nextColumn"/>
          <w:pgSz w:w="11906" w:h="16838"/>
          <w:pgMar w:top="1134" w:right="567" w:bottom="1134" w:left="1134" w:header="708" w:footer="708" w:gutter="0"/>
          <w:cols w:space="720"/>
        </w:sectPr>
      </w:pPr>
    </w:p>
    <w:p w14:paraId="7E11E8D2" w14:textId="717813C9" w:rsidR="009C6369" w:rsidRPr="005648F2" w:rsidRDefault="00FF467F" w:rsidP="009C6369">
      <w:pPr>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39</w:t>
      </w:r>
      <w:r w:rsidRPr="005648F2">
        <w:rPr>
          <w:b/>
          <w:color w:val="000000" w:themeColor="text1"/>
          <w:sz w:val="24"/>
          <w:szCs w:val="24"/>
        </w:rPr>
        <w:fldChar w:fldCharType="end"/>
      </w:r>
      <w:r w:rsidR="00531EFF" w:rsidRPr="005648F2">
        <w:rPr>
          <w:b/>
          <w:color w:val="000000" w:themeColor="text1"/>
          <w:sz w:val="24"/>
          <w:szCs w:val="24"/>
        </w:rPr>
        <w:t xml:space="preserve"> </w:t>
      </w:r>
    </w:p>
    <w:p w14:paraId="6B4656ED" w14:textId="3A5B1721" w:rsidR="00FF467F" w:rsidRPr="005648F2" w:rsidRDefault="00FF467F" w:rsidP="009C6369">
      <w:pPr>
        <w:jc w:val="center"/>
        <w:rPr>
          <w:rStyle w:val="afffffe"/>
          <w:i w:val="0"/>
          <w:color w:val="000000" w:themeColor="text1"/>
          <w:sz w:val="24"/>
          <w:szCs w:val="24"/>
        </w:rPr>
      </w:pPr>
      <w:r w:rsidRPr="005648F2">
        <w:rPr>
          <w:rStyle w:val="afffffe"/>
          <w:i w:val="0"/>
          <w:color w:val="000000" w:themeColor="text1"/>
          <w:sz w:val="24"/>
          <w:szCs w:val="24"/>
        </w:rPr>
        <w:t xml:space="preserve">Перспективный топливный баланс </w:t>
      </w:r>
      <w:r w:rsidR="004232E0" w:rsidRPr="005648F2">
        <w:rPr>
          <w:rStyle w:val="afffffe"/>
          <w:i w:val="0"/>
          <w:color w:val="000000" w:themeColor="text1"/>
          <w:sz w:val="24"/>
          <w:szCs w:val="24"/>
        </w:rPr>
        <w:t>сельского поселения</w:t>
      </w:r>
      <w:r w:rsidR="001D091A" w:rsidRPr="005648F2">
        <w:rPr>
          <w:rStyle w:val="afffffe"/>
          <w:i w:val="0"/>
          <w:color w:val="000000" w:themeColor="text1"/>
          <w:sz w:val="24"/>
          <w:szCs w:val="24"/>
        </w:rPr>
        <w:t xml:space="preserve">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555"/>
        <w:gridCol w:w="1684"/>
        <w:gridCol w:w="1251"/>
        <w:gridCol w:w="1190"/>
        <w:gridCol w:w="866"/>
        <w:gridCol w:w="949"/>
        <w:gridCol w:w="866"/>
        <w:gridCol w:w="866"/>
        <w:gridCol w:w="866"/>
        <w:gridCol w:w="866"/>
        <w:gridCol w:w="866"/>
        <w:gridCol w:w="1106"/>
        <w:gridCol w:w="1076"/>
      </w:tblGrid>
      <w:tr w:rsidR="00A279BB" w:rsidRPr="005648F2" w14:paraId="58FB244A" w14:textId="77777777" w:rsidTr="00174301">
        <w:trPr>
          <w:trHeight w:val="143"/>
          <w:tblHeader/>
        </w:trPr>
        <w:tc>
          <w:tcPr>
            <w:tcW w:w="270" w:type="pct"/>
            <w:vMerge w:val="restart"/>
            <w:shd w:val="clear" w:color="auto" w:fill="auto"/>
            <w:vAlign w:val="center"/>
            <w:hideMark/>
          </w:tcPr>
          <w:p w14:paraId="06A0A8B3" w14:textId="77777777" w:rsidR="001D091A" w:rsidRPr="005648F2" w:rsidRDefault="001D091A" w:rsidP="00141DE7">
            <w:pPr>
              <w:jc w:val="center"/>
              <w:rPr>
                <w:b/>
                <w:bCs/>
                <w:color w:val="000000" w:themeColor="text1"/>
              </w:rPr>
            </w:pPr>
            <w:r w:rsidRPr="005648F2">
              <w:rPr>
                <w:b/>
                <w:bCs/>
                <w:color w:val="000000" w:themeColor="text1"/>
              </w:rPr>
              <w:t xml:space="preserve">№ </w:t>
            </w:r>
            <w:proofErr w:type="gramStart"/>
            <w:r w:rsidRPr="005648F2">
              <w:rPr>
                <w:b/>
                <w:bCs/>
                <w:color w:val="000000" w:themeColor="text1"/>
              </w:rPr>
              <w:t>п</w:t>
            </w:r>
            <w:proofErr w:type="gramEnd"/>
            <w:r w:rsidRPr="005648F2">
              <w:rPr>
                <w:b/>
                <w:bCs/>
                <w:color w:val="000000" w:themeColor="text1"/>
              </w:rPr>
              <w:t>/п</w:t>
            </w:r>
          </w:p>
        </w:tc>
        <w:tc>
          <w:tcPr>
            <w:tcW w:w="529" w:type="pct"/>
            <w:vMerge w:val="restart"/>
            <w:shd w:val="clear" w:color="auto" w:fill="auto"/>
            <w:vAlign w:val="center"/>
            <w:hideMark/>
          </w:tcPr>
          <w:p w14:paraId="5C7499F7" w14:textId="77777777" w:rsidR="001D091A" w:rsidRPr="005648F2" w:rsidRDefault="001D091A" w:rsidP="00141DE7">
            <w:pPr>
              <w:jc w:val="center"/>
              <w:rPr>
                <w:b/>
                <w:bCs/>
                <w:color w:val="000000" w:themeColor="text1"/>
              </w:rPr>
            </w:pPr>
            <w:r w:rsidRPr="005648F2">
              <w:rPr>
                <w:b/>
                <w:bCs/>
                <w:color w:val="000000" w:themeColor="text1"/>
              </w:rPr>
              <w:t>Наименование источника</w:t>
            </w:r>
          </w:p>
        </w:tc>
        <w:tc>
          <w:tcPr>
            <w:tcW w:w="579" w:type="pct"/>
            <w:vMerge w:val="restart"/>
            <w:shd w:val="clear" w:color="auto" w:fill="auto"/>
            <w:vAlign w:val="center"/>
            <w:hideMark/>
          </w:tcPr>
          <w:p w14:paraId="004388C1" w14:textId="77777777" w:rsidR="001D091A" w:rsidRPr="005648F2" w:rsidRDefault="001D091A" w:rsidP="00141DE7">
            <w:pPr>
              <w:jc w:val="center"/>
              <w:rPr>
                <w:b/>
                <w:bCs/>
                <w:color w:val="000000" w:themeColor="text1"/>
              </w:rPr>
            </w:pPr>
            <w:r w:rsidRPr="005648F2">
              <w:rPr>
                <w:b/>
                <w:bCs/>
                <w:color w:val="000000" w:themeColor="text1"/>
              </w:rPr>
              <w:t>Вид расхода топлива</w:t>
            </w:r>
          </w:p>
        </w:tc>
        <w:tc>
          <w:tcPr>
            <w:tcW w:w="424" w:type="pct"/>
            <w:vMerge w:val="restart"/>
            <w:shd w:val="clear" w:color="auto" w:fill="auto"/>
            <w:vAlign w:val="center"/>
            <w:hideMark/>
          </w:tcPr>
          <w:p w14:paraId="39E1F66E" w14:textId="77777777" w:rsidR="001D091A" w:rsidRPr="005648F2" w:rsidRDefault="001D091A" w:rsidP="00141DE7">
            <w:pPr>
              <w:jc w:val="center"/>
              <w:rPr>
                <w:b/>
                <w:bCs/>
                <w:color w:val="000000" w:themeColor="text1"/>
              </w:rPr>
            </w:pPr>
            <w:r w:rsidRPr="005648F2">
              <w:rPr>
                <w:b/>
                <w:bCs/>
                <w:color w:val="000000" w:themeColor="text1"/>
              </w:rPr>
              <w:t xml:space="preserve">Вид топлива / </w:t>
            </w:r>
            <w:r w:rsidRPr="005648F2">
              <w:rPr>
                <w:b/>
                <w:bCs/>
                <w:color w:val="000000" w:themeColor="text1"/>
              </w:rPr>
              <w:br/>
              <w:t>Период</w:t>
            </w:r>
          </w:p>
        </w:tc>
        <w:tc>
          <w:tcPr>
            <w:tcW w:w="393" w:type="pct"/>
            <w:vMerge w:val="restart"/>
            <w:shd w:val="clear" w:color="auto" w:fill="auto"/>
            <w:vAlign w:val="center"/>
            <w:hideMark/>
          </w:tcPr>
          <w:p w14:paraId="16F0EAB7" w14:textId="77777777" w:rsidR="001D091A" w:rsidRPr="005648F2" w:rsidRDefault="001D091A" w:rsidP="00141DE7">
            <w:pPr>
              <w:jc w:val="center"/>
              <w:rPr>
                <w:b/>
                <w:bCs/>
                <w:color w:val="000000" w:themeColor="text1"/>
              </w:rPr>
            </w:pPr>
            <w:r w:rsidRPr="005648F2">
              <w:rPr>
                <w:b/>
                <w:bCs/>
                <w:color w:val="000000" w:themeColor="text1"/>
              </w:rPr>
              <w:t xml:space="preserve">Ед. </w:t>
            </w:r>
          </w:p>
          <w:p w14:paraId="2CB7BB25" w14:textId="1789A7A4" w:rsidR="001D091A" w:rsidRPr="005648F2" w:rsidRDefault="001D091A" w:rsidP="00141DE7">
            <w:pPr>
              <w:jc w:val="center"/>
              <w:rPr>
                <w:b/>
                <w:bCs/>
                <w:color w:val="000000" w:themeColor="text1"/>
              </w:rPr>
            </w:pPr>
            <w:r w:rsidRPr="005648F2">
              <w:rPr>
                <w:b/>
                <w:bCs/>
                <w:color w:val="000000" w:themeColor="text1"/>
              </w:rPr>
              <w:t>изм.</w:t>
            </w:r>
          </w:p>
        </w:tc>
        <w:tc>
          <w:tcPr>
            <w:tcW w:w="292" w:type="pct"/>
            <w:vMerge w:val="restart"/>
            <w:shd w:val="clear" w:color="auto" w:fill="auto"/>
            <w:vAlign w:val="center"/>
          </w:tcPr>
          <w:p w14:paraId="2071ECF8" w14:textId="3A453AD5" w:rsidR="001D091A" w:rsidRPr="005648F2" w:rsidRDefault="001D091A" w:rsidP="00141DE7">
            <w:pPr>
              <w:jc w:val="center"/>
              <w:rPr>
                <w:b/>
                <w:bCs/>
                <w:color w:val="000000" w:themeColor="text1"/>
              </w:rPr>
            </w:pPr>
            <w:r w:rsidRPr="005648F2">
              <w:rPr>
                <w:b/>
                <w:bCs/>
                <w:color w:val="000000" w:themeColor="text1"/>
              </w:rPr>
              <w:t>2020 г. (факт)</w:t>
            </w:r>
          </w:p>
        </w:tc>
        <w:tc>
          <w:tcPr>
            <w:tcW w:w="332" w:type="pct"/>
            <w:vMerge w:val="restart"/>
            <w:shd w:val="clear" w:color="auto" w:fill="auto"/>
            <w:vAlign w:val="center"/>
          </w:tcPr>
          <w:p w14:paraId="1F9352DC" w14:textId="474697E4" w:rsidR="001D091A" w:rsidRPr="005648F2" w:rsidRDefault="001D091A" w:rsidP="00654425">
            <w:pPr>
              <w:ind w:left="-124" w:right="-64"/>
              <w:jc w:val="center"/>
              <w:rPr>
                <w:b/>
                <w:bCs/>
                <w:color w:val="000000" w:themeColor="text1"/>
              </w:rPr>
            </w:pPr>
            <w:r w:rsidRPr="005648F2">
              <w:rPr>
                <w:b/>
                <w:bCs/>
                <w:color w:val="000000" w:themeColor="text1"/>
              </w:rPr>
              <w:t>2021 г. (</w:t>
            </w:r>
            <w:r w:rsidR="0098299C">
              <w:rPr>
                <w:b/>
                <w:bCs/>
                <w:color w:val="000000" w:themeColor="text1"/>
              </w:rPr>
              <w:t>про</w:t>
            </w:r>
            <w:r w:rsidR="00654425" w:rsidRPr="005648F2">
              <w:rPr>
                <w:b/>
                <w:bCs/>
                <w:color w:val="000000" w:themeColor="text1"/>
              </w:rPr>
              <w:t>г</w:t>
            </w:r>
            <w:r w:rsidR="0098299C">
              <w:rPr>
                <w:b/>
                <w:bCs/>
                <w:color w:val="000000" w:themeColor="text1"/>
              </w:rPr>
              <w:t>н</w:t>
            </w:r>
            <w:r w:rsidR="00654425" w:rsidRPr="005648F2">
              <w:rPr>
                <w:b/>
                <w:bCs/>
                <w:color w:val="000000" w:themeColor="text1"/>
              </w:rPr>
              <w:t>оз</w:t>
            </w:r>
            <w:r w:rsidRPr="005648F2">
              <w:rPr>
                <w:b/>
                <w:bCs/>
                <w:color w:val="000000" w:themeColor="text1"/>
              </w:rPr>
              <w:t>)</w:t>
            </w:r>
          </w:p>
        </w:tc>
        <w:tc>
          <w:tcPr>
            <w:tcW w:w="1430" w:type="pct"/>
            <w:gridSpan w:val="5"/>
            <w:shd w:val="clear" w:color="auto" w:fill="auto"/>
            <w:vAlign w:val="center"/>
          </w:tcPr>
          <w:p w14:paraId="588BC69B" w14:textId="408EB214" w:rsidR="001D091A" w:rsidRPr="005648F2" w:rsidRDefault="001D091A" w:rsidP="00141DE7">
            <w:pPr>
              <w:jc w:val="center"/>
              <w:rPr>
                <w:b/>
                <w:bCs/>
                <w:color w:val="000000" w:themeColor="text1"/>
              </w:rPr>
            </w:pPr>
            <w:r w:rsidRPr="005648F2">
              <w:rPr>
                <w:b/>
                <w:bCs/>
                <w:color w:val="000000" w:themeColor="text1"/>
              </w:rPr>
              <w:t>1 этап (202</w:t>
            </w:r>
            <w:r w:rsidR="00686B04">
              <w:rPr>
                <w:b/>
                <w:bCs/>
                <w:color w:val="000000" w:themeColor="text1"/>
              </w:rPr>
              <w:t>2</w:t>
            </w:r>
            <w:r w:rsidRPr="005648F2">
              <w:rPr>
                <w:b/>
                <w:bCs/>
                <w:color w:val="000000" w:themeColor="text1"/>
              </w:rPr>
              <w:t>-202</w:t>
            </w:r>
            <w:r w:rsidR="00686B04">
              <w:rPr>
                <w:b/>
                <w:bCs/>
                <w:color w:val="000000" w:themeColor="text1"/>
              </w:rPr>
              <w:t>6</w:t>
            </w:r>
            <w:r w:rsidRPr="005648F2">
              <w:rPr>
                <w:b/>
                <w:bCs/>
                <w:color w:val="000000" w:themeColor="text1"/>
              </w:rPr>
              <w:t xml:space="preserve"> гг.)</w:t>
            </w:r>
          </w:p>
        </w:tc>
        <w:tc>
          <w:tcPr>
            <w:tcW w:w="380" w:type="pct"/>
            <w:shd w:val="clear" w:color="auto" w:fill="auto"/>
            <w:vAlign w:val="center"/>
          </w:tcPr>
          <w:p w14:paraId="054F07EC" w14:textId="7FC033C6" w:rsidR="001D091A" w:rsidRPr="005648F2" w:rsidRDefault="001D091A" w:rsidP="00141DE7">
            <w:pPr>
              <w:jc w:val="center"/>
              <w:rPr>
                <w:b/>
                <w:bCs/>
                <w:color w:val="000000" w:themeColor="text1"/>
              </w:rPr>
            </w:pPr>
            <w:r w:rsidRPr="005648F2">
              <w:rPr>
                <w:b/>
                <w:bCs/>
                <w:color w:val="000000" w:themeColor="text1"/>
              </w:rPr>
              <w:t>2 этап (2027-2031 гг.)</w:t>
            </w:r>
          </w:p>
        </w:tc>
        <w:tc>
          <w:tcPr>
            <w:tcW w:w="370" w:type="pct"/>
            <w:shd w:val="clear" w:color="auto" w:fill="auto"/>
            <w:vAlign w:val="center"/>
          </w:tcPr>
          <w:p w14:paraId="43EF9385" w14:textId="0D2E2DC2" w:rsidR="001D091A" w:rsidRPr="005648F2" w:rsidRDefault="001D091A" w:rsidP="00141DE7">
            <w:pPr>
              <w:jc w:val="center"/>
              <w:rPr>
                <w:b/>
                <w:bCs/>
                <w:color w:val="000000" w:themeColor="text1"/>
              </w:rPr>
            </w:pPr>
            <w:r w:rsidRPr="005648F2">
              <w:rPr>
                <w:b/>
                <w:bCs/>
                <w:color w:val="000000" w:themeColor="text1"/>
              </w:rPr>
              <w:t>3 этап (2032-2039 гг.)</w:t>
            </w:r>
          </w:p>
        </w:tc>
      </w:tr>
      <w:tr w:rsidR="00A279BB" w:rsidRPr="005648F2" w14:paraId="78B6DBA4" w14:textId="77777777" w:rsidTr="00174301">
        <w:trPr>
          <w:trHeight w:val="143"/>
          <w:tblHeader/>
        </w:trPr>
        <w:tc>
          <w:tcPr>
            <w:tcW w:w="270" w:type="pct"/>
            <w:vMerge/>
            <w:shd w:val="clear" w:color="auto" w:fill="auto"/>
            <w:vAlign w:val="center"/>
          </w:tcPr>
          <w:p w14:paraId="4DBF1823" w14:textId="77777777" w:rsidR="001D091A" w:rsidRPr="005648F2" w:rsidRDefault="001D091A" w:rsidP="00141DE7">
            <w:pPr>
              <w:jc w:val="center"/>
              <w:rPr>
                <w:b/>
                <w:bCs/>
                <w:color w:val="000000" w:themeColor="text1"/>
              </w:rPr>
            </w:pPr>
          </w:p>
        </w:tc>
        <w:tc>
          <w:tcPr>
            <w:tcW w:w="529" w:type="pct"/>
            <w:vMerge/>
            <w:shd w:val="clear" w:color="auto" w:fill="auto"/>
            <w:vAlign w:val="center"/>
          </w:tcPr>
          <w:p w14:paraId="370DCA30" w14:textId="77777777" w:rsidR="001D091A" w:rsidRPr="005648F2" w:rsidRDefault="001D091A" w:rsidP="00141DE7">
            <w:pPr>
              <w:jc w:val="center"/>
              <w:rPr>
                <w:b/>
                <w:bCs/>
                <w:color w:val="000000" w:themeColor="text1"/>
              </w:rPr>
            </w:pPr>
          </w:p>
        </w:tc>
        <w:tc>
          <w:tcPr>
            <w:tcW w:w="579" w:type="pct"/>
            <w:vMerge/>
            <w:shd w:val="clear" w:color="auto" w:fill="auto"/>
            <w:vAlign w:val="center"/>
          </w:tcPr>
          <w:p w14:paraId="27125441" w14:textId="77777777" w:rsidR="001D091A" w:rsidRPr="005648F2" w:rsidRDefault="001D091A" w:rsidP="00141DE7">
            <w:pPr>
              <w:jc w:val="center"/>
              <w:rPr>
                <w:b/>
                <w:bCs/>
                <w:color w:val="000000" w:themeColor="text1"/>
              </w:rPr>
            </w:pPr>
          </w:p>
        </w:tc>
        <w:tc>
          <w:tcPr>
            <w:tcW w:w="424" w:type="pct"/>
            <w:vMerge/>
            <w:shd w:val="clear" w:color="auto" w:fill="auto"/>
            <w:vAlign w:val="center"/>
          </w:tcPr>
          <w:p w14:paraId="0536F9AA" w14:textId="77777777" w:rsidR="001D091A" w:rsidRPr="005648F2" w:rsidRDefault="001D091A" w:rsidP="00141DE7">
            <w:pPr>
              <w:jc w:val="center"/>
              <w:rPr>
                <w:b/>
                <w:bCs/>
                <w:color w:val="000000" w:themeColor="text1"/>
              </w:rPr>
            </w:pPr>
          </w:p>
        </w:tc>
        <w:tc>
          <w:tcPr>
            <w:tcW w:w="393" w:type="pct"/>
            <w:vMerge/>
            <w:shd w:val="clear" w:color="auto" w:fill="auto"/>
            <w:vAlign w:val="center"/>
          </w:tcPr>
          <w:p w14:paraId="29149D24" w14:textId="77777777" w:rsidR="001D091A" w:rsidRPr="005648F2" w:rsidRDefault="001D091A" w:rsidP="00141DE7">
            <w:pPr>
              <w:jc w:val="center"/>
              <w:rPr>
                <w:b/>
                <w:bCs/>
                <w:color w:val="000000" w:themeColor="text1"/>
              </w:rPr>
            </w:pPr>
          </w:p>
        </w:tc>
        <w:tc>
          <w:tcPr>
            <w:tcW w:w="292" w:type="pct"/>
            <w:vMerge/>
            <w:shd w:val="clear" w:color="auto" w:fill="auto"/>
          </w:tcPr>
          <w:p w14:paraId="0E79A829" w14:textId="77777777" w:rsidR="001D091A" w:rsidRPr="005648F2" w:rsidRDefault="001D091A" w:rsidP="00141DE7">
            <w:pPr>
              <w:jc w:val="center"/>
              <w:rPr>
                <w:b/>
                <w:bCs/>
                <w:color w:val="000000" w:themeColor="text1"/>
              </w:rPr>
            </w:pPr>
          </w:p>
        </w:tc>
        <w:tc>
          <w:tcPr>
            <w:tcW w:w="332" w:type="pct"/>
            <w:vMerge/>
            <w:shd w:val="clear" w:color="auto" w:fill="auto"/>
            <w:vAlign w:val="center"/>
          </w:tcPr>
          <w:p w14:paraId="16DD3244" w14:textId="4D9CABDA" w:rsidR="001D091A" w:rsidRPr="005648F2" w:rsidRDefault="001D091A" w:rsidP="00141DE7">
            <w:pPr>
              <w:jc w:val="center"/>
              <w:rPr>
                <w:b/>
                <w:bCs/>
                <w:color w:val="000000" w:themeColor="text1"/>
              </w:rPr>
            </w:pPr>
          </w:p>
        </w:tc>
        <w:tc>
          <w:tcPr>
            <w:tcW w:w="292" w:type="pct"/>
            <w:shd w:val="clear" w:color="auto" w:fill="auto"/>
            <w:vAlign w:val="center"/>
          </w:tcPr>
          <w:p w14:paraId="3EDE196B" w14:textId="06E3C047" w:rsidR="001D091A" w:rsidRPr="005648F2" w:rsidRDefault="001D091A" w:rsidP="00141DE7">
            <w:pPr>
              <w:ind w:left="-64" w:right="-147"/>
              <w:jc w:val="center"/>
              <w:rPr>
                <w:b/>
                <w:bCs/>
                <w:color w:val="000000" w:themeColor="text1"/>
              </w:rPr>
            </w:pPr>
            <w:r w:rsidRPr="005648F2">
              <w:rPr>
                <w:b/>
                <w:bCs/>
                <w:color w:val="000000" w:themeColor="text1"/>
              </w:rPr>
              <w:t>2022 г.</w:t>
            </w:r>
          </w:p>
        </w:tc>
        <w:tc>
          <w:tcPr>
            <w:tcW w:w="292" w:type="pct"/>
            <w:shd w:val="clear" w:color="auto" w:fill="auto"/>
            <w:vAlign w:val="center"/>
          </w:tcPr>
          <w:p w14:paraId="6981F8FB" w14:textId="36E265AE" w:rsidR="001D091A" w:rsidRPr="005648F2" w:rsidRDefault="001D091A" w:rsidP="00141DE7">
            <w:pPr>
              <w:ind w:left="-64" w:right="-147"/>
              <w:jc w:val="center"/>
              <w:rPr>
                <w:b/>
                <w:bCs/>
                <w:color w:val="000000" w:themeColor="text1"/>
              </w:rPr>
            </w:pPr>
            <w:r w:rsidRPr="005648F2">
              <w:rPr>
                <w:b/>
                <w:bCs/>
                <w:color w:val="000000" w:themeColor="text1"/>
              </w:rPr>
              <w:t>2023 г.</w:t>
            </w:r>
          </w:p>
        </w:tc>
        <w:tc>
          <w:tcPr>
            <w:tcW w:w="292" w:type="pct"/>
            <w:shd w:val="clear" w:color="auto" w:fill="auto"/>
            <w:vAlign w:val="center"/>
          </w:tcPr>
          <w:p w14:paraId="3A39B097" w14:textId="5465E4E8" w:rsidR="001D091A" w:rsidRPr="005648F2" w:rsidRDefault="001D091A" w:rsidP="00141DE7">
            <w:pPr>
              <w:ind w:left="-64" w:right="-147"/>
              <w:jc w:val="center"/>
              <w:rPr>
                <w:b/>
                <w:bCs/>
                <w:color w:val="000000" w:themeColor="text1"/>
              </w:rPr>
            </w:pPr>
            <w:r w:rsidRPr="005648F2">
              <w:rPr>
                <w:b/>
                <w:bCs/>
                <w:color w:val="000000" w:themeColor="text1"/>
              </w:rPr>
              <w:t>2024 г.</w:t>
            </w:r>
          </w:p>
        </w:tc>
        <w:tc>
          <w:tcPr>
            <w:tcW w:w="261" w:type="pct"/>
            <w:shd w:val="clear" w:color="auto" w:fill="auto"/>
            <w:vAlign w:val="center"/>
          </w:tcPr>
          <w:p w14:paraId="523870EA" w14:textId="2634404A" w:rsidR="001D091A" w:rsidRPr="005648F2" w:rsidRDefault="001D091A" w:rsidP="00141DE7">
            <w:pPr>
              <w:ind w:left="-64" w:right="-147"/>
              <w:jc w:val="center"/>
              <w:rPr>
                <w:b/>
                <w:bCs/>
                <w:color w:val="000000" w:themeColor="text1"/>
              </w:rPr>
            </w:pPr>
            <w:r w:rsidRPr="005648F2">
              <w:rPr>
                <w:b/>
                <w:bCs/>
                <w:color w:val="000000" w:themeColor="text1"/>
              </w:rPr>
              <w:t>2025 г.</w:t>
            </w:r>
          </w:p>
        </w:tc>
        <w:tc>
          <w:tcPr>
            <w:tcW w:w="292" w:type="pct"/>
            <w:shd w:val="clear" w:color="auto" w:fill="auto"/>
            <w:vAlign w:val="center"/>
          </w:tcPr>
          <w:p w14:paraId="5A50959A" w14:textId="4F993F38" w:rsidR="001D091A" w:rsidRPr="005648F2" w:rsidRDefault="001D091A" w:rsidP="00141DE7">
            <w:pPr>
              <w:ind w:left="-64" w:right="-147"/>
              <w:jc w:val="center"/>
              <w:rPr>
                <w:b/>
                <w:bCs/>
                <w:color w:val="000000" w:themeColor="text1"/>
              </w:rPr>
            </w:pPr>
            <w:r w:rsidRPr="005648F2">
              <w:rPr>
                <w:b/>
                <w:bCs/>
                <w:color w:val="000000" w:themeColor="text1"/>
              </w:rPr>
              <w:t>2026 г.</w:t>
            </w:r>
          </w:p>
        </w:tc>
        <w:tc>
          <w:tcPr>
            <w:tcW w:w="380" w:type="pct"/>
            <w:shd w:val="clear" w:color="auto" w:fill="auto"/>
            <w:vAlign w:val="center"/>
          </w:tcPr>
          <w:p w14:paraId="6088118E" w14:textId="3DD4AE3D" w:rsidR="001D091A" w:rsidRPr="005648F2" w:rsidRDefault="001D091A" w:rsidP="00141DE7">
            <w:pPr>
              <w:jc w:val="center"/>
              <w:rPr>
                <w:b/>
                <w:bCs/>
                <w:color w:val="000000" w:themeColor="text1"/>
              </w:rPr>
            </w:pPr>
            <w:r w:rsidRPr="005648F2">
              <w:rPr>
                <w:b/>
                <w:bCs/>
                <w:color w:val="000000" w:themeColor="text1"/>
              </w:rPr>
              <w:t>2031 г.</w:t>
            </w:r>
          </w:p>
        </w:tc>
        <w:tc>
          <w:tcPr>
            <w:tcW w:w="370" w:type="pct"/>
            <w:shd w:val="clear" w:color="auto" w:fill="auto"/>
            <w:vAlign w:val="center"/>
          </w:tcPr>
          <w:p w14:paraId="5F1661E8" w14:textId="14E67B91" w:rsidR="001D091A" w:rsidRPr="005648F2" w:rsidRDefault="001D091A" w:rsidP="00141DE7">
            <w:pPr>
              <w:jc w:val="center"/>
              <w:rPr>
                <w:b/>
                <w:bCs/>
                <w:color w:val="000000" w:themeColor="text1"/>
              </w:rPr>
            </w:pPr>
            <w:r w:rsidRPr="005648F2">
              <w:rPr>
                <w:b/>
                <w:bCs/>
                <w:color w:val="000000" w:themeColor="text1"/>
              </w:rPr>
              <w:t>2039 г.</w:t>
            </w:r>
          </w:p>
        </w:tc>
      </w:tr>
      <w:tr w:rsidR="00A279BB" w:rsidRPr="005648F2" w14:paraId="76B675DC" w14:textId="77777777" w:rsidTr="00174301">
        <w:trPr>
          <w:trHeight w:val="143"/>
        </w:trPr>
        <w:tc>
          <w:tcPr>
            <w:tcW w:w="270" w:type="pct"/>
            <w:shd w:val="clear" w:color="auto" w:fill="auto"/>
            <w:vAlign w:val="center"/>
            <w:hideMark/>
          </w:tcPr>
          <w:p w14:paraId="35AC15F5" w14:textId="77777777" w:rsidR="001D091A" w:rsidRPr="005648F2" w:rsidRDefault="001D091A" w:rsidP="00385A6E">
            <w:pPr>
              <w:jc w:val="center"/>
              <w:rPr>
                <w:b/>
                <w:bCs/>
                <w:color w:val="000000" w:themeColor="text1"/>
              </w:rPr>
            </w:pPr>
            <w:r w:rsidRPr="005648F2">
              <w:rPr>
                <w:b/>
                <w:bCs/>
                <w:color w:val="000000" w:themeColor="text1"/>
              </w:rPr>
              <w:t>1</w:t>
            </w:r>
          </w:p>
        </w:tc>
        <w:tc>
          <w:tcPr>
            <w:tcW w:w="529" w:type="pct"/>
            <w:shd w:val="clear" w:color="auto" w:fill="auto"/>
            <w:vAlign w:val="center"/>
            <w:hideMark/>
          </w:tcPr>
          <w:p w14:paraId="25D32123" w14:textId="0B48A2A8" w:rsidR="001D091A" w:rsidRPr="005648F2" w:rsidRDefault="001D091A" w:rsidP="00385A6E">
            <w:pPr>
              <w:jc w:val="center"/>
              <w:rPr>
                <w:b/>
                <w:bCs/>
                <w:color w:val="000000" w:themeColor="text1"/>
              </w:rPr>
            </w:pPr>
            <w:r w:rsidRPr="005648F2">
              <w:rPr>
                <w:b/>
                <w:bCs/>
                <w:color w:val="000000" w:themeColor="text1"/>
              </w:rPr>
              <w:t xml:space="preserve">Котельная </w:t>
            </w:r>
            <w:r w:rsidR="00A279BB" w:rsidRPr="005648F2">
              <w:rPr>
                <w:b/>
                <w:bCs/>
                <w:color w:val="000000" w:themeColor="text1"/>
              </w:rPr>
              <w:br/>
            </w:r>
            <w:proofErr w:type="spellStart"/>
            <w:r w:rsidRPr="005648F2">
              <w:rPr>
                <w:b/>
                <w:bCs/>
                <w:color w:val="000000" w:themeColor="text1"/>
              </w:rPr>
              <w:t>сп</w:t>
            </w:r>
            <w:proofErr w:type="spellEnd"/>
            <w:r w:rsidRPr="005648F2">
              <w:rPr>
                <w:b/>
                <w:bCs/>
                <w:color w:val="000000" w:themeColor="text1"/>
              </w:rPr>
              <w:t>. Лемпино</w:t>
            </w:r>
          </w:p>
        </w:tc>
        <w:tc>
          <w:tcPr>
            <w:tcW w:w="579" w:type="pct"/>
            <w:shd w:val="clear" w:color="auto" w:fill="auto"/>
            <w:vAlign w:val="center"/>
            <w:hideMark/>
          </w:tcPr>
          <w:p w14:paraId="2FAAF9FB" w14:textId="77777777" w:rsidR="001D091A" w:rsidRPr="005648F2" w:rsidRDefault="001D091A" w:rsidP="00385A6E">
            <w:pPr>
              <w:rPr>
                <w:b/>
                <w:bCs/>
                <w:color w:val="000000" w:themeColor="text1"/>
              </w:rPr>
            </w:pPr>
            <w:r w:rsidRPr="005648F2">
              <w:rPr>
                <w:b/>
                <w:bCs/>
                <w:color w:val="000000" w:themeColor="text1"/>
              </w:rPr>
              <w:t> </w:t>
            </w:r>
          </w:p>
        </w:tc>
        <w:tc>
          <w:tcPr>
            <w:tcW w:w="424" w:type="pct"/>
            <w:shd w:val="clear" w:color="auto" w:fill="auto"/>
            <w:vAlign w:val="center"/>
            <w:hideMark/>
          </w:tcPr>
          <w:p w14:paraId="4D44E9D9" w14:textId="77777777" w:rsidR="001D091A" w:rsidRPr="005648F2" w:rsidRDefault="001D091A" w:rsidP="00385A6E">
            <w:pPr>
              <w:rPr>
                <w:b/>
                <w:bCs/>
                <w:color w:val="000000" w:themeColor="text1"/>
              </w:rPr>
            </w:pPr>
            <w:r w:rsidRPr="005648F2">
              <w:rPr>
                <w:b/>
                <w:bCs/>
                <w:color w:val="000000" w:themeColor="text1"/>
              </w:rPr>
              <w:t> </w:t>
            </w:r>
          </w:p>
        </w:tc>
        <w:tc>
          <w:tcPr>
            <w:tcW w:w="393" w:type="pct"/>
            <w:shd w:val="clear" w:color="auto" w:fill="auto"/>
            <w:vAlign w:val="center"/>
            <w:hideMark/>
          </w:tcPr>
          <w:p w14:paraId="67CC179A" w14:textId="77777777"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tcPr>
          <w:p w14:paraId="4248BCED" w14:textId="77777777" w:rsidR="001D091A" w:rsidRPr="005648F2" w:rsidRDefault="001D091A" w:rsidP="00385A6E">
            <w:pPr>
              <w:rPr>
                <w:b/>
                <w:bCs/>
                <w:color w:val="000000" w:themeColor="text1"/>
              </w:rPr>
            </w:pPr>
          </w:p>
        </w:tc>
        <w:tc>
          <w:tcPr>
            <w:tcW w:w="332" w:type="pct"/>
            <w:shd w:val="clear" w:color="auto" w:fill="auto"/>
            <w:vAlign w:val="center"/>
            <w:hideMark/>
          </w:tcPr>
          <w:p w14:paraId="1BB24CC2" w14:textId="6C34D7D3"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vAlign w:val="center"/>
            <w:hideMark/>
          </w:tcPr>
          <w:p w14:paraId="223771D7" w14:textId="77777777"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vAlign w:val="center"/>
            <w:hideMark/>
          </w:tcPr>
          <w:p w14:paraId="441703E5" w14:textId="77777777"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vAlign w:val="center"/>
            <w:hideMark/>
          </w:tcPr>
          <w:p w14:paraId="41FD4A46" w14:textId="77777777" w:rsidR="001D091A" w:rsidRPr="005648F2" w:rsidRDefault="001D091A" w:rsidP="00385A6E">
            <w:pPr>
              <w:rPr>
                <w:b/>
                <w:bCs/>
                <w:color w:val="000000" w:themeColor="text1"/>
              </w:rPr>
            </w:pPr>
            <w:r w:rsidRPr="005648F2">
              <w:rPr>
                <w:b/>
                <w:bCs/>
                <w:color w:val="000000" w:themeColor="text1"/>
              </w:rPr>
              <w:t> </w:t>
            </w:r>
          </w:p>
        </w:tc>
        <w:tc>
          <w:tcPr>
            <w:tcW w:w="261" w:type="pct"/>
            <w:shd w:val="clear" w:color="auto" w:fill="auto"/>
            <w:vAlign w:val="center"/>
            <w:hideMark/>
          </w:tcPr>
          <w:p w14:paraId="2D17305B" w14:textId="77777777"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vAlign w:val="center"/>
            <w:hideMark/>
          </w:tcPr>
          <w:p w14:paraId="6DA6CD20" w14:textId="77777777" w:rsidR="001D091A" w:rsidRPr="005648F2" w:rsidRDefault="001D091A" w:rsidP="00385A6E">
            <w:pPr>
              <w:rPr>
                <w:b/>
                <w:bCs/>
                <w:color w:val="000000" w:themeColor="text1"/>
              </w:rPr>
            </w:pPr>
            <w:r w:rsidRPr="005648F2">
              <w:rPr>
                <w:b/>
                <w:bCs/>
                <w:color w:val="000000" w:themeColor="text1"/>
              </w:rPr>
              <w:t> </w:t>
            </w:r>
          </w:p>
        </w:tc>
        <w:tc>
          <w:tcPr>
            <w:tcW w:w="380" w:type="pct"/>
            <w:shd w:val="clear" w:color="auto" w:fill="auto"/>
            <w:vAlign w:val="center"/>
            <w:hideMark/>
          </w:tcPr>
          <w:p w14:paraId="33183C10" w14:textId="77777777" w:rsidR="001D091A" w:rsidRPr="005648F2" w:rsidRDefault="001D091A" w:rsidP="00385A6E">
            <w:pPr>
              <w:rPr>
                <w:b/>
                <w:bCs/>
                <w:color w:val="000000" w:themeColor="text1"/>
              </w:rPr>
            </w:pPr>
            <w:r w:rsidRPr="005648F2">
              <w:rPr>
                <w:b/>
                <w:bCs/>
                <w:color w:val="000000" w:themeColor="text1"/>
              </w:rPr>
              <w:t> </w:t>
            </w:r>
          </w:p>
        </w:tc>
        <w:tc>
          <w:tcPr>
            <w:tcW w:w="370" w:type="pct"/>
            <w:shd w:val="clear" w:color="auto" w:fill="auto"/>
            <w:vAlign w:val="center"/>
            <w:hideMark/>
          </w:tcPr>
          <w:p w14:paraId="43C4F9F8" w14:textId="77777777" w:rsidR="001D091A" w:rsidRPr="005648F2" w:rsidRDefault="001D091A" w:rsidP="00385A6E">
            <w:pPr>
              <w:rPr>
                <w:b/>
                <w:bCs/>
                <w:color w:val="000000" w:themeColor="text1"/>
              </w:rPr>
            </w:pPr>
            <w:r w:rsidRPr="005648F2">
              <w:rPr>
                <w:b/>
                <w:bCs/>
                <w:color w:val="000000" w:themeColor="text1"/>
              </w:rPr>
              <w:t> </w:t>
            </w:r>
          </w:p>
        </w:tc>
      </w:tr>
      <w:tr w:rsidR="00174301" w:rsidRPr="005648F2" w14:paraId="4AAC586D" w14:textId="77777777" w:rsidTr="00154B4D">
        <w:trPr>
          <w:trHeight w:val="85"/>
        </w:trPr>
        <w:tc>
          <w:tcPr>
            <w:tcW w:w="270" w:type="pct"/>
            <w:vMerge w:val="restart"/>
            <w:shd w:val="clear" w:color="auto" w:fill="auto"/>
            <w:noWrap/>
            <w:vAlign w:val="center"/>
            <w:hideMark/>
          </w:tcPr>
          <w:p w14:paraId="50D45FCC" w14:textId="77777777" w:rsidR="00174301" w:rsidRPr="005648F2" w:rsidRDefault="00174301" w:rsidP="00174301">
            <w:pPr>
              <w:jc w:val="center"/>
              <w:rPr>
                <w:b/>
                <w:bCs/>
                <w:color w:val="000000" w:themeColor="text1"/>
              </w:rPr>
            </w:pPr>
            <w:r w:rsidRPr="005648F2">
              <w:rPr>
                <w:b/>
                <w:bCs/>
                <w:color w:val="000000" w:themeColor="text1"/>
              </w:rPr>
              <w:t>1.1</w:t>
            </w:r>
          </w:p>
        </w:tc>
        <w:tc>
          <w:tcPr>
            <w:tcW w:w="529" w:type="pct"/>
            <w:vMerge w:val="restart"/>
            <w:shd w:val="clear" w:color="auto" w:fill="auto"/>
            <w:vAlign w:val="center"/>
            <w:hideMark/>
          </w:tcPr>
          <w:p w14:paraId="7E6BFE15" w14:textId="4E74AD70" w:rsidR="00174301" w:rsidRPr="005648F2" w:rsidRDefault="00174301" w:rsidP="00174301">
            <w:pPr>
              <w:jc w:val="center"/>
              <w:rPr>
                <w:b/>
                <w:bCs/>
                <w:color w:val="000000" w:themeColor="text1"/>
              </w:rPr>
            </w:pPr>
            <w:r w:rsidRPr="005648F2">
              <w:rPr>
                <w:b/>
                <w:bCs/>
                <w:color w:val="000000" w:themeColor="text1"/>
              </w:rPr>
              <w:t xml:space="preserve">Котельная </w:t>
            </w:r>
            <w:proofErr w:type="spellStart"/>
            <w:r w:rsidRPr="005648F2">
              <w:rPr>
                <w:b/>
                <w:bCs/>
                <w:color w:val="000000" w:themeColor="text1"/>
              </w:rPr>
              <w:t>сп</w:t>
            </w:r>
            <w:proofErr w:type="spellEnd"/>
            <w:r w:rsidRPr="005648F2">
              <w:rPr>
                <w:b/>
                <w:bCs/>
                <w:color w:val="000000" w:themeColor="text1"/>
              </w:rPr>
              <w:t>. Лемпино</w:t>
            </w:r>
          </w:p>
        </w:tc>
        <w:tc>
          <w:tcPr>
            <w:tcW w:w="579" w:type="pct"/>
            <w:shd w:val="clear" w:color="auto" w:fill="auto"/>
            <w:vAlign w:val="center"/>
            <w:hideMark/>
          </w:tcPr>
          <w:p w14:paraId="0FFF57D4" w14:textId="77777777" w:rsidR="00174301" w:rsidRPr="005648F2" w:rsidRDefault="00174301" w:rsidP="00174301">
            <w:pPr>
              <w:jc w:val="center"/>
              <w:rPr>
                <w:color w:val="000000" w:themeColor="text1"/>
              </w:rPr>
            </w:pPr>
            <w:r w:rsidRPr="005648F2">
              <w:rPr>
                <w:color w:val="000000" w:themeColor="text1"/>
              </w:rPr>
              <w:t>удельный расход топлива (на выработку)</w:t>
            </w:r>
          </w:p>
        </w:tc>
        <w:tc>
          <w:tcPr>
            <w:tcW w:w="424" w:type="pct"/>
            <w:shd w:val="clear" w:color="auto" w:fill="auto"/>
            <w:vAlign w:val="center"/>
            <w:hideMark/>
          </w:tcPr>
          <w:p w14:paraId="51D91E94" w14:textId="77777777" w:rsidR="00174301" w:rsidRPr="005648F2" w:rsidRDefault="00174301" w:rsidP="00174301">
            <w:pPr>
              <w:jc w:val="center"/>
              <w:rPr>
                <w:color w:val="000000" w:themeColor="text1"/>
              </w:rPr>
            </w:pPr>
            <w:r w:rsidRPr="005648F2">
              <w:rPr>
                <w:color w:val="000000" w:themeColor="text1"/>
              </w:rPr>
              <w:t>газ</w:t>
            </w:r>
          </w:p>
        </w:tc>
        <w:tc>
          <w:tcPr>
            <w:tcW w:w="393" w:type="pct"/>
            <w:shd w:val="clear" w:color="auto" w:fill="auto"/>
            <w:noWrap/>
            <w:vAlign w:val="center"/>
            <w:hideMark/>
          </w:tcPr>
          <w:p w14:paraId="1177074F" w14:textId="77777777" w:rsidR="00174301" w:rsidRPr="005648F2" w:rsidRDefault="00174301" w:rsidP="00174301">
            <w:pPr>
              <w:jc w:val="center"/>
              <w:rPr>
                <w:color w:val="000000" w:themeColor="text1"/>
              </w:rPr>
            </w:pPr>
            <w:proofErr w:type="gramStart"/>
            <w:r w:rsidRPr="005648F2">
              <w:rPr>
                <w:color w:val="000000" w:themeColor="text1"/>
              </w:rPr>
              <w:t>кг</w:t>
            </w:r>
            <w:proofErr w:type="gramEnd"/>
            <w:r w:rsidRPr="005648F2">
              <w:rPr>
                <w:color w:val="000000" w:themeColor="text1"/>
              </w:rPr>
              <w:t xml:space="preserve"> </w:t>
            </w:r>
            <w:proofErr w:type="spellStart"/>
            <w:r w:rsidRPr="005648F2">
              <w:rPr>
                <w:color w:val="000000" w:themeColor="text1"/>
              </w:rPr>
              <w:t>у.т</w:t>
            </w:r>
            <w:proofErr w:type="spellEnd"/>
            <w:r w:rsidRPr="005648F2">
              <w:rPr>
                <w:color w:val="000000" w:themeColor="text1"/>
              </w:rPr>
              <w:t>./Гкал</w:t>
            </w:r>
          </w:p>
        </w:tc>
        <w:tc>
          <w:tcPr>
            <w:tcW w:w="292" w:type="pct"/>
            <w:shd w:val="clear" w:color="auto" w:fill="auto"/>
            <w:vAlign w:val="center"/>
          </w:tcPr>
          <w:p w14:paraId="2CD11E57" w14:textId="1131E384" w:rsidR="00174301" w:rsidRPr="005648F2" w:rsidRDefault="00174301" w:rsidP="00174301">
            <w:pPr>
              <w:jc w:val="center"/>
              <w:rPr>
                <w:color w:val="000000" w:themeColor="text1"/>
              </w:rPr>
            </w:pPr>
            <w:r>
              <w:rPr>
                <w:color w:val="000000"/>
              </w:rPr>
              <w:t>188,89</w:t>
            </w:r>
          </w:p>
        </w:tc>
        <w:tc>
          <w:tcPr>
            <w:tcW w:w="332" w:type="pct"/>
            <w:shd w:val="clear" w:color="auto" w:fill="auto"/>
            <w:vAlign w:val="center"/>
          </w:tcPr>
          <w:p w14:paraId="1E6018A0" w14:textId="7B75260B" w:rsidR="00174301" w:rsidRPr="005648F2" w:rsidRDefault="00174301" w:rsidP="00174301">
            <w:pPr>
              <w:jc w:val="center"/>
              <w:rPr>
                <w:color w:val="000000" w:themeColor="text1"/>
              </w:rPr>
            </w:pPr>
            <w:r>
              <w:rPr>
                <w:color w:val="000000"/>
              </w:rPr>
              <w:t>183,15</w:t>
            </w:r>
          </w:p>
        </w:tc>
        <w:tc>
          <w:tcPr>
            <w:tcW w:w="292" w:type="pct"/>
            <w:shd w:val="clear" w:color="auto" w:fill="auto"/>
            <w:vAlign w:val="center"/>
          </w:tcPr>
          <w:p w14:paraId="679D6B12" w14:textId="5E818366" w:rsidR="00174301" w:rsidRPr="005648F2" w:rsidRDefault="00174301" w:rsidP="00174301">
            <w:pPr>
              <w:jc w:val="center"/>
              <w:rPr>
                <w:color w:val="000000" w:themeColor="text1"/>
              </w:rPr>
            </w:pPr>
            <w:r>
              <w:rPr>
                <w:color w:val="000000"/>
              </w:rPr>
              <w:t>183,15</w:t>
            </w:r>
          </w:p>
        </w:tc>
        <w:tc>
          <w:tcPr>
            <w:tcW w:w="292" w:type="pct"/>
            <w:shd w:val="clear" w:color="auto" w:fill="auto"/>
            <w:vAlign w:val="center"/>
          </w:tcPr>
          <w:p w14:paraId="1D216D2E" w14:textId="31C02202" w:rsidR="00174301" w:rsidRPr="005648F2" w:rsidRDefault="00174301" w:rsidP="00174301">
            <w:pPr>
              <w:jc w:val="center"/>
              <w:rPr>
                <w:color w:val="000000" w:themeColor="text1"/>
              </w:rPr>
            </w:pPr>
            <w:r>
              <w:rPr>
                <w:color w:val="000000"/>
              </w:rPr>
              <w:t>183,15</w:t>
            </w:r>
          </w:p>
        </w:tc>
        <w:tc>
          <w:tcPr>
            <w:tcW w:w="292" w:type="pct"/>
            <w:shd w:val="clear" w:color="auto" w:fill="auto"/>
            <w:vAlign w:val="center"/>
          </w:tcPr>
          <w:p w14:paraId="266636CF" w14:textId="288DB758" w:rsidR="00174301" w:rsidRPr="005648F2" w:rsidRDefault="00174301" w:rsidP="00174301">
            <w:pPr>
              <w:jc w:val="center"/>
              <w:rPr>
                <w:color w:val="000000" w:themeColor="text1"/>
              </w:rPr>
            </w:pPr>
            <w:r>
              <w:rPr>
                <w:color w:val="000000"/>
              </w:rPr>
              <w:t>155,28</w:t>
            </w:r>
          </w:p>
        </w:tc>
        <w:tc>
          <w:tcPr>
            <w:tcW w:w="261" w:type="pct"/>
            <w:shd w:val="clear" w:color="auto" w:fill="auto"/>
            <w:vAlign w:val="center"/>
          </w:tcPr>
          <w:p w14:paraId="3A516669" w14:textId="4C466532" w:rsidR="00174301" w:rsidRPr="005648F2" w:rsidRDefault="00174301" w:rsidP="00174301">
            <w:pPr>
              <w:jc w:val="center"/>
              <w:rPr>
                <w:color w:val="000000" w:themeColor="text1"/>
              </w:rPr>
            </w:pPr>
            <w:r>
              <w:rPr>
                <w:color w:val="000000"/>
              </w:rPr>
              <w:t>155,28</w:t>
            </w:r>
          </w:p>
        </w:tc>
        <w:tc>
          <w:tcPr>
            <w:tcW w:w="292" w:type="pct"/>
            <w:shd w:val="clear" w:color="auto" w:fill="auto"/>
            <w:vAlign w:val="center"/>
          </w:tcPr>
          <w:p w14:paraId="5FD2A15C" w14:textId="2FD84032" w:rsidR="00174301" w:rsidRPr="005648F2" w:rsidRDefault="00174301" w:rsidP="00174301">
            <w:pPr>
              <w:jc w:val="center"/>
              <w:rPr>
                <w:color w:val="000000" w:themeColor="text1"/>
              </w:rPr>
            </w:pPr>
            <w:r>
              <w:rPr>
                <w:color w:val="000000"/>
              </w:rPr>
              <w:t>155,28</w:t>
            </w:r>
          </w:p>
        </w:tc>
        <w:tc>
          <w:tcPr>
            <w:tcW w:w="380" w:type="pct"/>
            <w:shd w:val="clear" w:color="auto" w:fill="auto"/>
            <w:vAlign w:val="center"/>
          </w:tcPr>
          <w:p w14:paraId="2E8530BF" w14:textId="6EBC0DD6" w:rsidR="00174301" w:rsidRPr="005648F2" w:rsidRDefault="00174301" w:rsidP="00174301">
            <w:pPr>
              <w:jc w:val="center"/>
              <w:rPr>
                <w:color w:val="000000" w:themeColor="text1"/>
              </w:rPr>
            </w:pPr>
            <w:r>
              <w:rPr>
                <w:color w:val="000000"/>
              </w:rPr>
              <w:t>155,28</w:t>
            </w:r>
          </w:p>
        </w:tc>
        <w:tc>
          <w:tcPr>
            <w:tcW w:w="370" w:type="pct"/>
            <w:shd w:val="clear" w:color="auto" w:fill="auto"/>
            <w:vAlign w:val="center"/>
          </w:tcPr>
          <w:p w14:paraId="46ABDF8F" w14:textId="20844F38" w:rsidR="00174301" w:rsidRPr="005648F2" w:rsidRDefault="00174301" w:rsidP="00174301">
            <w:pPr>
              <w:jc w:val="center"/>
              <w:rPr>
                <w:color w:val="000000" w:themeColor="text1"/>
              </w:rPr>
            </w:pPr>
            <w:r>
              <w:rPr>
                <w:color w:val="000000"/>
              </w:rPr>
              <w:t>155,28</w:t>
            </w:r>
          </w:p>
        </w:tc>
      </w:tr>
      <w:tr w:rsidR="00174301" w:rsidRPr="005648F2" w14:paraId="6FC84A68" w14:textId="77777777" w:rsidTr="00154B4D">
        <w:trPr>
          <w:trHeight w:val="85"/>
        </w:trPr>
        <w:tc>
          <w:tcPr>
            <w:tcW w:w="270" w:type="pct"/>
            <w:vMerge/>
            <w:shd w:val="clear" w:color="auto" w:fill="auto"/>
            <w:vAlign w:val="center"/>
            <w:hideMark/>
          </w:tcPr>
          <w:p w14:paraId="50C92184" w14:textId="77777777" w:rsidR="00174301" w:rsidRPr="005648F2" w:rsidRDefault="00174301" w:rsidP="00174301">
            <w:pPr>
              <w:rPr>
                <w:b/>
                <w:bCs/>
                <w:color w:val="000000" w:themeColor="text1"/>
              </w:rPr>
            </w:pPr>
          </w:p>
        </w:tc>
        <w:tc>
          <w:tcPr>
            <w:tcW w:w="529" w:type="pct"/>
            <w:vMerge/>
            <w:shd w:val="clear" w:color="auto" w:fill="auto"/>
            <w:vAlign w:val="center"/>
            <w:hideMark/>
          </w:tcPr>
          <w:p w14:paraId="4F17AF93" w14:textId="77777777" w:rsidR="00174301" w:rsidRPr="005648F2" w:rsidRDefault="00174301" w:rsidP="00174301">
            <w:pPr>
              <w:rPr>
                <w:b/>
                <w:bCs/>
                <w:color w:val="000000" w:themeColor="text1"/>
              </w:rPr>
            </w:pPr>
          </w:p>
        </w:tc>
        <w:tc>
          <w:tcPr>
            <w:tcW w:w="579" w:type="pct"/>
            <w:shd w:val="clear" w:color="auto" w:fill="auto"/>
            <w:vAlign w:val="center"/>
            <w:hideMark/>
          </w:tcPr>
          <w:p w14:paraId="5AB78673" w14:textId="77777777" w:rsidR="00174301" w:rsidRPr="005648F2" w:rsidRDefault="00174301" w:rsidP="00174301">
            <w:pPr>
              <w:jc w:val="center"/>
              <w:rPr>
                <w:color w:val="000000" w:themeColor="text1"/>
              </w:rPr>
            </w:pPr>
            <w:r w:rsidRPr="005648F2">
              <w:rPr>
                <w:color w:val="000000" w:themeColor="text1"/>
              </w:rPr>
              <w:t>удельный расход топлива (на отпуск)</w:t>
            </w:r>
          </w:p>
        </w:tc>
        <w:tc>
          <w:tcPr>
            <w:tcW w:w="424" w:type="pct"/>
            <w:shd w:val="clear" w:color="auto" w:fill="auto"/>
            <w:vAlign w:val="center"/>
            <w:hideMark/>
          </w:tcPr>
          <w:p w14:paraId="4DADC0C5" w14:textId="77777777" w:rsidR="00174301" w:rsidRPr="005648F2" w:rsidRDefault="00174301" w:rsidP="00174301">
            <w:pPr>
              <w:jc w:val="center"/>
              <w:rPr>
                <w:color w:val="000000" w:themeColor="text1"/>
              </w:rPr>
            </w:pPr>
            <w:r w:rsidRPr="005648F2">
              <w:rPr>
                <w:color w:val="000000" w:themeColor="text1"/>
              </w:rPr>
              <w:t>газ</w:t>
            </w:r>
          </w:p>
        </w:tc>
        <w:tc>
          <w:tcPr>
            <w:tcW w:w="393" w:type="pct"/>
            <w:shd w:val="clear" w:color="auto" w:fill="auto"/>
            <w:noWrap/>
            <w:vAlign w:val="center"/>
            <w:hideMark/>
          </w:tcPr>
          <w:p w14:paraId="1DC91AFD" w14:textId="77777777" w:rsidR="00174301" w:rsidRPr="005648F2" w:rsidRDefault="00174301" w:rsidP="00174301">
            <w:pPr>
              <w:jc w:val="center"/>
              <w:rPr>
                <w:color w:val="000000" w:themeColor="text1"/>
              </w:rPr>
            </w:pPr>
            <w:proofErr w:type="gramStart"/>
            <w:r w:rsidRPr="005648F2">
              <w:rPr>
                <w:color w:val="000000" w:themeColor="text1"/>
              </w:rPr>
              <w:t>кг</w:t>
            </w:r>
            <w:proofErr w:type="gramEnd"/>
            <w:r w:rsidRPr="005648F2">
              <w:rPr>
                <w:color w:val="000000" w:themeColor="text1"/>
              </w:rPr>
              <w:t xml:space="preserve"> </w:t>
            </w:r>
            <w:proofErr w:type="spellStart"/>
            <w:r w:rsidRPr="005648F2">
              <w:rPr>
                <w:color w:val="000000" w:themeColor="text1"/>
              </w:rPr>
              <w:t>у.т</w:t>
            </w:r>
            <w:proofErr w:type="spellEnd"/>
            <w:r w:rsidRPr="005648F2">
              <w:rPr>
                <w:color w:val="000000" w:themeColor="text1"/>
              </w:rPr>
              <w:t>./Гкал</w:t>
            </w:r>
          </w:p>
        </w:tc>
        <w:tc>
          <w:tcPr>
            <w:tcW w:w="292" w:type="pct"/>
            <w:shd w:val="clear" w:color="auto" w:fill="auto"/>
            <w:vAlign w:val="center"/>
          </w:tcPr>
          <w:p w14:paraId="4123655C" w14:textId="3CF5AF1F" w:rsidR="00174301" w:rsidRPr="005648F2" w:rsidRDefault="00174301" w:rsidP="00174301">
            <w:pPr>
              <w:jc w:val="center"/>
              <w:rPr>
                <w:color w:val="000000" w:themeColor="text1"/>
              </w:rPr>
            </w:pPr>
            <w:r>
              <w:rPr>
                <w:color w:val="000000"/>
              </w:rPr>
              <w:t>278,78</w:t>
            </w:r>
          </w:p>
        </w:tc>
        <w:tc>
          <w:tcPr>
            <w:tcW w:w="332" w:type="pct"/>
            <w:shd w:val="clear" w:color="auto" w:fill="auto"/>
            <w:vAlign w:val="center"/>
          </w:tcPr>
          <w:p w14:paraId="471D1215" w14:textId="59901EEB" w:rsidR="00174301" w:rsidRPr="005648F2" w:rsidRDefault="00174301" w:rsidP="00174301">
            <w:pPr>
              <w:jc w:val="center"/>
              <w:rPr>
                <w:color w:val="000000" w:themeColor="text1"/>
              </w:rPr>
            </w:pPr>
            <w:r>
              <w:rPr>
                <w:color w:val="000000"/>
              </w:rPr>
              <w:t>270,40</w:t>
            </w:r>
          </w:p>
        </w:tc>
        <w:tc>
          <w:tcPr>
            <w:tcW w:w="292" w:type="pct"/>
            <w:shd w:val="clear" w:color="auto" w:fill="auto"/>
            <w:vAlign w:val="center"/>
          </w:tcPr>
          <w:p w14:paraId="414B95FB" w14:textId="394D398E" w:rsidR="00174301" w:rsidRPr="005648F2" w:rsidRDefault="00174301" w:rsidP="00174301">
            <w:pPr>
              <w:jc w:val="center"/>
              <w:rPr>
                <w:color w:val="000000" w:themeColor="text1"/>
              </w:rPr>
            </w:pPr>
            <w:r>
              <w:rPr>
                <w:color w:val="000000"/>
              </w:rPr>
              <w:t>270,40</w:t>
            </w:r>
          </w:p>
        </w:tc>
        <w:tc>
          <w:tcPr>
            <w:tcW w:w="292" w:type="pct"/>
            <w:shd w:val="clear" w:color="auto" w:fill="auto"/>
            <w:vAlign w:val="center"/>
          </w:tcPr>
          <w:p w14:paraId="0BC59CAC" w14:textId="0F8A407D" w:rsidR="00174301" w:rsidRPr="005648F2" w:rsidRDefault="00174301" w:rsidP="00174301">
            <w:pPr>
              <w:jc w:val="center"/>
              <w:rPr>
                <w:color w:val="000000" w:themeColor="text1"/>
              </w:rPr>
            </w:pPr>
            <w:r>
              <w:rPr>
                <w:color w:val="000000"/>
              </w:rPr>
              <w:t>270,42</w:t>
            </w:r>
          </w:p>
        </w:tc>
        <w:tc>
          <w:tcPr>
            <w:tcW w:w="292" w:type="pct"/>
            <w:shd w:val="clear" w:color="auto" w:fill="auto"/>
            <w:vAlign w:val="center"/>
          </w:tcPr>
          <w:p w14:paraId="371827D6" w14:textId="24CE2B3C" w:rsidR="00174301" w:rsidRPr="005648F2" w:rsidRDefault="00174301" w:rsidP="00174301">
            <w:pPr>
              <w:jc w:val="center"/>
              <w:rPr>
                <w:color w:val="000000" w:themeColor="text1"/>
              </w:rPr>
            </w:pPr>
            <w:r>
              <w:rPr>
                <w:color w:val="000000"/>
              </w:rPr>
              <w:t>220,80</w:t>
            </w:r>
          </w:p>
        </w:tc>
        <w:tc>
          <w:tcPr>
            <w:tcW w:w="261" w:type="pct"/>
            <w:shd w:val="clear" w:color="auto" w:fill="auto"/>
            <w:vAlign w:val="center"/>
          </w:tcPr>
          <w:p w14:paraId="34BCFCCF" w14:textId="5C392F74" w:rsidR="00174301" w:rsidRPr="005648F2" w:rsidRDefault="00174301" w:rsidP="00174301">
            <w:pPr>
              <w:jc w:val="center"/>
              <w:rPr>
                <w:color w:val="000000" w:themeColor="text1"/>
              </w:rPr>
            </w:pPr>
            <w:r>
              <w:rPr>
                <w:color w:val="000000"/>
              </w:rPr>
              <w:t>220,80</w:t>
            </w:r>
          </w:p>
        </w:tc>
        <w:tc>
          <w:tcPr>
            <w:tcW w:w="292" w:type="pct"/>
            <w:shd w:val="clear" w:color="auto" w:fill="auto"/>
            <w:vAlign w:val="center"/>
          </w:tcPr>
          <w:p w14:paraId="513B504A" w14:textId="237A6581" w:rsidR="00174301" w:rsidRPr="005648F2" w:rsidRDefault="00174301" w:rsidP="00174301">
            <w:pPr>
              <w:jc w:val="center"/>
              <w:rPr>
                <w:color w:val="000000" w:themeColor="text1"/>
              </w:rPr>
            </w:pPr>
            <w:r>
              <w:rPr>
                <w:color w:val="000000"/>
              </w:rPr>
              <w:t>220,80</w:t>
            </w:r>
          </w:p>
        </w:tc>
        <w:tc>
          <w:tcPr>
            <w:tcW w:w="380" w:type="pct"/>
            <w:shd w:val="clear" w:color="auto" w:fill="auto"/>
            <w:vAlign w:val="center"/>
          </w:tcPr>
          <w:p w14:paraId="6B83FE79" w14:textId="4C9C4D7D" w:rsidR="00174301" w:rsidRPr="005648F2" w:rsidRDefault="00174301" w:rsidP="00174301">
            <w:pPr>
              <w:jc w:val="center"/>
              <w:rPr>
                <w:color w:val="000000" w:themeColor="text1"/>
              </w:rPr>
            </w:pPr>
            <w:r>
              <w:rPr>
                <w:color w:val="000000"/>
              </w:rPr>
              <w:t>220,80</w:t>
            </w:r>
          </w:p>
        </w:tc>
        <w:tc>
          <w:tcPr>
            <w:tcW w:w="370" w:type="pct"/>
            <w:shd w:val="clear" w:color="auto" w:fill="auto"/>
            <w:vAlign w:val="center"/>
          </w:tcPr>
          <w:p w14:paraId="41C64EC2" w14:textId="24C618D8" w:rsidR="00174301" w:rsidRPr="005648F2" w:rsidRDefault="00174301" w:rsidP="00174301">
            <w:pPr>
              <w:jc w:val="center"/>
              <w:rPr>
                <w:color w:val="000000" w:themeColor="text1"/>
              </w:rPr>
            </w:pPr>
            <w:r>
              <w:rPr>
                <w:color w:val="000000"/>
              </w:rPr>
              <w:t>220,80</w:t>
            </w:r>
          </w:p>
        </w:tc>
      </w:tr>
      <w:tr w:rsidR="00174301" w:rsidRPr="005648F2" w14:paraId="4B9BC604" w14:textId="77777777" w:rsidTr="00154B4D">
        <w:trPr>
          <w:trHeight w:val="85"/>
        </w:trPr>
        <w:tc>
          <w:tcPr>
            <w:tcW w:w="270" w:type="pct"/>
            <w:vMerge/>
            <w:shd w:val="clear" w:color="auto" w:fill="auto"/>
            <w:vAlign w:val="center"/>
            <w:hideMark/>
          </w:tcPr>
          <w:p w14:paraId="71DB6121" w14:textId="77777777" w:rsidR="00174301" w:rsidRPr="005648F2" w:rsidRDefault="00174301" w:rsidP="00174301">
            <w:pPr>
              <w:rPr>
                <w:b/>
                <w:bCs/>
                <w:color w:val="000000" w:themeColor="text1"/>
              </w:rPr>
            </w:pPr>
          </w:p>
        </w:tc>
        <w:tc>
          <w:tcPr>
            <w:tcW w:w="529" w:type="pct"/>
            <w:vMerge/>
            <w:shd w:val="clear" w:color="auto" w:fill="auto"/>
            <w:vAlign w:val="center"/>
            <w:hideMark/>
          </w:tcPr>
          <w:p w14:paraId="082A17D1" w14:textId="77777777" w:rsidR="00174301" w:rsidRPr="005648F2" w:rsidRDefault="00174301" w:rsidP="00174301">
            <w:pPr>
              <w:rPr>
                <w:b/>
                <w:bCs/>
                <w:color w:val="000000" w:themeColor="text1"/>
              </w:rPr>
            </w:pPr>
          </w:p>
        </w:tc>
        <w:tc>
          <w:tcPr>
            <w:tcW w:w="579" w:type="pct"/>
            <w:vMerge w:val="restart"/>
            <w:shd w:val="clear" w:color="auto" w:fill="auto"/>
            <w:noWrap/>
            <w:vAlign w:val="center"/>
            <w:hideMark/>
          </w:tcPr>
          <w:p w14:paraId="51E064E5" w14:textId="77777777" w:rsidR="00174301" w:rsidRPr="005648F2" w:rsidRDefault="00174301" w:rsidP="00174301">
            <w:pPr>
              <w:jc w:val="center"/>
              <w:rPr>
                <w:color w:val="000000" w:themeColor="text1"/>
              </w:rPr>
            </w:pPr>
            <w:r w:rsidRPr="005648F2">
              <w:rPr>
                <w:color w:val="000000" w:themeColor="text1"/>
              </w:rPr>
              <w:t>годовой расход</w:t>
            </w:r>
          </w:p>
        </w:tc>
        <w:tc>
          <w:tcPr>
            <w:tcW w:w="424" w:type="pct"/>
            <w:vMerge w:val="restart"/>
            <w:shd w:val="clear" w:color="auto" w:fill="auto"/>
            <w:noWrap/>
            <w:vAlign w:val="center"/>
            <w:hideMark/>
          </w:tcPr>
          <w:p w14:paraId="288B9955" w14:textId="77777777" w:rsidR="00174301" w:rsidRPr="005648F2" w:rsidRDefault="00174301" w:rsidP="00174301">
            <w:pPr>
              <w:jc w:val="center"/>
              <w:rPr>
                <w:color w:val="000000" w:themeColor="text1"/>
              </w:rPr>
            </w:pPr>
            <w:r w:rsidRPr="005648F2">
              <w:rPr>
                <w:color w:val="000000" w:themeColor="text1"/>
              </w:rPr>
              <w:t>газ</w:t>
            </w:r>
          </w:p>
        </w:tc>
        <w:tc>
          <w:tcPr>
            <w:tcW w:w="393" w:type="pct"/>
            <w:shd w:val="clear" w:color="auto" w:fill="auto"/>
            <w:noWrap/>
            <w:vAlign w:val="center"/>
            <w:hideMark/>
          </w:tcPr>
          <w:p w14:paraId="0E861A30" w14:textId="77777777" w:rsidR="00174301" w:rsidRPr="005648F2" w:rsidRDefault="00174301" w:rsidP="00174301">
            <w:pPr>
              <w:jc w:val="center"/>
              <w:rPr>
                <w:color w:val="000000" w:themeColor="text1"/>
              </w:rPr>
            </w:pPr>
            <w:r w:rsidRPr="005648F2">
              <w:rPr>
                <w:color w:val="000000" w:themeColor="text1"/>
              </w:rPr>
              <w:t xml:space="preserve">т </w:t>
            </w:r>
            <w:proofErr w:type="spellStart"/>
            <w:r w:rsidRPr="005648F2">
              <w:rPr>
                <w:color w:val="000000" w:themeColor="text1"/>
              </w:rPr>
              <w:t>у.</w:t>
            </w:r>
            <w:proofErr w:type="gramStart"/>
            <w:r w:rsidRPr="005648F2">
              <w:rPr>
                <w:color w:val="000000" w:themeColor="text1"/>
              </w:rPr>
              <w:t>т</w:t>
            </w:r>
            <w:proofErr w:type="spellEnd"/>
            <w:proofErr w:type="gramEnd"/>
            <w:r w:rsidRPr="005648F2">
              <w:rPr>
                <w:color w:val="000000" w:themeColor="text1"/>
              </w:rPr>
              <w:t>.</w:t>
            </w:r>
          </w:p>
        </w:tc>
        <w:tc>
          <w:tcPr>
            <w:tcW w:w="292" w:type="pct"/>
            <w:shd w:val="clear" w:color="auto" w:fill="auto"/>
            <w:vAlign w:val="center"/>
          </w:tcPr>
          <w:p w14:paraId="0BA7451E" w14:textId="37BDBC62" w:rsidR="00174301" w:rsidRPr="005648F2" w:rsidRDefault="00174301" w:rsidP="00174301">
            <w:pPr>
              <w:jc w:val="center"/>
              <w:rPr>
                <w:color w:val="000000" w:themeColor="text1"/>
              </w:rPr>
            </w:pPr>
            <w:r>
              <w:rPr>
                <w:color w:val="000000"/>
              </w:rPr>
              <w:t>527,30</w:t>
            </w:r>
          </w:p>
        </w:tc>
        <w:tc>
          <w:tcPr>
            <w:tcW w:w="332" w:type="pct"/>
            <w:shd w:val="clear" w:color="auto" w:fill="auto"/>
            <w:noWrap/>
            <w:vAlign w:val="center"/>
          </w:tcPr>
          <w:p w14:paraId="49A761C7" w14:textId="224DEEDC" w:rsidR="00174301" w:rsidRPr="005648F2" w:rsidRDefault="00174301" w:rsidP="00174301">
            <w:pPr>
              <w:jc w:val="center"/>
              <w:rPr>
                <w:color w:val="000000" w:themeColor="text1"/>
              </w:rPr>
            </w:pPr>
            <w:r>
              <w:rPr>
                <w:color w:val="000000"/>
              </w:rPr>
              <w:t>537,84</w:t>
            </w:r>
          </w:p>
        </w:tc>
        <w:tc>
          <w:tcPr>
            <w:tcW w:w="292" w:type="pct"/>
            <w:shd w:val="clear" w:color="auto" w:fill="auto"/>
            <w:noWrap/>
            <w:vAlign w:val="center"/>
          </w:tcPr>
          <w:p w14:paraId="355EEDEE" w14:textId="4EBB580B" w:rsidR="00174301" w:rsidRPr="005648F2" w:rsidRDefault="00174301" w:rsidP="00174301">
            <w:pPr>
              <w:jc w:val="center"/>
              <w:rPr>
                <w:color w:val="000000" w:themeColor="text1"/>
              </w:rPr>
            </w:pPr>
            <w:r>
              <w:rPr>
                <w:color w:val="000000"/>
              </w:rPr>
              <w:t>537,84</w:t>
            </w:r>
          </w:p>
        </w:tc>
        <w:tc>
          <w:tcPr>
            <w:tcW w:w="292" w:type="pct"/>
            <w:shd w:val="clear" w:color="auto" w:fill="auto"/>
            <w:noWrap/>
            <w:vAlign w:val="center"/>
          </w:tcPr>
          <w:p w14:paraId="15DA86C0" w14:textId="5D755445" w:rsidR="00174301" w:rsidRPr="005648F2" w:rsidRDefault="00174301" w:rsidP="00174301">
            <w:pPr>
              <w:jc w:val="center"/>
              <w:rPr>
                <w:color w:val="000000" w:themeColor="text1"/>
              </w:rPr>
            </w:pPr>
            <w:r>
              <w:rPr>
                <w:color w:val="000000"/>
              </w:rPr>
              <w:t>537,88</w:t>
            </w:r>
          </w:p>
        </w:tc>
        <w:tc>
          <w:tcPr>
            <w:tcW w:w="292" w:type="pct"/>
            <w:shd w:val="clear" w:color="auto" w:fill="auto"/>
            <w:noWrap/>
            <w:vAlign w:val="center"/>
          </w:tcPr>
          <w:p w14:paraId="7B702B91" w14:textId="10B0D084" w:rsidR="00174301" w:rsidRPr="005648F2" w:rsidRDefault="00174301" w:rsidP="00174301">
            <w:pPr>
              <w:jc w:val="center"/>
              <w:rPr>
                <w:color w:val="000000" w:themeColor="text1"/>
              </w:rPr>
            </w:pPr>
            <w:r>
              <w:rPr>
                <w:color w:val="000000"/>
              </w:rPr>
              <w:t>567,57</w:t>
            </w:r>
          </w:p>
        </w:tc>
        <w:tc>
          <w:tcPr>
            <w:tcW w:w="261" w:type="pct"/>
            <w:shd w:val="clear" w:color="auto" w:fill="auto"/>
            <w:noWrap/>
            <w:vAlign w:val="center"/>
          </w:tcPr>
          <w:p w14:paraId="1944663E" w14:textId="1D69C2CE" w:rsidR="00174301" w:rsidRPr="005648F2" w:rsidRDefault="00174301" w:rsidP="00174301">
            <w:pPr>
              <w:jc w:val="center"/>
              <w:rPr>
                <w:color w:val="000000" w:themeColor="text1"/>
              </w:rPr>
            </w:pPr>
            <w:r>
              <w:rPr>
                <w:color w:val="000000"/>
              </w:rPr>
              <w:t>567,57</w:t>
            </w:r>
          </w:p>
        </w:tc>
        <w:tc>
          <w:tcPr>
            <w:tcW w:w="292" w:type="pct"/>
            <w:shd w:val="clear" w:color="auto" w:fill="auto"/>
            <w:noWrap/>
            <w:vAlign w:val="center"/>
          </w:tcPr>
          <w:p w14:paraId="70132912" w14:textId="60993428" w:rsidR="00174301" w:rsidRPr="005648F2" w:rsidRDefault="00174301" w:rsidP="00174301">
            <w:pPr>
              <w:jc w:val="center"/>
              <w:rPr>
                <w:color w:val="000000" w:themeColor="text1"/>
              </w:rPr>
            </w:pPr>
            <w:r>
              <w:rPr>
                <w:color w:val="000000"/>
              </w:rPr>
              <w:t>567,57</w:t>
            </w:r>
          </w:p>
        </w:tc>
        <w:tc>
          <w:tcPr>
            <w:tcW w:w="380" w:type="pct"/>
            <w:shd w:val="clear" w:color="auto" w:fill="auto"/>
            <w:noWrap/>
            <w:vAlign w:val="center"/>
          </w:tcPr>
          <w:p w14:paraId="2A1B7B7F" w14:textId="00772EBC" w:rsidR="00174301" w:rsidRPr="005648F2" w:rsidRDefault="00174301" w:rsidP="00174301">
            <w:pPr>
              <w:jc w:val="center"/>
              <w:rPr>
                <w:color w:val="000000" w:themeColor="text1"/>
              </w:rPr>
            </w:pPr>
            <w:r>
              <w:rPr>
                <w:color w:val="000000"/>
              </w:rPr>
              <w:t>567,57</w:t>
            </w:r>
          </w:p>
        </w:tc>
        <w:tc>
          <w:tcPr>
            <w:tcW w:w="370" w:type="pct"/>
            <w:shd w:val="clear" w:color="auto" w:fill="auto"/>
            <w:noWrap/>
            <w:vAlign w:val="center"/>
          </w:tcPr>
          <w:p w14:paraId="7B5D7699" w14:textId="36112554" w:rsidR="00174301" w:rsidRPr="005648F2" w:rsidRDefault="00174301" w:rsidP="00174301">
            <w:pPr>
              <w:jc w:val="center"/>
              <w:rPr>
                <w:color w:val="000000" w:themeColor="text1"/>
              </w:rPr>
            </w:pPr>
            <w:r>
              <w:rPr>
                <w:color w:val="000000"/>
              </w:rPr>
              <w:t>567,57</w:t>
            </w:r>
          </w:p>
        </w:tc>
      </w:tr>
      <w:tr w:rsidR="00174301" w:rsidRPr="005648F2" w14:paraId="791E94C2" w14:textId="77777777" w:rsidTr="00154B4D">
        <w:trPr>
          <w:trHeight w:val="85"/>
        </w:trPr>
        <w:tc>
          <w:tcPr>
            <w:tcW w:w="270" w:type="pct"/>
            <w:vMerge/>
            <w:shd w:val="clear" w:color="auto" w:fill="auto"/>
            <w:vAlign w:val="center"/>
            <w:hideMark/>
          </w:tcPr>
          <w:p w14:paraId="320859CD" w14:textId="77777777" w:rsidR="00174301" w:rsidRPr="005648F2" w:rsidRDefault="00174301" w:rsidP="00174301">
            <w:pPr>
              <w:rPr>
                <w:b/>
                <w:bCs/>
                <w:color w:val="000000" w:themeColor="text1"/>
              </w:rPr>
            </w:pPr>
          </w:p>
        </w:tc>
        <w:tc>
          <w:tcPr>
            <w:tcW w:w="529" w:type="pct"/>
            <w:vMerge/>
            <w:shd w:val="clear" w:color="auto" w:fill="auto"/>
            <w:vAlign w:val="center"/>
            <w:hideMark/>
          </w:tcPr>
          <w:p w14:paraId="0569D8DB" w14:textId="77777777" w:rsidR="00174301" w:rsidRPr="005648F2" w:rsidRDefault="00174301" w:rsidP="00174301">
            <w:pPr>
              <w:rPr>
                <w:b/>
                <w:bCs/>
                <w:color w:val="000000" w:themeColor="text1"/>
              </w:rPr>
            </w:pPr>
          </w:p>
        </w:tc>
        <w:tc>
          <w:tcPr>
            <w:tcW w:w="579" w:type="pct"/>
            <w:vMerge/>
            <w:shd w:val="clear" w:color="auto" w:fill="auto"/>
            <w:vAlign w:val="center"/>
            <w:hideMark/>
          </w:tcPr>
          <w:p w14:paraId="48B0F2B2" w14:textId="77777777" w:rsidR="00174301" w:rsidRPr="005648F2" w:rsidRDefault="00174301" w:rsidP="00174301">
            <w:pPr>
              <w:rPr>
                <w:color w:val="000000" w:themeColor="text1"/>
              </w:rPr>
            </w:pPr>
          </w:p>
        </w:tc>
        <w:tc>
          <w:tcPr>
            <w:tcW w:w="424" w:type="pct"/>
            <w:vMerge/>
            <w:shd w:val="clear" w:color="auto" w:fill="auto"/>
            <w:vAlign w:val="center"/>
            <w:hideMark/>
          </w:tcPr>
          <w:p w14:paraId="475B65CA" w14:textId="77777777" w:rsidR="00174301" w:rsidRPr="005648F2" w:rsidRDefault="00174301" w:rsidP="00174301">
            <w:pPr>
              <w:rPr>
                <w:color w:val="000000" w:themeColor="text1"/>
              </w:rPr>
            </w:pPr>
          </w:p>
        </w:tc>
        <w:tc>
          <w:tcPr>
            <w:tcW w:w="393" w:type="pct"/>
            <w:shd w:val="clear" w:color="auto" w:fill="auto"/>
            <w:noWrap/>
            <w:vAlign w:val="center"/>
            <w:hideMark/>
          </w:tcPr>
          <w:p w14:paraId="185CC908" w14:textId="77777777" w:rsidR="00174301" w:rsidRPr="005648F2" w:rsidRDefault="00174301" w:rsidP="00174301">
            <w:pPr>
              <w:jc w:val="center"/>
              <w:rPr>
                <w:color w:val="000000" w:themeColor="text1"/>
              </w:rPr>
            </w:pPr>
            <w:r w:rsidRPr="005648F2">
              <w:rPr>
                <w:color w:val="000000" w:themeColor="text1"/>
              </w:rPr>
              <w:t>тыс. м³</w:t>
            </w:r>
          </w:p>
        </w:tc>
        <w:tc>
          <w:tcPr>
            <w:tcW w:w="292" w:type="pct"/>
            <w:shd w:val="clear" w:color="auto" w:fill="auto"/>
            <w:vAlign w:val="center"/>
          </w:tcPr>
          <w:p w14:paraId="1B016316" w14:textId="70073A01" w:rsidR="00174301" w:rsidRPr="005648F2" w:rsidRDefault="00174301" w:rsidP="00174301">
            <w:pPr>
              <w:jc w:val="center"/>
              <w:rPr>
                <w:color w:val="000000" w:themeColor="text1"/>
              </w:rPr>
            </w:pPr>
            <w:r>
              <w:rPr>
                <w:color w:val="000000"/>
              </w:rPr>
              <w:t>407,41</w:t>
            </w:r>
          </w:p>
        </w:tc>
        <w:tc>
          <w:tcPr>
            <w:tcW w:w="332" w:type="pct"/>
            <w:shd w:val="clear" w:color="auto" w:fill="auto"/>
            <w:noWrap/>
            <w:vAlign w:val="center"/>
          </w:tcPr>
          <w:p w14:paraId="3A98F8CB" w14:textId="7342AD79" w:rsidR="00174301" w:rsidRPr="005648F2" w:rsidRDefault="00174301" w:rsidP="00174301">
            <w:pPr>
              <w:jc w:val="center"/>
              <w:rPr>
                <w:color w:val="000000" w:themeColor="text1"/>
              </w:rPr>
            </w:pPr>
            <w:r>
              <w:rPr>
                <w:color w:val="000000"/>
              </w:rPr>
              <w:t>415,55</w:t>
            </w:r>
          </w:p>
        </w:tc>
        <w:tc>
          <w:tcPr>
            <w:tcW w:w="292" w:type="pct"/>
            <w:shd w:val="clear" w:color="auto" w:fill="auto"/>
            <w:noWrap/>
            <w:vAlign w:val="center"/>
          </w:tcPr>
          <w:p w14:paraId="198D6920" w14:textId="5EB81A21" w:rsidR="00174301" w:rsidRPr="005648F2" w:rsidRDefault="00174301" w:rsidP="00174301">
            <w:pPr>
              <w:jc w:val="center"/>
              <w:rPr>
                <w:color w:val="000000" w:themeColor="text1"/>
              </w:rPr>
            </w:pPr>
            <w:r>
              <w:rPr>
                <w:color w:val="000000"/>
              </w:rPr>
              <w:t>415,55</w:t>
            </w:r>
          </w:p>
        </w:tc>
        <w:tc>
          <w:tcPr>
            <w:tcW w:w="292" w:type="pct"/>
            <w:shd w:val="clear" w:color="auto" w:fill="auto"/>
            <w:noWrap/>
            <w:vAlign w:val="center"/>
          </w:tcPr>
          <w:p w14:paraId="6106C13F" w14:textId="44E85B29" w:rsidR="00174301" w:rsidRPr="005648F2" w:rsidRDefault="00174301" w:rsidP="00174301">
            <w:pPr>
              <w:jc w:val="center"/>
              <w:rPr>
                <w:color w:val="000000" w:themeColor="text1"/>
              </w:rPr>
            </w:pPr>
            <w:r>
              <w:rPr>
                <w:color w:val="000000"/>
              </w:rPr>
              <w:t>415,58</w:t>
            </w:r>
          </w:p>
        </w:tc>
        <w:tc>
          <w:tcPr>
            <w:tcW w:w="292" w:type="pct"/>
            <w:shd w:val="clear" w:color="auto" w:fill="auto"/>
            <w:noWrap/>
            <w:vAlign w:val="center"/>
          </w:tcPr>
          <w:p w14:paraId="5B3078CF" w14:textId="4EB207D6" w:rsidR="00174301" w:rsidRPr="005648F2" w:rsidRDefault="00174301" w:rsidP="00174301">
            <w:pPr>
              <w:jc w:val="center"/>
              <w:rPr>
                <w:color w:val="000000" w:themeColor="text1"/>
              </w:rPr>
            </w:pPr>
            <w:r>
              <w:rPr>
                <w:color w:val="000000"/>
              </w:rPr>
              <w:t>438,52</w:t>
            </w:r>
          </w:p>
        </w:tc>
        <w:tc>
          <w:tcPr>
            <w:tcW w:w="261" w:type="pct"/>
            <w:shd w:val="clear" w:color="auto" w:fill="auto"/>
            <w:noWrap/>
            <w:vAlign w:val="center"/>
          </w:tcPr>
          <w:p w14:paraId="6D977EC1" w14:textId="19B30800" w:rsidR="00174301" w:rsidRPr="005648F2" w:rsidRDefault="00174301" w:rsidP="00174301">
            <w:pPr>
              <w:jc w:val="center"/>
              <w:rPr>
                <w:color w:val="000000" w:themeColor="text1"/>
              </w:rPr>
            </w:pPr>
            <w:r>
              <w:rPr>
                <w:color w:val="000000"/>
              </w:rPr>
              <w:t>438,52</w:t>
            </w:r>
          </w:p>
        </w:tc>
        <w:tc>
          <w:tcPr>
            <w:tcW w:w="292" w:type="pct"/>
            <w:shd w:val="clear" w:color="auto" w:fill="auto"/>
            <w:noWrap/>
            <w:vAlign w:val="center"/>
          </w:tcPr>
          <w:p w14:paraId="67E69EFB" w14:textId="2329501B" w:rsidR="00174301" w:rsidRPr="005648F2" w:rsidRDefault="00174301" w:rsidP="00174301">
            <w:pPr>
              <w:jc w:val="center"/>
              <w:rPr>
                <w:color w:val="000000" w:themeColor="text1"/>
              </w:rPr>
            </w:pPr>
            <w:r>
              <w:rPr>
                <w:color w:val="000000"/>
              </w:rPr>
              <w:t>438,52</w:t>
            </w:r>
          </w:p>
        </w:tc>
        <w:tc>
          <w:tcPr>
            <w:tcW w:w="380" w:type="pct"/>
            <w:shd w:val="clear" w:color="auto" w:fill="auto"/>
            <w:noWrap/>
            <w:vAlign w:val="center"/>
          </w:tcPr>
          <w:p w14:paraId="156E008B" w14:textId="3D2E59D5" w:rsidR="00174301" w:rsidRPr="005648F2" w:rsidRDefault="00174301" w:rsidP="00174301">
            <w:pPr>
              <w:jc w:val="center"/>
              <w:rPr>
                <w:color w:val="000000" w:themeColor="text1"/>
              </w:rPr>
            </w:pPr>
            <w:r>
              <w:rPr>
                <w:color w:val="000000"/>
              </w:rPr>
              <w:t>438,52</w:t>
            </w:r>
          </w:p>
        </w:tc>
        <w:tc>
          <w:tcPr>
            <w:tcW w:w="370" w:type="pct"/>
            <w:shd w:val="clear" w:color="auto" w:fill="auto"/>
            <w:noWrap/>
            <w:vAlign w:val="center"/>
          </w:tcPr>
          <w:p w14:paraId="3817838D" w14:textId="45DB3419" w:rsidR="00174301" w:rsidRPr="005648F2" w:rsidRDefault="00174301" w:rsidP="00174301">
            <w:pPr>
              <w:jc w:val="center"/>
              <w:rPr>
                <w:color w:val="000000" w:themeColor="text1"/>
              </w:rPr>
            </w:pPr>
            <w:r>
              <w:rPr>
                <w:color w:val="000000"/>
              </w:rPr>
              <w:t>438,52</w:t>
            </w:r>
          </w:p>
        </w:tc>
      </w:tr>
      <w:tr w:rsidR="00174301" w:rsidRPr="005648F2" w14:paraId="136D3234" w14:textId="77777777" w:rsidTr="00154B4D">
        <w:trPr>
          <w:trHeight w:val="85"/>
        </w:trPr>
        <w:tc>
          <w:tcPr>
            <w:tcW w:w="270" w:type="pct"/>
            <w:vMerge/>
            <w:shd w:val="clear" w:color="auto" w:fill="auto"/>
            <w:vAlign w:val="center"/>
            <w:hideMark/>
          </w:tcPr>
          <w:p w14:paraId="253DBCD5" w14:textId="77777777" w:rsidR="00174301" w:rsidRPr="005648F2" w:rsidRDefault="00174301" w:rsidP="00174301">
            <w:pPr>
              <w:rPr>
                <w:b/>
                <w:bCs/>
                <w:color w:val="000000" w:themeColor="text1"/>
              </w:rPr>
            </w:pPr>
          </w:p>
        </w:tc>
        <w:tc>
          <w:tcPr>
            <w:tcW w:w="529" w:type="pct"/>
            <w:vMerge/>
            <w:shd w:val="clear" w:color="auto" w:fill="auto"/>
            <w:vAlign w:val="center"/>
            <w:hideMark/>
          </w:tcPr>
          <w:p w14:paraId="4C81EFA6" w14:textId="77777777" w:rsidR="00174301" w:rsidRPr="005648F2" w:rsidRDefault="00174301" w:rsidP="00174301">
            <w:pPr>
              <w:rPr>
                <w:b/>
                <w:bCs/>
                <w:color w:val="000000" w:themeColor="text1"/>
              </w:rPr>
            </w:pPr>
          </w:p>
        </w:tc>
        <w:tc>
          <w:tcPr>
            <w:tcW w:w="579" w:type="pct"/>
            <w:vMerge w:val="restart"/>
            <w:shd w:val="clear" w:color="auto" w:fill="auto"/>
            <w:vAlign w:val="center"/>
            <w:hideMark/>
          </w:tcPr>
          <w:p w14:paraId="2FD39CF4" w14:textId="77777777" w:rsidR="00174301" w:rsidRPr="005648F2" w:rsidRDefault="00174301" w:rsidP="00174301">
            <w:pPr>
              <w:jc w:val="center"/>
              <w:rPr>
                <w:color w:val="000000" w:themeColor="text1"/>
              </w:rPr>
            </w:pPr>
            <w:r w:rsidRPr="005648F2">
              <w:rPr>
                <w:color w:val="000000" w:themeColor="text1"/>
              </w:rPr>
              <w:t>максимальный часовой расход</w:t>
            </w:r>
          </w:p>
        </w:tc>
        <w:tc>
          <w:tcPr>
            <w:tcW w:w="424" w:type="pct"/>
            <w:vMerge w:val="restart"/>
            <w:shd w:val="clear" w:color="auto" w:fill="auto"/>
            <w:noWrap/>
            <w:vAlign w:val="center"/>
            <w:hideMark/>
          </w:tcPr>
          <w:p w14:paraId="64391AD3" w14:textId="77777777" w:rsidR="00174301" w:rsidRPr="005648F2" w:rsidRDefault="00174301" w:rsidP="00174301">
            <w:pPr>
              <w:jc w:val="center"/>
              <w:rPr>
                <w:color w:val="000000" w:themeColor="text1"/>
              </w:rPr>
            </w:pPr>
            <w:r w:rsidRPr="005648F2">
              <w:rPr>
                <w:color w:val="000000" w:themeColor="text1"/>
              </w:rPr>
              <w:t>зимний</w:t>
            </w:r>
          </w:p>
        </w:tc>
        <w:tc>
          <w:tcPr>
            <w:tcW w:w="393" w:type="pct"/>
            <w:shd w:val="clear" w:color="auto" w:fill="auto"/>
            <w:noWrap/>
            <w:vAlign w:val="center"/>
            <w:hideMark/>
          </w:tcPr>
          <w:p w14:paraId="7DC6F6DA" w14:textId="77777777" w:rsidR="00174301" w:rsidRPr="005648F2" w:rsidRDefault="00174301" w:rsidP="00174301">
            <w:pPr>
              <w:jc w:val="center"/>
              <w:rPr>
                <w:color w:val="000000" w:themeColor="text1"/>
              </w:rPr>
            </w:pPr>
            <w:proofErr w:type="gramStart"/>
            <w:r w:rsidRPr="005648F2">
              <w:rPr>
                <w:color w:val="000000" w:themeColor="text1"/>
              </w:rPr>
              <w:t>кг</w:t>
            </w:r>
            <w:proofErr w:type="gramEnd"/>
            <w:r w:rsidRPr="005648F2">
              <w:rPr>
                <w:color w:val="000000" w:themeColor="text1"/>
              </w:rPr>
              <w:t xml:space="preserve"> </w:t>
            </w:r>
            <w:proofErr w:type="spellStart"/>
            <w:r w:rsidRPr="005648F2">
              <w:rPr>
                <w:color w:val="000000" w:themeColor="text1"/>
              </w:rPr>
              <w:t>у.т</w:t>
            </w:r>
            <w:proofErr w:type="spellEnd"/>
            <w:r w:rsidRPr="005648F2">
              <w:rPr>
                <w:color w:val="000000" w:themeColor="text1"/>
              </w:rPr>
              <w:t>./ч</w:t>
            </w:r>
          </w:p>
        </w:tc>
        <w:tc>
          <w:tcPr>
            <w:tcW w:w="292" w:type="pct"/>
            <w:shd w:val="clear" w:color="auto" w:fill="auto"/>
            <w:vAlign w:val="center"/>
          </w:tcPr>
          <w:p w14:paraId="6A0F8792" w14:textId="62C86A13" w:rsidR="00174301" w:rsidRPr="005648F2" w:rsidRDefault="00174301" w:rsidP="00174301">
            <w:pPr>
              <w:jc w:val="center"/>
              <w:rPr>
                <w:color w:val="000000" w:themeColor="text1"/>
              </w:rPr>
            </w:pPr>
            <w:r>
              <w:rPr>
                <w:color w:val="000000"/>
              </w:rPr>
              <w:t>2312,35</w:t>
            </w:r>
          </w:p>
        </w:tc>
        <w:tc>
          <w:tcPr>
            <w:tcW w:w="332" w:type="pct"/>
            <w:shd w:val="clear" w:color="auto" w:fill="auto"/>
            <w:noWrap/>
            <w:vAlign w:val="center"/>
          </w:tcPr>
          <w:p w14:paraId="54F9001B" w14:textId="63500761" w:rsidR="00174301" w:rsidRPr="005648F2" w:rsidRDefault="00174301" w:rsidP="00174301">
            <w:pPr>
              <w:jc w:val="center"/>
              <w:rPr>
                <w:color w:val="000000" w:themeColor="text1"/>
              </w:rPr>
            </w:pPr>
            <w:r>
              <w:rPr>
                <w:color w:val="000000"/>
              </w:rPr>
              <w:t>2242,81</w:t>
            </w:r>
          </w:p>
        </w:tc>
        <w:tc>
          <w:tcPr>
            <w:tcW w:w="292" w:type="pct"/>
            <w:shd w:val="clear" w:color="auto" w:fill="auto"/>
            <w:noWrap/>
            <w:vAlign w:val="center"/>
          </w:tcPr>
          <w:p w14:paraId="6F85EFD6" w14:textId="4E9DF0F4" w:rsidR="00174301" w:rsidRPr="005648F2" w:rsidRDefault="00174301" w:rsidP="00174301">
            <w:pPr>
              <w:jc w:val="center"/>
              <w:rPr>
                <w:color w:val="000000" w:themeColor="text1"/>
              </w:rPr>
            </w:pPr>
            <w:r>
              <w:rPr>
                <w:color w:val="000000"/>
              </w:rPr>
              <w:t>2242,81</w:t>
            </w:r>
          </w:p>
        </w:tc>
        <w:tc>
          <w:tcPr>
            <w:tcW w:w="292" w:type="pct"/>
            <w:shd w:val="clear" w:color="auto" w:fill="auto"/>
            <w:noWrap/>
            <w:vAlign w:val="center"/>
          </w:tcPr>
          <w:p w14:paraId="004ED164" w14:textId="346DC476" w:rsidR="00174301" w:rsidRPr="005648F2" w:rsidRDefault="00174301" w:rsidP="00174301">
            <w:pPr>
              <w:jc w:val="center"/>
              <w:rPr>
                <w:color w:val="000000" w:themeColor="text1"/>
              </w:rPr>
            </w:pPr>
            <w:r>
              <w:rPr>
                <w:color w:val="000000"/>
              </w:rPr>
              <w:t>2242,97</w:t>
            </w:r>
          </w:p>
        </w:tc>
        <w:tc>
          <w:tcPr>
            <w:tcW w:w="292" w:type="pct"/>
            <w:shd w:val="clear" w:color="auto" w:fill="auto"/>
            <w:noWrap/>
            <w:vAlign w:val="center"/>
          </w:tcPr>
          <w:p w14:paraId="6AC3AB7D" w14:textId="6D7A7B9D" w:rsidR="00174301" w:rsidRPr="005648F2" w:rsidRDefault="00174301" w:rsidP="00174301">
            <w:pPr>
              <w:jc w:val="center"/>
              <w:rPr>
                <w:color w:val="000000" w:themeColor="text1"/>
              </w:rPr>
            </w:pPr>
            <w:r>
              <w:rPr>
                <w:color w:val="000000"/>
              </w:rPr>
              <w:t>1831,43</w:t>
            </w:r>
          </w:p>
        </w:tc>
        <w:tc>
          <w:tcPr>
            <w:tcW w:w="261" w:type="pct"/>
            <w:shd w:val="clear" w:color="auto" w:fill="auto"/>
            <w:noWrap/>
            <w:vAlign w:val="center"/>
          </w:tcPr>
          <w:p w14:paraId="6F96C329" w14:textId="0767B60D" w:rsidR="00174301" w:rsidRPr="005648F2" w:rsidRDefault="00174301" w:rsidP="00174301">
            <w:pPr>
              <w:jc w:val="center"/>
              <w:rPr>
                <w:color w:val="000000" w:themeColor="text1"/>
              </w:rPr>
            </w:pPr>
            <w:r>
              <w:rPr>
                <w:color w:val="000000"/>
              </w:rPr>
              <w:t>1831,43</w:t>
            </w:r>
          </w:p>
        </w:tc>
        <w:tc>
          <w:tcPr>
            <w:tcW w:w="292" w:type="pct"/>
            <w:shd w:val="clear" w:color="auto" w:fill="auto"/>
            <w:noWrap/>
            <w:vAlign w:val="center"/>
          </w:tcPr>
          <w:p w14:paraId="05C9E193" w14:textId="4AE1A727" w:rsidR="00174301" w:rsidRPr="005648F2" w:rsidRDefault="00174301" w:rsidP="00174301">
            <w:pPr>
              <w:jc w:val="center"/>
              <w:rPr>
                <w:color w:val="000000" w:themeColor="text1"/>
              </w:rPr>
            </w:pPr>
            <w:r>
              <w:rPr>
                <w:color w:val="000000"/>
              </w:rPr>
              <w:t>1831,43</w:t>
            </w:r>
          </w:p>
        </w:tc>
        <w:tc>
          <w:tcPr>
            <w:tcW w:w="380" w:type="pct"/>
            <w:shd w:val="clear" w:color="auto" w:fill="auto"/>
            <w:noWrap/>
            <w:vAlign w:val="center"/>
          </w:tcPr>
          <w:p w14:paraId="2CDF8A9D" w14:textId="3305CF8C" w:rsidR="00174301" w:rsidRPr="005648F2" w:rsidRDefault="00174301" w:rsidP="00174301">
            <w:pPr>
              <w:jc w:val="center"/>
              <w:rPr>
                <w:color w:val="000000" w:themeColor="text1"/>
              </w:rPr>
            </w:pPr>
            <w:r>
              <w:rPr>
                <w:color w:val="000000"/>
              </w:rPr>
              <w:t>1831,43</w:t>
            </w:r>
          </w:p>
        </w:tc>
        <w:tc>
          <w:tcPr>
            <w:tcW w:w="370" w:type="pct"/>
            <w:shd w:val="clear" w:color="auto" w:fill="auto"/>
            <w:noWrap/>
            <w:vAlign w:val="center"/>
          </w:tcPr>
          <w:p w14:paraId="16D56415" w14:textId="44E4DFDD" w:rsidR="00174301" w:rsidRPr="005648F2" w:rsidRDefault="00174301" w:rsidP="00174301">
            <w:pPr>
              <w:jc w:val="center"/>
              <w:rPr>
                <w:color w:val="000000" w:themeColor="text1"/>
              </w:rPr>
            </w:pPr>
            <w:r>
              <w:rPr>
                <w:color w:val="000000"/>
              </w:rPr>
              <w:t>1831,43</w:t>
            </w:r>
          </w:p>
        </w:tc>
      </w:tr>
      <w:tr w:rsidR="00174301" w:rsidRPr="005648F2" w14:paraId="280B98DE" w14:textId="77777777" w:rsidTr="00154B4D">
        <w:trPr>
          <w:trHeight w:val="85"/>
        </w:trPr>
        <w:tc>
          <w:tcPr>
            <w:tcW w:w="270" w:type="pct"/>
            <w:vMerge/>
            <w:shd w:val="clear" w:color="auto" w:fill="auto"/>
            <w:vAlign w:val="center"/>
            <w:hideMark/>
          </w:tcPr>
          <w:p w14:paraId="5F2BADAF" w14:textId="77777777" w:rsidR="00174301" w:rsidRPr="005648F2" w:rsidRDefault="00174301" w:rsidP="00174301">
            <w:pPr>
              <w:rPr>
                <w:b/>
                <w:bCs/>
                <w:color w:val="000000" w:themeColor="text1"/>
              </w:rPr>
            </w:pPr>
          </w:p>
        </w:tc>
        <w:tc>
          <w:tcPr>
            <w:tcW w:w="529" w:type="pct"/>
            <w:vMerge/>
            <w:shd w:val="clear" w:color="auto" w:fill="auto"/>
            <w:vAlign w:val="center"/>
            <w:hideMark/>
          </w:tcPr>
          <w:p w14:paraId="29B306A4" w14:textId="77777777" w:rsidR="00174301" w:rsidRPr="005648F2" w:rsidRDefault="00174301" w:rsidP="00174301">
            <w:pPr>
              <w:rPr>
                <w:b/>
                <w:bCs/>
                <w:color w:val="000000" w:themeColor="text1"/>
              </w:rPr>
            </w:pPr>
          </w:p>
        </w:tc>
        <w:tc>
          <w:tcPr>
            <w:tcW w:w="579" w:type="pct"/>
            <w:vMerge/>
            <w:shd w:val="clear" w:color="auto" w:fill="auto"/>
            <w:vAlign w:val="center"/>
            <w:hideMark/>
          </w:tcPr>
          <w:p w14:paraId="541282EA" w14:textId="77777777" w:rsidR="00174301" w:rsidRPr="005648F2" w:rsidRDefault="00174301" w:rsidP="00174301">
            <w:pPr>
              <w:rPr>
                <w:color w:val="000000" w:themeColor="text1"/>
              </w:rPr>
            </w:pPr>
          </w:p>
        </w:tc>
        <w:tc>
          <w:tcPr>
            <w:tcW w:w="424" w:type="pct"/>
            <w:vMerge/>
            <w:shd w:val="clear" w:color="auto" w:fill="auto"/>
            <w:vAlign w:val="center"/>
            <w:hideMark/>
          </w:tcPr>
          <w:p w14:paraId="653533D5" w14:textId="77777777" w:rsidR="00174301" w:rsidRPr="005648F2" w:rsidRDefault="00174301" w:rsidP="00174301">
            <w:pPr>
              <w:rPr>
                <w:color w:val="000000" w:themeColor="text1"/>
              </w:rPr>
            </w:pPr>
          </w:p>
        </w:tc>
        <w:tc>
          <w:tcPr>
            <w:tcW w:w="393" w:type="pct"/>
            <w:shd w:val="clear" w:color="auto" w:fill="auto"/>
            <w:noWrap/>
            <w:vAlign w:val="center"/>
            <w:hideMark/>
          </w:tcPr>
          <w:p w14:paraId="451250A4" w14:textId="77777777" w:rsidR="00174301" w:rsidRPr="005648F2" w:rsidRDefault="00174301" w:rsidP="00174301">
            <w:pPr>
              <w:jc w:val="center"/>
              <w:rPr>
                <w:color w:val="000000" w:themeColor="text1"/>
              </w:rPr>
            </w:pPr>
            <w:proofErr w:type="gramStart"/>
            <w:r w:rsidRPr="005648F2">
              <w:rPr>
                <w:color w:val="000000" w:themeColor="text1"/>
              </w:rPr>
              <w:t>м</w:t>
            </w:r>
            <w:proofErr w:type="gramEnd"/>
            <w:r w:rsidRPr="005648F2">
              <w:rPr>
                <w:color w:val="000000" w:themeColor="text1"/>
              </w:rPr>
              <w:t>³/ч</w:t>
            </w:r>
          </w:p>
        </w:tc>
        <w:tc>
          <w:tcPr>
            <w:tcW w:w="292" w:type="pct"/>
            <w:shd w:val="clear" w:color="auto" w:fill="auto"/>
            <w:vAlign w:val="center"/>
          </w:tcPr>
          <w:p w14:paraId="163843E9" w14:textId="414F1C37" w:rsidR="00174301" w:rsidRPr="005648F2" w:rsidRDefault="00174301" w:rsidP="00174301">
            <w:pPr>
              <w:jc w:val="center"/>
              <w:rPr>
                <w:color w:val="000000" w:themeColor="text1"/>
              </w:rPr>
            </w:pPr>
            <w:r>
              <w:rPr>
                <w:color w:val="000000"/>
              </w:rPr>
              <w:t>1786,58</w:t>
            </w:r>
          </w:p>
        </w:tc>
        <w:tc>
          <w:tcPr>
            <w:tcW w:w="332" w:type="pct"/>
            <w:shd w:val="clear" w:color="auto" w:fill="auto"/>
            <w:noWrap/>
            <w:vAlign w:val="center"/>
          </w:tcPr>
          <w:p w14:paraId="6AAC6A62" w14:textId="257327B0" w:rsidR="00174301" w:rsidRPr="005648F2" w:rsidRDefault="00174301" w:rsidP="00174301">
            <w:pPr>
              <w:jc w:val="center"/>
              <w:rPr>
                <w:color w:val="000000" w:themeColor="text1"/>
              </w:rPr>
            </w:pPr>
            <w:r>
              <w:rPr>
                <w:color w:val="000000"/>
              </w:rPr>
              <w:t>1732,86</w:t>
            </w:r>
          </w:p>
        </w:tc>
        <w:tc>
          <w:tcPr>
            <w:tcW w:w="292" w:type="pct"/>
            <w:shd w:val="clear" w:color="auto" w:fill="auto"/>
            <w:noWrap/>
            <w:vAlign w:val="center"/>
          </w:tcPr>
          <w:p w14:paraId="737A2464" w14:textId="4CA25428" w:rsidR="00174301" w:rsidRPr="005648F2" w:rsidRDefault="00174301" w:rsidP="00174301">
            <w:pPr>
              <w:jc w:val="center"/>
              <w:rPr>
                <w:color w:val="000000" w:themeColor="text1"/>
              </w:rPr>
            </w:pPr>
            <w:r>
              <w:rPr>
                <w:color w:val="000000"/>
              </w:rPr>
              <w:t>1732,86</w:t>
            </w:r>
          </w:p>
        </w:tc>
        <w:tc>
          <w:tcPr>
            <w:tcW w:w="292" w:type="pct"/>
            <w:shd w:val="clear" w:color="auto" w:fill="auto"/>
            <w:noWrap/>
            <w:vAlign w:val="center"/>
          </w:tcPr>
          <w:p w14:paraId="2FD2F4A9" w14:textId="6ED15F48" w:rsidR="00174301" w:rsidRPr="005648F2" w:rsidRDefault="00174301" w:rsidP="00174301">
            <w:pPr>
              <w:jc w:val="center"/>
              <w:rPr>
                <w:color w:val="000000" w:themeColor="text1"/>
              </w:rPr>
            </w:pPr>
            <w:r>
              <w:rPr>
                <w:color w:val="000000"/>
              </w:rPr>
              <w:t>1732,98</w:t>
            </w:r>
          </w:p>
        </w:tc>
        <w:tc>
          <w:tcPr>
            <w:tcW w:w="292" w:type="pct"/>
            <w:shd w:val="clear" w:color="auto" w:fill="auto"/>
            <w:noWrap/>
            <w:vAlign w:val="center"/>
          </w:tcPr>
          <w:p w14:paraId="4B00B343" w14:textId="6F366BB4" w:rsidR="00174301" w:rsidRPr="005648F2" w:rsidRDefault="00174301" w:rsidP="00174301">
            <w:pPr>
              <w:jc w:val="center"/>
              <w:rPr>
                <w:color w:val="000000" w:themeColor="text1"/>
              </w:rPr>
            </w:pPr>
            <w:r>
              <w:rPr>
                <w:color w:val="000000"/>
              </w:rPr>
              <w:t>1415,01</w:t>
            </w:r>
          </w:p>
        </w:tc>
        <w:tc>
          <w:tcPr>
            <w:tcW w:w="261" w:type="pct"/>
            <w:shd w:val="clear" w:color="auto" w:fill="auto"/>
            <w:noWrap/>
            <w:vAlign w:val="center"/>
          </w:tcPr>
          <w:p w14:paraId="74E9F032" w14:textId="39BFE355" w:rsidR="00174301" w:rsidRPr="005648F2" w:rsidRDefault="00174301" w:rsidP="00174301">
            <w:pPr>
              <w:jc w:val="center"/>
              <w:rPr>
                <w:color w:val="000000" w:themeColor="text1"/>
              </w:rPr>
            </w:pPr>
            <w:r>
              <w:rPr>
                <w:color w:val="000000"/>
              </w:rPr>
              <w:t>1415,01</w:t>
            </w:r>
          </w:p>
        </w:tc>
        <w:tc>
          <w:tcPr>
            <w:tcW w:w="292" w:type="pct"/>
            <w:shd w:val="clear" w:color="auto" w:fill="auto"/>
            <w:noWrap/>
            <w:vAlign w:val="center"/>
          </w:tcPr>
          <w:p w14:paraId="4DB0ACB8" w14:textId="1BA823AB" w:rsidR="00174301" w:rsidRPr="005648F2" w:rsidRDefault="00174301" w:rsidP="00174301">
            <w:pPr>
              <w:jc w:val="center"/>
              <w:rPr>
                <w:color w:val="000000" w:themeColor="text1"/>
              </w:rPr>
            </w:pPr>
            <w:r>
              <w:rPr>
                <w:color w:val="000000"/>
              </w:rPr>
              <w:t>1415,01</w:t>
            </w:r>
          </w:p>
        </w:tc>
        <w:tc>
          <w:tcPr>
            <w:tcW w:w="380" w:type="pct"/>
            <w:shd w:val="clear" w:color="auto" w:fill="auto"/>
            <w:noWrap/>
            <w:vAlign w:val="center"/>
          </w:tcPr>
          <w:p w14:paraId="0DDEE0BE" w14:textId="2221D461" w:rsidR="00174301" w:rsidRPr="005648F2" w:rsidRDefault="00174301" w:rsidP="00174301">
            <w:pPr>
              <w:jc w:val="center"/>
              <w:rPr>
                <w:color w:val="000000" w:themeColor="text1"/>
              </w:rPr>
            </w:pPr>
            <w:r>
              <w:rPr>
                <w:color w:val="000000"/>
              </w:rPr>
              <w:t>1415,01</w:t>
            </w:r>
          </w:p>
        </w:tc>
        <w:tc>
          <w:tcPr>
            <w:tcW w:w="370" w:type="pct"/>
            <w:shd w:val="clear" w:color="auto" w:fill="auto"/>
            <w:noWrap/>
            <w:vAlign w:val="center"/>
          </w:tcPr>
          <w:p w14:paraId="3A60A0F5" w14:textId="7521AEF2" w:rsidR="00174301" w:rsidRPr="005648F2" w:rsidRDefault="00174301" w:rsidP="00174301">
            <w:pPr>
              <w:jc w:val="center"/>
              <w:rPr>
                <w:color w:val="000000" w:themeColor="text1"/>
              </w:rPr>
            </w:pPr>
            <w:r>
              <w:rPr>
                <w:color w:val="000000"/>
              </w:rPr>
              <w:t>1415,01</w:t>
            </w:r>
          </w:p>
        </w:tc>
      </w:tr>
      <w:tr w:rsidR="00174301" w:rsidRPr="005648F2" w14:paraId="7AE4A939" w14:textId="77777777" w:rsidTr="00154B4D">
        <w:trPr>
          <w:trHeight w:val="85"/>
        </w:trPr>
        <w:tc>
          <w:tcPr>
            <w:tcW w:w="270" w:type="pct"/>
            <w:vMerge/>
            <w:shd w:val="clear" w:color="auto" w:fill="auto"/>
            <w:vAlign w:val="center"/>
            <w:hideMark/>
          </w:tcPr>
          <w:p w14:paraId="5FF44986" w14:textId="77777777" w:rsidR="00174301" w:rsidRPr="005648F2" w:rsidRDefault="00174301" w:rsidP="00174301">
            <w:pPr>
              <w:rPr>
                <w:b/>
                <w:bCs/>
                <w:color w:val="000000" w:themeColor="text1"/>
              </w:rPr>
            </w:pPr>
          </w:p>
        </w:tc>
        <w:tc>
          <w:tcPr>
            <w:tcW w:w="529" w:type="pct"/>
            <w:vMerge/>
            <w:shd w:val="clear" w:color="auto" w:fill="auto"/>
            <w:vAlign w:val="center"/>
            <w:hideMark/>
          </w:tcPr>
          <w:p w14:paraId="39B58175" w14:textId="77777777" w:rsidR="00174301" w:rsidRPr="005648F2" w:rsidRDefault="00174301" w:rsidP="00174301">
            <w:pPr>
              <w:rPr>
                <w:b/>
                <w:bCs/>
                <w:color w:val="000000" w:themeColor="text1"/>
              </w:rPr>
            </w:pPr>
          </w:p>
        </w:tc>
        <w:tc>
          <w:tcPr>
            <w:tcW w:w="579" w:type="pct"/>
            <w:vMerge/>
            <w:shd w:val="clear" w:color="auto" w:fill="auto"/>
            <w:vAlign w:val="center"/>
            <w:hideMark/>
          </w:tcPr>
          <w:p w14:paraId="03342EF0" w14:textId="77777777" w:rsidR="00174301" w:rsidRPr="005648F2" w:rsidRDefault="00174301" w:rsidP="00174301">
            <w:pPr>
              <w:rPr>
                <w:color w:val="000000" w:themeColor="text1"/>
              </w:rPr>
            </w:pPr>
          </w:p>
        </w:tc>
        <w:tc>
          <w:tcPr>
            <w:tcW w:w="424" w:type="pct"/>
            <w:vMerge w:val="restart"/>
            <w:shd w:val="clear" w:color="auto" w:fill="auto"/>
            <w:noWrap/>
            <w:vAlign w:val="center"/>
            <w:hideMark/>
          </w:tcPr>
          <w:p w14:paraId="03F960F8" w14:textId="77777777" w:rsidR="00174301" w:rsidRPr="005648F2" w:rsidRDefault="00174301" w:rsidP="00174301">
            <w:pPr>
              <w:jc w:val="center"/>
              <w:rPr>
                <w:color w:val="000000" w:themeColor="text1"/>
              </w:rPr>
            </w:pPr>
            <w:r w:rsidRPr="005648F2">
              <w:rPr>
                <w:color w:val="000000" w:themeColor="text1"/>
              </w:rPr>
              <w:t>переходный</w:t>
            </w:r>
          </w:p>
        </w:tc>
        <w:tc>
          <w:tcPr>
            <w:tcW w:w="393" w:type="pct"/>
            <w:shd w:val="clear" w:color="auto" w:fill="auto"/>
            <w:noWrap/>
            <w:vAlign w:val="center"/>
            <w:hideMark/>
          </w:tcPr>
          <w:p w14:paraId="1109AAEB" w14:textId="77777777" w:rsidR="00174301" w:rsidRPr="005648F2" w:rsidRDefault="00174301" w:rsidP="00174301">
            <w:pPr>
              <w:jc w:val="center"/>
              <w:rPr>
                <w:color w:val="000000" w:themeColor="text1"/>
              </w:rPr>
            </w:pPr>
            <w:proofErr w:type="gramStart"/>
            <w:r w:rsidRPr="005648F2">
              <w:rPr>
                <w:color w:val="000000" w:themeColor="text1"/>
              </w:rPr>
              <w:t>кг</w:t>
            </w:r>
            <w:proofErr w:type="gramEnd"/>
            <w:r w:rsidRPr="005648F2">
              <w:rPr>
                <w:color w:val="000000" w:themeColor="text1"/>
              </w:rPr>
              <w:t xml:space="preserve"> </w:t>
            </w:r>
            <w:proofErr w:type="spellStart"/>
            <w:r w:rsidRPr="005648F2">
              <w:rPr>
                <w:color w:val="000000" w:themeColor="text1"/>
              </w:rPr>
              <w:t>у.т</w:t>
            </w:r>
            <w:proofErr w:type="spellEnd"/>
            <w:r w:rsidRPr="005648F2">
              <w:rPr>
                <w:color w:val="000000" w:themeColor="text1"/>
              </w:rPr>
              <w:t>./ч</w:t>
            </w:r>
          </w:p>
        </w:tc>
        <w:tc>
          <w:tcPr>
            <w:tcW w:w="292" w:type="pct"/>
            <w:shd w:val="clear" w:color="auto" w:fill="auto"/>
            <w:vAlign w:val="center"/>
          </w:tcPr>
          <w:p w14:paraId="072A6448" w14:textId="71B1D155" w:rsidR="00174301" w:rsidRPr="005648F2" w:rsidRDefault="00174301" w:rsidP="00174301">
            <w:pPr>
              <w:jc w:val="center"/>
              <w:rPr>
                <w:color w:val="000000" w:themeColor="text1"/>
              </w:rPr>
            </w:pPr>
            <w:r>
              <w:rPr>
                <w:color w:val="000000"/>
              </w:rPr>
              <w:t>1,43</w:t>
            </w:r>
          </w:p>
        </w:tc>
        <w:tc>
          <w:tcPr>
            <w:tcW w:w="332" w:type="pct"/>
            <w:shd w:val="clear" w:color="auto" w:fill="auto"/>
            <w:noWrap/>
            <w:vAlign w:val="center"/>
          </w:tcPr>
          <w:p w14:paraId="3AEEB2E8" w14:textId="3D737B35" w:rsidR="00174301" w:rsidRPr="005648F2" w:rsidRDefault="00174301" w:rsidP="00174301">
            <w:pPr>
              <w:jc w:val="center"/>
              <w:rPr>
                <w:color w:val="000000" w:themeColor="text1"/>
              </w:rPr>
            </w:pPr>
            <w:r>
              <w:rPr>
                <w:color w:val="000000"/>
              </w:rPr>
              <w:t>1,43</w:t>
            </w:r>
          </w:p>
        </w:tc>
        <w:tc>
          <w:tcPr>
            <w:tcW w:w="292" w:type="pct"/>
            <w:shd w:val="clear" w:color="auto" w:fill="auto"/>
            <w:noWrap/>
            <w:vAlign w:val="center"/>
          </w:tcPr>
          <w:p w14:paraId="72524C0D" w14:textId="4AB704DF" w:rsidR="00174301" w:rsidRPr="005648F2" w:rsidRDefault="00174301" w:rsidP="00174301">
            <w:pPr>
              <w:jc w:val="center"/>
              <w:rPr>
                <w:color w:val="000000" w:themeColor="text1"/>
              </w:rPr>
            </w:pPr>
            <w:r>
              <w:rPr>
                <w:color w:val="000000"/>
              </w:rPr>
              <w:t>1,43</w:t>
            </w:r>
          </w:p>
        </w:tc>
        <w:tc>
          <w:tcPr>
            <w:tcW w:w="292" w:type="pct"/>
            <w:shd w:val="clear" w:color="auto" w:fill="auto"/>
            <w:noWrap/>
            <w:vAlign w:val="center"/>
          </w:tcPr>
          <w:p w14:paraId="5A3C881B" w14:textId="1A7E4E9B" w:rsidR="00174301" w:rsidRPr="005648F2" w:rsidRDefault="00174301" w:rsidP="00174301">
            <w:pPr>
              <w:jc w:val="center"/>
              <w:rPr>
                <w:color w:val="000000" w:themeColor="text1"/>
              </w:rPr>
            </w:pPr>
            <w:r>
              <w:rPr>
                <w:color w:val="000000"/>
              </w:rPr>
              <w:t>1,43</w:t>
            </w:r>
          </w:p>
        </w:tc>
        <w:tc>
          <w:tcPr>
            <w:tcW w:w="292" w:type="pct"/>
            <w:shd w:val="clear" w:color="auto" w:fill="auto"/>
            <w:noWrap/>
            <w:vAlign w:val="center"/>
          </w:tcPr>
          <w:p w14:paraId="5F3E5789" w14:textId="0D40CF83" w:rsidR="00174301" w:rsidRPr="005648F2" w:rsidRDefault="00174301" w:rsidP="00174301">
            <w:pPr>
              <w:jc w:val="center"/>
              <w:rPr>
                <w:color w:val="000000" w:themeColor="text1"/>
              </w:rPr>
            </w:pPr>
            <w:r>
              <w:rPr>
                <w:color w:val="000000"/>
              </w:rPr>
              <w:t>1,43</w:t>
            </w:r>
          </w:p>
        </w:tc>
        <w:tc>
          <w:tcPr>
            <w:tcW w:w="261" w:type="pct"/>
            <w:shd w:val="clear" w:color="auto" w:fill="auto"/>
            <w:noWrap/>
            <w:vAlign w:val="center"/>
          </w:tcPr>
          <w:p w14:paraId="75B119E7" w14:textId="73920C50" w:rsidR="00174301" w:rsidRPr="005648F2" w:rsidRDefault="00174301" w:rsidP="00174301">
            <w:pPr>
              <w:jc w:val="center"/>
              <w:rPr>
                <w:color w:val="000000" w:themeColor="text1"/>
              </w:rPr>
            </w:pPr>
            <w:r>
              <w:rPr>
                <w:color w:val="000000"/>
              </w:rPr>
              <w:t>1,43</w:t>
            </w:r>
          </w:p>
        </w:tc>
        <w:tc>
          <w:tcPr>
            <w:tcW w:w="292" w:type="pct"/>
            <w:shd w:val="clear" w:color="auto" w:fill="auto"/>
            <w:noWrap/>
            <w:vAlign w:val="center"/>
          </w:tcPr>
          <w:p w14:paraId="263BABC7" w14:textId="299181DF" w:rsidR="00174301" w:rsidRPr="005648F2" w:rsidRDefault="00174301" w:rsidP="00174301">
            <w:pPr>
              <w:jc w:val="center"/>
              <w:rPr>
                <w:color w:val="000000" w:themeColor="text1"/>
              </w:rPr>
            </w:pPr>
            <w:r>
              <w:rPr>
                <w:color w:val="000000"/>
              </w:rPr>
              <w:t>1,43</w:t>
            </w:r>
          </w:p>
        </w:tc>
        <w:tc>
          <w:tcPr>
            <w:tcW w:w="380" w:type="pct"/>
            <w:shd w:val="clear" w:color="auto" w:fill="auto"/>
            <w:noWrap/>
            <w:vAlign w:val="center"/>
          </w:tcPr>
          <w:p w14:paraId="5A39CAAE" w14:textId="2422C150" w:rsidR="00174301" w:rsidRPr="005648F2" w:rsidRDefault="00174301" w:rsidP="00174301">
            <w:pPr>
              <w:jc w:val="center"/>
              <w:rPr>
                <w:color w:val="000000" w:themeColor="text1"/>
              </w:rPr>
            </w:pPr>
            <w:r>
              <w:rPr>
                <w:color w:val="000000"/>
              </w:rPr>
              <w:t>1,43</w:t>
            </w:r>
          </w:p>
        </w:tc>
        <w:tc>
          <w:tcPr>
            <w:tcW w:w="370" w:type="pct"/>
            <w:shd w:val="clear" w:color="auto" w:fill="auto"/>
            <w:noWrap/>
            <w:vAlign w:val="center"/>
          </w:tcPr>
          <w:p w14:paraId="762169CC" w14:textId="2852A704" w:rsidR="00174301" w:rsidRPr="005648F2" w:rsidRDefault="00174301" w:rsidP="00174301">
            <w:pPr>
              <w:jc w:val="center"/>
              <w:rPr>
                <w:color w:val="000000" w:themeColor="text1"/>
              </w:rPr>
            </w:pPr>
            <w:r>
              <w:rPr>
                <w:color w:val="000000"/>
              </w:rPr>
              <w:t>1,43</w:t>
            </w:r>
          </w:p>
        </w:tc>
      </w:tr>
      <w:tr w:rsidR="00174301" w:rsidRPr="005648F2" w14:paraId="25D34525" w14:textId="77777777" w:rsidTr="00154B4D">
        <w:trPr>
          <w:trHeight w:val="85"/>
        </w:trPr>
        <w:tc>
          <w:tcPr>
            <w:tcW w:w="270" w:type="pct"/>
            <w:vMerge/>
            <w:shd w:val="clear" w:color="auto" w:fill="auto"/>
            <w:vAlign w:val="center"/>
            <w:hideMark/>
          </w:tcPr>
          <w:p w14:paraId="313CE220" w14:textId="77777777" w:rsidR="00174301" w:rsidRPr="005648F2" w:rsidRDefault="00174301" w:rsidP="00174301">
            <w:pPr>
              <w:rPr>
                <w:b/>
                <w:bCs/>
                <w:color w:val="000000" w:themeColor="text1"/>
              </w:rPr>
            </w:pPr>
          </w:p>
        </w:tc>
        <w:tc>
          <w:tcPr>
            <w:tcW w:w="529" w:type="pct"/>
            <w:vMerge/>
            <w:shd w:val="clear" w:color="auto" w:fill="auto"/>
            <w:vAlign w:val="center"/>
            <w:hideMark/>
          </w:tcPr>
          <w:p w14:paraId="07BBA731" w14:textId="77777777" w:rsidR="00174301" w:rsidRPr="005648F2" w:rsidRDefault="00174301" w:rsidP="00174301">
            <w:pPr>
              <w:rPr>
                <w:b/>
                <w:bCs/>
                <w:color w:val="000000" w:themeColor="text1"/>
              </w:rPr>
            </w:pPr>
          </w:p>
        </w:tc>
        <w:tc>
          <w:tcPr>
            <w:tcW w:w="579" w:type="pct"/>
            <w:vMerge/>
            <w:shd w:val="clear" w:color="auto" w:fill="auto"/>
            <w:vAlign w:val="center"/>
            <w:hideMark/>
          </w:tcPr>
          <w:p w14:paraId="4509B3CE" w14:textId="77777777" w:rsidR="00174301" w:rsidRPr="005648F2" w:rsidRDefault="00174301" w:rsidP="00174301">
            <w:pPr>
              <w:rPr>
                <w:color w:val="000000" w:themeColor="text1"/>
              </w:rPr>
            </w:pPr>
          </w:p>
        </w:tc>
        <w:tc>
          <w:tcPr>
            <w:tcW w:w="424" w:type="pct"/>
            <w:vMerge/>
            <w:shd w:val="clear" w:color="auto" w:fill="auto"/>
            <w:vAlign w:val="center"/>
            <w:hideMark/>
          </w:tcPr>
          <w:p w14:paraId="2043B7BC" w14:textId="77777777" w:rsidR="00174301" w:rsidRPr="005648F2" w:rsidRDefault="00174301" w:rsidP="00174301">
            <w:pPr>
              <w:rPr>
                <w:color w:val="000000" w:themeColor="text1"/>
              </w:rPr>
            </w:pPr>
          </w:p>
        </w:tc>
        <w:tc>
          <w:tcPr>
            <w:tcW w:w="393" w:type="pct"/>
            <w:shd w:val="clear" w:color="auto" w:fill="auto"/>
            <w:noWrap/>
            <w:vAlign w:val="center"/>
            <w:hideMark/>
          </w:tcPr>
          <w:p w14:paraId="60EC6F3A" w14:textId="77777777" w:rsidR="00174301" w:rsidRPr="005648F2" w:rsidRDefault="00174301" w:rsidP="00174301">
            <w:pPr>
              <w:jc w:val="center"/>
              <w:rPr>
                <w:color w:val="000000" w:themeColor="text1"/>
              </w:rPr>
            </w:pPr>
            <w:proofErr w:type="gramStart"/>
            <w:r w:rsidRPr="005648F2">
              <w:rPr>
                <w:color w:val="000000" w:themeColor="text1"/>
              </w:rPr>
              <w:t>м</w:t>
            </w:r>
            <w:proofErr w:type="gramEnd"/>
            <w:r w:rsidRPr="005648F2">
              <w:rPr>
                <w:color w:val="000000" w:themeColor="text1"/>
              </w:rPr>
              <w:t>³/ч</w:t>
            </w:r>
          </w:p>
        </w:tc>
        <w:tc>
          <w:tcPr>
            <w:tcW w:w="292" w:type="pct"/>
            <w:shd w:val="clear" w:color="auto" w:fill="auto"/>
            <w:vAlign w:val="center"/>
          </w:tcPr>
          <w:p w14:paraId="7563DC06" w14:textId="331DAD5D" w:rsidR="00174301" w:rsidRPr="005648F2" w:rsidRDefault="00174301" w:rsidP="00174301">
            <w:pPr>
              <w:jc w:val="center"/>
              <w:rPr>
                <w:color w:val="000000" w:themeColor="text1"/>
              </w:rPr>
            </w:pPr>
            <w:r>
              <w:rPr>
                <w:color w:val="000000"/>
              </w:rPr>
              <w:t>1,10</w:t>
            </w:r>
          </w:p>
        </w:tc>
        <w:tc>
          <w:tcPr>
            <w:tcW w:w="332" w:type="pct"/>
            <w:shd w:val="clear" w:color="auto" w:fill="auto"/>
            <w:noWrap/>
            <w:vAlign w:val="center"/>
          </w:tcPr>
          <w:p w14:paraId="6973EC4B" w14:textId="07A834BF" w:rsidR="00174301" w:rsidRPr="005648F2" w:rsidRDefault="00174301" w:rsidP="00174301">
            <w:pPr>
              <w:jc w:val="center"/>
              <w:rPr>
                <w:color w:val="000000" w:themeColor="text1"/>
              </w:rPr>
            </w:pPr>
            <w:r>
              <w:rPr>
                <w:color w:val="000000"/>
              </w:rPr>
              <w:t>1,10</w:t>
            </w:r>
          </w:p>
        </w:tc>
        <w:tc>
          <w:tcPr>
            <w:tcW w:w="292" w:type="pct"/>
            <w:shd w:val="clear" w:color="auto" w:fill="auto"/>
            <w:noWrap/>
            <w:vAlign w:val="center"/>
          </w:tcPr>
          <w:p w14:paraId="1F3CEC7D" w14:textId="18B7AF20" w:rsidR="00174301" w:rsidRPr="005648F2" w:rsidRDefault="00174301" w:rsidP="00174301">
            <w:pPr>
              <w:jc w:val="center"/>
              <w:rPr>
                <w:color w:val="000000" w:themeColor="text1"/>
              </w:rPr>
            </w:pPr>
            <w:r>
              <w:rPr>
                <w:color w:val="000000"/>
              </w:rPr>
              <w:t>1,10</w:t>
            </w:r>
          </w:p>
        </w:tc>
        <w:tc>
          <w:tcPr>
            <w:tcW w:w="292" w:type="pct"/>
            <w:shd w:val="clear" w:color="auto" w:fill="auto"/>
            <w:noWrap/>
            <w:vAlign w:val="center"/>
          </w:tcPr>
          <w:p w14:paraId="7F4938D2" w14:textId="1E6F2418" w:rsidR="00174301" w:rsidRPr="005648F2" w:rsidRDefault="00174301" w:rsidP="00174301">
            <w:pPr>
              <w:jc w:val="center"/>
              <w:rPr>
                <w:color w:val="000000" w:themeColor="text1"/>
              </w:rPr>
            </w:pPr>
            <w:r>
              <w:rPr>
                <w:color w:val="000000"/>
              </w:rPr>
              <w:t>1,10</w:t>
            </w:r>
          </w:p>
        </w:tc>
        <w:tc>
          <w:tcPr>
            <w:tcW w:w="292" w:type="pct"/>
            <w:shd w:val="clear" w:color="auto" w:fill="auto"/>
            <w:noWrap/>
            <w:vAlign w:val="center"/>
          </w:tcPr>
          <w:p w14:paraId="3715C015" w14:textId="2CC2B172" w:rsidR="00174301" w:rsidRPr="005648F2" w:rsidRDefault="00174301" w:rsidP="00174301">
            <w:pPr>
              <w:jc w:val="center"/>
              <w:rPr>
                <w:color w:val="000000" w:themeColor="text1"/>
              </w:rPr>
            </w:pPr>
            <w:r>
              <w:rPr>
                <w:color w:val="000000"/>
              </w:rPr>
              <w:t>1,10</w:t>
            </w:r>
          </w:p>
        </w:tc>
        <w:tc>
          <w:tcPr>
            <w:tcW w:w="261" w:type="pct"/>
            <w:shd w:val="clear" w:color="auto" w:fill="auto"/>
            <w:noWrap/>
            <w:vAlign w:val="center"/>
          </w:tcPr>
          <w:p w14:paraId="5876BFC4" w14:textId="5581CC3A" w:rsidR="00174301" w:rsidRPr="005648F2" w:rsidRDefault="00174301" w:rsidP="00174301">
            <w:pPr>
              <w:jc w:val="center"/>
              <w:rPr>
                <w:color w:val="000000" w:themeColor="text1"/>
              </w:rPr>
            </w:pPr>
            <w:r>
              <w:rPr>
                <w:color w:val="000000"/>
              </w:rPr>
              <w:t>1,10</w:t>
            </w:r>
          </w:p>
        </w:tc>
        <w:tc>
          <w:tcPr>
            <w:tcW w:w="292" w:type="pct"/>
            <w:shd w:val="clear" w:color="auto" w:fill="auto"/>
            <w:noWrap/>
            <w:vAlign w:val="center"/>
          </w:tcPr>
          <w:p w14:paraId="5EA7AFBF" w14:textId="4F5D264F" w:rsidR="00174301" w:rsidRPr="005648F2" w:rsidRDefault="00174301" w:rsidP="00174301">
            <w:pPr>
              <w:jc w:val="center"/>
              <w:rPr>
                <w:color w:val="000000" w:themeColor="text1"/>
              </w:rPr>
            </w:pPr>
            <w:r>
              <w:rPr>
                <w:color w:val="000000"/>
              </w:rPr>
              <w:t>1,10</w:t>
            </w:r>
          </w:p>
        </w:tc>
        <w:tc>
          <w:tcPr>
            <w:tcW w:w="380" w:type="pct"/>
            <w:shd w:val="clear" w:color="auto" w:fill="auto"/>
            <w:noWrap/>
            <w:vAlign w:val="center"/>
          </w:tcPr>
          <w:p w14:paraId="620E21A7" w14:textId="0A761C50" w:rsidR="00174301" w:rsidRPr="005648F2" w:rsidRDefault="00174301" w:rsidP="00174301">
            <w:pPr>
              <w:jc w:val="center"/>
              <w:rPr>
                <w:color w:val="000000" w:themeColor="text1"/>
              </w:rPr>
            </w:pPr>
            <w:r>
              <w:rPr>
                <w:color w:val="000000"/>
              </w:rPr>
              <w:t>1,10</w:t>
            </w:r>
          </w:p>
        </w:tc>
        <w:tc>
          <w:tcPr>
            <w:tcW w:w="370" w:type="pct"/>
            <w:shd w:val="clear" w:color="auto" w:fill="auto"/>
            <w:noWrap/>
            <w:vAlign w:val="center"/>
          </w:tcPr>
          <w:p w14:paraId="532DF9C1" w14:textId="68CA0103" w:rsidR="00174301" w:rsidRPr="005648F2" w:rsidRDefault="00174301" w:rsidP="00174301">
            <w:pPr>
              <w:jc w:val="center"/>
              <w:rPr>
                <w:color w:val="000000" w:themeColor="text1"/>
              </w:rPr>
            </w:pPr>
            <w:r>
              <w:rPr>
                <w:color w:val="000000"/>
              </w:rPr>
              <w:t>1,10</w:t>
            </w:r>
          </w:p>
        </w:tc>
      </w:tr>
    </w:tbl>
    <w:p w14:paraId="659D0AE5" w14:textId="77777777" w:rsidR="00151919" w:rsidRDefault="00151919" w:rsidP="005904E2">
      <w:pPr>
        <w:rPr>
          <w:rStyle w:val="afffffe"/>
          <w:i w:val="0"/>
          <w:color w:val="000000" w:themeColor="text1"/>
          <w:sz w:val="24"/>
          <w:szCs w:val="24"/>
        </w:rPr>
        <w:sectPr w:rsidR="00151919" w:rsidSect="00151919">
          <w:pgSz w:w="16838" w:h="11906" w:orient="landscape"/>
          <w:pgMar w:top="1701" w:right="1134" w:bottom="851" w:left="1134" w:header="709" w:footer="709" w:gutter="0"/>
          <w:cols w:space="720"/>
        </w:sectPr>
      </w:pPr>
    </w:p>
    <w:p w14:paraId="368DF4B9" w14:textId="1D7CD9FB" w:rsidR="00151919" w:rsidRPr="005648F2" w:rsidRDefault="00151919" w:rsidP="00151919">
      <w:pPr>
        <w:pStyle w:val="25"/>
        <w:numPr>
          <w:ilvl w:val="1"/>
          <w:numId w:val="49"/>
        </w:numPr>
        <w:spacing w:before="0" w:after="0"/>
        <w:ind w:left="0" w:firstLine="567"/>
        <w:rPr>
          <w:color w:val="000000" w:themeColor="text1"/>
          <w:sz w:val="24"/>
          <w:szCs w:val="24"/>
        </w:rPr>
      </w:pPr>
      <w:r w:rsidRPr="005648F2">
        <w:rPr>
          <w:color w:val="000000" w:themeColor="text1"/>
          <w:sz w:val="24"/>
          <w:szCs w:val="24"/>
        </w:rPr>
        <w:lastRenderedPageBreak/>
        <w:t>Результаты расчетов по каждому источнику тепловой энергии нормативных запасов топлива</w:t>
      </w:r>
    </w:p>
    <w:p w14:paraId="7D5D5CCF" w14:textId="77777777" w:rsidR="00151919" w:rsidRDefault="00151919" w:rsidP="00151919">
      <w:pPr>
        <w:widowControl w:val="0"/>
        <w:autoSpaceDE w:val="0"/>
        <w:autoSpaceDN w:val="0"/>
        <w:adjustRightInd w:val="0"/>
        <w:ind w:firstLine="709"/>
        <w:jc w:val="both"/>
        <w:rPr>
          <w:sz w:val="24"/>
          <w:szCs w:val="24"/>
        </w:rPr>
      </w:pPr>
      <w:proofErr w:type="gramStart"/>
      <w:r w:rsidRPr="005648F2">
        <w:rPr>
          <w:color w:val="000000" w:themeColor="text1"/>
          <w:sz w:val="24"/>
          <w:szCs w:val="24"/>
        </w:rPr>
        <w:t xml:space="preserve">Расчеты нормативных запасов аварийных видов топлива проводятся в соответствии с Приказом Минэнерго России от  10.08.2012 № 377 «О </w:t>
      </w:r>
      <w:r>
        <w:rPr>
          <w:sz w:val="24"/>
          <w:szCs w:val="24"/>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w:t>
      </w:r>
      <w:proofErr w:type="gramEnd"/>
      <w:r>
        <w:rPr>
          <w:sz w:val="24"/>
          <w:szCs w:val="24"/>
        </w:rPr>
        <w:t xml:space="preserve">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03CBFA41" w14:textId="77777777" w:rsidR="00151919" w:rsidRDefault="00151919" w:rsidP="00151919">
      <w:pPr>
        <w:widowControl w:val="0"/>
        <w:autoSpaceDE w:val="0"/>
        <w:autoSpaceDN w:val="0"/>
        <w:adjustRightInd w:val="0"/>
        <w:ind w:firstLine="709"/>
        <w:jc w:val="both"/>
        <w:rPr>
          <w:sz w:val="24"/>
          <w:szCs w:val="24"/>
        </w:rPr>
      </w:pPr>
      <w:r>
        <w:rPr>
          <w:sz w:val="24"/>
          <w:szCs w:val="24"/>
        </w:rPr>
        <w:t xml:space="preserve">Норматив создания запасов топлива на котельных является общим нормативным запасом основного и резервного видов топлива, определяется по сумме объемов неснижаемого нормативного запаса топлива и нормативного эксплуатационного запаса топлива. </w:t>
      </w:r>
    </w:p>
    <w:p w14:paraId="434C34C8" w14:textId="77777777" w:rsidR="00151919" w:rsidRDefault="00151919" w:rsidP="00151919">
      <w:pPr>
        <w:widowControl w:val="0"/>
        <w:autoSpaceDE w:val="0"/>
        <w:autoSpaceDN w:val="0"/>
        <w:adjustRightInd w:val="0"/>
        <w:ind w:firstLine="709"/>
        <w:jc w:val="both"/>
        <w:rPr>
          <w:sz w:val="24"/>
          <w:szCs w:val="24"/>
        </w:rPr>
      </w:pPr>
      <w:r>
        <w:rPr>
          <w:sz w:val="24"/>
          <w:szCs w:val="24"/>
        </w:rPr>
        <w:t xml:space="preserve">Неснижаемый нормативный запас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14:paraId="5D91AAB8" w14:textId="77777777" w:rsidR="00151919" w:rsidRDefault="00151919" w:rsidP="00151919">
      <w:pPr>
        <w:widowControl w:val="0"/>
        <w:autoSpaceDE w:val="0"/>
        <w:autoSpaceDN w:val="0"/>
        <w:adjustRightInd w:val="0"/>
        <w:ind w:firstLine="709"/>
        <w:jc w:val="both"/>
        <w:rPr>
          <w:sz w:val="24"/>
          <w:szCs w:val="24"/>
        </w:rPr>
      </w:pPr>
      <w:r>
        <w:rPr>
          <w:sz w:val="24"/>
          <w:szCs w:val="24"/>
        </w:rPr>
        <w:t xml:space="preserve">Количество суток, на которые рассчитывается неснижаемый нормативный запас топлива,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 </w:t>
      </w:r>
    </w:p>
    <w:p w14:paraId="384F501A" w14:textId="77777777" w:rsidR="00151919" w:rsidRDefault="00151919" w:rsidP="00151919">
      <w:pPr>
        <w:widowControl w:val="0"/>
        <w:autoSpaceDE w:val="0"/>
        <w:autoSpaceDN w:val="0"/>
        <w:adjustRightInd w:val="0"/>
        <w:ind w:firstLine="709"/>
        <w:jc w:val="both"/>
        <w:rPr>
          <w:sz w:val="24"/>
          <w:szCs w:val="24"/>
        </w:rPr>
      </w:pPr>
      <w:r>
        <w:rPr>
          <w:sz w:val="24"/>
          <w:szCs w:val="24"/>
        </w:rPr>
        <w:t xml:space="preserve">Нормативный эксплуатационный запас топлива не рассчитывался, т.к. на протяжении последних трех лет снижение подачи газа в период похолоданий отсутствовало. Поэтому общий норматив запаса топлива численно равен неснижаемому нормативному запасу топлива. </w:t>
      </w:r>
    </w:p>
    <w:p w14:paraId="55C0C791" w14:textId="5036BA9B" w:rsidR="00151919" w:rsidRDefault="00151919" w:rsidP="00151919">
      <w:pPr>
        <w:widowControl w:val="0"/>
        <w:autoSpaceDE w:val="0"/>
        <w:autoSpaceDN w:val="0"/>
        <w:adjustRightInd w:val="0"/>
        <w:ind w:firstLine="709"/>
        <w:jc w:val="both"/>
        <w:rPr>
          <w:sz w:val="24"/>
          <w:szCs w:val="24"/>
        </w:rPr>
      </w:pPr>
      <w:r>
        <w:rPr>
          <w:sz w:val="24"/>
          <w:szCs w:val="24"/>
        </w:rPr>
        <w:t xml:space="preserve">Результаты расчета неснижаемого нормативного запаса топлива представлены в табл. </w:t>
      </w:r>
      <w:r w:rsidR="00ED2EAF">
        <w:rPr>
          <w:sz w:val="24"/>
          <w:szCs w:val="24"/>
        </w:rPr>
        <w:t>40</w:t>
      </w:r>
      <w:r>
        <w:rPr>
          <w:sz w:val="24"/>
          <w:szCs w:val="24"/>
        </w:rPr>
        <w:t>.</w:t>
      </w:r>
    </w:p>
    <w:p w14:paraId="5FB4E283" w14:textId="77777777" w:rsidR="00151919" w:rsidRDefault="00151919" w:rsidP="00151919">
      <w:pPr>
        <w:rPr>
          <w:sz w:val="24"/>
          <w:szCs w:val="24"/>
        </w:rPr>
        <w:sectPr w:rsidR="00151919" w:rsidSect="00151919">
          <w:pgSz w:w="11906" w:h="16838"/>
          <w:pgMar w:top="1134" w:right="851" w:bottom="1134" w:left="1701" w:header="709" w:footer="709" w:gutter="0"/>
          <w:cols w:space="720"/>
        </w:sectPr>
      </w:pPr>
    </w:p>
    <w:p w14:paraId="472D1E41" w14:textId="6DB330FD" w:rsidR="00ED2EAF" w:rsidRDefault="00ED2EAF" w:rsidP="00ED2EAF">
      <w:pPr>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4F6D1E">
        <w:rPr>
          <w:b/>
          <w:noProof/>
          <w:sz w:val="24"/>
          <w:szCs w:val="24"/>
        </w:rPr>
        <w:t>40</w:t>
      </w:r>
      <w:r>
        <w:rPr>
          <w:b/>
          <w:sz w:val="24"/>
          <w:szCs w:val="24"/>
        </w:rPr>
        <w:fldChar w:fldCharType="end"/>
      </w:r>
    </w:p>
    <w:p w14:paraId="28EE88FE" w14:textId="04A5A612" w:rsidR="00ED2EAF" w:rsidRDefault="00ED2EAF" w:rsidP="00ED2EAF">
      <w:pPr>
        <w:widowControl w:val="0"/>
        <w:autoSpaceDE w:val="0"/>
        <w:autoSpaceDN w:val="0"/>
        <w:adjustRightInd w:val="0"/>
        <w:jc w:val="center"/>
        <w:rPr>
          <w:b/>
          <w:bCs/>
          <w:sz w:val="24"/>
          <w:szCs w:val="24"/>
        </w:rPr>
      </w:pPr>
      <w:r>
        <w:rPr>
          <w:b/>
          <w:bCs/>
          <w:sz w:val="24"/>
          <w:szCs w:val="24"/>
        </w:rPr>
        <w:t>Нормативы запасов резервного топлива на источниках тепловой энергии сельского поселения Лемпино</w:t>
      </w:r>
    </w:p>
    <w:p w14:paraId="61E0BB6E" w14:textId="5CE4E776" w:rsidR="00ED2EAF" w:rsidRDefault="00ED2EAF" w:rsidP="00ED2EAF">
      <w:pPr>
        <w:widowControl w:val="0"/>
        <w:autoSpaceDE w:val="0"/>
        <w:autoSpaceDN w:val="0"/>
        <w:adjustRightInd w:val="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052"/>
        <w:gridCol w:w="1559"/>
        <w:gridCol w:w="1134"/>
        <w:gridCol w:w="949"/>
        <w:gridCol w:w="876"/>
        <w:gridCol w:w="876"/>
        <w:gridCol w:w="876"/>
        <w:gridCol w:w="876"/>
        <w:gridCol w:w="876"/>
        <w:gridCol w:w="876"/>
        <w:gridCol w:w="1380"/>
        <w:gridCol w:w="1380"/>
      </w:tblGrid>
      <w:tr w:rsidR="00ED2EAF" w14:paraId="0EC14C40" w14:textId="77777777" w:rsidTr="00ED2EAF">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344B990" w14:textId="77777777" w:rsidR="00ED2EAF" w:rsidRDefault="00ED2EAF" w:rsidP="00ED2EAF">
            <w:pPr>
              <w:jc w:val="center"/>
              <w:rPr>
                <w:b/>
                <w:bCs/>
                <w:sz w:val="23"/>
                <w:szCs w:val="23"/>
              </w:rPr>
            </w:pPr>
            <w:r>
              <w:rPr>
                <w:b/>
                <w:bCs/>
                <w:sz w:val="23"/>
                <w:szCs w:val="23"/>
              </w:rPr>
              <w:t xml:space="preserve">№ </w:t>
            </w:r>
            <w:proofErr w:type="gramStart"/>
            <w:r>
              <w:rPr>
                <w:b/>
                <w:bCs/>
                <w:sz w:val="23"/>
                <w:szCs w:val="23"/>
              </w:rPr>
              <w:t>п</w:t>
            </w:r>
            <w:proofErr w:type="gramEnd"/>
            <w:r>
              <w:rPr>
                <w:b/>
                <w:bCs/>
                <w:sz w:val="23"/>
                <w:szCs w:val="23"/>
              </w:rPr>
              <w:t>/п</w:t>
            </w:r>
          </w:p>
        </w:tc>
        <w:tc>
          <w:tcPr>
            <w:tcW w:w="305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E8F6C3A" w14:textId="77777777" w:rsidR="00ED2EAF" w:rsidRDefault="00ED2EAF" w:rsidP="00ED2EAF">
            <w:pPr>
              <w:jc w:val="center"/>
              <w:rPr>
                <w:b/>
                <w:bCs/>
                <w:sz w:val="23"/>
                <w:szCs w:val="23"/>
              </w:rPr>
            </w:pPr>
            <w:r>
              <w:rPr>
                <w:b/>
                <w:bCs/>
                <w:sz w:val="23"/>
                <w:szCs w:val="23"/>
              </w:rPr>
              <w:t>Наименование источника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F37DFA3" w14:textId="77777777" w:rsidR="00ED2EAF" w:rsidRDefault="00ED2EAF" w:rsidP="00ED2EAF">
            <w:pPr>
              <w:jc w:val="center"/>
              <w:rPr>
                <w:b/>
                <w:bCs/>
                <w:sz w:val="23"/>
                <w:szCs w:val="23"/>
              </w:rPr>
            </w:pPr>
            <w:r>
              <w:rPr>
                <w:b/>
                <w:bCs/>
                <w:sz w:val="23"/>
                <w:szCs w:val="23"/>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D8B56A3" w14:textId="77777777" w:rsidR="00ED2EAF" w:rsidRDefault="00ED2EAF" w:rsidP="00ED2EAF">
            <w:pPr>
              <w:jc w:val="center"/>
              <w:rPr>
                <w:b/>
                <w:bCs/>
                <w:sz w:val="23"/>
                <w:szCs w:val="23"/>
              </w:rPr>
            </w:pPr>
            <w:r>
              <w:rPr>
                <w:b/>
                <w:bCs/>
                <w:sz w:val="23"/>
                <w:szCs w:val="23"/>
              </w:rPr>
              <w:t>Вид топлива</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587B707" w14:textId="77777777" w:rsidR="00ED2EAF" w:rsidRDefault="00ED2EAF" w:rsidP="00ED2EAF">
            <w:pPr>
              <w:jc w:val="center"/>
              <w:rPr>
                <w:b/>
                <w:bCs/>
                <w:sz w:val="23"/>
                <w:szCs w:val="23"/>
              </w:rPr>
            </w:pPr>
            <w:r>
              <w:rPr>
                <w:b/>
                <w:bCs/>
                <w:sz w:val="23"/>
                <w:szCs w:val="23"/>
              </w:rPr>
              <w:t>Ед. изм.</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8585A6" w14:textId="77777777" w:rsidR="00ED2EAF" w:rsidRDefault="00ED2EAF" w:rsidP="00ED2EAF">
            <w:pPr>
              <w:jc w:val="center"/>
              <w:rPr>
                <w:b/>
                <w:bCs/>
                <w:sz w:val="23"/>
                <w:szCs w:val="23"/>
              </w:rPr>
            </w:pPr>
            <w:r>
              <w:rPr>
                <w:b/>
                <w:bCs/>
                <w:color w:val="000000"/>
                <w:sz w:val="23"/>
                <w:szCs w:val="23"/>
              </w:rPr>
              <w:t>2021 г.</w:t>
            </w:r>
          </w:p>
        </w:tc>
        <w:tc>
          <w:tcPr>
            <w:tcW w:w="0" w:type="auto"/>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64FFAD" w14:textId="77777777" w:rsidR="00ED2EAF" w:rsidRDefault="00ED2EAF" w:rsidP="00ED2EAF">
            <w:pPr>
              <w:jc w:val="center"/>
              <w:rPr>
                <w:b/>
                <w:bCs/>
                <w:sz w:val="23"/>
                <w:szCs w:val="23"/>
              </w:rPr>
            </w:pPr>
            <w:r>
              <w:rPr>
                <w:b/>
                <w:bCs/>
                <w:color w:val="000000"/>
                <w:sz w:val="23"/>
                <w:szCs w:val="23"/>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B18FE6" w14:textId="77777777" w:rsidR="00ED2EAF" w:rsidRDefault="00ED2EAF" w:rsidP="00ED2EAF">
            <w:pPr>
              <w:jc w:val="center"/>
              <w:rPr>
                <w:b/>
                <w:bCs/>
                <w:sz w:val="23"/>
                <w:szCs w:val="23"/>
              </w:rPr>
            </w:pPr>
            <w:r>
              <w:rPr>
                <w:b/>
                <w:bCs/>
                <w:color w:val="000000"/>
                <w:sz w:val="23"/>
                <w:szCs w:val="23"/>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EA54BA" w14:textId="77777777" w:rsidR="00ED2EAF" w:rsidRDefault="00ED2EAF" w:rsidP="00ED2EAF">
            <w:pPr>
              <w:jc w:val="center"/>
              <w:rPr>
                <w:b/>
                <w:bCs/>
                <w:sz w:val="23"/>
                <w:szCs w:val="23"/>
              </w:rPr>
            </w:pPr>
            <w:r>
              <w:rPr>
                <w:b/>
                <w:bCs/>
                <w:color w:val="000000"/>
                <w:sz w:val="23"/>
                <w:szCs w:val="23"/>
              </w:rPr>
              <w:t>3 этап (2032 - 2039 гг.)</w:t>
            </w:r>
          </w:p>
        </w:tc>
      </w:tr>
      <w:tr w:rsidR="00ED2EAF" w14:paraId="2E301C25" w14:textId="77777777" w:rsidTr="00ED2EA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6DD36" w14:textId="77777777" w:rsidR="00ED2EAF" w:rsidRDefault="00ED2EAF" w:rsidP="00ED2EAF">
            <w:pPr>
              <w:jc w:val="center"/>
              <w:rPr>
                <w:b/>
                <w:bCs/>
                <w:sz w:val="23"/>
                <w:szCs w:val="23"/>
              </w:rPr>
            </w:pPr>
          </w:p>
        </w:tc>
        <w:tc>
          <w:tcPr>
            <w:tcW w:w="3052" w:type="dxa"/>
            <w:vMerge/>
            <w:tcBorders>
              <w:top w:val="single" w:sz="4" w:space="0" w:color="auto"/>
              <w:left w:val="single" w:sz="4" w:space="0" w:color="auto"/>
              <w:bottom w:val="single" w:sz="4" w:space="0" w:color="auto"/>
              <w:right w:val="single" w:sz="4" w:space="0" w:color="auto"/>
            </w:tcBorders>
            <w:vAlign w:val="center"/>
            <w:hideMark/>
          </w:tcPr>
          <w:p w14:paraId="3EB12FAB" w14:textId="77777777" w:rsidR="00ED2EAF" w:rsidRDefault="00ED2EAF" w:rsidP="00ED2EAF">
            <w:pPr>
              <w:jc w:val="center"/>
              <w:rPr>
                <w:b/>
                <w:bCs/>
                <w:sz w:val="23"/>
                <w:szCs w:val="23"/>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E7E7ECD" w14:textId="77777777" w:rsidR="00ED2EAF" w:rsidRDefault="00ED2EAF" w:rsidP="00ED2EAF">
            <w:pPr>
              <w:jc w:val="center"/>
              <w:rPr>
                <w:b/>
                <w:bCs/>
                <w:sz w:val="23"/>
                <w:szCs w:val="23"/>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D3437B" w14:textId="77777777" w:rsidR="00ED2EAF" w:rsidRDefault="00ED2EAF" w:rsidP="00ED2EAF">
            <w:pPr>
              <w:jc w:val="center"/>
              <w:rPr>
                <w:b/>
                <w:bCs/>
                <w:sz w:val="23"/>
                <w:szCs w:val="23"/>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14:paraId="54D0AAB0" w14:textId="77777777" w:rsidR="00ED2EAF" w:rsidRDefault="00ED2EAF" w:rsidP="00ED2EAF">
            <w:pPr>
              <w:jc w:val="center"/>
              <w:rPr>
                <w:b/>
                <w:bCs/>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0F615" w14:textId="77777777" w:rsidR="00ED2EAF" w:rsidRDefault="00ED2EAF" w:rsidP="00ED2EAF">
            <w:pPr>
              <w:jc w:val="center"/>
              <w:rPr>
                <w:b/>
                <w:bCs/>
                <w:sz w:val="23"/>
                <w:szCs w:val="23"/>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5D5CCB" w14:textId="77777777" w:rsidR="00ED2EAF" w:rsidRDefault="00ED2EAF" w:rsidP="00ED2EAF">
            <w:pPr>
              <w:jc w:val="center"/>
              <w:rPr>
                <w:b/>
                <w:bCs/>
                <w:sz w:val="23"/>
                <w:szCs w:val="23"/>
              </w:rPr>
            </w:pPr>
            <w:r>
              <w:rPr>
                <w:b/>
                <w:bCs/>
                <w:color w:val="000000"/>
                <w:sz w:val="23"/>
                <w:szCs w:val="23"/>
              </w:rPr>
              <w:t>2022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BDB76E" w14:textId="77777777" w:rsidR="00ED2EAF" w:rsidRDefault="00ED2EAF" w:rsidP="00ED2EAF">
            <w:pPr>
              <w:jc w:val="center"/>
              <w:rPr>
                <w:b/>
                <w:bCs/>
                <w:sz w:val="23"/>
                <w:szCs w:val="23"/>
              </w:rPr>
            </w:pPr>
            <w:r>
              <w:rPr>
                <w:b/>
                <w:bCs/>
                <w:color w:val="000000"/>
                <w:sz w:val="23"/>
                <w:szCs w:val="23"/>
              </w:rPr>
              <w:t>2023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32CF13" w14:textId="77777777" w:rsidR="00ED2EAF" w:rsidRDefault="00ED2EAF" w:rsidP="00ED2EAF">
            <w:pPr>
              <w:jc w:val="center"/>
              <w:rPr>
                <w:b/>
                <w:bCs/>
                <w:sz w:val="23"/>
                <w:szCs w:val="23"/>
              </w:rPr>
            </w:pPr>
            <w:r>
              <w:rPr>
                <w:b/>
                <w:bCs/>
                <w:color w:val="000000"/>
                <w:sz w:val="23"/>
                <w:szCs w:val="23"/>
              </w:rPr>
              <w:t>2024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3EFD1F" w14:textId="77777777" w:rsidR="00ED2EAF" w:rsidRDefault="00ED2EAF" w:rsidP="00ED2EAF">
            <w:pPr>
              <w:jc w:val="center"/>
              <w:rPr>
                <w:b/>
                <w:bCs/>
                <w:sz w:val="23"/>
                <w:szCs w:val="23"/>
              </w:rPr>
            </w:pPr>
            <w:r>
              <w:rPr>
                <w:b/>
                <w:color w:val="000000"/>
                <w:sz w:val="23"/>
                <w:szCs w:val="23"/>
              </w:rPr>
              <w:t>2025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81536C" w14:textId="77777777" w:rsidR="00ED2EAF" w:rsidRDefault="00ED2EAF" w:rsidP="00ED2EAF">
            <w:pPr>
              <w:jc w:val="center"/>
              <w:rPr>
                <w:b/>
                <w:bCs/>
                <w:sz w:val="23"/>
                <w:szCs w:val="23"/>
              </w:rPr>
            </w:pPr>
            <w:r>
              <w:rPr>
                <w:b/>
                <w:color w:val="000000"/>
                <w:sz w:val="23"/>
                <w:szCs w:val="23"/>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6A22D0" w14:textId="77777777" w:rsidR="00ED2EAF" w:rsidRDefault="00ED2EAF" w:rsidP="00ED2EAF">
            <w:pPr>
              <w:jc w:val="center"/>
              <w:rPr>
                <w:b/>
                <w:bCs/>
                <w:sz w:val="23"/>
                <w:szCs w:val="23"/>
              </w:rPr>
            </w:pPr>
            <w:r>
              <w:rPr>
                <w:b/>
                <w:bCs/>
                <w:color w:val="000000"/>
                <w:sz w:val="23"/>
                <w:szCs w:val="23"/>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C65178" w14:textId="77777777" w:rsidR="00ED2EAF" w:rsidRDefault="00ED2EAF" w:rsidP="00ED2EAF">
            <w:pPr>
              <w:jc w:val="center"/>
              <w:rPr>
                <w:b/>
                <w:bCs/>
                <w:sz w:val="23"/>
                <w:szCs w:val="23"/>
              </w:rPr>
            </w:pPr>
            <w:r>
              <w:rPr>
                <w:b/>
                <w:bCs/>
                <w:color w:val="000000"/>
                <w:sz w:val="23"/>
                <w:szCs w:val="23"/>
              </w:rPr>
              <w:t>2039 г.</w:t>
            </w:r>
          </w:p>
        </w:tc>
      </w:tr>
      <w:tr w:rsidR="00ED2EAF" w14:paraId="6E863027" w14:textId="77777777" w:rsidTr="00ED2EA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49016" w14:textId="77777777" w:rsidR="00ED2EAF" w:rsidRDefault="00ED2EAF" w:rsidP="00ED2EAF">
            <w:pPr>
              <w:jc w:val="center"/>
              <w:rPr>
                <w:b/>
                <w:bCs/>
                <w:sz w:val="23"/>
                <w:szCs w:val="23"/>
              </w:rPr>
            </w:pPr>
          </w:p>
        </w:tc>
        <w:tc>
          <w:tcPr>
            <w:tcW w:w="3052" w:type="dxa"/>
            <w:vMerge/>
            <w:tcBorders>
              <w:top w:val="single" w:sz="4" w:space="0" w:color="auto"/>
              <w:left w:val="single" w:sz="4" w:space="0" w:color="auto"/>
              <w:bottom w:val="single" w:sz="4" w:space="0" w:color="auto"/>
              <w:right w:val="single" w:sz="4" w:space="0" w:color="auto"/>
            </w:tcBorders>
            <w:vAlign w:val="center"/>
            <w:hideMark/>
          </w:tcPr>
          <w:p w14:paraId="58084AE5" w14:textId="77777777" w:rsidR="00ED2EAF" w:rsidRDefault="00ED2EAF" w:rsidP="00ED2EAF">
            <w:pPr>
              <w:jc w:val="center"/>
              <w:rPr>
                <w:b/>
                <w:bCs/>
                <w:sz w:val="23"/>
                <w:szCs w:val="23"/>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2E2827" w14:textId="77777777" w:rsidR="00ED2EAF" w:rsidRDefault="00ED2EAF" w:rsidP="00ED2EAF">
            <w:pPr>
              <w:jc w:val="center"/>
              <w:rPr>
                <w:b/>
                <w:bCs/>
                <w:sz w:val="23"/>
                <w:szCs w:val="23"/>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C74EC2" w14:textId="77777777" w:rsidR="00ED2EAF" w:rsidRDefault="00ED2EAF" w:rsidP="00ED2EAF">
            <w:pPr>
              <w:jc w:val="center"/>
              <w:rPr>
                <w:b/>
                <w:bCs/>
                <w:sz w:val="23"/>
                <w:szCs w:val="23"/>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14:paraId="63256C93" w14:textId="77777777" w:rsidR="00ED2EAF" w:rsidRDefault="00ED2EAF" w:rsidP="00ED2EAF">
            <w:pPr>
              <w:jc w:val="center"/>
              <w:rPr>
                <w:b/>
                <w:bCs/>
                <w:sz w:val="23"/>
                <w:szCs w:val="23"/>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C3263C" w14:textId="43E047A4" w:rsidR="00ED2EAF" w:rsidRDefault="00486BED"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9E95AD"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E0EB70"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B4D625"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881499"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8AEC2E"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9355D5"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50C445" w14:textId="77777777" w:rsidR="00ED2EAF" w:rsidRDefault="00ED2EAF" w:rsidP="00ED2EAF">
            <w:pPr>
              <w:jc w:val="center"/>
              <w:rPr>
                <w:b/>
                <w:bCs/>
                <w:sz w:val="23"/>
                <w:szCs w:val="23"/>
              </w:rPr>
            </w:pPr>
            <w:r>
              <w:rPr>
                <w:b/>
                <w:bCs/>
                <w:color w:val="000000"/>
                <w:sz w:val="23"/>
                <w:szCs w:val="23"/>
              </w:rPr>
              <w:t>прогноз</w:t>
            </w:r>
          </w:p>
        </w:tc>
      </w:tr>
      <w:tr w:rsidR="00ED2EAF" w14:paraId="44B616D9" w14:textId="77777777" w:rsidTr="00ED2EAF">
        <w:trPr>
          <w:tblHeader/>
        </w:trPr>
        <w:tc>
          <w:tcPr>
            <w:tcW w:w="0" w:type="auto"/>
            <w:vMerge w:val="restart"/>
            <w:tcBorders>
              <w:top w:val="single" w:sz="4" w:space="0" w:color="auto"/>
              <w:left w:val="single" w:sz="4" w:space="0" w:color="auto"/>
              <w:right w:val="single" w:sz="4" w:space="0" w:color="auto"/>
            </w:tcBorders>
            <w:vAlign w:val="center"/>
          </w:tcPr>
          <w:p w14:paraId="30716215" w14:textId="021CBD4F" w:rsidR="00ED2EAF" w:rsidRDefault="00ED2EAF" w:rsidP="00ED2EAF">
            <w:pPr>
              <w:jc w:val="center"/>
              <w:rPr>
                <w:b/>
                <w:bCs/>
                <w:sz w:val="23"/>
                <w:szCs w:val="23"/>
              </w:rPr>
            </w:pPr>
            <w:r>
              <w:rPr>
                <w:b/>
                <w:bCs/>
                <w:sz w:val="23"/>
                <w:szCs w:val="23"/>
              </w:rPr>
              <w:t>1</w:t>
            </w:r>
          </w:p>
        </w:tc>
        <w:tc>
          <w:tcPr>
            <w:tcW w:w="3052" w:type="dxa"/>
            <w:vMerge w:val="restart"/>
            <w:tcBorders>
              <w:top w:val="single" w:sz="4" w:space="0" w:color="auto"/>
              <w:left w:val="single" w:sz="4" w:space="0" w:color="auto"/>
              <w:right w:val="single" w:sz="4" w:space="0" w:color="auto"/>
            </w:tcBorders>
            <w:vAlign w:val="center"/>
          </w:tcPr>
          <w:p w14:paraId="08CC9B7F" w14:textId="073BB7FD" w:rsidR="00ED2EAF" w:rsidRDefault="00ED2EAF" w:rsidP="00ED2EAF">
            <w:pPr>
              <w:jc w:val="center"/>
              <w:rPr>
                <w:b/>
                <w:bCs/>
                <w:sz w:val="23"/>
                <w:szCs w:val="23"/>
              </w:rPr>
            </w:pPr>
            <w:r w:rsidRPr="00ED2EAF">
              <w:rPr>
                <w:b/>
                <w:bCs/>
                <w:color w:val="000000"/>
                <w:sz w:val="24"/>
                <w:szCs w:val="24"/>
              </w:rPr>
              <w:t xml:space="preserve">Котельная «Лемпино», </w:t>
            </w:r>
            <w:r>
              <w:rPr>
                <w:b/>
                <w:bCs/>
                <w:color w:val="000000"/>
                <w:sz w:val="24"/>
                <w:szCs w:val="24"/>
              </w:rPr>
              <w:br/>
            </w:r>
            <w:r w:rsidRPr="00ED2EAF">
              <w:rPr>
                <w:b/>
                <w:bCs/>
                <w:color w:val="000000"/>
                <w:sz w:val="24"/>
                <w:szCs w:val="24"/>
              </w:rPr>
              <w:t>с. Лемпино, ул. Промышленная д. 2</w:t>
            </w:r>
          </w:p>
        </w:tc>
        <w:tc>
          <w:tcPr>
            <w:tcW w:w="1559" w:type="dxa"/>
            <w:tcBorders>
              <w:top w:val="single" w:sz="4" w:space="0" w:color="auto"/>
              <w:left w:val="single" w:sz="4" w:space="0" w:color="auto"/>
              <w:bottom w:val="single" w:sz="4" w:space="0" w:color="auto"/>
              <w:right w:val="single" w:sz="4" w:space="0" w:color="auto"/>
            </w:tcBorders>
            <w:vAlign w:val="center"/>
          </w:tcPr>
          <w:p w14:paraId="2C75FEC6" w14:textId="6DAF24AD" w:rsidR="00ED2EAF" w:rsidRDefault="00ED2EAF" w:rsidP="00ED2EAF">
            <w:pPr>
              <w:jc w:val="center"/>
              <w:rPr>
                <w:b/>
                <w:bCs/>
                <w:sz w:val="23"/>
                <w:szCs w:val="23"/>
              </w:rPr>
            </w:pPr>
            <w:r w:rsidRPr="00ED2EAF">
              <w:rPr>
                <w:b/>
                <w:bCs/>
                <w:color w:val="000000"/>
                <w:sz w:val="22"/>
                <w:szCs w:val="22"/>
              </w:rPr>
              <w:t>ОНЗТ</w:t>
            </w:r>
          </w:p>
        </w:tc>
        <w:tc>
          <w:tcPr>
            <w:tcW w:w="1134" w:type="dxa"/>
            <w:tcBorders>
              <w:top w:val="single" w:sz="4" w:space="0" w:color="auto"/>
              <w:left w:val="single" w:sz="4" w:space="0" w:color="auto"/>
              <w:bottom w:val="single" w:sz="4" w:space="0" w:color="auto"/>
              <w:right w:val="single" w:sz="4" w:space="0" w:color="auto"/>
            </w:tcBorders>
            <w:vAlign w:val="center"/>
          </w:tcPr>
          <w:p w14:paraId="45BBCF24" w14:textId="731EF702" w:rsidR="00ED2EAF" w:rsidRDefault="00ED2EAF" w:rsidP="00ED2EAF">
            <w:pPr>
              <w:jc w:val="center"/>
              <w:rPr>
                <w:b/>
                <w:bCs/>
                <w:sz w:val="23"/>
                <w:szCs w:val="23"/>
              </w:rPr>
            </w:pPr>
            <w:r w:rsidRPr="00ED2EAF">
              <w:rPr>
                <w:color w:val="000000"/>
                <w:sz w:val="22"/>
                <w:szCs w:val="22"/>
              </w:rPr>
              <w:t>нефть</w:t>
            </w:r>
          </w:p>
        </w:tc>
        <w:tc>
          <w:tcPr>
            <w:tcW w:w="949" w:type="dxa"/>
            <w:tcBorders>
              <w:top w:val="single" w:sz="4" w:space="0" w:color="auto"/>
              <w:left w:val="single" w:sz="4" w:space="0" w:color="auto"/>
              <w:bottom w:val="single" w:sz="4" w:space="0" w:color="auto"/>
              <w:right w:val="single" w:sz="4" w:space="0" w:color="auto"/>
            </w:tcBorders>
            <w:vAlign w:val="center"/>
          </w:tcPr>
          <w:p w14:paraId="5106706B" w14:textId="05F6F2CE" w:rsidR="00ED2EAF" w:rsidRDefault="00ED2EAF" w:rsidP="00ED2EAF">
            <w:pPr>
              <w:jc w:val="center"/>
              <w:rPr>
                <w:b/>
                <w:bCs/>
                <w:sz w:val="23"/>
                <w:szCs w:val="23"/>
              </w:rPr>
            </w:pPr>
            <w:r w:rsidRPr="00ED2EAF">
              <w:rPr>
                <w:color w:val="000000"/>
                <w:sz w:val="22"/>
                <w:szCs w:val="22"/>
              </w:rPr>
              <w:t>тыс. т</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1398A0" w14:textId="32ED3C0B" w:rsidR="00ED2EAF" w:rsidRDefault="00ED2EAF" w:rsidP="00ED2EAF">
            <w:pPr>
              <w:jc w:val="center"/>
              <w:rPr>
                <w:b/>
                <w:bCs/>
                <w:color w:val="000000"/>
                <w:sz w:val="23"/>
                <w:szCs w:val="23"/>
              </w:rPr>
            </w:pPr>
            <w:r w:rsidRPr="00ED2EAF">
              <w:rPr>
                <w:color w:val="000000"/>
                <w:sz w:val="22"/>
                <w:szCs w:val="22"/>
              </w:rPr>
              <w:t>0,013</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D33793" w14:textId="5225338F" w:rsidR="00ED2EAF" w:rsidRDefault="00ED2EAF" w:rsidP="00ED2EAF">
            <w:pPr>
              <w:jc w:val="center"/>
              <w:rPr>
                <w:b/>
                <w:bCs/>
                <w:color w:val="000000"/>
                <w:sz w:val="23"/>
                <w:szCs w:val="23"/>
              </w:rPr>
            </w:pPr>
            <w:r w:rsidRPr="00ED2EAF">
              <w:rPr>
                <w:color w:val="000000"/>
                <w:sz w:val="22"/>
                <w:szCs w:val="22"/>
              </w:rPr>
              <w:t>0,010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07C936" w14:textId="7837CC50" w:rsidR="00ED2EAF" w:rsidRDefault="00ED2EAF" w:rsidP="00ED2EAF">
            <w:pPr>
              <w:jc w:val="center"/>
              <w:rPr>
                <w:b/>
                <w:bCs/>
                <w:color w:val="000000"/>
                <w:sz w:val="23"/>
                <w:szCs w:val="23"/>
              </w:rPr>
            </w:pPr>
            <w:r w:rsidRPr="00ED2EAF">
              <w:rPr>
                <w:color w:val="000000"/>
                <w:sz w:val="22"/>
                <w:szCs w:val="22"/>
              </w:rPr>
              <w:t>0,010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BEE90C" w14:textId="0FA61153"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FF2F52" w14:textId="70F36528"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C7654F" w14:textId="447C9EBA"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865FBE" w14:textId="7BE20E53"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13BFE9" w14:textId="2A4C6E4E" w:rsidR="00ED2EAF" w:rsidRDefault="00ED2EAF" w:rsidP="00ED2EAF">
            <w:pPr>
              <w:jc w:val="center"/>
              <w:rPr>
                <w:b/>
                <w:bCs/>
                <w:color w:val="000000"/>
                <w:sz w:val="23"/>
                <w:szCs w:val="23"/>
              </w:rPr>
            </w:pPr>
            <w:r w:rsidRPr="00ED2EAF">
              <w:rPr>
                <w:color w:val="000000"/>
                <w:sz w:val="22"/>
                <w:szCs w:val="22"/>
              </w:rPr>
              <w:t>0,011</w:t>
            </w:r>
          </w:p>
        </w:tc>
      </w:tr>
      <w:tr w:rsidR="00ED2EAF" w14:paraId="2C9134B7" w14:textId="77777777" w:rsidTr="00ED2EAF">
        <w:trPr>
          <w:tblHeader/>
        </w:trPr>
        <w:tc>
          <w:tcPr>
            <w:tcW w:w="0" w:type="auto"/>
            <w:vMerge/>
            <w:tcBorders>
              <w:left w:val="single" w:sz="4" w:space="0" w:color="auto"/>
              <w:right w:val="single" w:sz="4" w:space="0" w:color="auto"/>
            </w:tcBorders>
            <w:vAlign w:val="center"/>
          </w:tcPr>
          <w:p w14:paraId="18976E6F" w14:textId="77777777" w:rsidR="00ED2EAF" w:rsidRDefault="00ED2EAF" w:rsidP="00ED2EAF">
            <w:pPr>
              <w:jc w:val="center"/>
              <w:rPr>
                <w:b/>
                <w:bCs/>
                <w:sz w:val="23"/>
                <w:szCs w:val="23"/>
              </w:rPr>
            </w:pPr>
          </w:p>
        </w:tc>
        <w:tc>
          <w:tcPr>
            <w:tcW w:w="3052" w:type="dxa"/>
            <w:vMerge/>
            <w:tcBorders>
              <w:left w:val="single" w:sz="4" w:space="0" w:color="auto"/>
              <w:right w:val="single" w:sz="4" w:space="0" w:color="auto"/>
            </w:tcBorders>
            <w:vAlign w:val="center"/>
          </w:tcPr>
          <w:p w14:paraId="04744583" w14:textId="77777777" w:rsidR="00ED2EAF" w:rsidRDefault="00ED2EAF" w:rsidP="00ED2EAF">
            <w:pPr>
              <w:jc w:val="center"/>
              <w:rPr>
                <w:b/>
                <w:bCs/>
                <w:sz w:val="23"/>
                <w:szCs w:val="23"/>
              </w:rPr>
            </w:pPr>
          </w:p>
        </w:tc>
        <w:tc>
          <w:tcPr>
            <w:tcW w:w="1559" w:type="dxa"/>
            <w:tcBorders>
              <w:top w:val="single" w:sz="4" w:space="0" w:color="auto"/>
              <w:left w:val="single" w:sz="4" w:space="0" w:color="auto"/>
              <w:bottom w:val="single" w:sz="4" w:space="0" w:color="auto"/>
              <w:right w:val="single" w:sz="4" w:space="0" w:color="auto"/>
            </w:tcBorders>
            <w:vAlign w:val="center"/>
          </w:tcPr>
          <w:p w14:paraId="7B9B5401" w14:textId="6DCD6BAD" w:rsidR="00ED2EAF" w:rsidRDefault="00ED2EAF" w:rsidP="00ED2EAF">
            <w:pPr>
              <w:jc w:val="center"/>
              <w:rPr>
                <w:b/>
                <w:bCs/>
                <w:sz w:val="23"/>
                <w:szCs w:val="23"/>
              </w:rPr>
            </w:pPr>
            <w:r w:rsidRPr="00ED2EAF">
              <w:rPr>
                <w:color w:val="000000"/>
                <w:sz w:val="22"/>
                <w:szCs w:val="22"/>
              </w:rPr>
              <w:t>ННЗТ</w:t>
            </w:r>
          </w:p>
        </w:tc>
        <w:tc>
          <w:tcPr>
            <w:tcW w:w="1134" w:type="dxa"/>
            <w:tcBorders>
              <w:top w:val="single" w:sz="4" w:space="0" w:color="auto"/>
              <w:left w:val="single" w:sz="4" w:space="0" w:color="auto"/>
              <w:bottom w:val="single" w:sz="4" w:space="0" w:color="auto"/>
              <w:right w:val="single" w:sz="4" w:space="0" w:color="auto"/>
            </w:tcBorders>
            <w:vAlign w:val="center"/>
          </w:tcPr>
          <w:p w14:paraId="10F2AB05" w14:textId="7CA8B771" w:rsidR="00ED2EAF" w:rsidRDefault="00ED2EAF" w:rsidP="00ED2EAF">
            <w:pPr>
              <w:jc w:val="center"/>
              <w:rPr>
                <w:b/>
                <w:bCs/>
                <w:sz w:val="23"/>
                <w:szCs w:val="23"/>
              </w:rPr>
            </w:pPr>
            <w:r w:rsidRPr="00ED2EAF">
              <w:rPr>
                <w:color w:val="000000"/>
                <w:sz w:val="22"/>
                <w:szCs w:val="22"/>
              </w:rPr>
              <w:t>нефть</w:t>
            </w:r>
          </w:p>
        </w:tc>
        <w:tc>
          <w:tcPr>
            <w:tcW w:w="949" w:type="dxa"/>
            <w:tcBorders>
              <w:top w:val="single" w:sz="4" w:space="0" w:color="auto"/>
              <w:left w:val="single" w:sz="4" w:space="0" w:color="auto"/>
              <w:bottom w:val="single" w:sz="4" w:space="0" w:color="auto"/>
              <w:right w:val="single" w:sz="4" w:space="0" w:color="auto"/>
            </w:tcBorders>
            <w:vAlign w:val="center"/>
          </w:tcPr>
          <w:p w14:paraId="48978DA5" w14:textId="6F9263F5" w:rsidR="00ED2EAF" w:rsidRDefault="00ED2EAF" w:rsidP="00ED2EAF">
            <w:pPr>
              <w:jc w:val="center"/>
              <w:rPr>
                <w:b/>
                <w:bCs/>
                <w:sz w:val="23"/>
                <w:szCs w:val="23"/>
              </w:rPr>
            </w:pPr>
            <w:r w:rsidRPr="00ED2EAF">
              <w:rPr>
                <w:color w:val="000000"/>
                <w:sz w:val="22"/>
                <w:szCs w:val="22"/>
              </w:rPr>
              <w:t>тыс. т</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21E0EF" w14:textId="51306C65" w:rsidR="00ED2EAF" w:rsidRDefault="00ED2EAF" w:rsidP="00ED2EAF">
            <w:pPr>
              <w:jc w:val="center"/>
              <w:rPr>
                <w:b/>
                <w:bCs/>
                <w:color w:val="000000"/>
                <w:sz w:val="23"/>
                <w:szCs w:val="23"/>
              </w:rPr>
            </w:pPr>
            <w:r w:rsidRPr="00ED2EAF">
              <w:rPr>
                <w:color w:val="000000"/>
                <w:sz w:val="22"/>
                <w:szCs w:val="22"/>
              </w:rPr>
              <w:t>0,013</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BF238B" w14:textId="49BB3229" w:rsidR="00ED2EAF" w:rsidRDefault="00ED2EAF" w:rsidP="00ED2EAF">
            <w:pPr>
              <w:jc w:val="center"/>
              <w:rPr>
                <w:b/>
                <w:bCs/>
                <w:color w:val="000000"/>
                <w:sz w:val="23"/>
                <w:szCs w:val="23"/>
              </w:rPr>
            </w:pPr>
            <w:r w:rsidRPr="00ED2EAF">
              <w:rPr>
                <w:color w:val="000000"/>
                <w:sz w:val="22"/>
                <w:szCs w:val="22"/>
              </w:rPr>
              <w:t>0,010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C34291" w14:textId="2D803612" w:rsidR="00ED2EAF" w:rsidRDefault="00ED2EAF" w:rsidP="00ED2EAF">
            <w:pPr>
              <w:jc w:val="center"/>
              <w:rPr>
                <w:b/>
                <w:bCs/>
                <w:color w:val="000000"/>
                <w:sz w:val="23"/>
                <w:szCs w:val="23"/>
              </w:rPr>
            </w:pPr>
            <w:r w:rsidRPr="00ED2EAF">
              <w:rPr>
                <w:color w:val="000000"/>
                <w:sz w:val="22"/>
                <w:szCs w:val="22"/>
              </w:rPr>
              <w:t>0,010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DDA1EC" w14:textId="2AA72EF3"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99AE48" w14:textId="6AC0F505"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BFC7F0" w14:textId="0784AB5E"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661C79" w14:textId="07AEF3DE"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5F4970" w14:textId="5DCE4065" w:rsidR="00ED2EAF" w:rsidRDefault="00ED2EAF" w:rsidP="00ED2EAF">
            <w:pPr>
              <w:jc w:val="center"/>
              <w:rPr>
                <w:b/>
                <w:bCs/>
                <w:color w:val="000000"/>
                <w:sz w:val="23"/>
                <w:szCs w:val="23"/>
              </w:rPr>
            </w:pPr>
            <w:r w:rsidRPr="00ED2EAF">
              <w:rPr>
                <w:color w:val="000000"/>
                <w:sz w:val="22"/>
                <w:szCs w:val="22"/>
              </w:rPr>
              <w:t>0,011</w:t>
            </w:r>
          </w:p>
        </w:tc>
      </w:tr>
      <w:tr w:rsidR="00ED2EAF" w14:paraId="126E00A2" w14:textId="77777777" w:rsidTr="00ED2EAF">
        <w:trPr>
          <w:tblHeader/>
        </w:trPr>
        <w:tc>
          <w:tcPr>
            <w:tcW w:w="0" w:type="auto"/>
            <w:vMerge/>
            <w:tcBorders>
              <w:left w:val="single" w:sz="4" w:space="0" w:color="auto"/>
              <w:bottom w:val="single" w:sz="4" w:space="0" w:color="auto"/>
              <w:right w:val="single" w:sz="4" w:space="0" w:color="auto"/>
            </w:tcBorders>
            <w:vAlign w:val="center"/>
          </w:tcPr>
          <w:p w14:paraId="59A020F4" w14:textId="77777777" w:rsidR="00ED2EAF" w:rsidRDefault="00ED2EAF" w:rsidP="00ED2EAF">
            <w:pPr>
              <w:jc w:val="center"/>
              <w:rPr>
                <w:b/>
                <w:bCs/>
                <w:sz w:val="23"/>
                <w:szCs w:val="23"/>
              </w:rPr>
            </w:pPr>
          </w:p>
        </w:tc>
        <w:tc>
          <w:tcPr>
            <w:tcW w:w="3052" w:type="dxa"/>
            <w:vMerge/>
            <w:tcBorders>
              <w:left w:val="single" w:sz="4" w:space="0" w:color="auto"/>
              <w:bottom w:val="single" w:sz="4" w:space="0" w:color="auto"/>
              <w:right w:val="single" w:sz="4" w:space="0" w:color="auto"/>
            </w:tcBorders>
            <w:vAlign w:val="center"/>
          </w:tcPr>
          <w:p w14:paraId="6F1D0DA0" w14:textId="77777777" w:rsidR="00ED2EAF" w:rsidRDefault="00ED2EAF" w:rsidP="00ED2EAF">
            <w:pPr>
              <w:jc w:val="center"/>
              <w:rPr>
                <w:b/>
                <w:bCs/>
                <w:sz w:val="23"/>
                <w:szCs w:val="23"/>
              </w:rPr>
            </w:pPr>
          </w:p>
        </w:tc>
        <w:tc>
          <w:tcPr>
            <w:tcW w:w="1559" w:type="dxa"/>
            <w:tcBorders>
              <w:top w:val="single" w:sz="4" w:space="0" w:color="auto"/>
              <w:left w:val="single" w:sz="4" w:space="0" w:color="auto"/>
              <w:bottom w:val="single" w:sz="4" w:space="0" w:color="auto"/>
              <w:right w:val="single" w:sz="4" w:space="0" w:color="auto"/>
            </w:tcBorders>
            <w:vAlign w:val="center"/>
          </w:tcPr>
          <w:p w14:paraId="48A09CEC" w14:textId="5E119C39" w:rsidR="00ED2EAF" w:rsidRDefault="00ED2EAF" w:rsidP="00ED2EAF">
            <w:pPr>
              <w:jc w:val="center"/>
              <w:rPr>
                <w:b/>
                <w:bCs/>
                <w:sz w:val="23"/>
                <w:szCs w:val="23"/>
              </w:rPr>
            </w:pPr>
            <w:r w:rsidRPr="00ED2EAF">
              <w:rPr>
                <w:color w:val="000000"/>
                <w:sz w:val="22"/>
                <w:szCs w:val="22"/>
              </w:rPr>
              <w:t>НЭЗТ</w:t>
            </w:r>
          </w:p>
        </w:tc>
        <w:tc>
          <w:tcPr>
            <w:tcW w:w="1134" w:type="dxa"/>
            <w:tcBorders>
              <w:top w:val="single" w:sz="4" w:space="0" w:color="auto"/>
              <w:left w:val="single" w:sz="4" w:space="0" w:color="auto"/>
              <w:bottom w:val="single" w:sz="4" w:space="0" w:color="auto"/>
              <w:right w:val="single" w:sz="4" w:space="0" w:color="auto"/>
            </w:tcBorders>
            <w:vAlign w:val="center"/>
          </w:tcPr>
          <w:p w14:paraId="54B0F5DB" w14:textId="64A31809" w:rsidR="00ED2EAF" w:rsidRDefault="00ED2EAF" w:rsidP="00ED2EAF">
            <w:pPr>
              <w:jc w:val="center"/>
              <w:rPr>
                <w:b/>
                <w:bCs/>
                <w:sz w:val="23"/>
                <w:szCs w:val="23"/>
              </w:rPr>
            </w:pPr>
            <w:r w:rsidRPr="00ED2EAF">
              <w:rPr>
                <w:color w:val="000000"/>
                <w:sz w:val="22"/>
                <w:szCs w:val="22"/>
              </w:rPr>
              <w:t>нефть</w:t>
            </w:r>
          </w:p>
        </w:tc>
        <w:tc>
          <w:tcPr>
            <w:tcW w:w="949" w:type="dxa"/>
            <w:tcBorders>
              <w:top w:val="single" w:sz="4" w:space="0" w:color="auto"/>
              <w:left w:val="single" w:sz="4" w:space="0" w:color="auto"/>
              <w:bottom w:val="single" w:sz="4" w:space="0" w:color="auto"/>
              <w:right w:val="single" w:sz="4" w:space="0" w:color="auto"/>
            </w:tcBorders>
            <w:vAlign w:val="center"/>
          </w:tcPr>
          <w:p w14:paraId="23D4B085" w14:textId="5FDE0F99" w:rsidR="00ED2EAF" w:rsidRDefault="00ED2EAF" w:rsidP="00ED2EAF">
            <w:pPr>
              <w:jc w:val="center"/>
              <w:rPr>
                <w:b/>
                <w:bCs/>
                <w:sz w:val="23"/>
                <w:szCs w:val="23"/>
              </w:rPr>
            </w:pPr>
            <w:r w:rsidRPr="00ED2EAF">
              <w:rPr>
                <w:color w:val="000000"/>
                <w:sz w:val="22"/>
                <w:szCs w:val="22"/>
              </w:rPr>
              <w:t>тыс. т</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84AF9D" w14:textId="4C895E19"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51F6F2" w14:textId="4CEBC524"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7B84BF" w14:textId="0BF6CAAD"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A05D44" w14:textId="15CA0519"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26D74A" w14:textId="0232570B"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1E06B4" w14:textId="6041F4FF"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F3F28C" w14:textId="5D60B6B9"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AC9F73" w14:textId="624ED11D" w:rsidR="00ED2EAF" w:rsidRDefault="00ED2EAF" w:rsidP="00ED2EAF">
            <w:pPr>
              <w:jc w:val="center"/>
              <w:rPr>
                <w:b/>
                <w:bCs/>
                <w:color w:val="000000"/>
                <w:sz w:val="23"/>
                <w:szCs w:val="23"/>
              </w:rPr>
            </w:pPr>
            <w:r w:rsidRPr="00ED2EAF">
              <w:rPr>
                <w:sz w:val="22"/>
                <w:szCs w:val="22"/>
              </w:rPr>
              <w:t>-</w:t>
            </w:r>
          </w:p>
        </w:tc>
      </w:tr>
    </w:tbl>
    <w:p w14:paraId="549094D3" w14:textId="77777777" w:rsidR="00ED2EAF" w:rsidRDefault="00ED2EAF" w:rsidP="00ED2EAF">
      <w:pPr>
        <w:widowControl w:val="0"/>
        <w:autoSpaceDE w:val="0"/>
        <w:autoSpaceDN w:val="0"/>
        <w:adjustRightInd w:val="0"/>
        <w:jc w:val="center"/>
        <w:rPr>
          <w:b/>
          <w:bCs/>
          <w:sz w:val="24"/>
          <w:szCs w:val="24"/>
        </w:rPr>
      </w:pPr>
    </w:p>
    <w:p w14:paraId="32F3D4C6" w14:textId="77777777" w:rsidR="00ED2EAF" w:rsidRDefault="00ED2EAF" w:rsidP="00ED2EAF">
      <w:pPr>
        <w:widowControl w:val="0"/>
        <w:autoSpaceDE w:val="0"/>
        <w:autoSpaceDN w:val="0"/>
        <w:adjustRightInd w:val="0"/>
        <w:jc w:val="center"/>
        <w:rPr>
          <w:b/>
          <w:bCs/>
          <w:sz w:val="24"/>
          <w:szCs w:val="24"/>
        </w:rPr>
      </w:pPr>
    </w:p>
    <w:p w14:paraId="48897EFD" w14:textId="6CE3E1E1" w:rsidR="00763038" w:rsidRPr="005648F2" w:rsidRDefault="00763038" w:rsidP="00151919">
      <w:pPr>
        <w:ind w:firstLine="708"/>
        <w:jc w:val="both"/>
        <w:rPr>
          <w:rStyle w:val="afffffe"/>
          <w:color w:val="000000" w:themeColor="text1"/>
        </w:rPr>
      </w:pPr>
    </w:p>
    <w:p w14:paraId="79007A81" w14:textId="77777777" w:rsidR="00643347" w:rsidRPr="005648F2" w:rsidRDefault="00643347" w:rsidP="005904E2">
      <w:pPr>
        <w:rPr>
          <w:b/>
          <w:color w:val="000000" w:themeColor="text1"/>
          <w:sz w:val="24"/>
          <w:szCs w:val="24"/>
        </w:rPr>
        <w:sectPr w:rsidR="00643347" w:rsidRPr="005648F2" w:rsidSect="00064A1D">
          <w:footerReference w:type="default" r:id="rId24"/>
          <w:type w:val="nextColumn"/>
          <w:pgSz w:w="16840" w:h="11907" w:orient="landscape" w:code="9"/>
          <w:pgMar w:top="1134" w:right="567" w:bottom="1134" w:left="1134" w:header="709" w:footer="709" w:gutter="0"/>
          <w:cols w:space="708"/>
          <w:docGrid w:linePitch="360"/>
        </w:sectPr>
      </w:pPr>
    </w:p>
    <w:p w14:paraId="09D8F9A1" w14:textId="1625149B" w:rsidR="0069271B" w:rsidRPr="005648F2" w:rsidRDefault="004D375C" w:rsidP="00151919">
      <w:pPr>
        <w:pStyle w:val="25"/>
        <w:numPr>
          <w:ilvl w:val="1"/>
          <w:numId w:val="49"/>
        </w:numPr>
        <w:spacing w:before="0" w:after="0"/>
        <w:ind w:left="0" w:firstLine="567"/>
        <w:rPr>
          <w:color w:val="000000" w:themeColor="text1"/>
          <w:sz w:val="24"/>
          <w:szCs w:val="24"/>
        </w:rPr>
      </w:pPr>
      <w:bookmarkStart w:id="148" w:name="_Toc16846907"/>
      <w:bookmarkStart w:id="149" w:name="_Toc365283247"/>
      <w:bookmarkStart w:id="150" w:name="_Toc365569933"/>
      <w:bookmarkStart w:id="151" w:name="_Toc365531085"/>
      <w:r w:rsidRPr="005648F2">
        <w:rPr>
          <w:color w:val="000000" w:themeColor="text1"/>
          <w:sz w:val="24"/>
          <w:szCs w:val="24"/>
        </w:rPr>
        <w:lastRenderedPageBreak/>
        <w:t xml:space="preserve"> </w:t>
      </w:r>
      <w:r w:rsidR="0069271B" w:rsidRPr="005648F2">
        <w:rPr>
          <w:color w:val="000000" w:themeColor="text1"/>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48"/>
    </w:p>
    <w:p w14:paraId="51AEA810" w14:textId="3BEEBC4D" w:rsidR="0065767C" w:rsidRPr="005648F2" w:rsidRDefault="0065767C" w:rsidP="005904E2">
      <w:pPr>
        <w:ind w:firstLine="709"/>
        <w:jc w:val="both"/>
        <w:rPr>
          <w:color w:val="000000" w:themeColor="text1"/>
          <w:sz w:val="24"/>
          <w:szCs w:val="24"/>
        </w:rPr>
      </w:pPr>
      <w:r w:rsidRPr="005648F2">
        <w:rPr>
          <w:color w:val="000000" w:themeColor="text1"/>
          <w:sz w:val="24"/>
          <w:szCs w:val="24"/>
        </w:rPr>
        <w:t xml:space="preserve">В качестве </w:t>
      </w:r>
      <w:r w:rsidR="004D375C" w:rsidRPr="005648F2">
        <w:rPr>
          <w:color w:val="000000" w:themeColor="text1"/>
          <w:sz w:val="24"/>
          <w:szCs w:val="24"/>
        </w:rPr>
        <w:t>топлива, преобладающего на территории сельского поселения</w:t>
      </w:r>
      <w:r w:rsidR="00141DE7" w:rsidRPr="005648F2">
        <w:rPr>
          <w:color w:val="000000" w:themeColor="text1"/>
          <w:sz w:val="24"/>
          <w:szCs w:val="24"/>
        </w:rPr>
        <w:t xml:space="preserve"> Лемпино</w:t>
      </w:r>
      <w:r w:rsidR="004D375C" w:rsidRPr="005648F2">
        <w:rPr>
          <w:color w:val="000000" w:themeColor="text1"/>
          <w:sz w:val="24"/>
          <w:szCs w:val="24"/>
        </w:rPr>
        <w:t>,</w:t>
      </w:r>
      <w:r w:rsidRPr="005648F2">
        <w:rPr>
          <w:color w:val="000000" w:themeColor="text1"/>
          <w:sz w:val="24"/>
          <w:szCs w:val="24"/>
        </w:rPr>
        <w:t xml:space="preserve"> на существующ</w:t>
      </w:r>
      <w:r w:rsidR="00141DE7" w:rsidRPr="005648F2">
        <w:rPr>
          <w:color w:val="000000" w:themeColor="text1"/>
          <w:sz w:val="24"/>
          <w:szCs w:val="24"/>
        </w:rPr>
        <w:t>ем</w:t>
      </w:r>
      <w:r w:rsidRPr="005648F2">
        <w:rPr>
          <w:color w:val="000000" w:themeColor="text1"/>
          <w:sz w:val="24"/>
          <w:szCs w:val="24"/>
        </w:rPr>
        <w:t xml:space="preserve"> и перспективн</w:t>
      </w:r>
      <w:r w:rsidR="00141DE7" w:rsidRPr="005648F2">
        <w:rPr>
          <w:color w:val="000000" w:themeColor="text1"/>
          <w:sz w:val="24"/>
          <w:szCs w:val="24"/>
        </w:rPr>
        <w:t>ом</w:t>
      </w:r>
      <w:r w:rsidRPr="005648F2">
        <w:rPr>
          <w:color w:val="000000" w:themeColor="text1"/>
          <w:sz w:val="24"/>
          <w:szCs w:val="24"/>
        </w:rPr>
        <w:t xml:space="preserve"> источник</w:t>
      </w:r>
      <w:r w:rsidR="00141DE7" w:rsidRPr="005648F2">
        <w:rPr>
          <w:color w:val="000000" w:themeColor="text1"/>
          <w:sz w:val="24"/>
          <w:szCs w:val="24"/>
        </w:rPr>
        <w:t>е</w:t>
      </w:r>
      <w:r w:rsidRPr="005648F2">
        <w:rPr>
          <w:color w:val="000000" w:themeColor="text1"/>
          <w:sz w:val="24"/>
          <w:szCs w:val="24"/>
        </w:rPr>
        <w:t xml:space="preserve"> тепловой энергии планируется </w:t>
      </w:r>
      <w:r w:rsidR="004D375C" w:rsidRPr="005648F2">
        <w:rPr>
          <w:color w:val="000000" w:themeColor="text1"/>
          <w:sz w:val="24"/>
          <w:szCs w:val="24"/>
        </w:rPr>
        <w:t>использование природного</w:t>
      </w:r>
      <w:r w:rsidRPr="005648F2">
        <w:rPr>
          <w:color w:val="000000" w:themeColor="text1"/>
          <w:sz w:val="24"/>
          <w:szCs w:val="24"/>
        </w:rPr>
        <w:t xml:space="preserve"> газ</w:t>
      </w:r>
      <w:r w:rsidR="004D375C" w:rsidRPr="005648F2">
        <w:rPr>
          <w:color w:val="000000" w:themeColor="text1"/>
          <w:sz w:val="24"/>
          <w:szCs w:val="24"/>
        </w:rPr>
        <w:t>а</w:t>
      </w:r>
      <w:r w:rsidRPr="005648F2">
        <w:rPr>
          <w:color w:val="000000" w:themeColor="text1"/>
          <w:sz w:val="24"/>
          <w:szCs w:val="24"/>
        </w:rPr>
        <w:t>.</w:t>
      </w:r>
    </w:p>
    <w:p w14:paraId="34725CA2" w14:textId="3603A21C" w:rsidR="0065767C" w:rsidRPr="005648F2" w:rsidRDefault="0065767C" w:rsidP="005904E2">
      <w:pPr>
        <w:ind w:firstLine="709"/>
        <w:jc w:val="both"/>
        <w:rPr>
          <w:color w:val="000000" w:themeColor="text1"/>
          <w:sz w:val="24"/>
          <w:szCs w:val="24"/>
        </w:rPr>
      </w:pPr>
      <w:r w:rsidRPr="005648F2">
        <w:rPr>
          <w:color w:val="000000" w:themeColor="text1"/>
          <w:sz w:val="24"/>
          <w:szCs w:val="24"/>
        </w:rPr>
        <w:t xml:space="preserve">Использование возобновляемых источников тепловой энергии и местных видов топлива на территории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141DE7" w:rsidRPr="005648F2">
        <w:rPr>
          <w:color w:val="000000" w:themeColor="text1"/>
          <w:sz w:val="24"/>
          <w:szCs w:val="24"/>
        </w:rPr>
        <w:t xml:space="preserve">Лемпино </w:t>
      </w:r>
      <w:r w:rsidRPr="005648F2">
        <w:rPr>
          <w:color w:val="000000" w:themeColor="text1"/>
          <w:sz w:val="24"/>
          <w:szCs w:val="24"/>
        </w:rPr>
        <w:t>экономически нецелесообразно, и на перспективу не планируется.</w:t>
      </w:r>
    </w:p>
    <w:p w14:paraId="336A662B" w14:textId="77777777" w:rsidR="0069271B" w:rsidRPr="005648F2" w:rsidRDefault="0069271B" w:rsidP="005904E2">
      <w:pPr>
        <w:rPr>
          <w:color w:val="000000" w:themeColor="text1"/>
          <w:sz w:val="24"/>
          <w:szCs w:val="24"/>
        </w:rPr>
      </w:pPr>
    </w:p>
    <w:p w14:paraId="13DE5378" w14:textId="16FA646D" w:rsidR="0069271B" w:rsidRPr="005648F2" w:rsidRDefault="00531EFF" w:rsidP="00151919">
      <w:pPr>
        <w:pStyle w:val="25"/>
        <w:numPr>
          <w:ilvl w:val="1"/>
          <w:numId w:val="49"/>
        </w:numPr>
        <w:spacing w:before="0" w:after="0"/>
        <w:ind w:left="0" w:firstLine="567"/>
        <w:rPr>
          <w:color w:val="000000" w:themeColor="text1"/>
          <w:sz w:val="24"/>
          <w:szCs w:val="24"/>
        </w:rPr>
      </w:pPr>
      <w:bookmarkStart w:id="152" w:name="_Toc16846908"/>
      <w:r w:rsidRPr="005648F2">
        <w:rPr>
          <w:color w:val="000000" w:themeColor="text1"/>
          <w:sz w:val="24"/>
          <w:szCs w:val="24"/>
        </w:rPr>
        <w:t xml:space="preserve"> </w:t>
      </w:r>
      <w:r w:rsidR="0069271B" w:rsidRPr="005648F2">
        <w:rPr>
          <w:color w:val="000000" w:themeColor="text1"/>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52"/>
    </w:p>
    <w:p w14:paraId="0D077C67" w14:textId="77A6AC40" w:rsidR="0065767C" w:rsidRPr="005648F2" w:rsidRDefault="0065767C" w:rsidP="005904E2">
      <w:pPr>
        <w:ind w:firstLine="709"/>
        <w:jc w:val="both"/>
        <w:rPr>
          <w:color w:val="000000" w:themeColor="text1"/>
          <w:sz w:val="24"/>
          <w:szCs w:val="24"/>
        </w:rPr>
      </w:pPr>
      <w:r w:rsidRPr="005648F2">
        <w:rPr>
          <w:color w:val="000000" w:themeColor="text1"/>
          <w:sz w:val="24"/>
          <w:szCs w:val="24"/>
        </w:rPr>
        <w:t xml:space="preserve">В качестве основного топлива на </w:t>
      </w:r>
      <w:r w:rsidR="004D375C" w:rsidRPr="005648F2">
        <w:rPr>
          <w:color w:val="000000" w:themeColor="text1"/>
          <w:sz w:val="24"/>
          <w:szCs w:val="24"/>
        </w:rPr>
        <w:t xml:space="preserve">газовых </w:t>
      </w:r>
      <w:r w:rsidRPr="005648F2">
        <w:rPr>
          <w:color w:val="000000" w:themeColor="text1"/>
          <w:sz w:val="24"/>
          <w:szCs w:val="24"/>
        </w:rPr>
        <w:t xml:space="preserve">котельных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141DE7" w:rsidRPr="005648F2">
        <w:rPr>
          <w:color w:val="000000" w:themeColor="text1"/>
          <w:sz w:val="24"/>
          <w:szCs w:val="24"/>
        </w:rPr>
        <w:t xml:space="preserve">Лемпино </w:t>
      </w:r>
      <w:r w:rsidRPr="005648F2">
        <w:rPr>
          <w:color w:val="000000" w:themeColor="text1"/>
          <w:sz w:val="24"/>
          <w:szCs w:val="24"/>
        </w:rPr>
        <w:t xml:space="preserve">используется </w:t>
      </w:r>
      <w:r w:rsidR="00692AD5">
        <w:rPr>
          <w:sz w:val="24"/>
          <w:szCs w:val="24"/>
        </w:rPr>
        <w:t>попутный нефтяной</w:t>
      </w:r>
      <w:r w:rsidR="00692AD5" w:rsidRPr="009A1157">
        <w:rPr>
          <w:sz w:val="24"/>
          <w:szCs w:val="24"/>
        </w:rPr>
        <w:t xml:space="preserve"> </w:t>
      </w:r>
      <w:r w:rsidRPr="005648F2">
        <w:rPr>
          <w:color w:val="000000" w:themeColor="text1"/>
          <w:sz w:val="24"/>
          <w:szCs w:val="24"/>
        </w:rPr>
        <w:t xml:space="preserve">газ с теплотворной способностью – </w:t>
      </w:r>
      <w:r w:rsidR="003C0E62" w:rsidRPr="005648F2">
        <w:rPr>
          <w:color w:val="000000" w:themeColor="text1"/>
          <w:sz w:val="24"/>
          <w:szCs w:val="24"/>
        </w:rPr>
        <w:t>9 060</w:t>
      </w:r>
      <w:r w:rsidR="00F0402F" w:rsidRPr="005648F2">
        <w:rPr>
          <w:color w:val="000000" w:themeColor="text1"/>
          <w:sz w:val="24"/>
          <w:szCs w:val="24"/>
        </w:rPr>
        <w:t xml:space="preserve"> </w:t>
      </w:r>
      <w:r w:rsidRPr="005648F2">
        <w:rPr>
          <w:color w:val="000000" w:themeColor="text1"/>
          <w:sz w:val="24"/>
          <w:szCs w:val="24"/>
        </w:rPr>
        <w:t>ккал/нм³.</w:t>
      </w:r>
    </w:p>
    <w:p w14:paraId="6ABB6306" w14:textId="77777777" w:rsidR="0065767C" w:rsidRPr="005648F2" w:rsidRDefault="0065767C" w:rsidP="005904E2">
      <w:pPr>
        <w:ind w:firstLine="851"/>
        <w:jc w:val="both"/>
        <w:rPr>
          <w:color w:val="000000" w:themeColor="text1"/>
          <w:sz w:val="24"/>
          <w:szCs w:val="24"/>
        </w:rPr>
      </w:pPr>
    </w:p>
    <w:p w14:paraId="36568484" w14:textId="1EEB5E59" w:rsidR="0069271B" w:rsidRPr="005648F2" w:rsidRDefault="00531EFF" w:rsidP="00151919">
      <w:pPr>
        <w:pStyle w:val="25"/>
        <w:numPr>
          <w:ilvl w:val="1"/>
          <w:numId w:val="49"/>
        </w:numPr>
        <w:spacing w:before="0" w:after="0"/>
        <w:ind w:left="0" w:firstLine="567"/>
        <w:rPr>
          <w:color w:val="000000" w:themeColor="text1"/>
          <w:sz w:val="24"/>
          <w:szCs w:val="24"/>
        </w:rPr>
      </w:pPr>
      <w:bookmarkStart w:id="153" w:name="_Toc16846909"/>
      <w:r w:rsidRPr="005648F2">
        <w:rPr>
          <w:color w:val="000000" w:themeColor="text1"/>
          <w:sz w:val="24"/>
          <w:szCs w:val="24"/>
        </w:rPr>
        <w:t xml:space="preserve"> </w:t>
      </w:r>
      <w:r w:rsidR="0069271B" w:rsidRPr="005648F2">
        <w:rPr>
          <w:color w:val="000000" w:themeColor="text1"/>
          <w:sz w:val="24"/>
          <w:szCs w:val="24"/>
        </w:rPr>
        <w:t xml:space="preserve">Преобладающий в </w:t>
      </w:r>
      <w:r w:rsidR="00445D47" w:rsidRPr="005648F2">
        <w:rPr>
          <w:color w:val="000000" w:themeColor="text1"/>
          <w:sz w:val="24"/>
          <w:szCs w:val="24"/>
        </w:rPr>
        <w:t xml:space="preserve">муниципальном образовании </w:t>
      </w:r>
      <w:r w:rsidR="0069271B" w:rsidRPr="005648F2">
        <w:rPr>
          <w:color w:val="000000" w:themeColor="text1"/>
          <w:sz w:val="24"/>
          <w:szCs w:val="24"/>
        </w:rPr>
        <w:t xml:space="preserve">вид топлива, определяемый по совокупности всех систем теплоснабжения, находящихся в соответствующем </w:t>
      </w:r>
      <w:bookmarkEnd w:id="153"/>
      <w:r w:rsidR="00445D47" w:rsidRPr="005648F2">
        <w:rPr>
          <w:color w:val="000000" w:themeColor="text1"/>
          <w:sz w:val="24"/>
          <w:szCs w:val="24"/>
        </w:rPr>
        <w:t>муниципальном образовании</w:t>
      </w:r>
    </w:p>
    <w:p w14:paraId="3E4E97FD" w14:textId="06F99B09" w:rsidR="0065767C" w:rsidRPr="005648F2" w:rsidRDefault="0065767C" w:rsidP="005904E2">
      <w:pPr>
        <w:ind w:firstLine="851"/>
        <w:jc w:val="both"/>
        <w:rPr>
          <w:color w:val="000000" w:themeColor="text1"/>
          <w:sz w:val="24"/>
          <w:szCs w:val="24"/>
        </w:rPr>
      </w:pPr>
      <w:r w:rsidRPr="005648F2">
        <w:rPr>
          <w:color w:val="000000" w:themeColor="text1"/>
          <w:sz w:val="24"/>
          <w:szCs w:val="24"/>
        </w:rPr>
        <w:t xml:space="preserve">Преобладающим видом топлива в системе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141DE7" w:rsidRPr="005648F2">
        <w:rPr>
          <w:color w:val="000000" w:themeColor="text1"/>
          <w:sz w:val="24"/>
          <w:szCs w:val="24"/>
        </w:rPr>
        <w:t xml:space="preserve">Лемпино </w:t>
      </w:r>
      <w:r w:rsidRPr="005648F2">
        <w:rPr>
          <w:color w:val="000000" w:themeColor="text1"/>
          <w:sz w:val="24"/>
          <w:szCs w:val="24"/>
        </w:rPr>
        <w:t xml:space="preserve">является </w:t>
      </w:r>
      <w:r w:rsidR="00692AD5">
        <w:rPr>
          <w:sz w:val="24"/>
          <w:szCs w:val="24"/>
        </w:rPr>
        <w:t>попутный нефтяной</w:t>
      </w:r>
      <w:r w:rsidR="00692AD5" w:rsidRPr="009A1157">
        <w:rPr>
          <w:sz w:val="24"/>
          <w:szCs w:val="24"/>
        </w:rPr>
        <w:t xml:space="preserve"> </w:t>
      </w:r>
      <w:r w:rsidRPr="005648F2">
        <w:rPr>
          <w:color w:val="000000" w:themeColor="text1"/>
          <w:sz w:val="24"/>
          <w:szCs w:val="24"/>
        </w:rPr>
        <w:t>газ</w:t>
      </w:r>
      <w:r w:rsidR="00102065" w:rsidRPr="005648F2">
        <w:rPr>
          <w:color w:val="000000" w:themeColor="text1"/>
          <w:sz w:val="24"/>
          <w:szCs w:val="24"/>
        </w:rPr>
        <w:t>.</w:t>
      </w:r>
    </w:p>
    <w:p w14:paraId="44E2E43D" w14:textId="77777777" w:rsidR="0069271B" w:rsidRPr="005648F2" w:rsidRDefault="0069271B" w:rsidP="005904E2">
      <w:pPr>
        <w:ind w:firstLine="851"/>
        <w:jc w:val="both"/>
        <w:rPr>
          <w:color w:val="000000" w:themeColor="text1"/>
          <w:sz w:val="24"/>
          <w:szCs w:val="24"/>
        </w:rPr>
      </w:pPr>
    </w:p>
    <w:p w14:paraId="4F5AC7CF" w14:textId="468F5160" w:rsidR="0069271B" w:rsidRPr="005648F2" w:rsidRDefault="00531EFF" w:rsidP="00151919">
      <w:pPr>
        <w:pStyle w:val="25"/>
        <w:numPr>
          <w:ilvl w:val="1"/>
          <w:numId w:val="49"/>
        </w:numPr>
        <w:spacing w:before="0" w:after="0"/>
        <w:ind w:left="0" w:firstLine="567"/>
        <w:rPr>
          <w:color w:val="000000" w:themeColor="text1"/>
          <w:sz w:val="24"/>
          <w:szCs w:val="24"/>
        </w:rPr>
      </w:pPr>
      <w:bookmarkStart w:id="154" w:name="_Toc16846910"/>
      <w:r w:rsidRPr="005648F2">
        <w:rPr>
          <w:color w:val="000000" w:themeColor="text1"/>
          <w:sz w:val="24"/>
          <w:szCs w:val="24"/>
        </w:rPr>
        <w:t xml:space="preserve"> </w:t>
      </w:r>
      <w:r w:rsidR="0069271B" w:rsidRPr="005648F2">
        <w:rPr>
          <w:color w:val="000000" w:themeColor="text1"/>
          <w:sz w:val="24"/>
          <w:szCs w:val="24"/>
        </w:rPr>
        <w:t xml:space="preserve">Приоритетное направление развития топливного баланса </w:t>
      </w:r>
      <w:bookmarkEnd w:id="154"/>
      <w:r w:rsidR="00445D47" w:rsidRPr="005648F2">
        <w:rPr>
          <w:color w:val="000000" w:themeColor="text1"/>
          <w:sz w:val="24"/>
          <w:szCs w:val="24"/>
        </w:rPr>
        <w:t>муниципального образования</w:t>
      </w:r>
    </w:p>
    <w:p w14:paraId="2E488355" w14:textId="75E47342" w:rsidR="0065767C" w:rsidRPr="005648F2" w:rsidRDefault="0065767C" w:rsidP="005904E2">
      <w:pPr>
        <w:ind w:firstLine="709"/>
        <w:jc w:val="both"/>
        <w:rPr>
          <w:color w:val="000000" w:themeColor="text1"/>
          <w:sz w:val="24"/>
          <w:szCs w:val="24"/>
        </w:rPr>
      </w:pPr>
      <w:r w:rsidRPr="005648F2">
        <w:rPr>
          <w:color w:val="000000" w:themeColor="text1"/>
          <w:sz w:val="24"/>
          <w:szCs w:val="24"/>
        </w:rPr>
        <w:t xml:space="preserve">Приоритетным направлением </w:t>
      </w:r>
      <w:proofErr w:type="gramStart"/>
      <w:r w:rsidRPr="005648F2">
        <w:rPr>
          <w:color w:val="000000" w:themeColor="text1"/>
          <w:sz w:val="24"/>
          <w:szCs w:val="24"/>
        </w:rPr>
        <w:t xml:space="preserve">развития топливного баланса системы теплоснабжения </w:t>
      </w:r>
      <w:r w:rsidR="004232E0" w:rsidRPr="005648F2">
        <w:rPr>
          <w:color w:val="000000" w:themeColor="text1"/>
          <w:sz w:val="24"/>
          <w:szCs w:val="24"/>
        </w:rPr>
        <w:t>сельского поселения</w:t>
      </w:r>
      <w:proofErr w:type="gramEnd"/>
      <w:r w:rsidRPr="005648F2">
        <w:rPr>
          <w:color w:val="000000" w:themeColor="text1"/>
          <w:sz w:val="24"/>
          <w:szCs w:val="24"/>
        </w:rPr>
        <w:t xml:space="preserve"> </w:t>
      </w:r>
      <w:r w:rsidR="00141DE7" w:rsidRPr="005648F2">
        <w:rPr>
          <w:color w:val="000000" w:themeColor="text1"/>
          <w:sz w:val="24"/>
          <w:szCs w:val="24"/>
        </w:rPr>
        <w:t xml:space="preserve">Лемпино </w:t>
      </w:r>
      <w:r w:rsidRPr="005648F2">
        <w:rPr>
          <w:color w:val="000000" w:themeColor="text1"/>
          <w:sz w:val="24"/>
          <w:szCs w:val="24"/>
        </w:rPr>
        <w:t xml:space="preserve">является повсеместное использование </w:t>
      </w:r>
      <w:r w:rsidR="00151919">
        <w:rPr>
          <w:color w:val="000000" w:themeColor="text1"/>
          <w:sz w:val="24"/>
          <w:szCs w:val="24"/>
        </w:rPr>
        <w:t>попутного нефтяного</w:t>
      </w:r>
      <w:r w:rsidRPr="005648F2">
        <w:rPr>
          <w:color w:val="000000" w:themeColor="text1"/>
          <w:sz w:val="24"/>
          <w:szCs w:val="24"/>
        </w:rPr>
        <w:t xml:space="preserve"> газа в качестве основного топлива.</w:t>
      </w:r>
    </w:p>
    <w:p w14:paraId="18872B64" w14:textId="77777777" w:rsidR="0065767C" w:rsidRPr="005648F2" w:rsidRDefault="0065767C" w:rsidP="005904E2">
      <w:pPr>
        <w:ind w:firstLine="851"/>
        <w:jc w:val="both"/>
        <w:rPr>
          <w:color w:val="000000" w:themeColor="text1"/>
          <w:sz w:val="24"/>
          <w:szCs w:val="24"/>
        </w:rPr>
      </w:pPr>
    </w:p>
    <w:p w14:paraId="2C78BA07" w14:textId="77777777" w:rsidR="0069271B" w:rsidRPr="005648F2" w:rsidRDefault="0069271B" w:rsidP="005904E2">
      <w:pPr>
        <w:rPr>
          <w:color w:val="000000" w:themeColor="text1"/>
          <w:sz w:val="24"/>
          <w:szCs w:val="24"/>
        </w:rPr>
      </w:pPr>
    </w:p>
    <w:p w14:paraId="7FE38EA1" w14:textId="77777777" w:rsidR="0069271B" w:rsidRPr="005648F2" w:rsidRDefault="0069271B" w:rsidP="005904E2">
      <w:pPr>
        <w:rPr>
          <w:color w:val="000000" w:themeColor="text1"/>
        </w:rPr>
      </w:pPr>
    </w:p>
    <w:p w14:paraId="497B9F54" w14:textId="77777777" w:rsidR="0069271B" w:rsidRPr="005648F2" w:rsidRDefault="0069271B" w:rsidP="005904E2">
      <w:pPr>
        <w:rPr>
          <w:b/>
          <w:bCs/>
          <w:iCs/>
          <w:color w:val="000000" w:themeColor="text1"/>
          <w:kern w:val="28"/>
          <w:sz w:val="24"/>
          <w:szCs w:val="24"/>
        </w:rPr>
      </w:pPr>
      <w:r w:rsidRPr="005648F2">
        <w:rPr>
          <w:bCs/>
          <w:iCs/>
          <w:color w:val="000000" w:themeColor="text1"/>
          <w:sz w:val="24"/>
          <w:szCs w:val="24"/>
        </w:rPr>
        <w:br w:type="page"/>
      </w:r>
    </w:p>
    <w:p w14:paraId="226897A2" w14:textId="7560CEC0" w:rsidR="00EC7489" w:rsidRPr="005648F2" w:rsidRDefault="004A3DE3" w:rsidP="005904E2">
      <w:pPr>
        <w:pStyle w:val="10"/>
        <w:numPr>
          <w:ilvl w:val="0"/>
          <w:numId w:val="0"/>
        </w:numPr>
        <w:spacing w:before="0" w:after="0"/>
        <w:ind w:firstLine="709"/>
        <w:rPr>
          <w:bCs/>
          <w:iCs/>
          <w:color w:val="000000" w:themeColor="text1"/>
          <w:sz w:val="24"/>
          <w:szCs w:val="24"/>
        </w:rPr>
      </w:pPr>
      <w:bookmarkStart w:id="155" w:name="_Toc23954383"/>
      <w:bookmarkStart w:id="156" w:name="_Toc67942403"/>
      <w:r w:rsidRPr="005648F2">
        <w:rPr>
          <w:bCs/>
          <w:iCs/>
          <w:color w:val="000000" w:themeColor="text1"/>
          <w:sz w:val="24"/>
          <w:szCs w:val="24"/>
        </w:rPr>
        <w:lastRenderedPageBreak/>
        <w:t xml:space="preserve">Книга </w:t>
      </w:r>
      <w:r w:rsidR="00B5113F" w:rsidRPr="005648F2">
        <w:rPr>
          <w:bCs/>
          <w:iCs/>
          <w:color w:val="000000" w:themeColor="text1"/>
          <w:sz w:val="24"/>
          <w:szCs w:val="24"/>
        </w:rPr>
        <w:t>11</w:t>
      </w:r>
      <w:r w:rsidR="00EC7489" w:rsidRPr="005648F2">
        <w:rPr>
          <w:bCs/>
          <w:iCs/>
          <w:color w:val="000000" w:themeColor="text1"/>
          <w:sz w:val="24"/>
          <w:szCs w:val="24"/>
        </w:rPr>
        <w:t xml:space="preserve"> Оценка надежности теплоснабжения</w:t>
      </w:r>
      <w:bookmarkEnd w:id="149"/>
      <w:bookmarkEnd w:id="150"/>
      <w:bookmarkEnd w:id="155"/>
      <w:bookmarkEnd w:id="156"/>
    </w:p>
    <w:p w14:paraId="0F90259B" w14:textId="319730E1" w:rsidR="006C1D96" w:rsidRPr="00EE364B" w:rsidRDefault="006C1D96" w:rsidP="006C1D96">
      <w:pPr>
        <w:tabs>
          <w:tab w:val="left" w:pos="993"/>
        </w:tabs>
        <w:ind w:firstLine="709"/>
        <w:jc w:val="both"/>
        <w:rPr>
          <w:sz w:val="24"/>
          <w:szCs w:val="24"/>
        </w:rPr>
      </w:pPr>
      <w:r w:rsidRPr="00EE364B">
        <w:rPr>
          <w:rFonts w:hint="eastAsia"/>
          <w:sz w:val="24"/>
          <w:szCs w:val="24"/>
        </w:rPr>
        <w:t>Проведена</w:t>
      </w:r>
      <w:r w:rsidRPr="00EE364B">
        <w:rPr>
          <w:sz w:val="24"/>
          <w:szCs w:val="24"/>
        </w:rPr>
        <w:t xml:space="preserve"> </w:t>
      </w:r>
      <w:r w:rsidRPr="00EE364B">
        <w:rPr>
          <w:rFonts w:hint="eastAsia"/>
          <w:sz w:val="24"/>
          <w:szCs w:val="24"/>
        </w:rPr>
        <w:t>оценка</w:t>
      </w:r>
      <w:r w:rsidRPr="00EE364B">
        <w:rPr>
          <w:sz w:val="24"/>
          <w:szCs w:val="24"/>
        </w:rPr>
        <w:t xml:space="preserve"> </w:t>
      </w:r>
      <w:proofErr w:type="gramStart"/>
      <w:r w:rsidRPr="00EE364B">
        <w:rPr>
          <w:rFonts w:hint="eastAsia"/>
          <w:sz w:val="24"/>
          <w:szCs w:val="24"/>
        </w:rPr>
        <w:t>надежности</w:t>
      </w:r>
      <w:r w:rsidRPr="00EE364B">
        <w:rPr>
          <w:sz w:val="24"/>
          <w:szCs w:val="24"/>
        </w:rPr>
        <w:t xml:space="preserve"> </w:t>
      </w:r>
      <w:r w:rsidRPr="00EE364B">
        <w:rPr>
          <w:rFonts w:hint="eastAsia"/>
          <w:sz w:val="24"/>
          <w:szCs w:val="24"/>
        </w:rPr>
        <w:t>существующего</w:t>
      </w:r>
      <w:r w:rsidRPr="00EE364B">
        <w:rPr>
          <w:sz w:val="24"/>
          <w:szCs w:val="24"/>
        </w:rPr>
        <w:t xml:space="preserve"> </w:t>
      </w:r>
      <w:r w:rsidRPr="00EE364B">
        <w:rPr>
          <w:rFonts w:hint="eastAsia"/>
          <w:sz w:val="24"/>
          <w:szCs w:val="24"/>
        </w:rPr>
        <w:t>состояния</w:t>
      </w:r>
      <w:r w:rsidRPr="00EE364B">
        <w:rPr>
          <w:sz w:val="24"/>
          <w:szCs w:val="24"/>
        </w:rPr>
        <w:t xml:space="preserve"> </w:t>
      </w:r>
      <w:r w:rsidRPr="00EE364B">
        <w:rPr>
          <w:rFonts w:hint="eastAsia"/>
          <w:sz w:val="24"/>
          <w:szCs w:val="24"/>
        </w:rPr>
        <w:t>системы</w:t>
      </w:r>
      <w:r w:rsidRPr="00EE364B">
        <w:rPr>
          <w:sz w:val="24"/>
          <w:szCs w:val="24"/>
        </w:rPr>
        <w:t xml:space="preserve"> </w:t>
      </w:r>
      <w:r w:rsidRPr="00EE364B">
        <w:rPr>
          <w:rFonts w:hint="eastAsia"/>
          <w:sz w:val="24"/>
          <w:szCs w:val="24"/>
        </w:rPr>
        <w:t>теплоснабжения</w:t>
      </w:r>
      <w:r w:rsidRPr="006F4934">
        <w:rPr>
          <w:sz w:val="24"/>
          <w:szCs w:val="24"/>
        </w:rPr>
        <w:t xml:space="preserve"> </w:t>
      </w:r>
      <w:r w:rsidRPr="00EE364B">
        <w:rPr>
          <w:rFonts w:hint="eastAsia"/>
          <w:sz w:val="24"/>
          <w:szCs w:val="24"/>
        </w:rPr>
        <w:t>сельского</w:t>
      </w:r>
      <w:r w:rsidRPr="00EE364B">
        <w:rPr>
          <w:sz w:val="24"/>
          <w:szCs w:val="24"/>
        </w:rPr>
        <w:t xml:space="preserve"> </w:t>
      </w:r>
      <w:r w:rsidRPr="00EE364B">
        <w:rPr>
          <w:rFonts w:hint="eastAsia"/>
          <w:sz w:val="24"/>
          <w:szCs w:val="24"/>
        </w:rPr>
        <w:t>поселения</w:t>
      </w:r>
      <w:proofErr w:type="gramEnd"/>
      <w:r w:rsidRPr="00EE364B">
        <w:rPr>
          <w:sz w:val="24"/>
          <w:szCs w:val="24"/>
        </w:rPr>
        <w:t xml:space="preserve"> </w:t>
      </w:r>
      <w:r w:rsidR="00D941E0">
        <w:rPr>
          <w:rFonts w:hint="eastAsia"/>
          <w:sz w:val="24"/>
          <w:szCs w:val="24"/>
        </w:rPr>
        <w:t>Лемпино</w:t>
      </w:r>
      <w:r w:rsidRPr="00EE364B">
        <w:rPr>
          <w:sz w:val="24"/>
          <w:szCs w:val="24"/>
        </w:rPr>
        <w:t xml:space="preserve">. </w:t>
      </w:r>
      <w:r w:rsidRPr="00EE364B">
        <w:rPr>
          <w:rFonts w:hint="eastAsia"/>
          <w:sz w:val="24"/>
          <w:szCs w:val="24"/>
        </w:rPr>
        <w:t>В</w:t>
      </w:r>
      <w:r w:rsidRPr="00EE364B">
        <w:rPr>
          <w:sz w:val="24"/>
          <w:szCs w:val="24"/>
        </w:rPr>
        <w:t xml:space="preserve"> </w:t>
      </w:r>
      <w:r w:rsidRPr="00EE364B">
        <w:rPr>
          <w:rFonts w:hint="eastAsia"/>
          <w:sz w:val="24"/>
          <w:szCs w:val="24"/>
        </w:rPr>
        <w:t>период</w:t>
      </w:r>
      <w:r w:rsidRPr="00EE364B">
        <w:rPr>
          <w:sz w:val="24"/>
          <w:szCs w:val="24"/>
        </w:rPr>
        <w:t xml:space="preserve"> </w:t>
      </w:r>
      <w:r w:rsidRPr="00EE364B">
        <w:rPr>
          <w:rFonts w:hint="eastAsia"/>
          <w:sz w:val="24"/>
          <w:szCs w:val="24"/>
        </w:rPr>
        <w:t>с</w:t>
      </w:r>
      <w:r w:rsidRPr="00EE364B">
        <w:rPr>
          <w:sz w:val="24"/>
          <w:szCs w:val="24"/>
        </w:rPr>
        <w:t xml:space="preserve"> 201</w:t>
      </w:r>
      <w:r w:rsidRPr="006F4934">
        <w:rPr>
          <w:sz w:val="24"/>
          <w:szCs w:val="24"/>
        </w:rPr>
        <w:t>9</w:t>
      </w:r>
      <w:r w:rsidRPr="00EE364B">
        <w:rPr>
          <w:sz w:val="24"/>
          <w:szCs w:val="24"/>
        </w:rPr>
        <w:t xml:space="preserve"> </w:t>
      </w:r>
      <w:r w:rsidRPr="00EE364B">
        <w:rPr>
          <w:rFonts w:hint="eastAsia"/>
          <w:sz w:val="24"/>
          <w:szCs w:val="24"/>
        </w:rPr>
        <w:t>по</w:t>
      </w:r>
      <w:r w:rsidRPr="00EE364B">
        <w:rPr>
          <w:sz w:val="24"/>
          <w:szCs w:val="24"/>
        </w:rPr>
        <w:t xml:space="preserve"> 2020 </w:t>
      </w:r>
      <w:r w:rsidRPr="00EE364B">
        <w:rPr>
          <w:rFonts w:hint="eastAsia"/>
          <w:sz w:val="24"/>
          <w:szCs w:val="24"/>
        </w:rPr>
        <w:t>гг</w:t>
      </w:r>
      <w:r w:rsidRPr="00EE364B">
        <w:rPr>
          <w:sz w:val="24"/>
          <w:szCs w:val="24"/>
        </w:rPr>
        <w:t xml:space="preserve">. </w:t>
      </w:r>
      <w:r w:rsidRPr="00EE364B">
        <w:rPr>
          <w:rFonts w:hint="eastAsia"/>
          <w:sz w:val="24"/>
          <w:szCs w:val="24"/>
        </w:rPr>
        <w:t>отказы</w:t>
      </w:r>
      <w:r w:rsidRPr="00EE364B">
        <w:rPr>
          <w:sz w:val="24"/>
          <w:szCs w:val="24"/>
        </w:rPr>
        <w:t xml:space="preserve"> </w:t>
      </w:r>
      <w:r w:rsidRPr="00EE364B">
        <w:rPr>
          <w:rFonts w:hint="eastAsia"/>
          <w:sz w:val="24"/>
          <w:szCs w:val="24"/>
        </w:rPr>
        <w:t>участков</w:t>
      </w:r>
      <w:r w:rsidRPr="00EE364B">
        <w:rPr>
          <w:sz w:val="24"/>
          <w:szCs w:val="24"/>
        </w:rPr>
        <w:t xml:space="preserve"> </w:t>
      </w:r>
      <w:r w:rsidRPr="00EE364B">
        <w:rPr>
          <w:rFonts w:hint="eastAsia"/>
          <w:sz w:val="24"/>
          <w:szCs w:val="24"/>
        </w:rPr>
        <w:t>тепловых</w:t>
      </w:r>
      <w:r w:rsidRPr="00EE364B">
        <w:rPr>
          <w:sz w:val="24"/>
          <w:szCs w:val="24"/>
        </w:rPr>
        <w:t xml:space="preserve"> </w:t>
      </w:r>
      <w:r w:rsidRPr="00EE364B">
        <w:rPr>
          <w:rFonts w:hint="eastAsia"/>
          <w:sz w:val="24"/>
          <w:szCs w:val="24"/>
        </w:rPr>
        <w:t>сетей</w:t>
      </w:r>
      <w:r w:rsidRPr="006F4934">
        <w:rPr>
          <w:sz w:val="24"/>
          <w:szCs w:val="24"/>
        </w:rPr>
        <w:t xml:space="preserve"> </w:t>
      </w:r>
      <w:r w:rsidRPr="00EE364B">
        <w:rPr>
          <w:sz w:val="24"/>
          <w:szCs w:val="24"/>
        </w:rPr>
        <w:t>(</w:t>
      </w:r>
      <w:r w:rsidRPr="00EE364B">
        <w:rPr>
          <w:rFonts w:hint="eastAsia"/>
          <w:sz w:val="24"/>
          <w:szCs w:val="24"/>
        </w:rPr>
        <w:t>аварийные</w:t>
      </w:r>
      <w:r w:rsidRPr="00EE364B">
        <w:rPr>
          <w:sz w:val="24"/>
          <w:szCs w:val="24"/>
        </w:rPr>
        <w:t xml:space="preserve"> </w:t>
      </w:r>
      <w:r w:rsidRPr="00EE364B">
        <w:rPr>
          <w:rFonts w:hint="eastAsia"/>
          <w:sz w:val="24"/>
          <w:szCs w:val="24"/>
        </w:rPr>
        <w:t>ситуации</w:t>
      </w:r>
      <w:r w:rsidRPr="00EE364B">
        <w:rPr>
          <w:sz w:val="24"/>
          <w:szCs w:val="24"/>
        </w:rPr>
        <w:t xml:space="preserve">) </w:t>
      </w:r>
      <w:r w:rsidRPr="00EE364B">
        <w:rPr>
          <w:rFonts w:hint="eastAsia"/>
          <w:sz w:val="24"/>
          <w:szCs w:val="24"/>
        </w:rPr>
        <w:t>в</w:t>
      </w:r>
      <w:r w:rsidRPr="00EE364B">
        <w:rPr>
          <w:sz w:val="24"/>
          <w:szCs w:val="24"/>
        </w:rPr>
        <w:t xml:space="preserve"> </w:t>
      </w:r>
      <w:r w:rsidRPr="00EE364B">
        <w:rPr>
          <w:rFonts w:hint="eastAsia"/>
          <w:sz w:val="24"/>
          <w:szCs w:val="24"/>
        </w:rPr>
        <w:t>системе</w:t>
      </w:r>
      <w:r w:rsidRPr="00EE364B">
        <w:rPr>
          <w:sz w:val="24"/>
          <w:szCs w:val="24"/>
        </w:rPr>
        <w:t xml:space="preserve"> </w:t>
      </w:r>
      <w:r w:rsidRPr="00EE364B">
        <w:rPr>
          <w:rFonts w:hint="eastAsia"/>
          <w:sz w:val="24"/>
          <w:szCs w:val="24"/>
        </w:rPr>
        <w:t>теплоснабжения</w:t>
      </w:r>
      <w:r w:rsidRPr="00EE364B">
        <w:rPr>
          <w:sz w:val="24"/>
          <w:szCs w:val="24"/>
        </w:rPr>
        <w:t xml:space="preserve"> </w:t>
      </w:r>
      <w:r w:rsidRPr="00EE364B">
        <w:rPr>
          <w:rFonts w:hint="eastAsia"/>
          <w:sz w:val="24"/>
          <w:szCs w:val="24"/>
        </w:rPr>
        <w:t>сельского</w:t>
      </w:r>
      <w:r w:rsidRPr="00EE364B">
        <w:rPr>
          <w:sz w:val="24"/>
          <w:szCs w:val="24"/>
        </w:rPr>
        <w:t xml:space="preserve"> </w:t>
      </w:r>
      <w:r w:rsidRPr="00EE364B">
        <w:rPr>
          <w:rFonts w:hint="eastAsia"/>
          <w:sz w:val="24"/>
          <w:szCs w:val="24"/>
        </w:rPr>
        <w:t>поселения</w:t>
      </w:r>
      <w:r w:rsidRPr="00EE364B">
        <w:rPr>
          <w:sz w:val="24"/>
          <w:szCs w:val="24"/>
        </w:rPr>
        <w:t xml:space="preserve"> </w:t>
      </w:r>
      <w:r w:rsidR="00D941E0">
        <w:rPr>
          <w:rFonts w:hint="eastAsia"/>
          <w:sz w:val="24"/>
          <w:szCs w:val="24"/>
        </w:rPr>
        <w:t>Лемпино</w:t>
      </w:r>
      <w:r w:rsidR="00D941E0" w:rsidRPr="00EE364B">
        <w:rPr>
          <w:rFonts w:hint="eastAsia"/>
          <w:sz w:val="24"/>
          <w:szCs w:val="24"/>
        </w:rPr>
        <w:t xml:space="preserve"> </w:t>
      </w:r>
      <w:r w:rsidRPr="00EE364B">
        <w:rPr>
          <w:rFonts w:hint="eastAsia"/>
          <w:sz w:val="24"/>
          <w:szCs w:val="24"/>
        </w:rPr>
        <w:t>не</w:t>
      </w:r>
      <w:r w:rsidRPr="006F4934">
        <w:rPr>
          <w:sz w:val="24"/>
          <w:szCs w:val="24"/>
        </w:rPr>
        <w:t xml:space="preserve"> </w:t>
      </w:r>
      <w:r w:rsidRPr="00EE364B">
        <w:rPr>
          <w:rFonts w:hint="eastAsia"/>
          <w:sz w:val="24"/>
          <w:szCs w:val="24"/>
        </w:rPr>
        <w:t>зарегистрированы</w:t>
      </w:r>
      <w:r w:rsidRPr="00EE364B">
        <w:rPr>
          <w:sz w:val="24"/>
          <w:szCs w:val="24"/>
        </w:rPr>
        <w:t>.</w:t>
      </w:r>
    </w:p>
    <w:p w14:paraId="27FF6B60" w14:textId="6C4320D8" w:rsidR="006C1D96" w:rsidRPr="00A90260" w:rsidRDefault="006C1D96" w:rsidP="006C1D96">
      <w:pPr>
        <w:tabs>
          <w:tab w:val="left" w:pos="993"/>
        </w:tabs>
        <w:ind w:firstLine="709"/>
        <w:jc w:val="both"/>
        <w:rPr>
          <w:sz w:val="24"/>
          <w:szCs w:val="24"/>
        </w:rPr>
      </w:pPr>
      <w:r w:rsidRPr="00EE364B">
        <w:rPr>
          <w:rFonts w:hint="eastAsia"/>
          <w:sz w:val="24"/>
          <w:szCs w:val="24"/>
        </w:rPr>
        <w:t>Несмотря</w:t>
      </w:r>
      <w:r w:rsidRPr="00EE364B">
        <w:rPr>
          <w:sz w:val="24"/>
          <w:szCs w:val="24"/>
        </w:rPr>
        <w:t xml:space="preserve"> </w:t>
      </w:r>
      <w:r w:rsidRPr="00EE364B">
        <w:rPr>
          <w:rFonts w:hint="eastAsia"/>
          <w:sz w:val="24"/>
          <w:szCs w:val="24"/>
        </w:rPr>
        <w:t>на</w:t>
      </w:r>
      <w:r w:rsidRPr="00EE364B">
        <w:rPr>
          <w:sz w:val="24"/>
          <w:szCs w:val="24"/>
        </w:rPr>
        <w:t xml:space="preserve"> </w:t>
      </w:r>
      <w:r w:rsidRPr="00EE364B">
        <w:rPr>
          <w:rFonts w:hint="eastAsia"/>
          <w:sz w:val="24"/>
          <w:szCs w:val="24"/>
        </w:rPr>
        <w:t>имеющиеся</w:t>
      </w:r>
      <w:r w:rsidRPr="00EE364B">
        <w:rPr>
          <w:sz w:val="24"/>
          <w:szCs w:val="24"/>
        </w:rPr>
        <w:t xml:space="preserve"> </w:t>
      </w:r>
      <w:r w:rsidRPr="00EE364B">
        <w:rPr>
          <w:rFonts w:hint="eastAsia"/>
          <w:sz w:val="24"/>
          <w:szCs w:val="24"/>
        </w:rPr>
        <w:t>проблемы</w:t>
      </w:r>
      <w:r w:rsidRPr="00EE364B">
        <w:rPr>
          <w:sz w:val="24"/>
          <w:szCs w:val="24"/>
        </w:rPr>
        <w:t xml:space="preserve">, </w:t>
      </w:r>
      <w:r w:rsidRPr="00EE364B">
        <w:rPr>
          <w:rFonts w:hint="eastAsia"/>
          <w:sz w:val="24"/>
          <w:szCs w:val="24"/>
        </w:rPr>
        <w:t>перечисленные</w:t>
      </w:r>
      <w:r w:rsidRPr="00EE364B">
        <w:rPr>
          <w:sz w:val="24"/>
          <w:szCs w:val="24"/>
        </w:rPr>
        <w:t xml:space="preserve"> </w:t>
      </w:r>
      <w:r w:rsidRPr="00EE364B">
        <w:rPr>
          <w:rFonts w:hint="eastAsia"/>
          <w:sz w:val="24"/>
          <w:szCs w:val="24"/>
        </w:rPr>
        <w:t>в</w:t>
      </w:r>
      <w:r w:rsidRPr="00EE364B">
        <w:rPr>
          <w:sz w:val="24"/>
          <w:szCs w:val="24"/>
        </w:rPr>
        <w:t xml:space="preserve"> </w:t>
      </w:r>
      <w:r w:rsidRPr="00EE364B">
        <w:rPr>
          <w:rFonts w:hint="eastAsia"/>
          <w:sz w:val="24"/>
          <w:szCs w:val="24"/>
        </w:rPr>
        <w:t>п</w:t>
      </w:r>
      <w:r w:rsidRPr="00EE364B">
        <w:rPr>
          <w:sz w:val="24"/>
          <w:szCs w:val="24"/>
        </w:rPr>
        <w:t xml:space="preserve">. 1.12 </w:t>
      </w:r>
      <w:r w:rsidRPr="00EE364B">
        <w:rPr>
          <w:rFonts w:hint="eastAsia"/>
          <w:sz w:val="24"/>
          <w:szCs w:val="24"/>
        </w:rPr>
        <w:t>Книги</w:t>
      </w:r>
      <w:r w:rsidRPr="00EE364B">
        <w:rPr>
          <w:sz w:val="24"/>
          <w:szCs w:val="24"/>
        </w:rPr>
        <w:t xml:space="preserve"> 1, </w:t>
      </w:r>
      <w:r w:rsidRPr="00EE364B">
        <w:rPr>
          <w:rFonts w:hint="eastAsia"/>
          <w:sz w:val="24"/>
          <w:szCs w:val="24"/>
        </w:rPr>
        <w:t>система</w:t>
      </w:r>
      <w:r w:rsidRPr="006F4934">
        <w:rPr>
          <w:sz w:val="24"/>
          <w:szCs w:val="24"/>
        </w:rPr>
        <w:t xml:space="preserve"> </w:t>
      </w:r>
      <w:r w:rsidRPr="00EE364B">
        <w:rPr>
          <w:rFonts w:hint="eastAsia"/>
          <w:sz w:val="24"/>
          <w:szCs w:val="24"/>
        </w:rPr>
        <w:t>теплоснабжения</w:t>
      </w:r>
      <w:r w:rsidRPr="00EE364B">
        <w:rPr>
          <w:sz w:val="24"/>
          <w:szCs w:val="24"/>
        </w:rPr>
        <w:t xml:space="preserve"> </w:t>
      </w:r>
      <w:r w:rsidRPr="00EE364B">
        <w:rPr>
          <w:rFonts w:hint="eastAsia"/>
          <w:sz w:val="24"/>
          <w:szCs w:val="24"/>
        </w:rPr>
        <w:t>сельского</w:t>
      </w:r>
      <w:r w:rsidRPr="00EE364B">
        <w:rPr>
          <w:sz w:val="24"/>
          <w:szCs w:val="24"/>
        </w:rPr>
        <w:t xml:space="preserve"> </w:t>
      </w:r>
      <w:r w:rsidRPr="00EE364B">
        <w:rPr>
          <w:rFonts w:hint="eastAsia"/>
          <w:sz w:val="24"/>
          <w:szCs w:val="24"/>
        </w:rPr>
        <w:t>поселения</w:t>
      </w:r>
      <w:r w:rsidRPr="00EE364B">
        <w:rPr>
          <w:sz w:val="24"/>
          <w:szCs w:val="24"/>
        </w:rPr>
        <w:t xml:space="preserve"> </w:t>
      </w:r>
      <w:r w:rsidR="00D941E0">
        <w:rPr>
          <w:rFonts w:hint="eastAsia"/>
          <w:sz w:val="24"/>
          <w:szCs w:val="24"/>
        </w:rPr>
        <w:t>Лемпино</w:t>
      </w:r>
      <w:r w:rsidR="00D941E0" w:rsidRPr="00EE364B">
        <w:rPr>
          <w:rFonts w:hint="eastAsia"/>
          <w:sz w:val="24"/>
          <w:szCs w:val="24"/>
        </w:rPr>
        <w:t xml:space="preserve"> </w:t>
      </w:r>
      <w:r w:rsidRPr="00EE364B">
        <w:rPr>
          <w:rFonts w:hint="eastAsia"/>
          <w:sz w:val="24"/>
          <w:szCs w:val="24"/>
        </w:rPr>
        <w:t>оценивается</w:t>
      </w:r>
      <w:r w:rsidRPr="00EE364B">
        <w:rPr>
          <w:sz w:val="24"/>
          <w:szCs w:val="24"/>
        </w:rPr>
        <w:t xml:space="preserve"> </w:t>
      </w:r>
      <w:r w:rsidRPr="00EE364B">
        <w:rPr>
          <w:rFonts w:hint="eastAsia"/>
          <w:sz w:val="24"/>
          <w:szCs w:val="24"/>
        </w:rPr>
        <w:t>как</w:t>
      </w:r>
      <w:r w:rsidRPr="00EE364B">
        <w:rPr>
          <w:sz w:val="24"/>
          <w:szCs w:val="24"/>
        </w:rPr>
        <w:t xml:space="preserve"> </w:t>
      </w:r>
      <w:r w:rsidRPr="00EE364B">
        <w:rPr>
          <w:rFonts w:hint="eastAsia"/>
          <w:sz w:val="24"/>
          <w:szCs w:val="24"/>
        </w:rPr>
        <w:t>надежная</w:t>
      </w:r>
      <w:r w:rsidRPr="00EE364B">
        <w:rPr>
          <w:sz w:val="24"/>
          <w:szCs w:val="24"/>
        </w:rPr>
        <w:t xml:space="preserve">. </w:t>
      </w:r>
      <w:r w:rsidRPr="00EE364B">
        <w:rPr>
          <w:rFonts w:hint="eastAsia"/>
          <w:sz w:val="24"/>
          <w:szCs w:val="24"/>
        </w:rPr>
        <w:t>Существующее</w:t>
      </w:r>
      <w:r w:rsidRPr="006F4934">
        <w:rPr>
          <w:sz w:val="24"/>
          <w:szCs w:val="24"/>
        </w:rPr>
        <w:t xml:space="preserve"> </w:t>
      </w:r>
      <w:r w:rsidRPr="006F4934">
        <w:rPr>
          <w:rFonts w:hint="eastAsia"/>
          <w:sz w:val="24"/>
          <w:szCs w:val="24"/>
        </w:rPr>
        <w:t>состояние</w:t>
      </w:r>
      <w:r w:rsidRPr="006F4934">
        <w:rPr>
          <w:sz w:val="24"/>
          <w:szCs w:val="24"/>
        </w:rPr>
        <w:t xml:space="preserve"> </w:t>
      </w:r>
      <w:r w:rsidRPr="006F4934">
        <w:rPr>
          <w:rFonts w:hint="eastAsia"/>
          <w:sz w:val="24"/>
          <w:szCs w:val="24"/>
        </w:rPr>
        <w:t>централизованной</w:t>
      </w:r>
      <w:r w:rsidRPr="006F4934">
        <w:rPr>
          <w:sz w:val="24"/>
          <w:szCs w:val="24"/>
        </w:rPr>
        <w:t xml:space="preserve"> </w:t>
      </w:r>
      <w:r w:rsidRPr="006F4934">
        <w:rPr>
          <w:rFonts w:hint="eastAsia"/>
          <w:sz w:val="24"/>
          <w:szCs w:val="24"/>
        </w:rPr>
        <w:t>системы</w:t>
      </w:r>
      <w:r w:rsidRPr="006F4934">
        <w:rPr>
          <w:sz w:val="24"/>
          <w:szCs w:val="24"/>
        </w:rPr>
        <w:t xml:space="preserve"> </w:t>
      </w:r>
      <w:r w:rsidRPr="006F4934">
        <w:rPr>
          <w:rFonts w:hint="eastAsia"/>
          <w:sz w:val="24"/>
          <w:szCs w:val="24"/>
        </w:rPr>
        <w:t>теплоснабжения</w:t>
      </w:r>
      <w:r w:rsidRPr="006F4934">
        <w:rPr>
          <w:sz w:val="24"/>
          <w:szCs w:val="24"/>
        </w:rPr>
        <w:t xml:space="preserve"> </w:t>
      </w:r>
      <w:r w:rsidRPr="006F4934">
        <w:rPr>
          <w:rFonts w:hint="eastAsia"/>
          <w:sz w:val="24"/>
          <w:szCs w:val="24"/>
        </w:rPr>
        <w:t>поселения</w:t>
      </w:r>
      <w:r w:rsidRPr="006F4934">
        <w:rPr>
          <w:sz w:val="24"/>
          <w:szCs w:val="24"/>
        </w:rPr>
        <w:t xml:space="preserve"> </w:t>
      </w:r>
      <w:r w:rsidRPr="006F4934">
        <w:rPr>
          <w:rFonts w:hint="eastAsia"/>
          <w:sz w:val="24"/>
          <w:szCs w:val="24"/>
        </w:rPr>
        <w:t>представлено</w:t>
      </w:r>
      <w:r w:rsidRPr="006F4934">
        <w:rPr>
          <w:sz w:val="24"/>
          <w:szCs w:val="24"/>
        </w:rPr>
        <w:t xml:space="preserve"> </w:t>
      </w:r>
      <w:r w:rsidRPr="006F4934">
        <w:rPr>
          <w:rFonts w:hint="eastAsia"/>
          <w:sz w:val="24"/>
          <w:szCs w:val="24"/>
        </w:rPr>
        <w:t>в</w:t>
      </w:r>
      <w:r w:rsidRPr="006F4934">
        <w:rPr>
          <w:sz w:val="24"/>
          <w:szCs w:val="24"/>
        </w:rPr>
        <w:t xml:space="preserve"> </w:t>
      </w:r>
      <w:r w:rsidRPr="006F4934">
        <w:rPr>
          <w:rFonts w:hint="eastAsia"/>
          <w:sz w:val="24"/>
          <w:szCs w:val="24"/>
        </w:rPr>
        <w:t>табл</w:t>
      </w:r>
      <w:r w:rsidRPr="006F4934">
        <w:rPr>
          <w:sz w:val="24"/>
          <w:szCs w:val="24"/>
        </w:rPr>
        <w:t xml:space="preserve">. </w:t>
      </w:r>
      <w:r w:rsidR="00ED2EAF">
        <w:rPr>
          <w:sz w:val="24"/>
          <w:szCs w:val="24"/>
        </w:rPr>
        <w:t>41</w:t>
      </w:r>
      <w:r w:rsidRPr="006F4934">
        <w:rPr>
          <w:sz w:val="24"/>
          <w:szCs w:val="24"/>
        </w:rPr>
        <w:t>.</w:t>
      </w:r>
    </w:p>
    <w:p w14:paraId="3EFEB80A" w14:textId="6F7FA955" w:rsidR="0069271B" w:rsidRPr="005648F2" w:rsidRDefault="0069271B" w:rsidP="005904E2">
      <w:pPr>
        <w:tabs>
          <w:tab w:val="left" w:pos="993"/>
        </w:tabs>
        <w:ind w:firstLine="709"/>
        <w:jc w:val="both"/>
        <w:rPr>
          <w:color w:val="000000" w:themeColor="text1"/>
          <w:sz w:val="24"/>
          <w:szCs w:val="24"/>
        </w:rPr>
      </w:pPr>
    </w:p>
    <w:p w14:paraId="79E1DB9C" w14:textId="0331AFF0" w:rsidR="0069271B" w:rsidRPr="005648F2" w:rsidRDefault="00531EFF" w:rsidP="00C5050D">
      <w:pPr>
        <w:pStyle w:val="25"/>
        <w:numPr>
          <w:ilvl w:val="1"/>
          <w:numId w:val="67"/>
        </w:numPr>
        <w:spacing w:before="0" w:after="0"/>
        <w:ind w:left="0" w:firstLine="567"/>
        <w:rPr>
          <w:color w:val="000000" w:themeColor="text1"/>
          <w:sz w:val="24"/>
          <w:szCs w:val="24"/>
        </w:rPr>
      </w:pPr>
      <w:bookmarkStart w:id="157" w:name="_Toc16852407"/>
      <w:r w:rsidRPr="005648F2">
        <w:rPr>
          <w:color w:val="000000" w:themeColor="text1"/>
          <w:sz w:val="24"/>
          <w:szCs w:val="24"/>
        </w:rPr>
        <w:t xml:space="preserve"> </w:t>
      </w:r>
      <w:r w:rsidR="0069271B" w:rsidRPr="005648F2">
        <w:rPr>
          <w:color w:val="000000" w:themeColor="text1"/>
          <w:sz w:val="24"/>
          <w:szCs w:val="24"/>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57"/>
    </w:p>
    <w:p w14:paraId="2A0AD0B9"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Данные по отказам участков тепловых сетей (аварийным ситуациям) отсутствуют.</w:t>
      </w:r>
    </w:p>
    <w:p w14:paraId="388EAF3F" w14:textId="77777777" w:rsidR="0069271B" w:rsidRPr="005648F2" w:rsidRDefault="0069271B" w:rsidP="005904E2">
      <w:pPr>
        <w:rPr>
          <w:color w:val="000000" w:themeColor="text1"/>
          <w:sz w:val="24"/>
          <w:szCs w:val="24"/>
        </w:rPr>
      </w:pPr>
    </w:p>
    <w:p w14:paraId="54E5DCFA" w14:textId="2437386C" w:rsidR="0069271B" w:rsidRPr="005648F2" w:rsidRDefault="00531EFF" w:rsidP="00C5050D">
      <w:pPr>
        <w:pStyle w:val="25"/>
        <w:numPr>
          <w:ilvl w:val="1"/>
          <w:numId w:val="67"/>
        </w:numPr>
        <w:spacing w:before="0" w:after="0"/>
        <w:ind w:left="0" w:firstLine="567"/>
        <w:rPr>
          <w:color w:val="000000" w:themeColor="text1"/>
          <w:sz w:val="24"/>
          <w:szCs w:val="24"/>
        </w:rPr>
      </w:pPr>
      <w:bookmarkStart w:id="158" w:name="_Toc16852408"/>
      <w:r w:rsidRPr="005648F2">
        <w:rPr>
          <w:color w:val="000000" w:themeColor="text1"/>
          <w:sz w:val="24"/>
          <w:szCs w:val="24"/>
        </w:rPr>
        <w:t xml:space="preserve"> </w:t>
      </w:r>
      <w:r w:rsidR="0069271B" w:rsidRPr="005648F2">
        <w:rPr>
          <w:color w:val="000000" w:themeColor="text1"/>
          <w:sz w:val="24"/>
          <w:szCs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58"/>
    </w:p>
    <w:p w14:paraId="31DCE077"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Данные по отказам участков тепловых сетей (аварийным ситуациям) отсутствуют.</w:t>
      </w:r>
    </w:p>
    <w:p w14:paraId="7B0433E6" w14:textId="77777777" w:rsidR="00466CB3" w:rsidRPr="005648F2" w:rsidRDefault="00466CB3" w:rsidP="005904E2">
      <w:pPr>
        <w:rPr>
          <w:color w:val="000000" w:themeColor="text1"/>
          <w:sz w:val="24"/>
          <w:szCs w:val="24"/>
        </w:rPr>
      </w:pPr>
    </w:p>
    <w:p w14:paraId="2E2BC003" w14:textId="757C3D7B" w:rsidR="0069271B" w:rsidRPr="005648F2" w:rsidRDefault="00531EFF" w:rsidP="00C5050D">
      <w:pPr>
        <w:pStyle w:val="25"/>
        <w:numPr>
          <w:ilvl w:val="1"/>
          <w:numId w:val="67"/>
        </w:numPr>
        <w:spacing w:before="0" w:after="0"/>
        <w:ind w:left="0" w:firstLine="567"/>
        <w:rPr>
          <w:color w:val="000000" w:themeColor="text1"/>
          <w:sz w:val="24"/>
          <w:szCs w:val="24"/>
        </w:rPr>
      </w:pPr>
      <w:bookmarkStart w:id="159" w:name="_Toc16852409"/>
      <w:r w:rsidRPr="005648F2">
        <w:rPr>
          <w:color w:val="000000" w:themeColor="text1"/>
          <w:sz w:val="24"/>
          <w:szCs w:val="24"/>
        </w:rPr>
        <w:t xml:space="preserve"> </w:t>
      </w:r>
      <w:r w:rsidR="0069271B" w:rsidRPr="005648F2">
        <w:rPr>
          <w:color w:val="000000" w:themeColor="text1"/>
          <w:sz w:val="24"/>
          <w:szCs w:val="24"/>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59"/>
    </w:p>
    <w:p w14:paraId="3DBE1180"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Данные по отказам участков тепловых сетей (аварийным ситуациям) отсутствуют. Оценка вероятности отказа (аварийной ситуации) для локальных систем теплоснабжения (источник – потребитель) не выполняется.</w:t>
      </w:r>
    </w:p>
    <w:p w14:paraId="6D7A0CBA" w14:textId="77777777" w:rsidR="0069271B" w:rsidRPr="005648F2" w:rsidRDefault="0069271B" w:rsidP="005904E2">
      <w:pPr>
        <w:rPr>
          <w:color w:val="000000" w:themeColor="text1"/>
          <w:sz w:val="24"/>
          <w:szCs w:val="24"/>
        </w:rPr>
      </w:pPr>
    </w:p>
    <w:p w14:paraId="7E472B5C" w14:textId="3A4F9C02" w:rsidR="0069271B" w:rsidRPr="005648F2" w:rsidRDefault="00531EFF" w:rsidP="00C5050D">
      <w:pPr>
        <w:pStyle w:val="25"/>
        <w:numPr>
          <w:ilvl w:val="1"/>
          <w:numId w:val="67"/>
        </w:numPr>
        <w:spacing w:before="0" w:after="0"/>
        <w:ind w:left="0" w:firstLine="567"/>
        <w:rPr>
          <w:color w:val="000000" w:themeColor="text1"/>
          <w:sz w:val="24"/>
          <w:szCs w:val="24"/>
        </w:rPr>
      </w:pPr>
      <w:bookmarkStart w:id="160" w:name="_Toc16852410"/>
      <w:r w:rsidRPr="005648F2">
        <w:rPr>
          <w:color w:val="000000" w:themeColor="text1"/>
          <w:sz w:val="24"/>
          <w:szCs w:val="24"/>
        </w:rPr>
        <w:t xml:space="preserve"> </w:t>
      </w:r>
      <w:r w:rsidR="0069271B" w:rsidRPr="005648F2">
        <w:rPr>
          <w:color w:val="000000" w:themeColor="text1"/>
          <w:sz w:val="24"/>
          <w:szCs w:val="24"/>
        </w:rPr>
        <w:t>Результаты оценки коэффициентов готовности теплопроводов к несению тепловой нагрузки</w:t>
      </w:r>
      <w:bookmarkEnd w:id="160"/>
    </w:p>
    <w:p w14:paraId="4DE5EF08"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Данные по отказам участков тепловых сетей (аварийным ситуациям) отсутствуют. Оценка коэффициентов готовности теплопроводов к несению тепловой нагрузки для локальных систем теплоснабжения (источник – потребитель) не выполняется.</w:t>
      </w:r>
    </w:p>
    <w:p w14:paraId="090FD70F" w14:textId="77777777" w:rsidR="00466CB3" w:rsidRPr="005648F2" w:rsidRDefault="00466CB3" w:rsidP="005904E2">
      <w:pPr>
        <w:rPr>
          <w:color w:val="000000" w:themeColor="text1"/>
          <w:sz w:val="24"/>
          <w:szCs w:val="24"/>
        </w:rPr>
      </w:pPr>
    </w:p>
    <w:p w14:paraId="0FF6F16E" w14:textId="7E26944E" w:rsidR="0069271B" w:rsidRPr="005648F2" w:rsidRDefault="00485EFD" w:rsidP="00C5050D">
      <w:pPr>
        <w:pStyle w:val="25"/>
        <w:numPr>
          <w:ilvl w:val="1"/>
          <w:numId w:val="67"/>
        </w:numPr>
        <w:spacing w:before="0" w:after="0"/>
        <w:ind w:left="0" w:firstLine="567"/>
        <w:rPr>
          <w:color w:val="000000" w:themeColor="text1"/>
          <w:sz w:val="24"/>
          <w:szCs w:val="24"/>
        </w:rPr>
      </w:pPr>
      <w:bookmarkStart w:id="161" w:name="_Toc16852411"/>
      <w:r w:rsidRPr="005648F2">
        <w:rPr>
          <w:color w:val="000000" w:themeColor="text1"/>
          <w:sz w:val="24"/>
          <w:szCs w:val="24"/>
        </w:rPr>
        <w:t xml:space="preserve"> </w:t>
      </w:r>
      <w:r w:rsidR="0069271B" w:rsidRPr="005648F2">
        <w:rPr>
          <w:color w:val="000000" w:themeColor="text1"/>
          <w:sz w:val="24"/>
          <w:szCs w:val="24"/>
        </w:rPr>
        <w:t xml:space="preserve">Результаты оценки </w:t>
      </w:r>
      <w:proofErr w:type="spellStart"/>
      <w:r w:rsidR="0069271B" w:rsidRPr="005648F2">
        <w:rPr>
          <w:color w:val="000000" w:themeColor="text1"/>
          <w:sz w:val="24"/>
          <w:szCs w:val="24"/>
        </w:rPr>
        <w:t>недоотпуска</w:t>
      </w:r>
      <w:proofErr w:type="spellEnd"/>
      <w:r w:rsidR="0069271B" w:rsidRPr="005648F2">
        <w:rPr>
          <w:color w:val="000000" w:themeColor="text1"/>
          <w:sz w:val="24"/>
          <w:szCs w:val="24"/>
        </w:rPr>
        <w:t xml:space="preserve"> тепловой энергии по причине отказов (аварийных ситуаций) и простоев тепловых сетей и источников тепловой энергии</w:t>
      </w:r>
      <w:bookmarkEnd w:id="161"/>
    </w:p>
    <w:p w14:paraId="01FA39BC"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 xml:space="preserve">Данные по отказам участков тепловых сетей (аварийным ситуациям) отсутствуют. Оценка </w:t>
      </w:r>
      <w:proofErr w:type="spellStart"/>
      <w:r w:rsidRPr="005648F2">
        <w:rPr>
          <w:color w:val="000000" w:themeColor="text1"/>
          <w:sz w:val="24"/>
          <w:szCs w:val="24"/>
        </w:rPr>
        <w:t>недоотпуска</w:t>
      </w:r>
      <w:proofErr w:type="spellEnd"/>
      <w:r w:rsidRPr="005648F2">
        <w:rPr>
          <w:color w:val="000000" w:themeColor="text1"/>
          <w:sz w:val="24"/>
          <w:szCs w:val="24"/>
        </w:rPr>
        <w:t xml:space="preserve"> тепловой энергии по причине отказов (аварийных ситуаций) и простоев тепловых сетей и источников тепловой энергии для локальных систем теплоснабжения (источник – потребитель) не выполняется.</w:t>
      </w:r>
    </w:p>
    <w:p w14:paraId="431172C6" w14:textId="77777777" w:rsidR="0069271B" w:rsidRPr="005648F2" w:rsidRDefault="0069271B" w:rsidP="005904E2">
      <w:pPr>
        <w:ind w:firstLine="709"/>
        <w:jc w:val="both"/>
        <w:rPr>
          <w:b/>
          <w:bCs/>
          <w:color w:val="000000" w:themeColor="text1"/>
          <w:sz w:val="24"/>
          <w:szCs w:val="24"/>
        </w:rPr>
      </w:pPr>
    </w:p>
    <w:p w14:paraId="5CD1DB95" w14:textId="77777777" w:rsidR="0069271B" w:rsidRPr="005648F2" w:rsidRDefault="0069271B" w:rsidP="005904E2">
      <w:pPr>
        <w:tabs>
          <w:tab w:val="left" w:pos="993"/>
        </w:tabs>
        <w:ind w:firstLine="709"/>
        <w:jc w:val="both"/>
        <w:rPr>
          <w:color w:val="000000" w:themeColor="text1"/>
          <w:sz w:val="24"/>
          <w:szCs w:val="24"/>
        </w:rPr>
      </w:pPr>
    </w:p>
    <w:p w14:paraId="0A9EA70E" w14:textId="4529A1F2" w:rsidR="00D941E0" w:rsidRDefault="00D941E0">
      <w:pPr>
        <w:rPr>
          <w:color w:val="000000" w:themeColor="text1"/>
          <w:sz w:val="24"/>
          <w:szCs w:val="24"/>
        </w:rPr>
      </w:pPr>
      <w:r>
        <w:rPr>
          <w:color w:val="000000" w:themeColor="text1"/>
          <w:sz w:val="24"/>
          <w:szCs w:val="24"/>
        </w:rPr>
        <w:br w:type="page"/>
      </w:r>
    </w:p>
    <w:p w14:paraId="0E533C27" w14:textId="20CF29F0" w:rsidR="00D941E0" w:rsidRPr="00126160" w:rsidRDefault="00D941E0" w:rsidP="00D941E0">
      <w:pPr>
        <w:jc w:val="right"/>
        <w:rPr>
          <w:b/>
          <w:sz w:val="24"/>
          <w:szCs w:val="24"/>
        </w:rPr>
      </w:pPr>
      <w:r w:rsidRPr="00126160">
        <w:rPr>
          <w:b/>
          <w:sz w:val="24"/>
          <w:szCs w:val="24"/>
        </w:rPr>
        <w:lastRenderedPageBreak/>
        <w:t xml:space="preserve">Таблица </w:t>
      </w:r>
      <w:r w:rsidRPr="00126160">
        <w:rPr>
          <w:b/>
          <w:sz w:val="24"/>
          <w:szCs w:val="24"/>
        </w:rPr>
        <w:fldChar w:fldCharType="begin"/>
      </w:r>
      <w:r w:rsidRPr="00126160">
        <w:rPr>
          <w:b/>
          <w:sz w:val="24"/>
          <w:szCs w:val="24"/>
        </w:rPr>
        <w:instrText xml:space="preserve"> SEQ Таблица \* ARABIC </w:instrText>
      </w:r>
      <w:r w:rsidRPr="00126160">
        <w:rPr>
          <w:b/>
          <w:sz w:val="24"/>
          <w:szCs w:val="24"/>
        </w:rPr>
        <w:fldChar w:fldCharType="separate"/>
      </w:r>
      <w:r w:rsidR="004F6D1E">
        <w:rPr>
          <w:b/>
          <w:noProof/>
          <w:sz w:val="24"/>
          <w:szCs w:val="24"/>
        </w:rPr>
        <w:t>41</w:t>
      </w:r>
      <w:r w:rsidRPr="00126160">
        <w:rPr>
          <w:b/>
          <w:sz w:val="24"/>
          <w:szCs w:val="24"/>
        </w:rPr>
        <w:fldChar w:fldCharType="end"/>
      </w:r>
    </w:p>
    <w:p w14:paraId="2A376595" w14:textId="7E8CC4DE" w:rsidR="00D941E0" w:rsidRPr="00EE364B" w:rsidRDefault="00D941E0" w:rsidP="00D941E0">
      <w:pPr>
        <w:jc w:val="center"/>
        <w:rPr>
          <w:b/>
          <w:sz w:val="24"/>
          <w:szCs w:val="24"/>
        </w:rPr>
      </w:pPr>
      <w:r w:rsidRPr="00EE364B">
        <w:rPr>
          <w:b/>
          <w:sz w:val="24"/>
          <w:szCs w:val="24"/>
        </w:rPr>
        <w:t xml:space="preserve">Оценка надежности системы теплоснабжения сельского поселения </w:t>
      </w:r>
      <w:r>
        <w:rPr>
          <w:b/>
          <w:sz w:val="24"/>
          <w:szCs w:val="24"/>
        </w:rPr>
        <w:t>Лемпино</w:t>
      </w:r>
    </w:p>
    <w:tbl>
      <w:tblPr>
        <w:tblW w:w="0" w:type="auto"/>
        <w:tblLook w:val="04A0" w:firstRow="1" w:lastRow="0" w:firstColumn="1" w:lastColumn="0" w:noHBand="0" w:noVBand="1"/>
      </w:tblPr>
      <w:tblGrid>
        <w:gridCol w:w="807"/>
        <w:gridCol w:w="6389"/>
        <w:gridCol w:w="1488"/>
        <w:gridCol w:w="1737"/>
      </w:tblGrid>
      <w:tr w:rsidR="00D941E0" w:rsidRPr="006F4934" w14:paraId="2867E15C" w14:textId="77777777" w:rsidTr="003B7B93">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0CE8F" w14:textId="77777777" w:rsidR="00D941E0" w:rsidRPr="006F4934" w:rsidRDefault="00D941E0" w:rsidP="003B7B93">
            <w:pPr>
              <w:jc w:val="center"/>
              <w:rPr>
                <w:b/>
                <w:bCs/>
                <w:color w:val="000000"/>
                <w:sz w:val="22"/>
                <w:szCs w:val="22"/>
              </w:rPr>
            </w:pPr>
            <w:r w:rsidRPr="006F4934">
              <w:rPr>
                <w:b/>
                <w:bCs/>
                <w:color w:val="000000"/>
                <w:sz w:val="22"/>
                <w:szCs w:val="22"/>
              </w:rPr>
              <w:t xml:space="preserve">№ </w:t>
            </w:r>
            <w:proofErr w:type="gramStart"/>
            <w:r w:rsidRPr="006F4934">
              <w:rPr>
                <w:b/>
                <w:bCs/>
                <w:color w:val="000000"/>
                <w:sz w:val="22"/>
                <w:szCs w:val="22"/>
              </w:rPr>
              <w:t>п</w:t>
            </w:r>
            <w:proofErr w:type="gramEnd"/>
            <w:r w:rsidRPr="006F4934">
              <w:rPr>
                <w:b/>
                <w:bCs/>
                <w:color w:val="000000"/>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11E17" w14:textId="77777777" w:rsidR="00D941E0" w:rsidRPr="006F4934" w:rsidRDefault="00D941E0" w:rsidP="003B7B93">
            <w:pPr>
              <w:jc w:val="center"/>
              <w:rPr>
                <w:b/>
                <w:bCs/>
                <w:color w:val="000000"/>
                <w:sz w:val="22"/>
                <w:szCs w:val="22"/>
              </w:rPr>
            </w:pPr>
            <w:r w:rsidRPr="006F4934">
              <w:rPr>
                <w:b/>
                <w:bCs/>
                <w:color w:val="000000"/>
                <w:sz w:val="22"/>
                <w:szCs w:val="22"/>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C1F8A" w14:textId="77777777" w:rsidR="00D941E0" w:rsidRPr="006F4934" w:rsidRDefault="00D941E0" w:rsidP="003B7B93">
            <w:pPr>
              <w:jc w:val="center"/>
              <w:rPr>
                <w:b/>
                <w:bCs/>
                <w:color w:val="000000"/>
                <w:sz w:val="22"/>
                <w:szCs w:val="22"/>
              </w:rPr>
            </w:pPr>
            <w:r w:rsidRPr="006F4934">
              <w:rPr>
                <w:b/>
                <w:bCs/>
                <w:color w:val="000000"/>
                <w:sz w:val="22"/>
                <w:szCs w:val="22"/>
              </w:rPr>
              <w:t>Условное обозначение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C2BA09" w14:textId="77777777" w:rsidR="00D941E0" w:rsidRPr="006F4934" w:rsidRDefault="00D941E0" w:rsidP="003B7B93">
            <w:pPr>
              <w:jc w:val="center"/>
              <w:rPr>
                <w:b/>
                <w:bCs/>
                <w:color w:val="000000"/>
                <w:sz w:val="22"/>
                <w:szCs w:val="22"/>
              </w:rPr>
            </w:pPr>
            <w:r w:rsidRPr="006F4934">
              <w:rPr>
                <w:b/>
                <w:bCs/>
                <w:color w:val="000000"/>
                <w:sz w:val="22"/>
                <w:szCs w:val="22"/>
              </w:rPr>
              <w:t>Наименование источника</w:t>
            </w:r>
          </w:p>
        </w:tc>
      </w:tr>
      <w:tr w:rsidR="00D941E0" w:rsidRPr="006F4934" w14:paraId="2DCE87A8" w14:textId="77777777" w:rsidTr="003B7B93">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D4417" w14:textId="77777777" w:rsidR="00D941E0" w:rsidRPr="006F4934" w:rsidRDefault="00D941E0" w:rsidP="003B7B9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9ECA4" w14:textId="77777777" w:rsidR="00D941E0" w:rsidRPr="006F4934" w:rsidRDefault="00D941E0" w:rsidP="003B7B9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81197" w14:textId="77777777" w:rsidR="00D941E0" w:rsidRPr="006F4934" w:rsidRDefault="00D941E0" w:rsidP="003B7B93">
            <w:pPr>
              <w:rPr>
                <w:b/>
                <w:bCs/>
                <w:color w:val="000000"/>
                <w:sz w:val="22"/>
                <w:szCs w:val="22"/>
              </w:rPr>
            </w:pP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14:paraId="71B7A8AA" w14:textId="2F3EC5D1" w:rsidR="00D941E0" w:rsidRPr="006F4934" w:rsidRDefault="00D941E0" w:rsidP="00D941E0">
            <w:pPr>
              <w:jc w:val="center"/>
              <w:rPr>
                <w:b/>
                <w:bCs/>
                <w:color w:val="000000"/>
                <w:sz w:val="22"/>
                <w:szCs w:val="22"/>
              </w:rPr>
            </w:pPr>
            <w:r w:rsidRPr="006F4934">
              <w:rPr>
                <w:b/>
                <w:bCs/>
                <w:color w:val="000000"/>
                <w:sz w:val="22"/>
                <w:szCs w:val="22"/>
              </w:rPr>
              <w:t xml:space="preserve">котельная </w:t>
            </w:r>
            <w:r>
              <w:rPr>
                <w:b/>
                <w:bCs/>
                <w:color w:val="000000"/>
                <w:sz w:val="22"/>
                <w:szCs w:val="22"/>
              </w:rPr>
              <w:t>«Лемпино»</w:t>
            </w:r>
            <w:r w:rsidRPr="006F4934">
              <w:rPr>
                <w:b/>
                <w:bCs/>
                <w:color w:val="000000"/>
                <w:sz w:val="22"/>
                <w:szCs w:val="22"/>
              </w:rPr>
              <w:t xml:space="preserve"> </w:t>
            </w:r>
          </w:p>
        </w:tc>
      </w:tr>
      <w:tr w:rsidR="00D941E0" w:rsidRPr="006F4934" w14:paraId="3D2BA201"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70248" w14:textId="77777777" w:rsidR="00D941E0" w:rsidRPr="006F4934" w:rsidRDefault="00D941E0" w:rsidP="003B7B93">
            <w:pPr>
              <w:jc w:val="center"/>
              <w:rPr>
                <w:color w:val="000000"/>
                <w:sz w:val="22"/>
                <w:szCs w:val="22"/>
              </w:rPr>
            </w:pPr>
            <w:r w:rsidRPr="006F4934">
              <w:rPr>
                <w:color w:val="000000"/>
                <w:sz w:val="22"/>
                <w:szCs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5F8495" w14:textId="77777777" w:rsidR="00D941E0" w:rsidRPr="006F4934" w:rsidRDefault="00D941E0" w:rsidP="003B7B93">
            <w:pPr>
              <w:rPr>
                <w:color w:val="000000"/>
                <w:sz w:val="22"/>
                <w:szCs w:val="22"/>
              </w:rPr>
            </w:pPr>
            <w:r w:rsidRPr="006F4934">
              <w:rPr>
                <w:color w:val="000000"/>
                <w:sz w:val="22"/>
                <w:szCs w:val="22"/>
              </w:rPr>
              <w:t>Показатель интенсивности отказов тепловой сети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6E2EB5"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отк</w:t>
            </w:r>
            <w:proofErr w:type="spellEnd"/>
            <w:r w:rsidRPr="006F4934">
              <w:rPr>
                <w:color w:val="000000"/>
                <w:sz w:val="22"/>
                <w:szCs w:val="22"/>
                <w:vertAlign w:val="subscript"/>
              </w:rPr>
              <w:t xml:space="preserve"> тс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02A2C7"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76DD53C0"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2E7EA" w14:textId="77777777" w:rsidR="00D941E0" w:rsidRPr="006F4934" w:rsidRDefault="00D941E0" w:rsidP="003B7B93">
            <w:pPr>
              <w:jc w:val="center"/>
              <w:rPr>
                <w:color w:val="000000"/>
                <w:sz w:val="22"/>
                <w:szCs w:val="22"/>
              </w:rPr>
            </w:pPr>
            <w:r w:rsidRPr="006F4934">
              <w:rPr>
                <w:color w:val="000000"/>
                <w:sz w:val="22"/>
                <w:szCs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B7D6E4" w14:textId="77777777" w:rsidR="00D941E0" w:rsidRPr="006F4934" w:rsidRDefault="00D941E0" w:rsidP="003B7B93">
            <w:pPr>
              <w:rPr>
                <w:color w:val="000000"/>
                <w:sz w:val="22"/>
                <w:szCs w:val="22"/>
              </w:rPr>
            </w:pPr>
            <w:r w:rsidRPr="006F4934">
              <w:rPr>
                <w:color w:val="000000"/>
                <w:sz w:val="22"/>
                <w:szCs w:val="22"/>
              </w:rPr>
              <w:t>Показатель интенсивности отказов источников тепловой энергии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BBF5B1"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отк</w:t>
            </w:r>
            <w:proofErr w:type="spellEnd"/>
            <w:r w:rsidRPr="006F4934">
              <w:rPr>
                <w:color w:val="000000"/>
                <w:sz w:val="22"/>
                <w:szCs w:val="22"/>
                <w:vertAlign w:val="subscript"/>
              </w:rPr>
              <w:t xml:space="preserve"> </w:t>
            </w:r>
            <w:proofErr w:type="spellStart"/>
            <w:proofErr w:type="gramStart"/>
            <w:r w:rsidRPr="006F4934">
              <w:rPr>
                <w:color w:val="000000"/>
                <w:sz w:val="22"/>
                <w:szCs w:val="22"/>
                <w:vertAlign w:val="subscript"/>
              </w:rPr>
              <w:t>ит</w:t>
            </w:r>
            <w:proofErr w:type="spellEnd"/>
            <w:proofErr w:type="gram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D73B9"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7B9BCE60"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E2DAE6" w14:textId="77777777" w:rsidR="00D941E0" w:rsidRPr="006F4934" w:rsidRDefault="00D941E0" w:rsidP="003B7B93">
            <w:pPr>
              <w:jc w:val="center"/>
              <w:rPr>
                <w:color w:val="000000"/>
                <w:sz w:val="22"/>
                <w:szCs w:val="22"/>
              </w:rPr>
            </w:pPr>
            <w:r w:rsidRPr="006F4934">
              <w:rPr>
                <w:color w:val="000000"/>
                <w:sz w:val="22"/>
                <w:szCs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F45DA1" w14:textId="77777777" w:rsidR="00D941E0" w:rsidRPr="006F4934" w:rsidRDefault="00D941E0" w:rsidP="003B7B93">
            <w:pPr>
              <w:rPr>
                <w:color w:val="000000"/>
                <w:sz w:val="22"/>
                <w:szCs w:val="22"/>
              </w:rPr>
            </w:pPr>
            <w:r w:rsidRPr="006F4934">
              <w:rPr>
                <w:color w:val="000000"/>
                <w:sz w:val="22"/>
                <w:szCs w:val="22"/>
              </w:rPr>
              <w:t xml:space="preserve">Относительный аварийный </w:t>
            </w:r>
            <w:proofErr w:type="spellStart"/>
            <w:r w:rsidRPr="006F4934">
              <w:rPr>
                <w:color w:val="000000"/>
                <w:sz w:val="22"/>
                <w:szCs w:val="22"/>
              </w:rPr>
              <w:t>недоотпуск</w:t>
            </w:r>
            <w:proofErr w:type="spellEnd"/>
            <w:r w:rsidRPr="006F4934">
              <w:rPr>
                <w:color w:val="000000"/>
                <w:sz w:val="22"/>
                <w:szCs w:val="22"/>
              </w:rPr>
              <w:t xml:space="preserve"> тепла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B8CC8B"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нед</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8BCF48"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1C33850B"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9352F" w14:textId="77777777" w:rsidR="00D941E0" w:rsidRPr="006F4934" w:rsidRDefault="00D941E0" w:rsidP="003B7B93">
            <w:pPr>
              <w:jc w:val="center"/>
              <w:rPr>
                <w:color w:val="000000"/>
                <w:sz w:val="22"/>
                <w:szCs w:val="22"/>
              </w:rPr>
            </w:pPr>
            <w:r w:rsidRPr="006F4934">
              <w:rPr>
                <w:color w:val="000000"/>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A0CBD" w14:textId="77777777" w:rsidR="00D941E0" w:rsidRPr="006F4934" w:rsidRDefault="00D941E0" w:rsidP="003B7B93">
            <w:pPr>
              <w:rPr>
                <w:color w:val="000000"/>
                <w:sz w:val="22"/>
                <w:szCs w:val="22"/>
              </w:rPr>
            </w:pPr>
            <w:r w:rsidRPr="006F4934">
              <w:rPr>
                <w:color w:val="000000"/>
                <w:sz w:val="22"/>
                <w:szCs w:val="22"/>
              </w:rPr>
              <w:t>Надежность электроснабжения источников тепловой энергии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77F22"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э</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751856"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45E6242B"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83BCC0" w14:textId="77777777" w:rsidR="00D941E0" w:rsidRPr="006F4934" w:rsidRDefault="00D941E0" w:rsidP="003B7B93">
            <w:pPr>
              <w:jc w:val="center"/>
              <w:rPr>
                <w:color w:val="000000"/>
                <w:sz w:val="22"/>
                <w:szCs w:val="22"/>
              </w:rPr>
            </w:pPr>
            <w:r w:rsidRPr="006F4934">
              <w:rPr>
                <w:color w:val="000000"/>
                <w:sz w:val="22"/>
                <w:szCs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ED1612" w14:textId="77777777" w:rsidR="00D941E0" w:rsidRPr="006F4934" w:rsidRDefault="00D941E0" w:rsidP="003B7B93">
            <w:pPr>
              <w:rPr>
                <w:color w:val="000000"/>
                <w:sz w:val="22"/>
                <w:szCs w:val="22"/>
              </w:rPr>
            </w:pPr>
            <w:r w:rsidRPr="006F4934">
              <w:rPr>
                <w:color w:val="000000"/>
                <w:sz w:val="22"/>
                <w:szCs w:val="22"/>
              </w:rPr>
              <w:t>Надежность водоснабжения источников тепла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74A859"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в</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6B4942"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7C4947A0"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06727E" w14:textId="77777777" w:rsidR="00D941E0" w:rsidRPr="006F4934" w:rsidRDefault="00D941E0" w:rsidP="003B7B93">
            <w:pPr>
              <w:jc w:val="center"/>
              <w:rPr>
                <w:color w:val="000000"/>
                <w:sz w:val="22"/>
                <w:szCs w:val="22"/>
              </w:rPr>
            </w:pPr>
            <w:r w:rsidRPr="006F4934">
              <w:rPr>
                <w:color w:val="000000"/>
                <w:sz w:val="22"/>
                <w:szCs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6322B0" w14:textId="77777777" w:rsidR="00D941E0" w:rsidRPr="006F4934" w:rsidRDefault="00D941E0" w:rsidP="003B7B93">
            <w:pPr>
              <w:rPr>
                <w:color w:val="000000"/>
                <w:sz w:val="22"/>
                <w:szCs w:val="22"/>
              </w:rPr>
            </w:pPr>
            <w:r w:rsidRPr="006F4934">
              <w:rPr>
                <w:color w:val="000000"/>
                <w:sz w:val="22"/>
                <w:szCs w:val="22"/>
              </w:rPr>
              <w:t>Надежность топливоснабжением источника тепловой энергии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36AEC0"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т</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DADC7C" w14:textId="77777777" w:rsidR="00D941E0" w:rsidRPr="006F4934" w:rsidRDefault="00D941E0" w:rsidP="003B7B93">
            <w:pPr>
              <w:jc w:val="center"/>
              <w:rPr>
                <w:color w:val="000000"/>
                <w:sz w:val="22"/>
                <w:szCs w:val="22"/>
              </w:rPr>
            </w:pPr>
            <w:r w:rsidRPr="006F4934">
              <w:rPr>
                <w:color w:val="000000"/>
                <w:sz w:val="22"/>
                <w:szCs w:val="22"/>
              </w:rPr>
              <w:t>0,7</w:t>
            </w:r>
          </w:p>
        </w:tc>
      </w:tr>
      <w:tr w:rsidR="00D941E0" w:rsidRPr="006F4934" w14:paraId="09F0F268"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DC960" w14:textId="77777777" w:rsidR="00D941E0" w:rsidRPr="006F4934" w:rsidRDefault="00D941E0" w:rsidP="003B7B93">
            <w:pPr>
              <w:jc w:val="center"/>
              <w:rPr>
                <w:color w:val="000000"/>
                <w:sz w:val="22"/>
                <w:szCs w:val="22"/>
              </w:rPr>
            </w:pPr>
            <w:r w:rsidRPr="006F4934">
              <w:rPr>
                <w:color w:val="000000"/>
                <w:sz w:val="22"/>
                <w:szCs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333248" w14:textId="77777777" w:rsidR="00D941E0" w:rsidRPr="006F4934" w:rsidRDefault="00D941E0" w:rsidP="003B7B93">
            <w:pPr>
              <w:rPr>
                <w:color w:val="000000"/>
                <w:sz w:val="22"/>
                <w:szCs w:val="22"/>
              </w:rPr>
            </w:pPr>
            <w:r w:rsidRPr="006F4934">
              <w:rPr>
                <w:color w:val="000000"/>
                <w:sz w:val="22"/>
                <w:szCs w:val="22"/>
              </w:rPr>
              <w:t>Надежность оборудования источников тепловой энергии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1CB5CB" w14:textId="77777777" w:rsidR="00D941E0" w:rsidRPr="006F4934" w:rsidRDefault="00D941E0" w:rsidP="003B7B93">
            <w:pPr>
              <w:jc w:val="center"/>
              <w:rPr>
                <w:color w:val="000000"/>
                <w:sz w:val="22"/>
                <w:szCs w:val="22"/>
              </w:rPr>
            </w:pPr>
            <w:r w:rsidRPr="006F4934">
              <w:rPr>
                <w:color w:val="000000"/>
                <w:sz w:val="22"/>
                <w:szCs w:val="22"/>
              </w:rPr>
              <w:t>К</w:t>
            </w:r>
            <w:r w:rsidRPr="006F4934">
              <w:rPr>
                <w:color w:val="000000"/>
                <w:sz w:val="22"/>
                <w:szCs w:val="22"/>
                <w:vertAlign w:val="subscript"/>
              </w:rPr>
              <w:t>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770B14"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5B6618D4"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0483C" w14:textId="77777777" w:rsidR="00D941E0" w:rsidRPr="006F4934" w:rsidRDefault="00D941E0" w:rsidP="003B7B93">
            <w:pPr>
              <w:jc w:val="center"/>
              <w:rPr>
                <w:color w:val="000000"/>
                <w:sz w:val="22"/>
                <w:szCs w:val="22"/>
              </w:rPr>
            </w:pPr>
            <w:r w:rsidRPr="006F4934">
              <w:rPr>
                <w:color w:val="000000"/>
                <w:sz w:val="22"/>
                <w:szCs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30186F" w14:textId="77777777" w:rsidR="00D941E0" w:rsidRPr="006F4934" w:rsidRDefault="00D941E0" w:rsidP="003B7B93">
            <w:pPr>
              <w:rPr>
                <w:color w:val="000000"/>
                <w:sz w:val="22"/>
                <w:szCs w:val="22"/>
              </w:rPr>
            </w:pPr>
            <w:r w:rsidRPr="006F4934">
              <w:rPr>
                <w:color w:val="000000"/>
                <w:sz w:val="22"/>
                <w:szCs w:val="22"/>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6573A" w14:textId="77777777" w:rsidR="00D941E0" w:rsidRPr="006F4934" w:rsidRDefault="00D941E0" w:rsidP="003B7B93">
            <w:pPr>
              <w:jc w:val="center"/>
              <w:rPr>
                <w:color w:val="000000"/>
                <w:sz w:val="22"/>
                <w:szCs w:val="22"/>
              </w:rPr>
            </w:pPr>
            <w:r w:rsidRPr="006F4934">
              <w:rPr>
                <w:color w:val="000000"/>
                <w:sz w:val="22"/>
                <w:szCs w:val="22"/>
              </w:rPr>
              <w:t>К</w:t>
            </w:r>
            <w:r w:rsidRPr="006F4934">
              <w:rPr>
                <w:color w:val="000000"/>
                <w:sz w:val="22"/>
                <w:szCs w:val="22"/>
                <w:vertAlign w:val="subscript"/>
              </w:rPr>
              <w:t>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D4467"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46E67A91"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D36F0E" w14:textId="77777777" w:rsidR="00D941E0" w:rsidRPr="006F4934" w:rsidRDefault="00D941E0" w:rsidP="003B7B93">
            <w:pPr>
              <w:jc w:val="center"/>
              <w:rPr>
                <w:color w:val="000000"/>
                <w:sz w:val="22"/>
                <w:szCs w:val="22"/>
              </w:rPr>
            </w:pPr>
            <w:r w:rsidRPr="006F4934">
              <w:rPr>
                <w:color w:val="000000"/>
                <w:sz w:val="22"/>
                <w:szCs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585776" w14:textId="77777777" w:rsidR="00D941E0" w:rsidRPr="006F4934" w:rsidRDefault="00D941E0" w:rsidP="003B7B93">
            <w:pPr>
              <w:rPr>
                <w:color w:val="000000"/>
                <w:sz w:val="22"/>
                <w:szCs w:val="22"/>
              </w:rPr>
            </w:pPr>
            <w:r w:rsidRPr="006F4934">
              <w:rPr>
                <w:color w:val="000000"/>
                <w:sz w:val="22"/>
                <w:szCs w:val="22"/>
              </w:rPr>
              <w:t>Уровень резервирования источников тепловой энергии и элементов тепловой сети путем их кольцевания или устройства перемычек</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200895" w14:textId="77777777" w:rsidR="00D941E0" w:rsidRPr="006F4934" w:rsidRDefault="00D941E0" w:rsidP="003B7B93">
            <w:pPr>
              <w:jc w:val="center"/>
              <w:rPr>
                <w:color w:val="000000"/>
                <w:sz w:val="22"/>
                <w:szCs w:val="22"/>
              </w:rPr>
            </w:pPr>
            <w:proofErr w:type="spellStart"/>
            <w:proofErr w:type="gramStart"/>
            <w:r w:rsidRPr="006F4934">
              <w:rPr>
                <w:color w:val="000000"/>
                <w:sz w:val="22"/>
                <w:szCs w:val="22"/>
              </w:rPr>
              <w:t>К</w:t>
            </w:r>
            <w:r w:rsidRPr="006F4934">
              <w:rPr>
                <w:color w:val="000000"/>
                <w:sz w:val="22"/>
                <w:szCs w:val="22"/>
                <w:vertAlign w:val="subscript"/>
              </w:rPr>
              <w:t>р</w:t>
            </w:r>
            <w:proofErr w:type="spellEnd"/>
            <w:proofErr w:type="gram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F6173E" w14:textId="71EF6227" w:rsidR="00D941E0" w:rsidRPr="00FE6027" w:rsidRDefault="00D941E0" w:rsidP="00FE6027">
            <w:pPr>
              <w:jc w:val="center"/>
              <w:rPr>
                <w:color w:val="000000"/>
                <w:sz w:val="22"/>
                <w:szCs w:val="22"/>
                <w:lang w:val="en-US"/>
              </w:rPr>
            </w:pPr>
            <w:r w:rsidRPr="006F4934">
              <w:rPr>
                <w:color w:val="000000"/>
                <w:sz w:val="22"/>
                <w:szCs w:val="22"/>
              </w:rPr>
              <w:t>0,</w:t>
            </w:r>
            <w:r w:rsidR="00FE6027">
              <w:rPr>
                <w:color w:val="000000"/>
                <w:sz w:val="22"/>
                <w:szCs w:val="22"/>
                <w:lang w:val="en-US"/>
              </w:rPr>
              <w:t>7</w:t>
            </w:r>
          </w:p>
        </w:tc>
      </w:tr>
      <w:tr w:rsidR="00D941E0" w:rsidRPr="006F4934" w14:paraId="5AED7017"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F8ECBD" w14:textId="77777777" w:rsidR="00D941E0" w:rsidRPr="006F4934" w:rsidRDefault="00D941E0" w:rsidP="003B7B93">
            <w:pPr>
              <w:jc w:val="center"/>
              <w:rPr>
                <w:color w:val="000000"/>
                <w:sz w:val="22"/>
                <w:szCs w:val="22"/>
              </w:rPr>
            </w:pPr>
            <w:r w:rsidRPr="006F4934">
              <w:rPr>
                <w:color w:val="000000"/>
                <w:sz w:val="22"/>
                <w:szCs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9EBCE3" w14:textId="77777777" w:rsidR="00D941E0" w:rsidRPr="006F4934" w:rsidRDefault="00D941E0" w:rsidP="003B7B93">
            <w:pPr>
              <w:rPr>
                <w:color w:val="000000"/>
                <w:sz w:val="22"/>
                <w:szCs w:val="22"/>
              </w:rPr>
            </w:pPr>
            <w:r w:rsidRPr="006F4934">
              <w:rPr>
                <w:color w:val="000000"/>
                <w:sz w:val="22"/>
                <w:szCs w:val="22"/>
              </w:rPr>
              <w:t>Техническое состояние тепловых сетей, характеризуемое наличием ветхих, подлежащих замене трубопроводов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C15370" w14:textId="77777777" w:rsidR="00D941E0" w:rsidRPr="006F4934" w:rsidRDefault="00D941E0" w:rsidP="003B7B93">
            <w:pPr>
              <w:jc w:val="center"/>
              <w:rPr>
                <w:color w:val="000000"/>
                <w:sz w:val="22"/>
                <w:szCs w:val="22"/>
              </w:rPr>
            </w:pPr>
            <w:r w:rsidRPr="006F4934">
              <w:rPr>
                <w:color w:val="000000"/>
                <w:sz w:val="22"/>
                <w:szCs w:val="22"/>
              </w:rPr>
              <w:t>Кс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AADD01" w14:textId="60743956" w:rsidR="00D941E0" w:rsidRPr="006F4934" w:rsidRDefault="009D6548" w:rsidP="003B7B93">
            <w:pPr>
              <w:jc w:val="center"/>
              <w:rPr>
                <w:color w:val="000000"/>
                <w:sz w:val="22"/>
                <w:szCs w:val="22"/>
              </w:rPr>
            </w:pPr>
            <w:r>
              <w:rPr>
                <w:color w:val="000000"/>
                <w:sz w:val="22"/>
                <w:szCs w:val="22"/>
              </w:rPr>
              <w:t>0,8</w:t>
            </w:r>
          </w:p>
        </w:tc>
      </w:tr>
      <w:tr w:rsidR="00D941E0" w:rsidRPr="006F4934" w14:paraId="1BBB17F5" w14:textId="77777777" w:rsidTr="003B7B93">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1FE71" w14:textId="77777777" w:rsidR="00D941E0" w:rsidRPr="006F4934" w:rsidRDefault="00D941E0" w:rsidP="003B7B93">
            <w:pPr>
              <w:jc w:val="center"/>
              <w:rPr>
                <w:b/>
                <w:bCs/>
                <w:color w:val="000000"/>
                <w:sz w:val="22"/>
                <w:szCs w:val="22"/>
              </w:rPr>
            </w:pPr>
            <w:r w:rsidRPr="006F4934">
              <w:rPr>
                <w:b/>
                <w:bCs/>
                <w:color w:val="000000"/>
                <w:sz w:val="22"/>
                <w:szCs w:val="22"/>
              </w:rPr>
              <w:t>Общая оценка надежности систем теплоснабжения</w:t>
            </w:r>
          </w:p>
        </w:tc>
      </w:tr>
      <w:tr w:rsidR="00D941E0" w:rsidRPr="006F4934" w14:paraId="0052A18C" w14:textId="77777777" w:rsidTr="003B7B93">
        <w:trPr>
          <w:trHeight w:val="2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92E2D9" w14:textId="77777777" w:rsidR="00D941E0" w:rsidRPr="006F4934" w:rsidRDefault="00D941E0" w:rsidP="003B7B93">
            <w:pPr>
              <w:jc w:val="center"/>
              <w:rPr>
                <w:color w:val="000000"/>
                <w:sz w:val="22"/>
                <w:szCs w:val="22"/>
              </w:rPr>
            </w:pPr>
            <w:r w:rsidRPr="006F4934">
              <w:rPr>
                <w:color w:val="000000"/>
                <w:sz w:val="22"/>
                <w:szCs w:val="22"/>
              </w:rPr>
              <w:t>10.</w:t>
            </w:r>
            <w:r>
              <w:rPr>
                <w:color w:val="000000"/>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159EA8" w14:textId="77777777" w:rsidR="00D941E0" w:rsidRPr="006F4934" w:rsidRDefault="00D941E0" w:rsidP="003B7B93">
            <w:pPr>
              <w:rPr>
                <w:color w:val="000000"/>
                <w:sz w:val="22"/>
                <w:szCs w:val="22"/>
              </w:rPr>
            </w:pPr>
            <w:r w:rsidRPr="006F4934">
              <w:rPr>
                <w:color w:val="000000"/>
                <w:sz w:val="22"/>
                <w:szCs w:val="22"/>
              </w:rPr>
              <w:t>Оценка надежности источников тепловой энергии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48EBE" w14:textId="77777777" w:rsidR="00D941E0" w:rsidRPr="006F4934" w:rsidRDefault="00D941E0" w:rsidP="003B7B93">
            <w:pPr>
              <w:rPr>
                <w:color w:val="000000"/>
              </w:rPr>
            </w:pPr>
            <w:r w:rsidRPr="006F4934">
              <w:rPr>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94BE3A" w14:textId="77777777" w:rsidR="00D941E0" w:rsidRPr="006F4934" w:rsidRDefault="00D941E0" w:rsidP="003B7B93">
            <w:pPr>
              <w:jc w:val="center"/>
              <w:rPr>
                <w:color w:val="000000"/>
                <w:sz w:val="22"/>
                <w:szCs w:val="22"/>
              </w:rPr>
            </w:pPr>
            <w:r w:rsidRPr="006F4934">
              <w:rPr>
                <w:color w:val="000000"/>
                <w:sz w:val="22"/>
                <w:szCs w:val="22"/>
              </w:rPr>
              <w:t>надежные</w:t>
            </w:r>
          </w:p>
        </w:tc>
      </w:tr>
      <w:tr w:rsidR="00D941E0" w:rsidRPr="006F4934" w14:paraId="5F5912D7"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C2F9A" w14:textId="77777777" w:rsidR="00D941E0" w:rsidRPr="006F4934" w:rsidRDefault="00D941E0" w:rsidP="003B7B93">
            <w:pPr>
              <w:jc w:val="center"/>
              <w:rPr>
                <w:color w:val="000000"/>
                <w:sz w:val="22"/>
                <w:szCs w:val="22"/>
              </w:rPr>
            </w:pPr>
            <w:r w:rsidRPr="006F4934">
              <w:rPr>
                <w:color w:val="000000"/>
                <w:sz w:val="22"/>
                <w:szCs w:val="22"/>
              </w:rPr>
              <w:t>10.2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8B2C8B" w14:textId="77777777" w:rsidR="00D941E0" w:rsidRPr="006F4934" w:rsidRDefault="00D941E0" w:rsidP="003B7B93">
            <w:pPr>
              <w:rPr>
                <w:color w:val="000000"/>
                <w:sz w:val="22"/>
                <w:szCs w:val="22"/>
              </w:rPr>
            </w:pPr>
            <w:r w:rsidRPr="006F4934">
              <w:rPr>
                <w:color w:val="000000"/>
                <w:sz w:val="22"/>
                <w:szCs w:val="22"/>
              </w:rPr>
              <w:t>Оценка надежности тепловых сетей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38B3A1" w14:textId="77777777" w:rsidR="00D941E0" w:rsidRPr="006F4934" w:rsidRDefault="00D941E0" w:rsidP="003B7B93">
            <w:pPr>
              <w:rPr>
                <w:color w:val="000000"/>
              </w:rPr>
            </w:pPr>
            <w:r w:rsidRPr="006F4934">
              <w:rPr>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4FE6E1" w14:textId="22E8892C" w:rsidR="00D941E0" w:rsidRPr="006F4934" w:rsidRDefault="00D941E0" w:rsidP="003B7B93">
            <w:pPr>
              <w:jc w:val="center"/>
              <w:rPr>
                <w:color w:val="000000"/>
                <w:sz w:val="22"/>
                <w:szCs w:val="22"/>
              </w:rPr>
            </w:pPr>
            <w:r w:rsidRPr="006F4934">
              <w:rPr>
                <w:color w:val="000000"/>
                <w:sz w:val="22"/>
                <w:szCs w:val="22"/>
              </w:rPr>
              <w:t>надежные</w:t>
            </w:r>
          </w:p>
        </w:tc>
      </w:tr>
      <w:tr w:rsidR="00D941E0" w:rsidRPr="006F4934" w14:paraId="7B04DCD0" w14:textId="77777777" w:rsidTr="003B7B93">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34986B" w14:textId="77777777" w:rsidR="00D941E0" w:rsidRPr="006F4934" w:rsidRDefault="00D941E0" w:rsidP="003B7B93">
            <w:pPr>
              <w:jc w:val="center"/>
              <w:rPr>
                <w:color w:val="000000"/>
                <w:sz w:val="22"/>
                <w:szCs w:val="22"/>
              </w:rPr>
            </w:pPr>
            <w:r w:rsidRPr="006F4934">
              <w:rPr>
                <w:color w:val="000000"/>
                <w:sz w:val="22"/>
                <w:szCs w:val="22"/>
              </w:rPr>
              <w:t>10.3</w:t>
            </w:r>
          </w:p>
        </w:tc>
        <w:tc>
          <w:tcPr>
            <w:tcW w:w="0" w:type="auto"/>
            <w:tcBorders>
              <w:top w:val="nil"/>
              <w:left w:val="nil"/>
              <w:bottom w:val="single" w:sz="4" w:space="0" w:color="auto"/>
              <w:right w:val="single" w:sz="4" w:space="0" w:color="auto"/>
            </w:tcBorders>
            <w:shd w:val="clear" w:color="auto" w:fill="auto"/>
            <w:vAlign w:val="center"/>
            <w:hideMark/>
          </w:tcPr>
          <w:p w14:paraId="37C84AAA" w14:textId="77777777" w:rsidR="00D941E0" w:rsidRPr="006F4934" w:rsidRDefault="00D941E0" w:rsidP="003B7B93">
            <w:pPr>
              <w:rPr>
                <w:color w:val="000000"/>
                <w:sz w:val="22"/>
                <w:szCs w:val="22"/>
              </w:rPr>
            </w:pPr>
            <w:r w:rsidRPr="006F4934">
              <w:rPr>
                <w:color w:val="000000"/>
                <w:sz w:val="22"/>
                <w:szCs w:val="22"/>
              </w:rPr>
              <w:t>Оценка надежности систем теплоснабжения в целом</w:t>
            </w:r>
          </w:p>
        </w:tc>
        <w:tc>
          <w:tcPr>
            <w:tcW w:w="0" w:type="auto"/>
            <w:tcBorders>
              <w:top w:val="nil"/>
              <w:left w:val="nil"/>
              <w:bottom w:val="single" w:sz="4" w:space="0" w:color="auto"/>
              <w:right w:val="single" w:sz="4" w:space="0" w:color="auto"/>
            </w:tcBorders>
            <w:shd w:val="clear" w:color="auto" w:fill="auto"/>
            <w:noWrap/>
            <w:vAlign w:val="center"/>
            <w:hideMark/>
          </w:tcPr>
          <w:p w14:paraId="19E53719" w14:textId="77777777" w:rsidR="00D941E0" w:rsidRPr="006F4934" w:rsidRDefault="00D941E0" w:rsidP="003B7B93">
            <w:pPr>
              <w:rPr>
                <w:color w:val="000000"/>
              </w:rPr>
            </w:pPr>
            <w:r w:rsidRPr="006F4934">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097F7DAC" w14:textId="77777777" w:rsidR="00D941E0" w:rsidRPr="006F4934" w:rsidRDefault="00D941E0" w:rsidP="003B7B93">
            <w:pPr>
              <w:jc w:val="center"/>
              <w:rPr>
                <w:color w:val="000000"/>
                <w:sz w:val="22"/>
                <w:szCs w:val="22"/>
              </w:rPr>
            </w:pPr>
            <w:r w:rsidRPr="006F4934">
              <w:rPr>
                <w:color w:val="000000"/>
                <w:sz w:val="22"/>
                <w:szCs w:val="22"/>
              </w:rPr>
              <w:t>надежные</w:t>
            </w:r>
          </w:p>
        </w:tc>
      </w:tr>
    </w:tbl>
    <w:p w14:paraId="36965445" w14:textId="77777777" w:rsidR="00D941E0" w:rsidRPr="005648F2" w:rsidRDefault="00D941E0" w:rsidP="005904E2">
      <w:pPr>
        <w:jc w:val="both"/>
        <w:rPr>
          <w:color w:val="000000" w:themeColor="text1"/>
          <w:sz w:val="24"/>
          <w:szCs w:val="24"/>
        </w:rPr>
        <w:sectPr w:rsidR="00D941E0" w:rsidRPr="005648F2" w:rsidSect="00064A1D">
          <w:headerReference w:type="default" r:id="rId25"/>
          <w:footerReference w:type="default" r:id="rId26"/>
          <w:headerReference w:type="first" r:id="rId27"/>
          <w:type w:val="nextColumn"/>
          <w:pgSz w:w="11906" w:h="16838"/>
          <w:pgMar w:top="1134" w:right="567" w:bottom="1134" w:left="1134" w:header="709" w:footer="709" w:gutter="0"/>
          <w:cols w:space="720"/>
          <w:docGrid w:linePitch="299"/>
        </w:sectPr>
      </w:pPr>
    </w:p>
    <w:p w14:paraId="037B8CC5" w14:textId="376717D1" w:rsidR="00752227" w:rsidRPr="005648F2" w:rsidRDefault="004A3DE3" w:rsidP="005904E2">
      <w:pPr>
        <w:pStyle w:val="10"/>
        <w:numPr>
          <w:ilvl w:val="0"/>
          <w:numId w:val="0"/>
        </w:numPr>
        <w:spacing w:before="0" w:after="0"/>
        <w:ind w:firstLine="709"/>
        <w:rPr>
          <w:bCs/>
          <w:iCs/>
          <w:color w:val="000000" w:themeColor="text1"/>
          <w:sz w:val="24"/>
          <w:szCs w:val="24"/>
        </w:rPr>
      </w:pPr>
      <w:bookmarkStart w:id="162" w:name="_Toc23954384"/>
      <w:bookmarkStart w:id="163" w:name="_Toc67942404"/>
      <w:r w:rsidRPr="005648F2">
        <w:rPr>
          <w:bCs/>
          <w:iCs/>
          <w:color w:val="000000" w:themeColor="text1"/>
          <w:sz w:val="24"/>
          <w:szCs w:val="24"/>
        </w:rPr>
        <w:lastRenderedPageBreak/>
        <w:t xml:space="preserve">Книга </w:t>
      </w:r>
      <w:r w:rsidR="00752227" w:rsidRPr="005648F2">
        <w:rPr>
          <w:bCs/>
          <w:iCs/>
          <w:color w:val="000000" w:themeColor="text1"/>
          <w:sz w:val="24"/>
          <w:szCs w:val="24"/>
        </w:rPr>
        <w:t>1</w:t>
      </w:r>
      <w:r w:rsidR="00B5113F" w:rsidRPr="005648F2">
        <w:rPr>
          <w:bCs/>
          <w:iCs/>
          <w:color w:val="000000" w:themeColor="text1"/>
          <w:sz w:val="24"/>
          <w:szCs w:val="24"/>
        </w:rPr>
        <w:t>2</w:t>
      </w:r>
      <w:r w:rsidR="00752227" w:rsidRPr="005648F2">
        <w:rPr>
          <w:bCs/>
          <w:iCs/>
          <w:color w:val="000000" w:themeColor="text1"/>
          <w:sz w:val="24"/>
          <w:szCs w:val="24"/>
        </w:rPr>
        <w:t xml:space="preserve"> </w:t>
      </w:r>
      <w:bookmarkEnd w:id="151"/>
      <w:r w:rsidR="00B5113F" w:rsidRPr="005648F2">
        <w:rPr>
          <w:bCs/>
          <w:iCs/>
          <w:color w:val="000000" w:themeColor="text1"/>
          <w:sz w:val="24"/>
          <w:szCs w:val="24"/>
        </w:rPr>
        <w:t>Обоснование инвестиций в строительство, реконструкцию, техническое перевооружение и (или) модернизацию</w:t>
      </w:r>
      <w:bookmarkEnd w:id="162"/>
      <w:bookmarkEnd w:id="163"/>
    </w:p>
    <w:p w14:paraId="35D41C63" w14:textId="77777777" w:rsidR="00724A6A" w:rsidRPr="005648F2" w:rsidRDefault="00724A6A" w:rsidP="005904E2">
      <w:pPr>
        <w:rPr>
          <w:color w:val="000000" w:themeColor="text1"/>
          <w:sz w:val="24"/>
          <w:szCs w:val="24"/>
        </w:rPr>
      </w:pPr>
      <w:bookmarkStart w:id="164" w:name="_Toc356802419"/>
      <w:bookmarkStart w:id="165" w:name="_Toc365531086"/>
    </w:p>
    <w:p w14:paraId="42555FFE" w14:textId="77777777" w:rsidR="00AA4FE2" w:rsidRPr="005648F2" w:rsidRDefault="00AA4FE2" w:rsidP="00C5050D">
      <w:pPr>
        <w:pStyle w:val="25"/>
        <w:numPr>
          <w:ilvl w:val="1"/>
          <w:numId w:val="50"/>
        </w:numPr>
        <w:spacing w:before="0" w:after="0"/>
        <w:ind w:left="1094" w:hanging="527"/>
        <w:rPr>
          <w:color w:val="000000" w:themeColor="text1"/>
          <w:sz w:val="24"/>
          <w:szCs w:val="24"/>
        </w:rPr>
      </w:pPr>
      <w:bookmarkStart w:id="166" w:name="_Toc16854036"/>
      <w:bookmarkEnd w:id="164"/>
      <w:bookmarkEnd w:id="165"/>
      <w:r w:rsidRPr="005648F2">
        <w:rPr>
          <w:color w:val="000000" w:themeColor="text1"/>
          <w:sz w:val="24"/>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66"/>
    </w:p>
    <w:p w14:paraId="155D7E37"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bookmarkStart w:id="167" w:name="_Toc356802420"/>
      <w:r w:rsidRPr="005648F2">
        <w:rPr>
          <w:rFonts w:eastAsia="Calibri"/>
          <w:color w:val="000000" w:themeColor="text1"/>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3EBFBD87" w14:textId="77777777"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 xml:space="preserve">методические рекомендации по применению государственных сметных нормативов – укрупненных нормативов </w:t>
      </w:r>
      <w:proofErr w:type="gramStart"/>
      <w:r w:rsidRPr="005648F2">
        <w:rPr>
          <w:color w:val="000000" w:themeColor="text1"/>
          <w:sz w:val="24"/>
          <w:szCs w:val="24"/>
        </w:rPr>
        <w:t>цены строительства различных видов объектов капитального строительства непроизводственного назначения</w:t>
      </w:r>
      <w:proofErr w:type="gramEnd"/>
      <w:r w:rsidRPr="005648F2">
        <w:rPr>
          <w:color w:val="000000" w:themeColor="text1"/>
          <w:sz w:val="24"/>
          <w:szCs w:val="24"/>
        </w:rPr>
        <w:t xml:space="preserve"> и инженерной инфраструктуры. МДС 81-02-12-2011, утвержденные Приказом Министерства регионального развития Российской Федерации от 04.10.2011 № 481;</w:t>
      </w:r>
    </w:p>
    <w:p w14:paraId="5CD6AAB3" w14:textId="77777777"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Укрупненные нормативы цены строительства. НЦС 81-02-13-2020. Сборник № 13. Наружные тепловые сети, утвержденные Приказом Минстроя России от 30.12.2019 № 916/</w:t>
      </w:r>
      <w:proofErr w:type="spellStart"/>
      <w:proofErr w:type="gramStart"/>
      <w:r w:rsidRPr="005648F2">
        <w:rPr>
          <w:color w:val="000000" w:themeColor="text1"/>
          <w:sz w:val="24"/>
          <w:szCs w:val="24"/>
        </w:rPr>
        <w:t>пр</w:t>
      </w:r>
      <w:proofErr w:type="spellEnd"/>
      <w:proofErr w:type="gramEnd"/>
      <w:r w:rsidRPr="005648F2">
        <w:rPr>
          <w:color w:val="000000" w:themeColor="text1"/>
          <w:sz w:val="24"/>
          <w:szCs w:val="24"/>
        </w:rPr>
        <w:t>;</w:t>
      </w:r>
    </w:p>
    <w:p w14:paraId="325F79E2" w14:textId="2B3D7F9B"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Укрупненные нормативы цены строительства. НЦС 81-02-14-2020. Сборник № 14. Наружные сети водоснабжения и канализации, утвержденные Приказом Минстроя России от 30.12.2019 № 918/</w:t>
      </w:r>
      <w:proofErr w:type="spellStart"/>
      <w:proofErr w:type="gramStart"/>
      <w:r w:rsidRPr="005648F2">
        <w:rPr>
          <w:color w:val="000000" w:themeColor="text1"/>
          <w:sz w:val="24"/>
          <w:szCs w:val="24"/>
        </w:rPr>
        <w:t>пр</w:t>
      </w:r>
      <w:proofErr w:type="spellEnd"/>
      <w:proofErr w:type="gramEnd"/>
      <w:r w:rsidRPr="005648F2">
        <w:rPr>
          <w:color w:val="000000" w:themeColor="text1"/>
          <w:sz w:val="24"/>
          <w:szCs w:val="24"/>
        </w:rPr>
        <w:t xml:space="preserve"> (применя</w:t>
      </w:r>
      <w:r w:rsidR="009B33C5" w:rsidRPr="005648F2">
        <w:rPr>
          <w:color w:val="000000" w:themeColor="text1"/>
          <w:sz w:val="24"/>
          <w:szCs w:val="24"/>
        </w:rPr>
        <w:t>ю</w:t>
      </w:r>
      <w:r w:rsidRPr="005648F2">
        <w:rPr>
          <w:color w:val="000000" w:themeColor="text1"/>
          <w:sz w:val="24"/>
          <w:szCs w:val="24"/>
        </w:rPr>
        <w:t>тся для сетей горячего водоснабжения);</w:t>
      </w:r>
    </w:p>
    <w:p w14:paraId="13D39950" w14:textId="71551C2C"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w:t>
      </w:r>
      <w:proofErr w:type="spellStart"/>
      <w:proofErr w:type="gramStart"/>
      <w:r w:rsidRPr="005648F2">
        <w:rPr>
          <w:color w:val="000000" w:themeColor="text1"/>
          <w:sz w:val="24"/>
          <w:szCs w:val="24"/>
        </w:rPr>
        <w:t>пр</w:t>
      </w:r>
      <w:proofErr w:type="spellEnd"/>
      <w:proofErr w:type="gramEnd"/>
      <w:r w:rsidRPr="005648F2">
        <w:rPr>
          <w:color w:val="000000" w:themeColor="text1"/>
          <w:sz w:val="24"/>
          <w:szCs w:val="24"/>
        </w:rPr>
        <w:t xml:space="preserve"> (применя</w:t>
      </w:r>
      <w:r w:rsidR="009B33C5" w:rsidRPr="005648F2">
        <w:rPr>
          <w:color w:val="000000" w:themeColor="text1"/>
          <w:sz w:val="24"/>
          <w:szCs w:val="24"/>
        </w:rPr>
        <w:t>ю</w:t>
      </w:r>
      <w:r w:rsidRPr="005648F2">
        <w:rPr>
          <w:color w:val="000000" w:themeColor="text1"/>
          <w:sz w:val="24"/>
          <w:szCs w:val="24"/>
        </w:rPr>
        <w:t>тся для котельных, тепловых пунктов);</w:t>
      </w:r>
    </w:p>
    <w:p w14:paraId="37AD4D1B" w14:textId="77777777"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 xml:space="preserve">прейскуранты производителей котельного и </w:t>
      </w:r>
      <w:proofErr w:type="spellStart"/>
      <w:r w:rsidRPr="005648F2">
        <w:rPr>
          <w:color w:val="000000" w:themeColor="text1"/>
          <w:sz w:val="24"/>
          <w:szCs w:val="24"/>
        </w:rPr>
        <w:t>теплосетевого</w:t>
      </w:r>
      <w:proofErr w:type="spellEnd"/>
      <w:r w:rsidRPr="005648F2">
        <w:rPr>
          <w:color w:val="000000" w:themeColor="text1"/>
          <w:sz w:val="24"/>
          <w:szCs w:val="24"/>
        </w:rPr>
        <w:t xml:space="preserve"> оборудования и др.</w:t>
      </w:r>
    </w:p>
    <w:p w14:paraId="0E73E3BF"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Оценка финансовых потребностей выполнена </w:t>
      </w:r>
      <w:proofErr w:type="gramStart"/>
      <w:r w:rsidRPr="005648F2">
        <w:rPr>
          <w:rFonts w:eastAsia="Calibri"/>
          <w:color w:val="000000" w:themeColor="text1"/>
          <w:sz w:val="24"/>
          <w:szCs w:val="24"/>
        </w:rPr>
        <w:t>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w:t>
      </w:r>
      <w:proofErr w:type="gramEnd"/>
      <w:r w:rsidRPr="005648F2">
        <w:rPr>
          <w:rFonts w:eastAsia="Calibri"/>
          <w:color w:val="000000" w:themeColor="text1"/>
          <w:sz w:val="24"/>
          <w:szCs w:val="24"/>
        </w:rPr>
        <w:t xml:space="preserve"> до 2036 года. </w:t>
      </w:r>
    </w:p>
    <w:p w14:paraId="0EF4CF30" w14:textId="5098268C" w:rsidR="00136D1B" w:rsidRPr="005648F2" w:rsidRDefault="00136D1B" w:rsidP="005904E2">
      <w:pPr>
        <w:ind w:firstLine="720"/>
        <w:jc w:val="both"/>
        <w:rPr>
          <w:color w:val="000000" w:themeColor="text1"/>
          <w:sz w:val="24"/>
          <w:szCs w:val="24"/>
        </w:rPr>
      </w:pPr>
      <w:r w:rsidRPr="005648F2">
        <w:rPr>
          <w:rFonts w:eastAsia="Calibri"/>
          <w:color w:val="000000" w:themeColor="text1"/>
          <w:sz w:val="24"/>
          <w:szCs w:val="24"/>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 </w:t>
      </w:r>
      <w:r w:rsidR="00ED2EAF">
        <w:rPr>
          <w:rFonts w:eastAsia="Calibri"/>
          <w:color w:val="000000" w:themeColor="text1"/>
          <w:sz w:val="24"/>
          <w:szCs w:val="24"/>
        </w:rPr>
        <w:t>42</w:t>
      </w:r>
      <w:r w:rsidR="00A279BB" w:rsidRPr="005648F2">
        <w:rPr>
          <w:rFonts w:eastAsia="Calibri"/>
          <w:color w:val="000000" w:themeColor="text1"/>
          <w:sz w:val="24"/>
          <w:szCs w:val="24"/>
        </w:rPr>
        <w:t>,</w:t>
      </w:r>
      <w:r w:rsidRPr="005648F2">
        <w:rPr>
          <w:rFonts w:eastAsia="Calibri"/>
          <w:color w:val="000000" w:themeColor="text1"/>
          <w:sz w:val="24"/>
          <w:szCs w:val="24"/>
        </w:rPr>
        <w:t xml:space="preserve"> </w:t>
      </w:r>
      <w:r w:rsidRPr="005648F2">
        <w:rPr>
          <w:color w:val="000000" w:themeColor="text1"/>
          <w:sz w:val="24"/>
          <w:szCs w:val="24"/>
        </w:rPr>
        <w:t>Приложени</w:t>
      </w:r>
      <w:r w:rsidR="00356FA7" w:rsidRPr="005648F2">
        <w:rPr>
          <w:color w:val="000000" w:themeColor="text1"/>
          <w:sz w:val="24"/>
          <w:szCs w:val="24"/>
        </w:rPr>
        <w:t>е</w:t>
      </w:r>
      <w:r w:rsidRPr="005648F2">
        <w:rPr>
          <w:color w:val="000000" w:themeColor="text1"/>
          <w:sz w:val="24"/>
          <w:szCs w:val="24"/>
        </w:rPr>
        <w:t xml:space="preserve"> </w:t>
      </w:r>
      <w:r w:rsidR="00B864DE" w:rsidRPr="005648F2">
        <w:rPr>
          <w:color w:val="000000" w:themeColor="text1"/>
          <w:sz w:val="24"/>
          <w:szCs w:val="24"/>
        </w:rPr>
        <w:t>3</w:t>
      </w:r>
      <w:r w:rsidRPr="005648F2">
        <w:rPr>
          <w:color w:val="000000" w:themeColor="text1"/>
          <w:sz w:val="24"/>
          <w:szCs w:val="24"/>
        </w:rPr>
        <w:t>.</w:t>
      </w:r>
    </w:p>
    <w:p w14:paraId="60BD0BC6"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4F7992A1"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Объемы инвестиций подлежат корректировке при ежегодной актуализации Схемы теплоснабжения. </w:t>
      </w:r>
    </w:p>
    <w:p w14:paraId="0A6B923F"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p>
    <w:p w14:paraId="101C8CEC" w14:textId="77777777" w:rsidR="00136D1B" w:rsidRPr="005648F2" w:rsidRDefault="00136D1B" w:rsidP="005904E2">
      <w:pPr>
        <w:widowControl w:val="0"/>
        <w:autoSpaceDE w:val="0"/>
        <w:autoSpaceDN w:val="0"/>
        <w:adjustRightInd w:val="0"/>
        <w:ind w:firstLine="709"/>
        <w:jc w:val="both"/>
        <w:rPr>
          <w:rFonts w:eastAsia="Calibri"/>
          <w:color w:val="000000" w:themeColor="text1"/>
          <w:sz w:val="24"/>
          <w:szCs w:val="24"/>
        </w:rPr>
        <w:sectPr w:rsidR="00136D1B" w:rsidRPr="005648F2" w:rsidSect="00064A1D">
          <w:headerReference w:type="default" r:id="rId28"/>
          <w:footerReference w:type="default" r:id="rId29"/>
          <w:type w:val="nextColumn"/>
          <w:pgSz w:w="11906" w:h="16838"/>
          <w:pgMar w:top="1134" w:right="567" w:bottom="1134" w:left="1134" w:header="709" w:footer="709" w:gutter="0"/>
          <w:cols w:space="708"/>
          <w:titlePg/>
          <w:docGrid w:linePitch="360"/>
        </w:sectPr>
      </w:pPr>
    </w:p>
    <w:p w14:paraId="579EE5E5" w14:textId="389F4766" w:rsidR="009C6369" w:rsidRPr="005648F2" w:rsidRDefault="00136D1B" w:rsidP="009C6369">
      <w:pPr>
        <w:pStyle w:val="a7"/>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42</w:t>
      </w:r>
      <w:r w:rsidRPr="005648F2">
        <w:rPr>
          <w:b/>
          <w:color w:val="000000" w:themeColor="text1"/>
          <w:sz w:val="24"/>
          <w:szCs w:val="24"/>
        </w:rPr>
        <w:fldChar w:fldCharType="end"/>
      </w:r>
      <w:r w:rsidR="00356FA7" w:rsidRPr="005648F2">
        <w:rPr>
          <w:b/>
          <w:color w:val="000000" w:themeColor="text1"/>
          <w:sz w:val="24"/>
          <w:szCs w:val="24"/>
        </w:rPr>
        <w:t xml:space="preserve"> </w:t>
      </w:r>
    </w:p>
    <w:p w14:paraId="0DB5CEA0" w14:textId="62CF982C" w:rsidR="00136D1B" w:rsidRPr="005648F2" w:rsidRDefault="00136D1B" w:rsidP="009C6369">
      <w:pPr>
        <w:pStyle w:val="a7"/>
        <w:rPr>
          <w:b/>
          <w:color w:val="000000" w:themeColor="text1"/>
          <w:sz w:val="24"/>
          <w:szCs w:val="24"/>
        </w:rPr>
      </w:pPr>
      <w:r w:rsidRPr="005648F2">
        <w:rPr>
          <w:b/>
          <w:color w:val="000000" w:themeColor="text1"/>
          <w:sz w:val="24"/>
          <w:szCs w:val="24"/>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w:t>
      </w:r>
      <w:r w:rsidR="003C0E62" w:rsidRPr="005648F2">
        <w:rPr>
          <w:b/>
          <w:color w:val="000000" w:themeColor="text1"/>
          <w:sz w:val="24"/>
          <w:szCs w:val="24"/>
        </w:rPr>
        <w:t>сельского поселения Лемпино</w:t>
      </w:r>
      <w:r w:rsidRPr="005648F2">
        <w:rPr>
          <w:b/>
          <w:color w:val="000000" w:themeColor="text1"/>
          <w:sz w:val="24"/>
          <w:szCs w:val="24"/>
        </w:rPr>
        <w:t xml:space="preserve"> на 202</w:t>
      </w:r>
      <w:r w:rsidR="003C0E62" w:rsidRPr="005648F2">
        <w:rPr>
          <w:b/>
          <w:color w:val="000000" w:themeColor="text1"/>
          <w:sz w:val="24"/>
          <w:szCs w:val="24"/>
        </w:rPr>
        <w:t>2</w:t>
      </w:r>
      <w:r w:rsidRPr="005648F2">
        <w:rPr>
          <w:b/>
          <w:color w:val="000000" w:themeColor="text1"/>
          <w:sz w:val="24"/>
          <w:szCs w:val="24"/>
        </w:rPr>
        <w:t xml:space="preserve"> – </w:t>
      </w:r>
      <w:r w:rsidR="003C0E62" w:rsidRPr="005648F2">
        <w:rPr>
          <w:b/>
          <w:color w:val="000000" w:themeColor="text1"/>
          <w:sz w:val="24"/>
          <w:szCs w:val="24"/>
        </w:rPr>
        <w:t>2039</w:t>
      </w:r>
      <w:r w:rsidR="004D375C" w:rsidRPr="005648F2">
        <w:rPr>
          <w:b/>
          <w:color w:val="000000" w:themeColor="text1"/>
          <w:sz w:val="24"/>
          <w:szCs w:val="24"/>
        </w:rPr>
        <w:t xml:space="preserve"> </w:t>
      </w:r>
      <w:r w:rsidRPr="005648F2">
        <w:rPr>
          <w:b/>
          <w:color w:val="000000" w:themeColor="text1"/>
          <w:sz w:val="24"/>
          <w:szCs w:val="24"/>
        </w:rPr>
        <w:t>гг.</w:t>
      </w:r>
    </w:p>
    <w:tbl>
      <w:tblPr>
        <w:tblW w:w="51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3499"/>
        <w:gridCol w:w="2302"/>
        <w:gridCol w:w="1867"/>
        <w:gridCol w:w="1861"/>
        <w:gridCol w:w="1563"/>
        <w:gridCol w:w="1883"/>
        <w:gridCol w:w="1851"/>
      </w:tblGrid>
      <w:tr w:rsidR="009C6369" w:rsidRPr="00406D94" w14:paraId="1374AFE1" w14:textId="77777777" w:rsidTr="007E24B0">
        <w:trPr>
          <w:trHeight w:val="804"/>
          <w:tblHeader/>
        </w:trPr>
        <w:tc>
          <w:tcPr>
            <w:tcW w:w="267" w:type="pct"/>
            <w:vMerge w:val="restart"/>
            <w:shd w:val="clear" w:color="auto" w:fill="auto"/>
            <w:noWrap/>
            <w:vAlign w:val="center"/>
            <w:hideMark/>
          </w:tcPr>
          <w:p w14:paraId="39560445" w14:textId="77777777" w:rsidR="0097467E" w:rsidRPr="00406D94" w:rsidRDefault="0097467E" w:rsidP="005904E2">
            <w:pPr>
              <w:jc w:val="center"/>
              <w:rPr>
                <w:b/>
                <w:bCs/>
                <w:color w:val="000000" w:themeColor="text1"/>
                <w:sz w:val="24"/>
                <w:szCs w:val="24"/>
              </w:rPr>
            </w:pPr>
            <w:r w:rsidRPr="00406D94">
              <w:rPr>
                <w:b/>
                <w:bCs/>
                <w:color w:val="000000" w:themeColor="text1"/>
                <w:sz w:val="24"/>
                <w:szCs w:val="24"/>
              </w:rPr>
              <w:t xml:space="preserve">№ </w:t>
            </w:r>
            <w:proofErr w:type="gramStart"/>
            <w:r w:rsidRPr="00406D94">
              <w:rPr>
                <w:b/>
                <w:bCs/>
                <w:color w:val="000000" w:themeColor="text1"/>
                <w:sz w:val="24"/>
                <w:szCs w:val="24"/>
              </w:rPr>
              <w:t>п</w:t>
            </w:r>
            <w:proofErr w:type="gramEnd"/>
            <w:r w:rsidRPr="00406D94">
              <w:rPr>
                <w:b/>
                <w:bCs/>
                <w:color w:val="000000" w:themeColor="text1"/>
                <w:sz w:val="24"/>
                <w:szCs w:val="24"/>
              </w:rPr>
              <w:t>/п</w:t>
            </w:r>
          </w:p>
        </w:tc>
        <w:tc>
          <w:tcPr>
            <w:tcW w:w="1117" w:type="pct"/>
            <w:vMerge w:val="restart"/>
            <w:shd w:val="clear" w:color="auto" w:fill="auto"/>
            <w:vAlign w:val="center"/>
            <w:hideMark/>
          </w:tcPr>
          <w:p w14:paraId="662A9F16" w14:textId="0927EDAC" w:rsidR="0097467E" w:rsidRPr="00406D94" w:rsidRDefault="0097467E" w:rsidP="005904E2">
            <w:pPr>
              <w:jc w:val="center"/>
              <w:rPr>
                <w:b/>
                <w:bCs/>
                <w:color w:val="000000" w:themeColor="text1"/>
                <w:sz w:val="24"/>
                <w:szCs w:val="24"/>
              </w:rPr>
            </w:pPr>
            <w:r w:rsidRPr="00406D94">
              <w:rPr>
                <w:b/>
                <w:bCs/>
                <w:color w:val="000000" w:themeColor="text1"/>
                <w:sz w:val="24"/>
                <w:szCs w:val="24"/>
              </w:rPr>
              <w:t>Наименование мероприятия</w:t>
            </w:r>
          </w:p>
        </w:tc>
        <w:tc>
          <w:tcPr>
            <w:tcW w:w="735" w:type="pct"/>
            <w:vMerge w:val="restart"/>
            <w:shd w:val="clear" w:color="auto" w:fill="auto"/>
            <w:vAlign w:val="center"/>
            <w:hideMark/>
          </w:tcPr>
          <w:p w14:paraId="0C260DD9" w14:textId="2BC05B6B" w:rsidR="0097467E" w:rsidRPr="00406D94" w:rsidRDefault="0097467E" w:rsidP="007E24B0">
            <w:pPr>
              <w:jc w:val="center"/>
              <w:rPr>
                <w:b/>
                <w:bCs/>
                <w:color w:val="000000" w:themeColor="text1"/>
                <w:sz w:val="24"/>
                <w:szCs w:val="24"/>
              </w:rPr>
            </w:pPr>
            <w:r w:rsidRPr="00406D94">
              <w:rPr>
                <w:b/>
                <w:bCs/>
                <w:color w:val="000000" w:themeColor="text1"/>
                <w:sz w:val="24"/>
                <w:szCs w:val="24"/>
              </w:rPr>
              <w:t>Источник финанс</w:t>
            </w:r>
            <w:r w:rsidR="007E24B0" w:rsidRPr="00406D94">
              <w:rPr>
                <w:b/>
                <w:bCs/>
                <w:color w:val="000000" w:themeColor="text1"/>
                <w:sz w:val="24"/>
                <w:szCs w:val="24"/>
              </w:rPr>
              <w:t>и</w:t>
            </w:r>
            <w:r w:rsidRPr="00406D94">
              <w:rPr>
                <w:b/>
                <w:bCs/>
                <w:color w:val="000000" w:themeColor="text1"/>
                <w:sz w:val="24"/>
                <w:szCs w:val="24"/>
              </w:rPr>
              <w:t>рования</w:t>
            </w:r>
          </w:p>
        </w:tc>
        <w:tc>
          <w:tcPr>
            <w:tcW w:w="1689" w:type="pct"/>
            <w:gridSpan w:val="3"/>
            <w:shd w:val="clear" w:color="auto" w:fill="auto"/>
            <w:vAlign w:val="center"/>
            <w:hideMark/>
          </w:tcPr>
          <w:p w14:paraId="2AEE052A" w14:textId="77777777" w:rsidR="0097467E" w:rsidRPr="00406D94" w:rsidRDefault="0097467E" w:rsidP="005904E2">
            <w:pPr>
              <w:jc w:val="center"/>
              <w:rPr>
                <w:b/>
                <w:bCs/>
                <w:color w:val="000000" w:themeColor="text1"/>
                <w:sz w:val="24"/>
                <w:szCs w:val="24"/>
              </w:rPr>
            </w:pPr>
            <w:r w:rsidRPr="00406D94">
              <w:rPr>
                <w:b/>
                <w:bCs/>
                <w:color w:val="000000" w:themeColor="text1"/>
                <w:sz w:val="24"/>
                <w:szCs w:val="24"/>
              </w:rPr>
              <w:t>Необходимые капитальные затраты по годам реализации (без НДС), тыс. руб. (в ценах соответствующих лет)</w:t>
            </w:r>
          </w:p>
        </w:tc>
        <w:tc>
          <w:tcPr>
            <w:tcW w:w="601" w:type="pct"/>
            <w:vMerge w:val="restart"/>
            <w:shd w:val="clear" w:color="auto" w:fill="auto"/>
            <w:vAlign w:val="center"/>
            <w:hideMark/>
          </w:tcPr>
          <w:p w14:paraId="0848F31A" w14:textId="6C94D04B" w:rsidR="0097467E" w:rsidRPr="00406D94" w:rsidRDefault="004D375C" w:rsidP="003C0E62">
            <w:pPr>
              <w:jc w:val="center"/>
              <w:rPr>
                <w:b/>
                <w:bCs/>
                <w:color w:val="000000" w:themeColor="text1"/>
                <w:sz w:val="24"/>
                <w:szCs w:val="24"/>
              </w:rPr>
            </w:pPr>
            <w:r w:rsidRPr="00406D94">
              <w:rPr>
                <w:b/>
                <w:bCs/>
                <w:color w:val="000000" w:themeColor="text1"/>
                <w:sz w:val="24"/>
                <w:szCs w:val="24"/>
              </w:rPr>
              <w:t>Всего (20</w:t>
            </w:r>
            <w:r w:rsidR="003C0E62" w:rsidRPr="00406D94">
              <w:rPr>
                <w:b/>
                <w:bCs/>
                <w:color w:val="000000" w:themeColor="text1"/>
                <w:sz w:val="24"/>
                <w:szCs w:val="24"/>
              </w:rPr>
              <w:t>22</w:t>
            </w:r>
            <w:r w:rsidRPr="00406D94">
              <w:rPr>
                <w:b/>
                <w:bCs/>
                <w:color w:val="000000" w:themeColor="text1"/>
                <w:sz w:val="24"/>
                <w:szCs w:val="24"/>
              </w:rPr>
              <w:t>-</w:t>
            </w:r>
            <w:r w:rsidR="001D3DC6" w:rsidRPr="00406D94">
              <w:rPr>
                <w:b/>
                <w:bCs/>
                <w:color w:val="000000" w:themeColor="text1"/>
                <w:sz w:val="24"/>
                <w:szCs w:val="24"/>
              </w:rPr>
              <w:t>203</w:t>
            </w:r>
            <w:r w:rsidR="003C0E62" w:rsidRPr="00406D94">
              <w:rPr>
                <w:b/>
                <w:bCs/>
                <w:color w:val="000000" w:themeColor="text1"/>
                <w:sz w:val="24"/>
                <w:szCs w:val="24"/>
              </w:rPr>
              <w:t>9</w:t>
            </w:r>
            <w:r w:rsidR="0097467E" w:rsidRPr="00406D94">
              <w:rPr>
                <w:b/>
                <w:bCs/>
                <w:color w:val="000000" w:themeColor="text1"/>
                <w:sz w:val="24"/>
                <w:szCs w:val="24"/>
              </w:rPr>
              <w:t xml:space="preserve"> гг.) без НДС, тыс. руб.</w:t>
            </w:r>
          </w:p>
        </w:tc>
        <w:tc>
          <w:tcPr>
            <w:tcW w:w="591" w:type="pct"/>
            <w:vMerge w:val="restart"/>
            <w:shd w:val="clear" w:color="auto" w:fill="auto"/>
            <w:vAlign w:val="center"/>
            <w:hideMark/>
          </w:tcPr>
          <w:p w14:paraId="71A2F3ED" w14:textId="54A27577" w:rsidR="0097467E" w:rsidRPr="00406D94" w:rsidRDefault="004D375C" w:rsidP="003C0E62">
            <w:pPr>
              <w:jc w:val="center"/>
              <w:rPr>
                <w:b/>
                <w:bCs/>
                <w:color w:val="000000" w:themeColor="text1"/>
                <w:sz w:val="24"/>
                <w:szCs w:val="24"/>
              </w:rPr>
            </w:pPr>
            <w:r w:rsidRPr="00406D94">
              <w:rPr>
                <w:b/>
                <w:bCs/>
                <w:color w:val="000000" w:themeColor="text1"/>
                <w:sz w:val="24"/>
                <w:szCs w:val="24"/>
              </w:rPr>
              <w:t>Всего (202</w:t>
            </w:r>
            <w:r w:rsidR="003C0E62" w:rsidRPr="00406D94">
              <w:rPr>
                <w:b/>
                <w:bCs/>
                <w:color w:val="000000" w:themeColor="text1"/>
                <w:sz w:val="24"/>
                <w:szCs w:val="24"/>
              </w:rPr>
              <w:t>2</w:t>
            </w:r>
            <w:r w:rsidRPr="00406D94">
              <w:rPr>
                <w:b/>
                <w:bCs/>
                <w:color w:val="000000" w:themeColor="text1"/>
                <w:sz w:val="24"/>
                <w:szCs w:val="24"/>
              </w:rPr>
              <w:t>-</w:t>
            </w:r>
            <w:r w:rsidR="003C0E62" w:rsidRPr="00406D94">
              <w:rPr>
                <w:b/>
                <w:bCs/>
                <w:color w:val="000000" w:themeColor="text1"/>
                <w:sz w:val="24"/>
                <w:szCs w:val="24"/>
              </w:rPr>
              <w:t>2039</w:t>
            </w:r>
            <w:r w:rsidR="0097467E" w:rsidRPr="00406D94">
              <w:rPr>
                <w:b/>
                <w:bCs/>
                <w:color w:val="000000" w:themeColor="text1"/>
                <w:sz w:val="24"/>
                <w:szCs w:val="24"/>
              </w:rPr>
              <w:t xml:space="preserve"> гг.) с НДС, тыс. руб.</w:t>
            </w:r>
          </w:p>
        </w:tc>
      </w:tr>
      <w:tr w:rsidR="009C6369" w:rsidRPr="00406D94" w14:paraId="0DAF50A6" w14:textId="77777777" w:rsidTr="007E24B0">
        <w:trPr>
          <w:trHeight w:val="80"/>
          <w:tblHeader/>
        </w:trPr>
        <w:tc>
          <w:tcPr>
            <w:tcW w:w="267" w:type="pct"/>
            <w:vMerge/>
            <w:tcBorders>
              <w:bottom w:val="single" w:sz="4" w:space="0" w:color="auto"/>
            </w:tcBorders>
            <w:shd w:val="clear" w:color="auto" w:fill="auto"/>
            <w:vAlign w:val="center"/>
            <w:hideMark/>
          </w:tcPr>
          <w:p w14:paraId="7E8C0A0D" w14:textId="77777777" w:rsidR="0097467E" w:rsidRPr="00406D94" w:rsidRDefault="0097467E" w:rsidP="005904E2">
            <w:pPr>
              <w:rPr>
                <w:b/>
                <w:bCs/>
                <w:color w:val="000000" w:themeColor="text1"/>
                <w:sz w:val="24"/>
                <w:szCs w:val="24"/>
              </w:rPr>
            </w:pPr>
          </w:p>
        </w:tc>
        <w:tc>
          <w:tcPr>
            <w:tcW w:w="1117" w:type="pct"/>
            <w:vMerge/>
            <w:tcBorders>
              <w:bottom w:val="single" w:sz="4" w:space="0" w:color="auto"/>
            </w:tcBorders>
            <w:shd w:val="clear" w:color="auto" w:fill="auto"/>
            <w:vAlign w:val="center"/>
            <w:hideMark/>
          </w:tcPr>
          <w:p w14:paraId="59EC1BC8" w14:textId="77777777" w:rsidR="0097467E" w:rsidRPr="00406D94" w:rsidRDefault="0097467E" w:rsidP="005904E2">
            <w:pPr>
              <w:rPr>
                <w:b/>
                <w:bCs/>
                <w:color w:val="000000" w:themeColor="text1"/>
                <w:sz w:val="24"/>
                <w:szCs w:val="24"/>
              </w:rPr>
            </w:pPr>
          </w:p>
        </w:tc>
        <w:tc>
          <w:tcPr>
            <w:tcW w:w="735" w:type="pct"/>
            <w:vMerge/>
            <w:tcBorders>
              <w:bottom w:val="single" w:sz="4" w:space="0" w:color="auto"/>
            </w:tcBorders>
            <w:shd w:val="clear" w:color="auto" w:fill="auto"/>
            <w:vAlign w:val="center"/>
            <w:hideMark/>
          </w:tcPr>
          <w:p w14:paraId="51F2AAB6" w14:textId="77777777" w:rsidR="0097467E" w:rsidRPr="00406D94" w:rsidRDefault="0097467E" w:rsidP="005904E2">
            <w:pPr>
              <w:rPr>
                <w:b/>
                <w:bCs/>
                <w:color w:val="000000" w:themeColor="text1"/>
                <w:sz w:val="24"/>
                <w:szCs w:val="24"/>
              </w:rPr>
            </w:pPr>
          </w:p>
        </w:tc>
        <w:tc>
          <w:tcPr>
            <w:tcW w:w="596" w:type="pct"/>
            <w:tcBorders>
              <w:bottom w:val="single" w:sz="4" w:space="0" w:color="auto"/>
            </w:tcBorders>
            <w:shd w:val="clear" w:color="auto" w:fill="auto"/>
            <w:vAlign w:val="center"/>
            <w:hideMark/>
          </w:tcPr>
          <w:p w14:paraId="658BE6E6" w14:textId="45DD1949" w:rsidR="0097467E" w:rsidRPr="00406D94" w:rsidRDefault="0097467E" w:rsidP="003C0E62">
            <w:pPr>
              <w:jc w:val="center"/>
              <w:rPr>
                <w:b/>
                <w:bCs/>
                <w:color w:val="000000" w:themeColor="text1"/>
                <w:sz w:val="24"/>
                <w:szCs w:val="24"/>
              </w:rPr>
            </w:pPr>
            <w:r w:rsidRPr="00406D94">
              <w:rPr>
                <w:b/>
                <w:bCs/>
                <w:color w:val="000000" w:themeColor="text1"/>
                <w:sz w:val="24"/>
                <w:szCs w:val="24"/>
              </w:rPr>
              <w:t>1 этап (202</w:t>
            </w:r>
            <w:r w:rsidR="003C0E62" w:rsidRPr="00406D94">
              <w:rPr>
                <w:b/>
                <w:bCs/>
                <w:color w:val="000000" w:themeColor="text1"/>
                <w:sz w:val="24"/>
                <w:szCs w:val="24"/>
              </w:rPr>
              <w:t>2</w:t>
            </w:r>
            <w:r w:rsidRPr="00406D94">
              <w:rPr>
                <w:b/>
                <w:bCs/>
                <w:color w:val="000000" w:themeColor="text1"/>
                <w:sz w:val="24"/>
                <w:szCs w:val="24"/>
              </w:rPr>
              <w:t xml:space="preserve"> – 202</w:t>
            </w:r>
            <w:r w:rsidR="003C0E62" w:rsidRPr="00406D94">
              <w:rPr>
                <w:b/>
                <w:bCs/>
                <w:color w:val="000000" w:themeColor="text1"/>
                <w:sz w:val="24"/>
                <w:szCs w:val="24"/>
              </w:rPr>
              <w:t>6</w:t>
            </w:r>
            <w:r w:rsidRPr="00406D94">
              <w:rPr>
                <w:b/>
                <w:bCs/>
                <w:color w:val="000000" w:themeColor="text1"/>
                <w:sz w:val="24"/>
                <w:szCs w:val="24"/>
              </w:rPr>
              <w:t xml:space="preserve"> гг.)</w:t>
            </w:r>
          </w:p>
        </w:tc>
        <w:tc>
          <w:tcPr>
            <w:tcW w:w="594" w:type="pct"/>
            <w:tcBorders>
              <w:bottom w:val="single" w:sz="4" w:space="0" w:color="auto"/>
            </w:tcBorders>
            <w:shd w:val="clear" w:color="auto" w:fill="auto"/>
            <w:vAlign w:val="center"/>
            <w:hideMark/>
          </w:tcPr>
          <w:p w14:paraId="4325FD24" w14:textId="021E95BF" w:rsidR="0097467E" w:rsidRPr="00406D94" w:rsidRDefault="0097467E" w:rsidP="003C0E62">
            <w:pPr>
              <w:jc w:val="center"/>
              <w:rPr>
                <w:b/>
                <w:bCs/>
                <w:color w:val="000000" w:themeColor="text1"/>
                <w:sz w:val="24"/>
                <w:szCs w:val="24"/>
              </w:rPr>
            </w:pPr>
            <w:r w:rsidRPr="00406D94">
              <w:rPr>
                <w:b/>
                <w:bCs/>
                <w:color w:val="000000" w:themeColor="text1"/>
                <w:sz w:val="24"/>
                <w:szCs w:val="24"/>
              </w:rPr>
              <w:t>2 этап (202</w:t>
            </w:r>
            <w:r w:rsidR="003C0E62" w:rsidRPr="00406D94">
              <w:rPr>
                <w:b/>
                <w:bCs/>
                <w:color w:val="000000" w:themeColor="text1"/>
                <w:sz w:val="24"/>
                <w:szCs w:val="24"/>
              </w:rPr>
              <w:t>7</w:t>
            </w:r>
            <w:r w:rsidRPr="00406D94">
              <w:rPr>
                <w:b/>
                <w:bCs/>
                <w:color w:val="000000" w:themeColor="text1"/>
                <w:sz w:val="24"/>
                <w:szCs w:val="24"/>
              </w:rPr>
              <w:t xml:space="preserve"> – 20</w:t>
            </w:r>
            <w:r w:rsidR="003C0E62" w:rsidRPr="00406D94">
              <w:rPr>
                <w:b/>
                <w:bCs/>
                <w:color w:val="000000" w:themeColor="text1"/>
                <w:sz w:val="24"/>
                <w:szCs w:val="24"/>
              </w:rPr>
              <w:t>31</w:t>
            </w:r>
            <w:r w:rsidRPr="00406D94">
              <w:rPr>
                <w:b/>
                <w:bCs/>
                <w:color w:val="000000" w:themeColor="text1"/>
                <w:sz w:val="24"/>
                <w:szCs w:val="24"/>
              </w:rPr>
              <w:t xml:space="preserve"> гг.)</w:t>
            </w:r>
          </w:p>
        </w:tc>
        <w:tc>
          <w:tcPr>
            <w:tcW w:w="499" w:type="pct"/>
            <w:tcBorders>
              <w:bottom w:val="single" w:sz="4" w:space="0" w:color="auto"/>
            </w:tcBorders>
            <w:shd w:val="clear" w:color="auto" w:fill="auto"/>
            <w:vAlign w:val="center"/>
            <w:hideMark/>
          </w:tcPr>
          <w:p w14:paraId="236D2406" w14:textId="3A4A313F" w:rsidR="0097467E" w:rsidRPr="00406D94" w:rsidRDefault="0097467E" w:rsidP="003C0E62">
            <w:pPr>
              <w:jc w:val="center"/>
              <w:rPr>
                <w:b/>
                <w:bCs/>
                <w:color w:val="000000" w:themeColor="text1"/>
                <w:sz w:val="24"/>
                <w:szCs w:val="24"/>
              </w:rPr>
            </w:pPr>
            <w:r w:rsidRPr="00406D94">
              <w:rPr>
                <w:b/>
                <w:bCs/>
                <w:color w:val="000000" w:themeColor="text1"/>
                <w:sz w:val="24"/>
                <w:szCs w:val="24"/>
              </w:rPr>
              <w:t>3 этап (203</w:t>
            </w:r>
            <w:r w:rsidR="003C0E62" w:rsidRPr="00406D94">
              <w:rPr>
                <w:b/>
                <w:bCs/>
                <w:color w:val="000000" w:themeColor="text1"/>
                <w:sz w:val="24"/>
                <w:szCs w:val="24"/>
              </w:rPr>
              <w:t>2</w:t>
            </w:r>
            <w:r w:rsidRPr="00406D94">
              <w:rPr>
                <w:b/>
                <w:bCs/>
                <w:color w:val="000000" w:themeColor="text1"/>
                <w:sz w:val="24"/>
                <w:szCs w:val="24"/>
              </w:rPr>
              <w:t xml:space="preserve"> - </w:t>
            </w:r>
            <w:r w:rsidR="001D3DC6" w:rsidRPr="00406D94">
              <w:rPr>
                <w:b/>
                <w:bCs/>
                <w:color w:val="000000" w:themeColor="text1"/>
                <w:sz w:val="24"/>
                <w:szCs w:val="24"/>
              </w:rPr>
              <w:t>203</w:t>
            </w:r>
            <w:r w:rsidR="003C0E62" w:rsidRPr="00406D94">
              <w:rPr>
                <w:b/>
                <w:bCs/>
                <w:color w:val="000000" w:themeColor="text1"/>
                <w:sz w:val="24"/>
                <w:szCs w:val="24"/>
              </w:rPr>
              <w:t>9</w:t>
            </w:r>
            <w:r w:rsidRPr="00406D94">
              <w:rPr>
                <w:b/>
                <w:bCs/>
                <w:color w:val="000000" w:themeColor="text1"/>
                <w:sz w:val="24"/>
                <w:szCs w:val="24"/>
              </w:rPr>
              <w:t xml:space="preserve"> гг.)</w:t>
            </w:r>
          </w:p>
        </w:tc>
        <w:tc>
          <w:tcPr>
            <w:tcW w:w="601" w:type="pct"/>
            <w:vMerge/>
            <w:tcBorders>
              <w:bottom w:val="single" w:sz="4" w:space="0" w:color="auto"/>
            </w:tcBorders>
            <w:shd w:val="clear" w:color="auto" w:fill="auto"/>
            <w:vAlign w:val="center"/>
            <w:hideMark/>
          </w:tcPr>
          <w:p w14:paraId="2D0BBAC5" w14:textId="77777777" w:rsidR="0097467E" w:rsidRPr="00406D94" w:rsidRDefault="0097467E" w:rsidP="005904E2">
            <w:pPr>
              <w:jc w:val="center"/>
              <w:rPr>
                <w:b/>
                <w:bCs/>
                <w:color w:val="000000" w:themeColor="text1"/>
                <w:sz w:val="24"/>
                <w:szCs w:val="24"/>
              </w:rPr>
            </w:pPr>
          </w:p>
        </w:tc>
        <w:tc>
          <w:tcPr>
            <w:tcW w:w="591" w:type="pct"/>
            <w:vMerge/>
            <w:tcBorders>
              <w:bottom w:val="single" w:sz="4" w:space="0" w:color="auto"/>
            </w:tcBorders>
            <w:shd w:val="clear" w:color="auto" w:fill="auto"/>
            <w:vAlign w:val="center"/>
            <w:hideMark/>
          </w:tcPr>
          <w:p w14:paraId="3608E112" w14:textId="77777777" w:rsidR="0097467E" w:rsidRPr="00406D94" w:rsidRDefault="0097467E" w:rsidP="005904E2">
            <w:pPr>
              <w:jc w:val="center"/>
              <w:rPr>
                <w:b/>
                <w:bCs/>
                <w:color w:val="000000" w:themeColor="text1"/>
                <w:sz w:val="24"/>
                <w:szCs w:val="24"/>
              </w:rPr>
            </w:pPr>
          </w:p>
        </w:tc>
      </w:tr>
      <w:tr w:rsidR="00406D94" w:rsidRPr="00406D94" w14:paraId="7C9C07BD" w14:textId="77777777" w:rsidTr="007E24B0">
        <w:trPr>
          <w:trHeight w:val="100"/>
        </w:trPr>
        <w:tc>
          <w:tcPr>
            <w:tcW w:w="267" w:type="pct"/>
            <w:vMerge w:val="restart"/>
            <w:shd w:val="clear" w:color="auto" w:fill="auto"/>
            <w:noWrap/>
            <w:vAlign w:val="center"/>
            <w:hideMark/>
          </w:tcPr>
          <w:p w14:paraId="635DC09E"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1</w:t>
            </w:r>
          </w:p>
        </w:tc>
        <w:tc>
          <w:tcPr>
            <w:tcW w:w="1117" w:type="pct"/>
            <w:vMerge w:val="restart"/>
            <w:shd w:val="clear" w:color="auto" w:fill="auto"/>
            <w:vAlign w:val="center"/>
            <w:hideMark/>
          </w:tcPr>
          <w:p w14:paraId="1EB34CB6" w14:textId="77777777" w:rsidR="00406D94" w:rsidRPr="00406D94" w:rsidRDefault="00406D94" w:rsidP="00406D94">
            <w:pPr>
              <w:rPr>
                <w:bCs/>
                <w:color w:val="000000" w:themeColor="text1"/>
                <w:sz w:val="24"/>
                <w:szCs w:val="24"/>
              </w:rPr>
            </w:pPr>
            <w:r w:rsidRPr="00406D94">
              <w:rPr>
                <w:bCs/>
                <w:color w:val="000000" w:themeColor="text1"/>
                <w:sz w:val="24"/>
                <w:szCs w:val="24"/>
              </w:rPr>
              <w:t>Организационные и общие мероприятия</w:t>
            </w:r>
          </w:p>
        </w:tc>
        <w:tc>
          <w:tcPr>
            <w:tcW w:w="735" w:type="pct"/>
            <w:shd w:val="clear" w:color="auto" w:fill="auto"/>
            <w:vAlign w:val="center"/>
            <w:hideMark/>
          </w:tcPr>
          <w:p w14:paraId="5F929764"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всего</w:t>
            </w:r>
          </w:p>
        </w:tc>
        <w:tc>
          <w:tcPr>
            <w:tcW w:w="596" w:type="pct"/>
            <w:shd w:val="clear" w:color="auto" w:fill="auto"/>
            <w:noWrap/>
            <w:vAlign w:val="center"/>
            <w:hideMark/>
          </w:tcPr>
          <w:p w14:paraId="15C6B6CA" w14:textId="6B821A20" w:rsidR="00406D94" w:rsidRPr="00406D94" w:rsidRDefault="00406D94" w:rsidP="00406D94">
            <w:pPr>
              <w:jc w:val="center"/>
              <w:rPr>
                <w:bCs/>
                <w:color w:val="000000" w:themeColor="text1"/>
                <w:sz w:val="24"/>
                <w:szCs w:val="24"/>
              </w:rPr>
            </w:pPr>
            <w:r w:rsidRPr="00406D94">
              <w:rPr>
                <w:b/>
                <w:bCs/>
                <w:color w:val="000000"/>
                <w:sz w:val="24"/>
                <w:szCs w:val="24"/>
              </w:rPr>
              <w:t>225,1</w:t>
            </w:r>
          </w:p>
        </w:tc>
        <w:tc>
          <w:tcPr>
            <w:tcW w:w="594" w:type="pct"/>
            <w:shd w:val="clear" w:color="auto" w:fill="auto"/>
            <w:noWrap/>
            <w:vAlign w:val="center"/>
            <w:hideMark/>
          </w:tcPr>
          <w:p w14:paraId="035F2699" w14:textId="6D2FAD06" w:rsidR="00406D94" w:rsidRPr="00406D94" w:rsidRDefault="00406D94" w:rsidP="00406D94">
            <w:pPr>
              <w:jc w:val="center"/>
              <w:rPr>
                <w:bCs/>
                <w:color w:val="000000" w:themeColor="text1"/>
                <w:sz w:val="24"/>
                <w:szCs w:val="24"/>
              </w:rPr>
            </w:pPr>
            <w:r w:rsidRPr="00406D94">
              <w:rPr>
                <w:b/>
                <w:bCs/>
                <w:color w:val="000000"/>
                <w:sz w:val="24"/>
                <w:szCs w:val="24"/>
              </w:rPr>
              <w:t>253,7</w:t>
            </w:r>
          </w:p>
        </w:tc>
        <w:tc>
          <w:tcPr>
            <w:tcW w:w="499" w:type="pct"/>
            <w:shd w:val="clear" w:color="auto" w:fill="auto"/>
            <w:noWrap/>
            <w:vAlign w:val="center"/>
            <w:hideMark/>
          </w:tcPr>
          <w:p w14:paraId="74586C6F" w14:textId="7E20B39B" w:rsidR="00406D94" w:rsidRPr="00406D94" w:rsidRDefault="00406D94" w:rsidP="00406D94">
            <w:pPr>
              <w:jc w:val="center"/>
              <w:rPr>
                <w:bCs/>
                <w:color w:val="000000" w:themeColor="text1"/>
                <w:sz w:val="24"/>
                <w:szCs w:val="24"/>
              </w:rPr>
            </w:pPr>
            <w:r w:rsidRPr="00406D94">
              <w:rPr>
                <w:b/>
                <w:bCs/>
                <w:color w:val="000000"/>
                <w:sz w:val="24"/>
                <w:szCs w:val="24"/>
              </w:rPr>
              <w:t>0,0</w:t>
            </w:r>
          </w:p>
        </w:tc>
        <w:tc>
          <w:tcPr>
            <w:tcW w:w="601" w:type="pct"/>
            <w:shd w:val="clear" w:color="auto" w:fill="auto"/>
            <w:noWrap/>
            <w:vAlign w:val="center"/>
            <w:hideMark/>
          </w:tcPr>
          <w:p w14:paraId="7F44C8A5" w14:textId="0FD5FA7B" w:rsidR="00406D94" w:rsidRPr="00406D94" w:rsidRDefault="00406D94" w:rsidP="00406D94">
            <w:pPr>
              <w:jc w:val="center"/>
              <w:rPr>
                <w:bCs/>
                <w:color w:val="000000" w:themeColor="text1"/>
                <w:sz w:val="24"/>
                <w:szCs w:val="24"/>
              </w:rPr>
            </w:pPr>
            <w:r w:rsidRPr="00406D94">
              <w:rPr>
                <w:b/>
                <w:bCs/>
                <w:color w:val="000000"/>
                <w:sz w:val="24"/>
                <w:szCs w:val="24"/>
              </w:rPr>
              <w:t>478,8</w:t>
            </w:r>
          </w:p>
        </w:tc>
        <w:tc>
          <w:tcPr>
            <w:tcW w:w="591" w:type="pct"/>
            <w:shd w:val="clear" w:color="auto" w:fill="auto"/>
            <w:noWrap/>
            <w:vAlign w:val="center"/>
            <w:hideMark/>
          </w:tcPr>
          <w:p w14:paraId="0CD2588E" w14:textId="05BC1B25" w:rsidR="00406D94" w:rsidRPr="00406D94" w:rsidRDefault="00406D94" w:rsidP="00406D94">
            <w:pPr>
              <w:jc w:val="center"/>
              <w:rPr>
                <w:bCs/>
                <w:color w:val="000000" w:themeColor="text1"/>
                <w:sz w:val="24"/>
                <w:szCs w:val="24"/>
              </w:rPr>
            </w:pPr>
            <w:r w:rsidRPr="00406D94">
              <w:rPr>
                <w:b/>
                <w:bCs/>
                <w:color w:val="000000"/>
                <w:sz w:val="24"/>
                <w:szCs w:val="24"/>
              </w:rPr>
              <w:t>574,6</w:t>
            </w:r>
          </w:p>
        </w:tc>
      </w:tr>
      <w:tr w:rsidR="00406D94" w:rsidRPr="00406D94" w14:paraId="2B5D508D" w14:textId="77777777" w:rsidTr="007E24B0">
        <w:trPr>
          <w:trHeight w:val="80"/>
        </w:trPr>
        <w:tc>
          <w:tcPr>
            <w:tcW w:w="267" w:type="pct"/>
            <w:vMerge/>
            <w:shd w:val="clear" w:color="auto" w:fill="auto"/>
            <w:vAlign w:val="center"/>
            <w:hideMark/>
          </w:tcPr>
          <w:p w14:paraId="08E1DACB"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5B935E68"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3F99B29E"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бюджетные средства</w:t>
            </w:r>
          </w:p>
        </w:tc>
        <w:tc>
          <w:tcPr>
            <w:tcW w:w="596" w:type="pct"/>
            <w:shd w:val="clear" w:color="auto" w:fill="auto"/>
            <w:noWrap/>
            <w:vAlign w:val="center"/>
            <w:hideMark/>
          </w:tcPr>
          <w:p w14:paraId="06663463" w14:textId="2AFB29AD" w:rsidR="00406D94" w:rsidRPr="00406D94" w:rsidRDefault="00406D94" w:rsidP="00406D94">
            <w:pPr>
              <w:jc w:val="center"/>
              <w:rPr>
                <w:bCs/>
                <w:color w:val="000000" w:themeColor="text1"/>
                <w:sz w:val="24"/>
                <w:szCs w:val="24"/>
              </w:rPr>
            </w:pPr>
            <w:r w:rsidRPr="00406D94">
              <w:rPr>
                <w:color w:val="000000"/>
                <w:sz w:val="24"/>
                <w:szCs w:val="24"/>
              </w:rPr>
              <w:t>225,1</w:t>
            </w:r>
          </w:p>
        </w:tc>
        <w:tc>
          <w:tcPr>
            <w:tcW w:w="594" w:type="pct"/>
            <w:shd w:val="clear" w:color="auto" w:fill="auto"/>
            <w:noWrap/>
            <w:vAlign w:val="center"/>
            <w:hideMark/>
          </w:tcPr>
          <w:p w14:paraId="19F47D67" w14:textId="79399D39" w:rsidR="00406D94" w:rsidRPr="00406D94" w:rsidRDefault="00406D94" w:rsidP="00406D94">
            <w:pPr>
              <w:jc w:val="center"/>
              <w:rPr>
                <w:bCs/>
                <w:color w:val="000000" w:themeColor="text1"/>
                <w:sz w:val="24"/>
                <w:szCs w:val="24"/>
              </w:rPr>
            </w:pPr>
            <w:r w:rsidRPr="00406D94">
              <w:rPr>
                <w:color w:val="000000"/>
                <w:sz w:val="24"/>
                <w:szCs w:val="24"/>
              </w:rPr>
              <w:t>253,7</w:t>
            </w:r>
          </w:p>
        </w:tc>
        <w:tc>
          <w:tcPr>
            <w:tcW w:w="499" w:type="pct"/>
            <w:shd w:val="clear" w:color="auto" w:fill="auto"/>
            <w:noWrap/>
            <w:vAlign w:val="center"/>
            <w:hideMark/>
          </w:tcPr>
          <w:p w14:paraId="537B9E2D" w14:textId="7EEC0B9E"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hideMark/>
          </w:tcPr>
          <w:p w14:paraId="4870024F" w14:textId="0B2DAF63" w:rsidR="00406D94" w:rsidRPr="00406D94" w:rsidRDefault="00406D94" w:rsidP="00406D94">
            <w:pPr>
              <w:jc w:val="center"/>
              <w:rPr>
                <w:bCs/>
                <w:color w:val="000000" w:themeColor="text1"/>
                <w:sz w:val="24"/>
                <w:szCs w:val="24"/>
              </w:rPr>
            </w:pPr>
            <w:r w:rsidRPr="00406D94">
              <w:rPr>
                <w:color w:val="000000"/>
                <w:sz w:val="24"/>
                <w:szCs w:val="24"/>
              </w:rPr>
              <w:t>478,8</w:t>
            </w:r>
          </w:p>
        </w:tc>
        <w:tc>
          <w:tcPr>
            <w:tcW w:w="591" w:type="pct"/>
            <w:shd w:val="clear" w:color="auto" w:fill="auto"/>
            <w:noWrap/>
            <w:vAlign w:val="center"/>
            <w:hideMark/>
          </w:tcPr>
          <w:p w14:paraId="0C156200" w14:textId="1B9D1733" w:rsidR="00406D94" w:rsidRPr="00406D94" w:rsidRDefault="00406D94" w:rsidP="00406D94">
            <w:pPr>
              <w:jc w:val="center"/>
              <w:rPr>
                <w:bCs/>
                <w:color w:val="000000" w:themeColor="text1"/>
                <w:sz w:val="24"/>
                <w:szCs w:val="24"/>
              </w:rPr>
            </w:pPr>
            <w:r w:rsidRPr="00406D94">
              <w:rPr>
                <w:color w:val="000000"/>
                <w:sz w:val="24"/>
                <w:szCs w:val="24"/>
              </w:rPr>
              <w:t>574,6</w:t>
            </w:r>
          </w:p>
        </w:tc>
      </w:tr>
      <w:tr w:rsidR="00406D94" w:rsidRPr="00406D94" w14:paraId="1BEBA8F2" w14:textId="77777777" w:rsidTr="007E24B0">
        <w:trPr>
          <w:trHeight w:val="100"/>
        </w:trPr>
        <w:tc>
          <w:tcPr>
            <w:tcW w:w="267" w:type="pct"/>
            <w:vMerge/>
            <w:shd w:val="clear" w:color="auto" w:fill="auto"/>
            <w:vAlign w:val="center"/>
            <w:hideMark/>
          </w:tcPr>
          <w:p w14:paraId="35E7EDB1"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1D96692F"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2E4DE74C"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внебюджетные средства</w:t>
            </w:r>
          </w:p>
        </w:tc>
        <w:tc>
          <w:tcPr>
            <w:tcW w:w="596" w:type="pct"/>
            <w:shd w:val="clear" w:color="auto" w:fill="auto"/>
            <w:noWrap/>
            <w:vAlign w:val="center"/>
            <w:hideMark/>
          </w:tcPr>
          <w:p w14:paraId="7DAF236D" w14:textId="4BCC9141" w:rsidR="00406D94" w:rsidRPr="00406D94" w:rsidRDefault="00406D94" w:rsidP="00406D94">
            <w:pPr>
              <w:jc w:val="center"/>
              <w:rPr>
                <w:bCs/>
                <w:color w:val="000000" w:themeColor="text1"/>
                <w:sz w:val="24"/>
                <w:szCs w:val="24"/>
              </w:rPr>
            </w:pPr>
            <w:r w:rsidRPr="00406D94">
              <w:rPr>
                <w:color w:val="000000"/>
                <w:sz w:val="24"/>
                <w:szCs w:val="24"/>
              </w:rPr>
              <w:t>0,0</w:t>
            </w:r>
          </w:p>
        </w:tc>
        <w:tc>
          <w:tcPr>
            <w:tcW w:w="594" w:type="pct"/>
            <w:shd w:val="clear" w:color="auto" w:fill="auto"/>
            <w:noWrap/>
            <w:vAlign w:val="center"/>
            <w:hideMark/>
          </w:tcPr>
          <w:p w14:paraId="42EEFE1D" w14:textId="062E6A67" w:rsidR="00406D94" w:rsidRPr="00406D94" w:rsidRDefault="00406D94" w:rsidP="00406D94">
            <w:pPr>
              <w:jc w:val="center"/>
              <w:rPr>
                <w:bCs/>
                <w:color w:val="000000" w:themeColor="text1"/>
                <w:sz w:val="24"/>
                <w:szCs w:val="24"/>
              </w:rPr>
            </w:pPr>
            <w:r w:rsidRPr="00406D94">
              <w:rPr>
                <w:color w:val="000000"/>
                <w:sz w:val="24"/>
                <w:szCs w:val="24"/>
              </w:rPr>
              <w:t>0,0</w:t>
            </w:r>
          </w:p>
        </w:tc>
        <w:tc>
          <w:tcPr>
            <w:tcW w:w="499" w:type="pct"/>
            <w:shd w:val="clear" w:color="auto" w:fill="auto"/>
            <w:noWrap/>
            <w:vAlign w:val="center"/>
            <w:hideMark/>
          </w:tcPr>
          <w:p w14:paraId="65977F91" w14:textId="56F004CE"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hideMark/>
          </w:tcPr>
          <w:p w14:paraId="0005C023" w14:textId="67CB6583" w:rsidR="00406D94" w:rsidRPr="00406D94" w:rsidRDefault="00406D94" w:rsidP="00406D94">
            <w:pPr>
              <w:jc w:val="center"/>
              <w:rPr>
                <w:bCs/>
                <w:color w:val="000000" w:themeColor="text1"/>
                <w:sz w:val="24"/>
                <w:szCs w:val="24"/>
              </w:rPr>
            </w:pPr>
            <w:r w:rsidRPr="00406D94">
              <w:rPr>
                <w:color w:val="000000"/>
                <w:sz w:val="24"/>
                <w:szCs w:val="24"/>
              </w:rPr>
              <w:t>0,0</w:t>
            </w:r>
          </w:p>
        </w:tc>
        <w:tc>
          <w:tcPr>
            <w:tcW w:w="591" w:type="pct"/>
            <w:shd w:val="clear" w:color="auto" w:fill="auto"/>
            <w:noWrap/>
            <w:vAlign w:val="center"/>
            <w:hideMark/>
          </w:tcPr>
          <w:p w14:paraId="77A8A5C0" w14:textId="4C1EA1BE" w:rsidR="00406D94" w:rsidRPr="00406D94" w:rsidRDefault="00406D94" w:rsidP="00406D94">
            <w:pPr>
              <w:jc w:val="center"/>
              <w:rPr>
                <w:bCs/>
                <w:color w:val="000000" w:themeColor="text1"/>
                <w:sz w:val="24"/>
                <w:szCs w:val="24"/>
              </w:rPr>
            </w:pPr>
            <w:r w:rsidRPr="00406D94">
              <w:rPr>
                <w:color w:val="000000"/>
                <w:sz w:val="24"/>
                <w:szCs w:val="24"/>
              </w:rPr>
              <w:t>0,0</w:t>
            </w:r>
          </w:p>
        </w:tc>
      </w:tr>
      <w:tr w:rsidR="00406D94" w:rsidRPr="00406D94" w14:paraId="2B05B223" w14:textId="77777777" w:rsidTr="007E24B0">
        <w:trPr>
          <w:trHeight w:val="100"/>
        </w:trPr>
        <w:tc>
          <w:tcPr>
            <w:tcW w:w="267" w:type="pct"/>
            <w:vMerge w:val="restart"/>
            <w:shd w:val="clear" w:color="auto" w:fill="auto"/>
            <w:noWrap/>
            <w:vAlign w:val="center"/>
            <w:hideMark/>
          </w:tcPr>
          <w:p w14:paraId="3ABD066F"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2</w:t>
            </w:r>
          </w:p>
        </w:tc>
        <w:tc>
          <w:tcPr>
            <w:tcW w:w="1117" w:type="pct"/>
            <w:vMerge w:val="restart"/>
            <w:shd w:val="clear" w:color="auto" w:fill="auto"/>
            <w:vAlign w:val="center"/>
            <w:hideMark/>
          </w:tcPr>
          <w:p w14:paraId="00ACA4D9" w14:textId="552E46C5" w:rsidR="00406D94" w:rsidRPr="00406D94" w:rsidRDefault="00406D94" w:rsidP="00406D94">
            <w:pPr>
              <w:rPr>
                <w:bCs/>
                <w:color w:val="000000" w:themeColor="text1"/>
                <w:sz w:val="24"/>
                <w:szCs w:val="24"/>
              </w:rPr>
            </w:pPr>
            <w:r w:rsidRPr="00406D94">
              <w:rPr>
                <w:bCs/>
                <w:color w:val="000000" w:themeColor="text1"/>
                <w:sz w:val="24"/>
                <w:szCs w:val="24"/>
              </w:rPr>
              <w:t>Проекты по новому строительству, реконструкции и техническому перевооружению источников тепловой энергии</w:t>
            </w:r>
          </w:p>
        </w:tc>
        <w:tc>
          <w:tcPr>
            <w:tcW w:w="735" w:type="pct"/>
            <w:shd w:val="clear" w:color="auto" w:fill="auto"/>
            <w:vAlign w:val="center"/>
            <w:hideMark/>
          </w:tcPr>
          <w:p w14:paraId="7A3CC81C"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всего</w:t>
            </w:r>
          </w:p>
        </w:tc>
        <w:tc>
          <w:tcPr>
            <w:tcW w:w="596" w:type="pct"/>
            <w:shd w:val="clear" w:color="auto" w:fill="auto"/>
            <w:noWrap/>
            <w:vAlign w:val="center"/>
          </w:tcPr>
          <w:p w14:paraId="08D5CB9E" w14:textId="1DC73195" w:rsidR="00406D94" w:rsidRPr="00406D94" w:rsidRDefault="00406D94" w:rsidP="00406D94">
            <w:pPr>
              <w:jc w:val="center"/>
              <w:rPr>
                <w:bCs/>
                <w:color w:val="000000" w:themeColor="text1"/>
                <w:sz w:val="24"/>
                <w:szCs w:val="24"/>
              </w:rPr>
            </w:pPr>
            <w:r w:rsidRPr="00406D94">
              <w:rPr>
                <w:b/>
                <w:bCs/>
                <w:color w:val="000000"/>
                <w:sz w:val="24"/>
                <w:szCs w:val="24"/>
              </w:rPr>
              <w:t>6 714,6</w:t>
            </w:r>
          </w:p>
        </w:tc>
        <w:tc>
          <w:tcPr>
            <w:tcW w:w="594" w:type="pct"/>
            <w:shd w:val="clear" w:color="auto" w:fill="auto"/>
            <w:noWrap/>
            <w:vAlign w:val="center"/>
          </w:tcPr>
          <w:p w14:paraId="0CF12B91" w14:textId="2E371968" w:rsidR="00406D94" w:rsidRPr="00406D94" w:rsidRDefault="00406D94" w:rsidP="00406D94">
            <w:pPr>
              <w:jc w:val="center"/>
              <w:rPr>
                <w:bCs/>
                <w:color w:val="000000" w:themeColor="text1"/>
                <w:sz w:val="24"/>
                <w:szCs w:val="24"/>
              </w:rPr>
            </w:pPr>
            <w:r w:rsidRPr="00406D94">
              <w:rPr>
                <w:b/>
                <w:bCs/>
                <w:color w:val="000000"/>
                <w:sz w:val="24"/>
                <w:szCs w:val="24"/>
              </w:rPr>
              <w:t>0,0</w:t>
            </w:r>
          </w:p>
        </w:tc>
        <w:tc>
          <w:tcPr>
            <w:tcW w:w="499" w:type="pct"/>
            <w:shd w:val="clear" w:color="auto" w:fill="auto"/>
            <w:noWrap/>
            <w:vAlign w:val="center"/>
          </w:tcPr>
          <w:p w14:paraId="1B2111E0" w14:textId="48B0B032" w:rsidR="00406D94" w:rsidRPr="00406D94" w:rsidRDefault="00406D94" w:rsidP="00406D94">
            <w:pPr>
              <w:jc w:val="center"/>
              <w:rPr>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5EB77AB1" w14:textId="4A8FE705" w:rsidR="00406D94" w:rsidRPr="00406D94" w:rsidRDefault="00406D94" w:rsidP="00406D94">
            <w:pPr>
              <w:jc w:val="center"/>
              <w:rPr>
                <w:bCs/>
                <w:color w:val="000000" w:themeColor="text1"/>
                <w:sz w:val="24"/>
                <w:szCs w:val="24"/>
              </w:rPr>
            </w:pPr>
            <w:r w:rsidRPr="00406D94">
              <w:rPr>
                <w:b/>
                <w:bCs/>
                <w:color w:val="000000"/>
                <w:sz w:val="24"/>
                <w:szCs w:val="24"/>
              </w:rPr>
              <w:t>6 714,6</w:t>
            </w:r>
          </w:p>
        </w:tc>
        <w:tc>
          <w:tcPr>
            <w:tcW w:w="591" w:type="pct"/>
            <w:shd w:val="clear" w:color="auto" w:fill="auto"/>
            <w:noWrap/>
            <w:vAlign w:val="center"/>
          </w:tcPr>
          <w:p w14:paraId="3FEABA9B" w14:textId="141D80AC" w:rsidR="00406D94" w:rsidRPr="00406D94" w:rsidRDefault="00406D94" w:rsidP="00406D94">
            <w:pPr>
              <w:jc w:val="center"/>
              <w:rPr>
                <w:bCs/>
                <w:color w:val="000000" w:themeColor="text1"/>
                <w:sz w:val="24"/>
                <w:szCs w:val="24"/>
              </w:rPr>
            </w:pPr>
            <w:r w:rsidRPr="00406D94">
              <w:rPr>
                <w:b/>
                <w:bCs/>
                <w:color w:val="000000"/>
                <w:sz w:val="24"/>
                <w:szCs w:val="24"/>
              </w:rPr>
              <w:t>8 057,5</w:t>
            </w:r>
          </w:p>
        </w:tc>
      </w:tr>
      <w:tr w:rsidR="00406D94" w:rsidRPr="00406D94" w14:paraId="2A08D14C" w14:textId="77777777" w:rsidTr="007E24B0">
        <w:trPr>
          <w:trHeight w:val="100"/>
        </w:trPr>
        <w:tc>
          <w:tcPr>
            <w:tcW w:w="267" w:type="pct"/>
            <w:vMerge/>
            <w:shd w:val="clear" w:color="auto" w:fill="auto"/>
            <w:vAlign w:val="center"/>
            <w:hideMark/>
          </w:tcPr>
          <w:p w14:paraId="148FBCCA"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694A3D37"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601B4AC9"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бюджетные средства</w:t>
            </w:r>
          </w:p>
        </w:tc>
        <w:tc>
          <w:tcPr>
            <w:tcW w:w="596" w:type="pct"/>
            <w:shd w:val="clear" w:color="auto" w:fill="auto"/>
            <w:noWrap/>
            <w:vAlign w:val="center"/>
          </w:tcPr>
          <w:p w14:paraId="1210D8C4" w14:textId="442F3CFC" w:rsidR="00406D94" w:rsidRPr="00406D94" w:rsidRDefault="00406D94" w:rsidP="00406D94">
            <w:pPr>
              <w:jc w:val="center"/>
              <w:rPr>
                <w:bCs/>
                <w:color w:val="000000" w:themeColor="text1"/>
                <w:sz w:val="24"/>
                <w:szCs w:val="24"/>
              </w:rPr>
            </w:pPr>
            <w:r w:rsidRPr="00406D94">
              <w:rPr>
                <w:color w:val="000000"/>
                <w:sz w:val="24"/>
                <w:szCs w:val="24"/>
              </w:rPr>
              <w:t>6 714,6</w:t>
            </w:r>
          </w:p>
        </w:tc>
        <w:tc>
          <w:tcPr>
            <w:tcW w:w="594" w:type="pct"/>
            <w:shd w:val="clear" w:color="auto" w:fill="auto"/>
            <w:noWrap/>
            <w:vAlign w:val="center"/>
          </w:tcPr>
          <w:p w14:paraId="2B587F37" w14:textId="2993EAA4" w:rsidR="00406D94" w:rsidRPr="00406D94" w:rsidRDefault="00406D94" w:rsidP="00406D94">
            <w:pPr>
              <w:jc w:val="center"/>
              <w:rPr>
                <w:bCs/>
                <w:color w:val="000000" w:themeColor="text1"/>
                <w:sz w:val="24"/>
                <w:szCs w:val="24"/>
              </w:rPr>
            </w:pPr>
            <w:r w:rsidRPr="00406D94">
              <w:rPr>
                <w:color w:val="000000"/>
                <w:sz w:val="24"/>
                <w:szCs w:val="24"/>
              </w:rPr>
              <w:t>0,0</w:t>
            </w:r>
          </w:p>
        </w:tc>
        <w:tc>
          <w:tcPr>
            <w:tcW w:w="499" w:type="pct"/>
            <w:shd w:val="clear" w:color="auto" w:fill="auto"/>
            <w:noWrap/>
            <w:vAlign w:val="center"/>
          </w:tcPr>
          <w:p w14:paraId="7D153AAB" w14:textId="7443F37D"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tcPr>
          <w:p w14:paraId="32789C39" w14:textId="6BC6976F" w:rsidR="00406D94" w:rsidRPr="00406D94" w:rsidRDefault="00406D94" w:rsidP="00406D94">
            <w:pPr>
              <w:jc w:val="center"/>
              <w:rPr>
                <w:bCs/>
                <w:color w:val="000000" w:themeColor="text1"/>
                <w:sz w:val="24"/>
                <w:szCs w:val="24"/>
              </w:rPr>
            </w:pPr>
            <w:r w:rsidRPr="00406D94">
              <w:rPr>
                <w:color w:val="000000"/>
                <w:sz w:val="24"/>
                <w:szCs w:val="24"/>
              </w:rPr>
              <w:t>6 714,6</w:t>
            </w:r>
          </w:p>
        </w:tc>
        <w:tc>
          <w:tcPr>
            <w:tcW w:w="591" w:type="pct"/>
            <w:shd w:val="clear" w:color="auto" w:fill="auto"/>
            <w:noWrap/>
            <w:vAlign w:val="center"/>
          </w:tcPr>
          <w:p w14:paraId="580DF1F9" w14:textId="4091F334" w:rsidR="00406D94" w:rsidRPr="00406D94" w:rsidRDefault="00406D94" w:rsidP="00406D94">
            <w:pPr>
              <w:jc w:val="center"/>
              <w:rPr>
                <w:bCs/>
                <w:color w:val="000000" w:themeColor="text1"/>
                <w:sz w:val="24"/>
                <w:szCs w:val="24"/>
              </w:rPr>
            </w:pPr>
            <w:r w:rsidRPr="00406D94">
              <w:rPr>
                <w:color w:val="000000"/>
                <w:sz w:val="24"/>
                <w:szCs w:val="24"/>
              </w:rPr>
              <w:t>8 057,5</w:t>
            </w:r>
          </w:p>
        </w:tc>
      </w:tr>
      <w:tr w:rsidR="00406D94" w:rsidRPr="00406D94" w14:paraId="09CD60AA" w14:textId="77777777" w:rsidTr="007E24B0">
        <w:trPr>
          <w:trHeight w:val="804"/>
        </w:trPr>
        <w:tc>
          <w:tcPr>
            <w:tcW w:w="267" w:type="pct"/>
            <w:vMerge/>
            <w:shd w:val="clear" w:color="auto" w:fill="auto"/>
            <w:vAlign w:val="center"/>
            <w:hideMark/>
          </w:tcPr>
          <w:p w14:paraId="2F522368"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7D251B9A"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13A0E673"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внебюджетные средства</w:t>
            </w:r>
          </w:p>
        </w:tc>
        <w:tc>
          <w:tcPr>
            <w:tcW w:w="596" w:type="pct"/>
            <w:shd w:val="clear" w:color="auto" w:fill="auto"/>
            <w:noWrap/>
            <w:vAlign w:val="center"/>
          </w:tcPr>
          <w:p w14:paraId="1EB574DD" w14:textId="421ED52F" w:rsidR="00406D94" w:rsidRPr="00406D94" w:rsidRDefault="00406D94" w:rsidP="00406D94">
            <w:pPr>
              <w:jc w:val="center"/>
              <w:rPr>
                <w:bCs/>
                <w:color w:val="000000" w:themeColor="text1"/>
                <w:sz w:val="24"/>
                <w:szCs w:val="24"/>
              </w:rPr>
            </w:pPr>
            <w:r w:rsidRPr="00406D94">
              <w:rPr>
                <w:color w:val="000000"/>
                <w:sz w:val="24"/>
                <w:szCs w:val="24"/>
              </w:rPr>
              <w:t>0,0</w:t>
            </w:r>
          </w:p>
        </w:tc>
        <w:tc>
          <w:tcPr>
            <w:tcW w:w="594" w:type="pct"/>
            <w:shd w:val="clear" w:color="auto" w:fill="auto"/>
            <w:noWrap/>
            <w:vAlign w:val="center"/>
          </w:tcPr>
          <w:p w14:paraId="325106C5" w14:textId="7C9B607B" w:rsidR="00406D94" w:rsidRPr="00406D94" w:rsidRDefault="00406D94" w:rsidP="00406D94">
            <w:pPr>
              <w:jc w:val="center"/>
              <w:rPr>
                <w:bCs/>
                <w:color w:val="000000" w:themeColor="text1"/>
                <w:sz w:val="24"/>
                <w:szCs w:val="24"/>
              </w:rPr>
            </w:pPr>
            <w:r w:rsidRPr="00406D94">
              <w:rPr>
                <w:color w:val="000000"/>
                <w:sz w:val="24"/>
                <w:szCs w:val="24"/>
              </w:rPr>
              <w:t>0,0</w:t>
            </w:r>
          </w:p>
        </w:tc>
        <w:tc>
          <w:tcPr>
            <w:tcW w:w="499" w:type="pct"/>
            <w:shd w:val="clear" w:color="auto" w:fill="auto"/>
            <w:noWrap/>
            <w:vAlign w:val="center"/>
          </w:tcPr>
          <w:p w14:paraId="697D8E27" w14:textId="49A1653F"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tcPr>
          <w:p w14:paraId="10C35F2A" w14:textId="14055A8E" w:rsidR="00406D94" w:rsidRPr="00406D94" w:rsidRDefault="00406D94" w:rsidP="00406D94">
            <w:pPr>
              <w:jc w:val="center"/>
              <w:rPr>
                <w:bCs/>
                <w:color w:val="000000" w:themeColor="text1"/>
                <w:sz w:val="24"/>
                <w:szCs w:val="24"/>
              </w:rPr>
            </w:pPr>
            <w:r w:rsidRPr="00406D94">
              <w:rPr>
                <w:color w:val="000000"/>
                <w:sz w:val="24"/>
                <w:szCs w:val="24"/>
              </w:rPr>
              <w:t>0,0</w:t>
            </w:r>
          </w:p>
        </w:tc>
        <w:tc>
          <w:tcPr>
            <w:tcW w:w="591" w:type="pct"/>
            <w:shd w:val="clear" w:color="auto" w:fill="auto"/>
            <w:noWrap/>
            <w:vAlign w:val="center"/>
          </w:tcPr>
          <w:p w14:paraId="32267E70" w14:textId="54D03F27" w:rsidR="00406D94" w:rsidRPr="00406D94" w:rsidRDefault="00406D94" w:rsidP="00406D94">
            <w:pPr>
              <w:jc w:val="center"/>
              <w:rPr>
                <w:bCs/>
                <w:color w:val="000000" w:themeColor="text1"/>
                <w:sz w:val="24"/>
                <w:szCs w:val="24"/>
              </w:rPr>
            </w:pPr>
            <w:r w:rsidRPr="00406D94">
              <w:rPr>
                <w:color w:val="000000"/>
                <w:sz w:val="24"/>
                <w:szCs w:val="24"/>
              </w:rPr>
              <w:t>0,0</w:t>
            </w:r>
          </w:p>
        </w:tc>
      </w:tr>
      <w:tr w:rsidR="00406D94" w:rsidRPr="00406D94" w14:paraId="6BF35152" w14:textId="77777777" w:rsidTr="007E24B0">
        <w:trPr>
          <w:trHeight w:val="74"/>
        </w:trPr>
        <w:tc>
          <w:tcPr>
            <w:tcW w:w="267" w:type="pct"/>
            <w:vMerge w:val="restart"/>
            <w:shd w:val="clear" w:color="auto" w:fill="auto"/>
            <w:noWrap/>
            <w:vAlign w:val="center"/>
            <w:hideMark/>
          </w:tcPr>
          <w:p w14:paraId="6F93D26F"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3</w:t>
            </w:r>
          </w:p>
        </w:tc>
        <w:tc>
          <w:tcPr>
            <w:tcW w:w="1117" w:type="pct"/>
            <w:vMerge w:val="restart"/>
            <w:shd w:val="clear" w:color="auto" w:fill="auto"/>
            <w:vAlign w:val="center"/>
            <w:hideMark/>
          </w:tcPr>
          <w:p w14:paraId="14FCE124" w14:textId="7B6C11C3" w:rsidR="00406D94" w:rsidRPr="00406D94" w:rsidRDefault="00406D94" w:rsidP="00406D94">
            <w:pPr>
              <w:rPr>
                <w:bCs/>
                <w:color w:val="000000" w:themeColor="text1"/>
                <w:sz w:val="24"/>
                <w:szCs w:val="24"/>
              </w:rPr>
            </w:pPr>
            <w:r w:rsidRPr="00406D94">
              <w:rPr>
                <w:bCs/>
                <w:color w:val="000000" w:themeColor="text1"/>
                <w:sz w:val="24"/>
                <w:szCs w:val="24"/>
              </w:rPr>
              <w:t>Проекты по новому строительству и реконструкции тепловых сетей</w:t>
            </w:r>
          </w:p>
        </w:tc>
        <w:tc>
          <w:tcPr>
            <w:tcW w:w="735" w:type="pct"/>
            <w:shd w:val="clear" w:color="auto" w:fill="auto"/>
            <w:vAlign w:val="center"/>
            <w:hideMark/>
          </w:tcPr>
          <w:p w14:paraId="4455DC73"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всего</w:t>
            </w:r>
          </w:p>
        </w:tc>
        <w:tc>
          <w:tcPr>
            <w:tcW w:w="596" w:type="pct"/>
            <w:shd w:val="clear" w:color="auto" w:fill="auto"/>
            <w:noWrap/>
            <w:vAlign w:val="center"/>
          </w:tcPr>
          <w:p w14:paraId="2CF6EE5C" w14:textId="11B21816" w:rsidR="00406D94" w:rsidRPr="00406D94" w:rsidRDefault="00406D94" w:rsidP="00406D94">
            <w:pPr>
              <w:jc w:val="center"/>
              <w:rPr>
                <w:bCs/>
                <w:color w:val="000000" w:themeColor="text1"/>
                <w:sz w:val="24"/>
                <w:szCs w:val="24"/>
              </w:rPr>
            </w:pPr>
            <w:r w:rsidRPr="00406D94">
              <w:rPr>
                <w:b/>
                <w:bCs/>
                <w:color w:val="000000"/>
                <w:sz w:val="24"/>
                <w:szCs w:val="24"/>
              </w:rPr>
              <w:t>29 306,0</w:t>
            </w:r>
          </w:p>
        </w:tc>
        <w:tc>
          <w:tcPr>
            <w:tcW w:w="594" w:type="pct"/>
            <w:shd w:val="clear" w:color="auto" w:fill="auto"/>
            <w:noWrap/>
            <w:vAlign w:val="center"/>
          </w:tcPr>
          <w:p w14:paraId="18231D4F" w14:textId="1A3DF248" w:rsidR="00406D94" w:rsidRPr="00406D94" w:rsidRDefault="00406D94" w:rsidP="00406D94">
            <w:pPr>
              <w:jc w:val="center"/>
              <w:rPr>
                <w:bCs/>
                <w:color w:val="000000" w:themeColor="text1"/>
                <w:sz w:val="24"/>
                <w:szCs w:val="24"/>
              </w:rPr>
            </w:pPr>
            <w:r w:rsidRPr="00406D94">
              <w:rPr>
                <w:b/>
                <w:bCs/>
                <w:color w:val="000000"/>
                <w:sz w:val="24"/>
                <w:szCs w:val="24"/>
              </w:rPr>
              <w:t>4 141,0</w:t>
            </w:r>
          </w:p>
        </w:tc>
        <w:tc>
          <w:tcPr>
            <w:tcW w:w="499" w:type="pct"/>
            <w:shd w:val="clear" w:color="auto" w:fill="auto"/>
            <w:noWrap/>
            <w:vAlign w:val="center"/>
          </w:tcPr>
          <w:p w14:paraId="16282A08" w14:textId="57B5D36A" w:rsidR="00406D94" w:rsidRPr="00406D94" w:rsidRDefault="00406D94" w:rsidP="00406D94">
            <w:pPr>
              <w:jc w:val="center"/>
              <w:rPr>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1DE12F94" w14:textId="40245D32" w:rsidR="00406D94" w:rsidRPr="00406D94" w:rsidRDefault="00406D94" w:rsidP="00406D94">
            <w:pPr>
              <w:jc w:val="center"/>
              <w:rPr>
                <w:bCs/>
                <w:color w:val="000000" w:themeColor="text1"/>
                <w:sz w:val="24"/>
                <w:szCs w:val="24"/>
              </w:rPr>
            </w:pPr>
            <w:r w:rsidRPr="00406D94">
              <w:rPr>
                <w:b/>
                <w:bCs/>
                <w:color w:val="000000"/>
                <w:sz w:val="24"/>
                <w:szCs w:val="24"/>
              </w:rPr>
              <w:t>33 447,0</w:t>
            </w:r>
          </w:p>
        </w:tc>
        <w:tc>
          <w:tcPr>
            <w:tcW w:w="591" w:type="pct"/>
            <w:shd w:val="clear" w:color="auto" w:fill="auto"/>
            <w:noWrap/>
            <w:vAlign w:val="center"/>
          </w:tcPr>
          <w:p w14:paraId="62EAFCDB" w14:textId="0BC0172E" w:rsidR="00406D94" w:rsidRPr="00406D94" w:rsidRDefault="00406D94" w:rsidP="00406D94">
            <w:pPr>
              <w:jc w:val="center"/>
              <w:rPr>
                <w:bCs/>
                <w:color w:val="000000" w:themeColor="text1"/>
                <w:sz w:val="24"/>
                <w:szCs w:val="24"/>
              </w:rPr>
            </w:pPr>
            <w:r w:rsidRPr="00406D94">
              <w:rPr>
                <w:b/>
                <w:bCs/>
                <w:color w:val="000000"/>
                <w:sz w:val="24"/>
                <w:szCs w:val="24"/>
              </w:rPr>
              <w:t>40 136,4</w:t>
            </w:r>
          </w:p>
        </w:tc>
      </w:tr>
      <w:tr w:rsidR="00406D94" w:rsidRPr="00406D94" w14:paraId="62CE0E20" w14:textId="77777777" w:rsidTr="007E24B0">
        <w:trPr>
          <w:trHeight w:val="103"/>
        </w:trPr>
        <w:tc>
          <w:tcPr>
            <w:tcW w:w="267" w:type="pct"/>
            <w:vMerge/>
            <w:shd w:val="clear" w:color="auto" w:fill="auto"/>
            <w:vAlign w:val="center"/>
            <w:hideMark/>
          </w:tcPr>
          <w:p w14:paraId="7083A8FA"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05F67822"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5B6B66D3" w14:textId="77777777" w:rsidR="00406D94" w:rsidRPr="00406D94" w:rsidRDefault="00406D94" w:rsidP="00406D94">
            <w:pPr>
              <w:jc w:val="center"/>
              <w:rPr>
                <w:bCs/>
                <w:color w:val="000000" w:themeColor="text1"/>
                <w:sz w:val="24"/>
                <w:szCs w:val="24"/>
                <w:lang w:val="en-US"/>
              </w:rPr>
            </w:pPr>
            <w:r w:rsidRPr="00406D94">
              <w:rPr>
                <w:bCs/>
                <w:color w:val="000000" w:themeColor="text1"/>
                <w:sz w:val="24"/>
                <w:szCs w:val="24"/>
              </w:rPr>
              <w:t>бюджетные средства</w:t>
            </w:r>
          </w:p>
        </w:tc>
        <w:tc>
          <w:tcPr>
            <w:tcW w:w="596" w:type="pct"/>
            <w:shd w:val="clear" w:color="auto" w:fill="auto"/>
            <w:noWrap/>
            <w:vAlign w:val="center"/>
          </w:tcPr>
          <w:p w14:paraId="42548884" w14:textId="0F8EF318" w:rsidR="00406D94" w:rsidRPr="00406D94" w:rsidRDefault="00406D94" w:rsidP="00406D94">
            <w:pPr>
              <w:jc w:val="center"/>
              <w:rPr>
                <w:bCs/>
                <w:color w:val="000000" w:themeColor="text1"/>
                <w:sz w:val="24"/>
                <w:szCs w:val="24"/>
              </w:rPr>
            </w:pPr>
            <w:r w:rsidRPr="00406D94">
              <w:rPr>
                <w:color w:val="000000"/>
                <w:sz w:val="24"/>
                <w:szCs w:val="24"/>
              </w:rPr>
              <w:t>29 306,0</w:t>
            </w:r>
          </w:p>
        </w:tc>
        <w:tc>
          <w:tcPr>
            <w:tcW w:w="594" w:type="pct"/>
            <w:shd w:val="clear" w:color="auto" w:fill="auto"/>
            <w:noWrap/>
            <w:vAlign w:val="center"/>
          </w:tcPr>
          <w:p w14:paraId="4005FDF4" w14:textId="68283FA1" w:rsidR="00406D94" w:rsidRPr="00406D94" w:rsidRDefault="00406D94" w:rsidP="00406D94">
            <w:pPr>
              <w:jc w:val="center"/>
              <w:rPr>
                <w:bCs/>
                <w:color w:val="000000" w:themeColor="text1"/>
                <w:sz w:val="24"/>
                <w:szCs w:val="24"/>
              </w:rPr>
            </w:pPr>
            <w:r w:rsidRPr="00406D94">
              <w:rPr>
                <w:color w:val="000000"/>
                <w:sz w:val="24"/>
                <w:szCs w:val="24"/>
              </w:rPr>
              <w:t>4 141,0</w:t>
            </w:r>
          </w:p>
        </w:tc>
        <w:tc>
          <w:tcPr>
            <w:tcW w:w="499" w:type="pct"/>
            <w:shd w:val="clear" w:color="auto" w:fill="auto"/>
            <w:noWrap/>
            <w:vAlign w:val="center"/>
          </w:tcPr>
          <w:p w14:paraId="40EC56DA" w14:textId="75759D87"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tcPr>
          <w:p w14:paraId="45CCC189" w14:textId="143D8CE1" w:rsidR="00406D94" w:rsidRPr="00406D94" w:rsidRDefault="00406D94" w:rsidP="00406D94">
            <w:pPr>
              <w:jc w:val="center"/>
              <w:rPr>
                <w:bCs/>
                <w:color w:val="000000" w:themeColor="text1"/>
                <w:sz w:val="24"/>
                <w:szCs w:val="24"/>
              </w:rPr>
            </w:pPr>
            <w:r w:rsidRPr="00406D94">
              <w:rPr>
                <w:color w:val="000000"/>
                <w:sz w:val="24"/>
                <w:szCs w:val="24"/>
              </w:rPr>
              <w:t>33 447,0</w:t>
            </w:r>
          </w:p>
        </w:tc>
        <w:tc>
          <w:tcPr>
            <w:tcW w:w="591" w:type="pct"/>
            <w:shd w:val="clear" w:color="auto" w:fill="auto"/>
            <w:noWrap/>
            <w:vAlign w:val="center"/>
          </w:tcPr>
          <w:p w14:paraId="5B298487" w14:textId="2B3A4FD9" w:rsidR="00406D94" w:rsidRPr="00406D94" w:rsidRDefault="00406D94" w:rsidP="00406D94">
            <w:pPr>
              <w:jc w:val="center"/>
              <w:rPr>
                <w:bCs/>
                <w:color w:val="000000" w:themeColor="text1"/>
                <w:sz w:val="24"/>
                <w:szCs w:val="24"/>
              </w:rPr>
            </w:pPr>
            <w:r w:rsidRPr="00406D94">
              <w:rPr>
                <w:color w:val="000000"/>
                <w:sz w:val="24"/>
                <w:szCs w:val="24"/>
              </w:rPr>
              <w:t>40 136,4</w:t>
            </w:r>
          </w:p>
        </w:tc>
      </w:tr>
      <w:tr w:rsidR="00406D94" w:rsidRPr="00406D94" w14:paraId="6D4EC44E" w14:textId="77777777" w:rsidTr="007E24B0">
        <w:trPr>
          <w:trHeight w:val="293"/>
        </w:trPr>
        <w:tc>
          <w:tcPr>
            <w:tcW w:w="267" w:type="pct"/>
            <w:vMerge/>
            <w:shd w:val="clear" w:color="auto" w:fill="auto"/>
            <w:vAlign w:val="center"/>
            <w:hideMark/>
          </w:tcPr>
          <w:p w14:paraId="1600CEB9"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380754AB"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0C47E636"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внебюджетные средства</w:t>
            </w:r>
          </w:p>
        </w:tc>
        <w:tc>
          <w:tcPr>
            <w:tcW w:w="596" w:type="pct"/>
            <w:shd w:val="clear" w:color="auto" w:fill="auto"/>
            <w:noWrap/>
            <w:vAlign w:val="center"/>
          </w:tcPr>
          <w:p w14:paraId="3D576109" w14:textId="216C4ACB" w:rsidR="00406D94" w:rsidRPr="00406D94" w:rsidRDefault="00406D94" w:rsidP="00406D94">
            <w:pPr>
              <w:jc w:val="center"/>
              <w:rPr>
                <w:bCs/>
                <w:color w:val="000000" w:themeColor="text1"/>
                <w:sz w:val="24"/>
                <w:szCs w:val="24"/>
              </w:rPr>
            </w:pPr>
            <w:r w:rsidRPr="00406D94">
              <w:rPr>
                <w:color w:val="000000"/>
                <w:sz w:val="24"/>
                <w:szCs w:val="24"/>
              </w:rPr>
              <w:t>0,0</w:t>
            </w:r>
          </w:p>
        </w:tc>
        <w:tc>
          <w:tcPr>
            <w:tcW w:w="594" w:type="pct"/>
            <w:shd w:val="clear" w:color="auto" w:fill="auto"/>
            <w:noWrap/>
            <w:vAlign w:val="center"/>
          </w:tcPr>
          <w:p w14:paraId="5C3271AE" w14:textId="4871A8D3" w:rsidR="00406D94" w:rsidRPr="00406D94" w:rsidRDefault="00406D94" w:rsidP="00406D94">
            <w:pPr>
              <w:jc w:val="center"/>
              <w:rPr>
                <w:bCs/>
                <w:color w:val="000000" w:themeColor="text1"/>
                <w:sz w:val="24"/>
                <w:szCs w:val="24"/>
              </w:rPr>
            </w:pPr>
            <w:r w:rsidRPr="00406D94">
              <w:rPr>
                <w:color w:val="000000"/>
                <w:sz w:val="24"/>
                <w:szCs w:val="24"/>
              </w:rPr>
              <w:t>0,0</w:t>
            </w:r>
          </w:p>
        </w:tc>
        <w:tc>
          <w:tcPr>
            <w:tcW w:w="499" w:type="pct"/>
            <w:shd w:val="clear" w:color="auto" w:fill="auto"/>
            <w:noWrap/>
            <w:vAlign w:val="center"/>
          </w:tcPr>
          <w:p w14:paraId="16401121" w14:textId="37BAE3AB"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tcPr>
          <w:p w14:paraId="32DDEE90" w14:textId="45C866CC" w:rsidR="00406D94" w:rsidRPr="00406D94" w:rsidRDefault="00406D94" w:rsidP="00406D94">
            <w:pPr>
              <w:jc w:val="center"/>
              <w:rPr>
                <w:bCs/>
                <w:color w:val="000000" w:themeColor="text1"/>
                <w:sz w:val="24"/>
                <w:szCs w:val="24"/>
              </w:rPr>
            </w:pPr>
            <w:r w:rsidRPr="00406D94">
              <w:rPr>
                <w:color w:val="000000"/>
                <w:sz w:val="24"/>
                <w:szCs w:val="24"/>
              </w:rPr>
              <w:t>0,0</w:t>
            </w:r>
          </w:p>
        </w:tc>
        <w:tc>
          <w:tcPr>
            <w:tcW w:w="591" w:type="pct"/>
            <w:shd w:val="clear" w:color="auto" w:fill="auto"/>
            <w:noWrap/>
            <w:vAlign w:val="center"/>
          </w:tcPr>
          <w:p w14:paraId="0715E069" w14:textId="45FD543D" w:rsidR="00406D94" w:rsidRPr="00406D94" w:rsidRDefault="00406D94" w:rsidP="00406D94">
            <w:pPr>
              <w:jc w:val="center"/>
              <w:rPr>
                <w:bCs/>
                <w:color w:val="000000" w:themeColor="text1"/>
                <w:sz w:val="24"/>
                <w:szCs w:val="24"/>
              </w:rPr>
            </w:pPr>
            <w:r w:rsidRPr="00406D94">
              <w:rPr>
                <w:color w:val="000000"/>
                <w:sz w:val="24"/>
                <w:szCs w:val="24"/>
              </w:rPr>
              <w:t>0,0</w:t>
            </w:r>
          </w:p>
        </w:tc>
      </w:tr>
      <w:tr w:rsidR="00406D94" w:rsidRPr="00406D94" w14:paraId="5A016ABA" w14:textId="77777777" w:rsidTr="007E24B0">
        <w:trPr>
          <w:trHeight w:val="80"/>
        </w:trPr>
        <w:tc>
          <w:tcPr>
            <w:tcW w:w="267" w:type="pct"/>
            <w:vMerge w:val="restart"/>
            <w:shd w:val="clear" w:color="auto" w:fill="auto"/>
            <w:noWrap/>
            <w:vAlign w:val="center"/>
            <w:hideMark/>
          </w:tcPr>
          <w:p w14:paraId="01CDCBF7" w14:textId="77777777" w:rsidR="00406D94" w:rsidRPr="00406D94" w:rsidRDefault="00406D94" w:rsidP="00406D94">
            <w:pPr>
              <w:jc w:val="center"/>
              <w:rPr>
                <w:b/>
                <w:bCs/>
                <w:color w:val="000000" w:themeColor="text1"/>
                <w:sz w:val="24"/>
                <w:szCs w:val="24"/>
              </w:rPr>
            </w:pPr>
            <w:r w:rsidRPr="00406D94">
              <w:rPr>
                <w:b/>
                <w:bCs/>
                <w:color w:val="000000" w:themeColor="text1"/>
                <w:sz w:val="24"/>
                <w:szCs w:val="24"/>
              </w:rPr>
              <w:t> </w:t>
            </w:r>
          </w:p>
        </w:tc>
        <w:tc>
          <w:tcPr>
            <w:tcW w:w="1117" w:type="pct"/>
            <w:vMerge w:val="restart"/>
            <w:shd w:val="clear" w:color="auto" w:fill="auto"/>
            <w:vAlign w:val="center"/>
            <w:hideMark/>
          </w:tcPr>
          <w:p w14:paraId="4F167E4C" w14:textId="77777777" w:rsidR="00406D94" w:rsidRPr="00406D94" w:rsidRDefault="00406D94" w:rsidP="00406D94">
            <w:pPr>
              <w:rPr>
                <w:b/>
                <w:bCs/>
                <w:color w:val="000000" w:themeColor="text1"/>
                <w:sz w:val="24"/>
                <w:szCs w:val="24"/>
              </w:rPr>
            </w:pPr>
            <w:r w:rsidRPr="00406D94">
              <w:rPr>
                <w:b/>
                <w:bCs/>
                <w:color w:val="000000" w:themeColor="text1"/>
                <w:sz w:val="24"/>
                <w:szCs w:val="24"/>
              </w:rPr>
              <w:t>Итого инвестиций в строительство, реконструкцию, техническое перевооружение и (или) модернизацию</w:t>
            </w:r>
          </w:p>
        </w:tc>
        <w:tc>
          <w:tcPr>
            <w:tcW w:w="735" w:type="pct"/>
            <w:shd w:val="clear" w:color="auto" w:fill="auto"/>
            <w:vAlign w:val="center"/>
            <w:hideMark/>
          </w:tcPr>
          <w:p w14:paraId="2CF812F6" w14:textId="77777777" w:rsidR="00406D94" w:rsidRPr="00406D94" w:rsidRDefault="00406D94" w:rsidP="00406D94">
            <w:pPr>
              <w:jc w:val="center"/>
              <w:rPr>
                <w:b/>
                <w:bCs/>
                <w:color w:val="000000" w:themeColor="text1"/>
                <w:sz w:val="24"/>
                <w:szCs w:val="24"/>
              </w:rPr>
            </w:pPr>
            <w:r w:rsidRPr="00406D94">
              <w:rPr>
                <w:b/>
                <w:bCs/>
                <w:color w:val="000000" w:themeColor="text1"/>
                <w:sz w:val="24"/>
                <w:szCs w:val="24"/>
              </w:rPr>
              <w:t>всего</w:t>
            </w:r>
          </w:p>
        </w:tc>
        <w:tc>
          <w:tcPr>
            <w:tcW w:w="596" w:type="pct"/>
            <w:shd w:val="clear" w:color="auto" w:fill="auto"/>
            <w:noWrap/>
            <w:vAlign w:val="center"/>
          </w:tcPr>
          <w:p w14:paraId="43FC40AF" w14:textId="5D78025C" w:rsidR="00406D94" w:rsidRPr="00406D94" w:rsidRDefault="00406D94" w:rsidP="00406D94">
            <w:pPr>
              <w:jc w:val="center"/>
              <w:rPr>
                <w:b/>
                <w:bCs/>
                <w:color w:val="000000" w:themeColor="text1"/>
                <w:sz w:val="24"/>
                <w:szCs w:val="24"/>
              </w:rPr>
            </w:pPr>
            <w:r w:rsidRPr="00406D94">
              <w:rPr>
                <w:b/>
                <w:bCs/>
                <w:color w:val="000000"/>
                <w:sz w:val="24"/>
                <w:szCs w:val="24"/>
              </w:rPr>
              <w:t>36 245,7</w:t>
            </w:r>
          </w:p>
        </w:tc>
        <w:tc>
          <w:tcPr>
            <w:tcW w:w="594" w:type="pct"/>
            <w:shd w:val="clear" w:color="auto" w:fill="auto"/>
            <w:noWrap/>
            <w:vAlign w:val="center"/>
          </w:tcPr>
          <w:p w14:paraId="3F4A40D5" w14:textId="641F5433" w:rsidR="00406D94" w:rsidRPr="00406D94" w:rsidRDefault="00406D94" w:rsidP="00406D94">
            <w:pPr>
              <w:jc w:val="center"/>
              <w:rPr>
                <w:b/>
                <w:bCs/>
                <w:color w:val="000000" w:themeColor="text1"/>
                <w:sz w:val="24"/>
                <w:szCs w:val="24"/>
              </w:rPr>
            </w:pPr>
            <w:r w:rsidRPr="00406D94">
              <w:rPr>
                <w:b/>
                <w:bCs/>
                <w:color w:val="000000"/>
                <w:sz w:val="24"/>
                <w:szCs w:val="24"/>
              </w:rPr>
              <w:t>4 394,7</w:t>
            </w:r>
          </w:p>
        </w:tc>
        <w:tc>
          <w:tcPr>
            <w:tcW w:w="499" w:type="pct"/>
            <w:shd w:val="clear" w:color="auto" w:fill="auto"/>
            <w:noWrap/>
            <w:vAlign w:val="center"/>
          </w:tcPr>
          <w:p w14:paraId="1EA5FB41" w14:textId="66002044"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60A4B837" w14:textId="6FBA79DE" w:rsidR="00406D94" w:rsidRPr="00406D94" w:rsidRDefault="00406D94" w:rsidP="00406D94">
            <w:pPr>
              <w:jc w:val="center"/>
              <w:rPr>
                <w:b/>
                <w:bCs/>
                <w:color w:val="000000" w:themeColor="text1"/>
                <w:sz w:val="24"/>
                <w:szCs w:val="24"/>
              </w:rPr>
            </w:pPr>
            <w:r w:rsidRPr="00406D94">
              <w:rPr>
                <w:b/>
                <w:bCs/>
                <w:color w:val="000000"/>
                <w:sz w:val="24"/>
                <w:szCs w:val="24"/>
              </w:rPr>
              <w:t>40 640,4</w:t>
            </w:r>
          </w:p>
        </w:tc>
        <w:tc>
          <w:tcPr>
            <w:tcW w:w="591" w:type="pct"/>
            <w:shd w:val="clear" w:color="auto" w:fill="auto"/>
            <w:noWrap/>
            <w:vAlign w:val="center"/>
          </w:tcPr>
          <w:p w14:paraId="2A3BFA63" w14:textId="022050FC" w:rsidR="00406D94" w:rsidRPr="00406D94" w:rsidRDefault="00406D94" w:rsidP="00406D94">
            <w:pPr>
              <w:jc w:val="center"/>
              <w:rPr>
                <w:b/>
                <w:bCs/>
                <w:color w:val="000000" w:themeColor="text1"/>
                <w:sz w:val="24"/>
                <w:szCs w:val="24"/>
              </w:rPr>
            </w:pPr>
            <w:r w:rsidRPr="00406D94">
              <w:rPr>
                <w:b/>
                <w:bCs/>
                <w:color w:val="000000"/>
                <w:sz w:val="24"/>
                <w:szCs w:val="24"/>
              </w:rPr>
              <w:t>48 768,5</w:t>
            </w:r>
          </w:p>
        </w:tc>
      </w:tr>
      <w:tr w:rsidR="00406D94" w:rsidRPr="00406D94" w14:paraId="3475DB35" w14:textId="77777777" w:rsidTr="007E24B0">
        <w:trPr>
          <w:trHeight w:val="74"/>
        </w:trPr>
        <w:tc>
          <w:tcPr>
            <w:tcW w:w="267" w:type="pct"/>
            <w:vMerge/>
            <w:shd w:val="clear" w:color="auto" w:fill="auto"/>
            <w:vAlign w:val="center"/>
            <w:hideMark/>
          </w:tcPr>
          <w:p w14:paraId="03683558" w14:textId="77777777" w:rsidR="00406D94" w:rsidRPr="00406D94" w:rsidRDefault="00406D94" w:rsidP="00406D94">
            <w:pPr>
              <w:rPr>
                <w:b/>
                <w:bCs/>
                <w:color w:val="000000" w:themeColor="text1"/>
                <w:sz w:val="24"/>
                <w:szCs w:val="24"/>
              </w:rPr>
            </w:pPr>
          </w:p>
        </w:tc>
        <w:tc>
          <w:tcPr>
            <w:tcW w:w="1117" w:type="pct"/>
            <w:vMerge/>
            <w:shd w:val="clear" w:color="auto" w:fill="auto"/>
            <w:vAlign w:val="center"/>
            <w:hideMark/>
          </w:tcPr>
          <w:p w14:paraId="4FD3274B" w14:textId="77777777" w:rsidR="00406D94" w:rsidRPr="00406D94" w:rsidRDefault="00406D94" w:rsidP="00406D94">
            <w:pPr>
              <w:rPr>
                <w:b/>
                <w:bCs/>
                <w:color w:val="000000" w:themeColor="text1"/>
                <w:sz w:val="24"/>
                <w:szCs w:val="24"/>
              </w:rPr>
            </w:pPr>
          </w:p>
        </w:tc>
        <w:tc>
          <w:tcPr>
            <w:tcW w:w="735" w:type="pct"/>
            <w:shd w:val="clear" w:color="auto" w:fill="auto"/>
            <w:vAlign w:val="center"/>
            <w:hideMark/>
          </w:tcPr>
          <w:p w14:paraId="7297362B" w14:textId="77777777" w:rsidR="00406D94" w:rsidRPr="00406D94" w:rsidRDefault="00406D94" w:rsidP="00406D94">
            <w:pPr>
              <w:jc w:val="center"/>
              <w:rPr>
                <w:b/>
                <w:bCs/>
                <w:color w:val="000000" w:themeColor="text1"/>
                <w:sz w:val="24"/>
                <w:szCs w:val="24"/>
              </w:rPr>
            </w:pPr>
            <w:r w:rsidRPr="00406D94">
              <w:rPr>
                <w:b/>
                <w:bCs/>
                <w:color w:val="000000" w:themeColor="text1"/>
                <w:sz w:val="24"/>
                <w:szCs w:val="24"/>
              </w:rPr>
              <w:t>бюджетные средства</w:t>
            </w:r>
          </w:p>
        </w:tc>
        <w:tc>
          <w:tcPr>
            <w:tcW w:w="596" w:type="pct"/>
            <w:shd w:val="clear" w:color="auto" w:fill="auto"/>
            <w:noWrap/>
            <w:vAlign w:val="center"/>
          </w:tcPr>
          <w:p w14:paraId="2E060C3A" w14:textId="3033E617" w:rsidR="00406D94" w:rsidRPr="00406D94" w:rsidRDefault="00406D94" w:rsidP="00406D94">
            <w:pPr>
              <w:jc w:val="center"/>
              <w:rPr>
                <w:b/>
                <w:bCs/>
                <w:color w:val="000000" w:themeColor="text1"/>
                <w:sz w:val="24"/>
                <w:szCs w:val="24"/>
              </w:rPr>
            </w:pPr>
            <w:r w:rsidRPr="00406D94">
              <w:rPr>
                <w:b/>
                <w:bCs/>
                <w:color w:val="000000"/>
                <w:sz w:val="24"/>
                <w:szCs w:val="24"/>
              </w:rPr>
              <w:t>36 245,7</w:t>
            </w:r>
          </w:p>
        </w:tc>
        <w:tc>
          <w:tcPr>
            <w:tcW w:w="594" w:type="pct"/>
            <w:shd w:val="clear" w:color="auto" w:fill="auto"/>
            <w:noWrap/>
            <w:vAlign w:val="center"/>
          </w:tcPr>
          <w:p w14:paraId="390FE99C" w14:textId="1AA831F3" w:rsidR="00406D94" w:rsidRPr="00406D94" w:rsidRDefault="00406D94" w:rsidP="00406D94">
            <w:pPr>
              <w:jc w:val="center"/>
              <w:rPr>
                <w:b/>
                <w:bCs/>
                <w:color w:val="000000" w:themeColor="text1"/>
                <w:sz w:val="24"/>
                <w:szCs w:val="24"/>
              </w:rPr>
            </w:pPr>
            <w:r w:rsidRPr="00406D94">
              <w:rPr>
                <w:b/>
                <w:bCs/>
                <w:color w:val="000000"/>
                <w:sz w:val="24"/>
                <w:szCs w:val="24"/>
              </w:rPr>
              <w:t>4 394,7</w:t>
            </w:r>
          </w:p>
        </w:tc>
        <w:tc>
          <w:tcPr>
            <w:tcW w:w="499" w:type="pct"/>
            <w:shd w:val="clear" w:color="auto" w:fill="auto"/>
            <w:noWrap/>
            <w:vAlign w:val="center"/>
          </w:tcPr>
          <w:p w14:paraId="3281C5A9" w14:textId="6F400325"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3788C2E1" w14:textId="08BB742D" w:rsidR="00406D94" w:rsidRPr="00406D94" w:rsidRDefault="00406D94" w:rsidP="00406D94">
            <w:pPr>
              <w:jc w:val="center"/>
              <w:rPr>
                <w:b/>
                <w:bCs/>
                <w:color w:val="000000" w:themeColor="text1"/>
                <w:sz w:val="24"/>
                <w:szCs w:val="24"/>
              </w:rPr>
            </w:pPr>
            <w:r w:rsidRPr="00406D94">
              <w:rPr>
                <w:b/>
                <w:bCs/>
                <w:color w:val="000000"/>
                <w:sz w:val="24"/>
                <w:szCs w:val="24"/>
              </w:rPr>
              <w:t>40 640,4</w:t>
            </w:r>
          </w:p>
        </w:tc>
        <w:tc>
          <w:tcPr>
            <w:tcW w:w="591" w:type="pct"/>
            <w:shd w:val="clear" w:color="auto" w:fill="auto"/>
            <w:noWrap/>
            <w:vAlign w:val="center"/>
          </w:tcPr>
          <w:p w14:paraId="14A90D74" w14:textId="20FCA401" w:rsidR="00406D94" w:rsidRPr="00406D94" w:rsidRDefault="00406D94" w:rsidP="00406D94">
            <w:pPr>
              <w:jc w:val="center"/>
              <w:rPr>
                <w:b/>
                <w:bCs/>
                <w:color w:val="000000" w:themeColor="text1"/>
                <w:sz w:val="24"/>
                <w:szCs w:val="24"/>
              </w:rPr>
            </w:pPr>
            <w:r w:rsidRPr="00406D94">
              <w:rPr>
                <w:b/>
                <w:bCs/>
                <w:color w:val="000000"/>
                <w:sz w:val="24"/>
                <w:szCs w:val="24"/>
              </w:rPr>
              <w:t>48 768,5</w:t>
            </w:r>
          </w:p>
        </w:tc>
      </w:tr>
      <w:tr w:rsidR="00406D94" w:rsidRPr="00406D94" w14:paraId="4F4C53FA" w14:textId="77777777" w:rsidTr="007E24B0">
        <w:trPr>
          <w:trHeight w:val="74"/>
        </w:trPr>
        <w:tc>
          <w:tcPr>
            <w:tcW w:w="267" w:type="pct"/>
            <w:vMerge/>
            <w:shd w:val="clear" w:color="auto" w:fill="auto"/>
            <w:vAlign w:val="center"/>
            <w:hideMark/>
          </w:tcPr>
          <w:p w14:paraId="28673F58" w14:textId="77777777" w:rsidR="00406D94" w:rsidRPr="00406D94" w:rsidRDefault="00406D94" w:rsidP="00406D94">
            <w:pPr>
              <w:rPr>
                <w:b/>
                <w:bCs/>
                <w:color w:val="000000" w:themeColor="text1"/>
                <w:sz w:val="24"/>
                <w:szCs w:val="24"/>
              </w:rPr>
            </w:pPr>
          </w:p>
        </w:tc>
        <w:tc>
          <w:tcPr>
            <w:tcW w:w="1117" w:type="pct"/>
            <w:vMerge/>
            <w:shd w:val="clear" w:color="auto" w:fill="auto"/>
            <w:vAlign w:val="center"/>
            <w:hideMark/>
          </w:tcPr>
          <w:p w14:paraId="1BF5EA90" w14:textId="77777777" w:rsidR="00406D94" w:rsidRPr="00406D94" w:rsidRDefault="00406D94" w:rsidP="00406D94">
            <w:pPr>
              <w:rPr>
                <w:b/>
                <w:bCs/>
                <w:color w:val="000000" w:themeColor="text1"/>
                <w:sz w:val="24"/>
                <w:szCs w:val="24"/>
              </w:rPr>
            </w:pPr>
          </w:p>
        </w:tc>
        <w:tc>
          <w:tcPr>
            <w:tcW w:w="735" w:type="pct"/>
            <w:shd w:val="clear" w:color="auto" w:fill="auto"/>
            <w:vAlign w:val="center"/>
            <w:hideMark/>
          </w:tcPr>
          <w:p w14:paraId="443456C0" w14:textId="77777777" w:rsidR="00406D94" w:rsidRPr="00406D94" w:rsidRDefault="00406D94" w:rsidP="00406D94">
            <w:pPr>
              <w:jc w:val="center"/>
              <w:rPr>
                <w:b/>
                <w:bCs/>
                <w:color w:val="000000" w:themeColor="text1"/>
                <w:sz w:val="24"/>
                <w:szCs w:val="24"/>
              </w:rPr>
            </w:pPr>
            <w:r w:rsidRPr="00406D94">
              <w:rPr>
                <w:b/>
                <w:bCs/>
                <w:color w:val="000000" w:themeColor="text1"/>
                <w:sz w:val="24"/>
                <w:szCs w:val="24"/>
              </w:rPr>
              <w:t>внебюджетные средства</w:t>
            </w:r>
          </w:p>
        </w:tc>
        <w:tc>
          <w:tcPr>
            <w:tcW w:w="596" w:type="pct"/>
            <w:shd w:val="clear" w:color="auto" w:fill="auto"/>
            <w:noWrap/>
            <w:vAlign w:val="center"/>
          </w:tcPr>
          <w:p w14:paraId="26F0E5AF" w14:textId="23CE459C"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594" w:type="pct"/>
            <w:shd w:val="clear" w:color="auto" w:fill="auto"/>
            <w:noWrap/>
            <w:vAlign w:val="center"/>
          </w:tcPr>
          <w:p w14:paraId="02A82D90" w14:textId="341088B5"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499" w:type="pct"/>
            <w:shd w:val="clear" w:color="auto" w:fill="auto"/>
            <w:noWrap/>
            <w:vAlign w:val="center"/>
          </w:tcPr>
          <w:p w14:paraId="08E8AFA1" w14:textId="763B27CB"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61A65D73" w14:textId="00F3E99F"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591" w:type="pct"/>
            <w:shd w:val="clear" w:color="auto" w:fill="auto"/>
            <w:noWrap/>
            <w:vAlign w:val="center"/>
          </w:tcPr>
          <w:p w14:paraId="465BEAD2" w14:textId="0B3425A0" w:rsidR="00406D94" w:rsidRPr="00406D94" w:rsidRDefault="00406D94" w:rsidP="00406D94">
            <w:pPr>
              <w:jc w:val="center"/>
              <w:rPr>
                <w:b/>
                <w:bCs/>
                <w:color w:val="000000" w:themeColor="text1"/>
                <w:sz w:val="24"/>
                <w:szCs w:val="24"/>
              </w:rPr>
            </w:pPr>
            <w:r w:rsidRPr="00406D94">
              <w:rPr>
                <w:b/>
                <w:bCs/>
                <w:color w:val="000000"/>
                <w:sz w:val="24"/>
                <w:szCs w:val="24"/>
              </w:rPr>
              <w:t>0,0</w:t>
            </w:r>
          </w:p>
        </w:tc>
      </w:tr>
    </w:tbl>
    <w:p w14:paraId="00108DD3" w14:textId="161D928D" w:rsidR="0097467E" w:rsidRPr="005648F2" w:rsidRDefault="0097467E" w:rsidP="005904E2">
      <w:pPr>
        <w:jc w:val="center"/>
        <w:rPr>
          <w:color w:val="000000" w:themeColor="text1"/>
          <w:sz w:val="24"/>
          <w:szCs w:val="24"/>
        </w:rPr>
      </w:pPr>
    </w:p>
    <w:p w14:paraId="1C608CE2" w14:textId="77777777" w:rsidR="00963C08" w:rsidRPr="005648F2" w:rsidRDefault="00963C08" w:rsidP="005904E2">
      <w:pPr>
        <w:jc w:val="center"/>
        <w:rPr>
          <w:b/>
          <w:color w:val="000000" w:themeColor="text1"/>
          <w:sz w:val="24"/>
          <w:szCs w:val="24"/>
        </w:rPr>
      </w:pPr>
    </w:p>
    <w:p w14:paraId="5550F6F2" w14:textId="77777777" w:rsidR="00136D1B" w:rsidRPr="005648F2" w:rsidRDefault="00136D1B" w:rsidP="005904E2">
      <w:pPr>
        <w:widowControl w:val="0"/>
        <w:autoSpaceDE w:val="0"/>
        <w:autoSpaceDN w:val="0"/>
        <w:adjustRightInd w:val="0"/>
        <w:ind w:firstLine="709"/>
        <w:jc w:val="both"/>
        <w:rPr>
          <w:rFonts w:eastAsia="Calibri"/>
          <w:color w:val="000000" w:themeColor="text1"/>
          <w:sz w:val="24"/>
          <w:szCs w:val="24"/>
        </w:rPr>
        <w:sectPr w:rsidR="00136D1B" w:rsidRPr="005648F2" w:rsidSect="00064A1D">
          <w:type w:val="nextColumn"/>
          <w:pgSz w:w="16838" w:h="11906" w:orient="landscape"/>
          <w:pgMar w:top="1134" w:right="567" w:bottom="1134" w:left="1134" w:header="709" w:footer="709" w:gutter="0"/>
          <w:cols w:space="708"/>
          <w:titlePg/>
          <w:docGrid w:linePitch="360"/>
        </w:sectPr>
      </w:pPr>
    </w:p>
    <w:p w14:paraId="45DBC552" w14:textId="44956D63" w:rsidR="00AA4FE2" w:rsidRPr="005648F2" w:rsidRDefault="00356FA7" w:rsidP="00C5050D">
      <w:pPr>
        <w:pStyle w:val="25"/>
        <w:numPr>
          <w:ilvl w:val="1"/>
          <w:numId w:val="50"/>
        </w:numPr>
        <w:spacing w:before="0" w:after="0"/>
        <w:ind w:left="0" w:firstLine="567"/>
        <w:rPr>
          <w:color w:val="000000" w:themeColor="text1"/>
          <w:sz w:val="24"/>
          <w:szCs w:val="24"/>
        </w:rPr>
      </w:pPr>
      <w:bookmarkStart w:id="168" w:name="_Toc16854037"/>
      <w:bookmarkEnd w:id="167"/>
      <w:r w:rsidRPr="005648F2">
        <w:rPr>
          <w:color w:val="000000" w:themeColor="text1"/>
          <w:sz w:val="24"/>
          <w:szCs w:val="24"/>
        </w:rPr>
        <w:lastRenderedPageBreak/>
        <w:t xml:space="preserve"> </w:t>
      </w:r>
      <w:r w:rsidR="00AA4FE2" w:rsidRPr="005648F2">
        <w:rPr>
          <w:color w:val="000000" w:themeColor="text1"/>
          <w:sz w:val="24"/>
          <w:szCs w:val="24"/>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68"/>
    </w:p>
    <w:p w14:paraId="01C0B65D"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Источниками инвестиций могут быть:</w:t>
      </w:r>
    </w:p>
    <w:p w14:paraId="5920CBD3" w14:textId="77777777" w:rsidR="00136D1B" w:rsidRPr="005648F2" w:rsidRDefault="00136D1B" w:rsidP="00C5050D">
      <w:pPr>
        <w:numPr>
          <w:ilvl w:val="0"/>
          <w:numId w:val="82"/>
        </w:numPr>
        <w:tabs>
          <w:tab w:val="left" w:pos="993"/>
        </w:tabs>
        <w:autoSpaceDE w:val="0"/>
        <w:autoSpaceDN w:val="0"/>
        <w:adjustRightInd w:val="0"/>
        <w:ind w:hanging="720"/>
        <w:jc w:val="both"/>
        <w:rPr>
          <w:rFonts w:eastAsia="Calibri"/>
          <w:color w:val="000000" w:themeColor="text1"/>
          <w:sz w:val="24"/>
          <w:szCs w:val="24"/>
        </w:rPr>
      </w:pPr>
      <w:r w:rsidRPr="005648F2">
        <w:rPr>
          <w:rFonts w:eastAsia="Calibri"/>
          <w:color w:val="000000" w:themeColor="text1"/>
          <w:sz w:val="24"/>
          <w:szCs w:val="24"/>
        </w:rPr>
        <w:t>собственные средства предприятий:</w:t>
      </w:r>
    </w:p>
    <w:p w14:paraId="5A3846C7" w14:textId="77777777" w:rsidR="00136D1B" w:rsidRPr="005648F2" w:rsidRDefault="00136D1B" w:rsidP="00C5050D">
      <w:pPr>
        <w:numPr>
          <w:ilvl w:val="1"/>
          <w:numId w:val="82"/>
        </w:numPr>
        <w:tabs>
          <w:tab w:val="left" w:pos="993"/>
        </w:tabs>
        <w:autoSpaceDE w:val="0"/>
        <w:autoSpaceDN w:val="0"/>
        <w:adjustRightInd w:val="0"/>
        <w:jc w:val="both"/>
        <w:rPr>
          <w:rFonts w:eastAsia="Calibri"/>
          <w:color w:val="000000" w:themeColor="text1"/>
          <w:sz w:val="24"/>
          <w:szCs w:val="24"/>
        </w:rPr>
      </w:pPr>
      <w:r w:rsidRPr="005648F2">
        <w:rPr>
          <w:rFonts w:eastAsia="Calibri"/>
          <w:color w:val="000000" w:themeColor="text1"/>
          <w:sz w:val="24"/>
          <w:szCs w:val="24"/>
        </w:rPr>
        <w:t>прибыль;</w:t>
      </w:r>
    </w:p>
    <w:p w14:paraId="3C002B11" w14:textId="77777777" w:rsidR="00136D1B" w:rsidRPr="005648F2" w:rsidRDefault="00136D1B" w:rsidP="00C5050D">
      <w:pPr>
        <w:numPr>
          <w:ilvl w:val="1"/>
          <w:numId w:val="82"/>
        </w:numPr>
        <w:tabs>
          <w:tab w:val="left" w:pos="993"/>
        </w:tabs>
        <w:autoSpaceDE w:val="0"/>
        <w:autoSpaceDN w:val="0"/>
        <w:adjustRightInd w:val="0"/>
        <w:jc w:val="both"/>
        <w:rPr>
          <w:rFonts w:eastAsia="Calibri"/>
          <w:color w:val="000000" w:themeColor="text1"/>
          <w:sz w:val="24"/>
          <w:szCs w:val="24"/>
        </w:rPr>
      </w:pPr>
      <w:r w:rsidRPr="005648F2">
        <w:rPr>
          <w:rFonts w:eastAsia="Calibri"/>
          <w:color w:val="000000" w:themeColor="text1"/>
          <w:sz w:val="24"/>
          <w:szCs w:val="24"/>
        </w:rPr>
        <w:t>амортизационные отчисления;</w:t>
      </w:r>
    </w:p>
    <w:p w14:paraId="6D80FECB" w14:textId="77777777" w:rsidR="00136D1B" w:rsidRPr="005648F2" w:rsidRDefault="00136D1B" w:rsidP="00C5050D">
      <w:pPr>
        <w:numPr>
          <w:ilvl w:val="1"/>
          <w:numId w:val="82"/>
        </w:numPr>
        <w:tabs>
          <w:tab w:val="left" w:pos="993"/>
        </w:tabs>
        <w:autoSpaceDE w:val="0"/>
        <w:autoSpaceDN w:val="0"/>
        <w:adjustRightInd w:val="0"/>
        <w:jc w:val="both"/>
        <w:rPr>
          <w:rFonts w:eastAsia="Calibri"/>
          <w:color w:val="000000" w:themeColor="text1"/>
          <w:sz w:val="24"/>
          <w:szCs w:val="24"/>
        </w:rPr>
      </w:pPr>
      <w:r w:rsidRPr="005648F2">
        <w:rPr>
          <w:rFonts w:eastAsia="Calibri"/>
          <w:color w:val="000000" w:themeColor="text1"/>
          <w:sz w:val="24"/>
          <w:szCs w:val="24"/>
        </w:rPr>
        <w:t>снижение затрат за счет реализации проектов;</w:t>
      </w:r>
    </w:p>
    <w:p w14:paraId="08BBA6DD" w14:textId="77777777" w:rsidR="00136D1B" w:rsidRPr="005648F2" w:rsidRDefault="00136D1B" w:rsidP="00C5050D">
      <w:pPr>
        <w:numPr>
          <w:ilvl w:val="1"/>
          <w:numId w:val="82"/>
        </w:numPr>
        <w:tabs>
          <w:tab w:val="left" w:pos="993"/>
        </w:tabs>
        <w:autoSpaceDE w:val="0"/>
        <w:autoSpaceDN w:val="0"/>
        <w:adjustRightInd w:val="0"/>
        <w:jc w:val="both"/>
        <w:rPr>
          <w:rFonts w:eastAsia="Calibri"/>
          <w:color w:val="000000" w:themeColor="text1"/>
          <w:sz w:val="24"/>
          <w:szCs w:val="24"/>
        </w:rPr>
      </w:pPr>
      <w:r w:rsidRPr="005648F2">
        <w:rPr>
          <w:rFonts w:eastAsia="Calibri"/>
          <w:color w:val="000000" w:themeColor="text1"/>
          <w:sz w:val="24"/>
          <w:szCs w:val="24"/>
        </w:rPr>
        <w:t>плата за подключение (присоединение);</w:t>
      </w:r>
    </w:p>
    <w:p w14:paraId="21FD1C2B" w14:textId="77777777" w:rsidR="00136D1B" w:rsidRPr="005648F2" w:rsidRDefault="00136D1B" w:rsidP="00C5050D">
      <w:pPr>
        <w:numPr>
          <w:ilvl w:val="0"/>
          <w:numId w:val="82"/>
        </w:numPr>
        <w:tabs>
          <w:tab w:val="left" w:pos="993"/>
        </w:tabs>
        <w:autoSpaceDE w:val="0"/>
        <w:autoSpaceDN w:val="0"/>
        <w:adjustRightInd w:val="0"/>
        <w:ind w:hanging="720"/>
        <w:jc w:val="both"/>
        <w:rPr>
          <w:rFonts w:eastAsia="Calibri"/>
          <w:color w:val="000000" w:themeColor="text1"/>
          <w:sz w:val="24"/>
          <w:szCs w:val="24"/>
        </w:rPr>
      </w:pPr>
      <w:r w:rsidRPr="005648F2">
        <w:rPr>
          <w:rFonts w:eastAsia="Calibri"/>
          <w:color w:val="000000" w:themeColor="text1"/>
          <w:sz w:val="24"/>
          <w:szCs w:val="24"/>
        </w:rPr>
        <w:t>бюджетные средства:</w:t>
      </w:r>
    </w:p>
    <w:p w14:paraId="062E53B9" w14:textId="77777777" w:rsidR="00136D1B" w:rsidRPr="005648F2" w:rsidRDefault="00136D1B" w:rsidP="00C5050D">
      <w:pPr>
        <w:numPr>
          <w:ilvl w:val="0"/>
          <w:numId w:val="83"/>
        </w:numPr>
        <w:tabs>
          <w:tab w:val="left" w:pos="993"/>
          <w:tab w:val="left" w:pos="1418"/>
        </w:tabs>
        <w:autoSpaceDE w:val="0"/>
        <w:autoSpaceDN w:val="0"/>
        <w:adjustRightInd w:val="0"/>
        <w:ind w:left="0" w:firstLine="1069"/>
        <w:jc w:val="both"/>
        <w:rPr>
          <w:rFonts w:eastAsia="Calibri"/>
          <w:color w:val="000000" w:themeColor="text1"/>
          <w:sz w:val="24"/>
          <w:szCs w:val="24"/>
        </w:rPr>
      </w:pPr>
      <w:r w:rsidRPr="005648F2">
        <w:rPr>
          <w:rFonts w:eastAsia="Calibri"/>
          <w:color w:val="000000" w:themeColor="text1"/>
          <w:sz w:val="24"/>
          <w:szCs w:val="24"/>
        </w:rPr>
        <w:t xml:space="preserve"> федеральный бюджет;</w:t>
      </w:r>
    </w:p>
    <w:p w14:paraId="3A4E993A" w14:textId="77777777" w:rsidR="00136D1B" w:rsidRPr="005648F2" w:rsidRDefault="00136D1B" w:rsidP="00C5050D">
      <w:pPr>
        <w:numPr>
          <w:ilvl w:val="0"/>
          <w:numId w:val="83"/>
        </w:numPr>
        <w:tabs>
          <w:tab w:val="left" w:pos="993"/>
          <w:tab w:val="left" w:pos="1418"/>
        </w:tabs>
        <w:autoSpaceDE w:val="0"/>
        <w:autoSpaceDN w:val="0"/>
        <w:adjustRightInd w:val="0"/>
        <w:ind w:left="0" w:firstLine="1069"/>
        <w:jc w:val="both"/>
        <w:rPr>
          <w:rFonts w:eastAsia="Calibri"/>
          <w:color w:val="000000" w:themeColor="text1"/>
          <w:sz w:val="24"/>
          <w:szCs w:val="24"/>
        </w:rPr>
      </w:pPr>
      <w:r w:rsidRPr="005648F2">
        <w:rPr>
          <w:rFonts w:eastAsia="Calibri"/>
          <w:color w:val="000000" w:themeColor="text1"/>
          <w:sz w:val="24"/>
          <w:szCs w:val="24"/>
        </w:rPr>
        <w:t xml:space="preserve"> областной бюджет;</w:t>
      </w:r>
    </w:p>
    <w:p w14:paraId="745928AC" w14:textId="77777777" w:rsidR="00136D1B" w:rsidRPr="005648F2" w:rsidRDefault="00136D1B" w:rsidP="00C5050D">
      <w:pPr>
        <w:numPr>
          <w:ilvl w:val="0"/>
          <w:numId w:val="83"/>
        </w:numPr>
        <w:tabs>
          <w:tab w:val="left" w:pos="993"/>
          <w:tab w:val="left" w:pos="1418"/>
        </w:tabs>
        <w:autoSpaceDE w:val="0"/>
        <w:autoSpaceDN w:val="0"/>
        <w:adjustRightInd w:val="0"/>
        <w:ind w:left="0" w:firstLine="1069"/>
        <w:jc w:val="both"/>
        <w:rPr>
          <w:rFonts w:eastAsia="Calibri"/>
          <w:color w:val="000000" w:themeColor="text1"/>
          <w:sz w:val="24"/>
          <w:szCs w:val="24"/>
        </w:rPr>
      </w:pPr>
      <w:r w:rsidRPr="005648F2">
        <w:rPr>
          <w:rFonts w:eastAsia="Calibri"/>
          <w:color w:val="000000" w:themeColor="text1"/>
          <w:sz w:val="24"/>
          <w:szCs w:val="24"/>
        </w:rPr>
        <w:t xml:space="preserve"> местный бюджет;</w:t>
      </w:r>
    </w:p>
    <w:p w14:paraId="1B7A5030" w14:textId="77777777" w:rsidR="00136D1B" w:rsidRPr="005648F2" w:rsidRDefault="00136D1B" w:rsidP="00C5050D">
      <w:pPr>
        <w:numPr>
          <w:ilvl w:val="0"/>
          <w:numId w:val="82"/>
        </w:numPr>
        <w:tabs>
          <w:tab w:val="left" w:pos="993"/>
        </w:tabs>
        <w:autoSpaceDE w:val="0"/>
        <w:autoSpaceDN w:val="0"/>
        <w:adjustRightInd w:val="0"/>
        <w:ind w:hanging="720"/>
        <w:jc w:val="both"/>
        <w:rPr>
          <w:rFonts w:eastAsia="Calibri"/>
          <w:color w:val="000000" w:themeColor="text1"/>
          <w:sz w:val="24"/>
          <w:szCs w:val="24"/>
        </w:rPr>
      </w:pPr>
      <w:r w:rsidRPr="005648F2">
        <w:rPr>
          <w:rFonts w:eastAsia="Calibri"/>
          <w:color w:val="000000" w:themeColor="text1"/>
          <w:sz w:val="24"/>
          <w:szCs w:val="24"/>
        </w:rPr>
        <w:t>кредиты;</w:t>
      </w:r>
    </w:p>
    <w:p w14:paraId="3E630519" w14:textId="77777777" w:rsidR="00136D1B" w:rsidRPr="005648F2" w:rsidRDefault="00136D1B" w:rsidP="00C5050D">
      <w:pPr>
        <w:numPr>
          <w:ilvl w:val="0"/>
          <w:numId w:val="82"/>
        </w:numPr>
        <w:tabs>
          <w:tab w:val="left" w:pos="993"/>
        </w:tabs>
        <w:autoSpaceDE w:val="0"/>
        <w:autoSpaceDN w:val="0"/>
        <w:adjustRightInd w:val="0"/>
        <w:ind w:hanging="720"/>
        <w:jc w:val="both"/>
        <w:rPr>
          <w:rFonts w:eastAsia="Calibri"/>
          <w:color w:val="000000" w:themeColor="text1"/>
          <w:sz w:val="24"/>
          <w:szCs w:val="24"/>
        </w:rPr>
      </w:pPr>
      <w:r w:rsidRPr="005648F2">
        <w:rPr>
          <w:rFonts w:eastAsia="Calibri"/>
          <w:color w:val="000000" w:themeColor="text1"/>
          <w:sz w:val="24"/>
          <w:szCs w:val="24"/>
        </w:rPr>
        <w:t xml:space="preserve">средства частных инвесторов (в </w:t>
      </w:r>
      <w:proofErr w:type="spellStart"/>
      <w:r w:rsidRPr="005648F2">
        <w:rPr>
          <w:rFonts w:eastAsia="Calibri"/>
          <w:color w:val="000000" w:themeColor="text1"/>
          <w:sz w:val="24"/>
          <w:szCs w:val="24"/>
        </w:rPr>
        <w:t>т.ч</w:t>
      </w:r>
      <w:proofErr w:type="spellEnd"/>
      <w:r w:rsidRPr="005648F2">
        <w:rPr>
          <w:rFonts w:eastAsia="Calibri"/>
          <w:color w:val="000000" w:themeColor="text1"/>
          <w:sz w:val="24"/>
          <w:szCs w:val="24"/>
        </w:rPr>
        <w:t>. по договору концессии).</w:t>
      </w:r>
    </w:p>
    <w:p w14:paraId="77C76ABE" w14:textId="77777777" w:rsidR="00136D1B" w:rsidRPr="005648F2" w:rsidRDefault="00136D1B" w:rsidP="005904E2">
      <w:pPr>
        <w:tabs>
          <w:tab w:val="left" w:pos="993"/>
        </w:tabs>
        <w:autoSpaceDE w:val="0"/>
        <w:autoSpaceDN w:val="0"/>
        <w:adjustRightInd w:val="0"/>
        <w:ind w:firstLine="720"/>
        <w:jc w:val="both"/>
        <w:rPr>
          <w:rFonts w:eastAsia="Calibri"/>
          <w:color w:val="000000" w:themeColor="text1"/>
          <w:sz w:val="24"/>
          <w:szCs w:val="24"/>
        </w:rPr>
      </w:pPr>
      <w:r w:rsidRPr="005648F2">
        <w:rPr>
          <w:rFonts w:eastAsia="Calibri"/>
          <w:color w:val="000000" w:themeColor="text1"/>
          <w:sz w:val="24"/>
          <w:szCs w:val="24"/>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3856F2FC" w14:textId="27A30779" w:rsidR="00136D1B" w:rsidRPr="005648F2" w:rsidRDefault="00136D1B" w:rsidP="005904E2">
      <w:pPr>
        <w:ind w:firstLine="709"/>
        <w:jc w:val="both"/>
        <w:rPr>
          <w:rFonts w:eastAsia="Calibri"/>
          <w:color w:val="000000" w:themeColor="text1"/>
          <w:sz w:val="24"/>
          <w:szCs w:val="24"/>
        </w:rPr>
      </w:pPr>
      <w:proofErr w:type="gramStart"/>
      <w:r w:rsidRPr="005648F2">
        <w:rPr>
          <w:rFonts w:eastAsia="Calibri"/>
          <w:color w:val="000000" w:themeColor="text1"/>
          <w:sz w:val="24"/>
          <w:szCs w:val="24"/>
        </w:rPr>
        <w:t>Плата за подключение (технологическое присоединение) к системе теплоснабжения</w:t>
      </w:r>
      <w:r w:rsidR="00356FA7" w:rsidRPr="005648F2">
        <w:rPr>
          <w:rFonts w:eastAsia="Calibri"/>
          <w:color w:val="000000" w:themeColor="text1"/>
          <w:sz w:val="24"/>
          <w:szCs w:val="24"/>
        </w:rPr>
        <w:t xml:space="preserve"> </w:t>
      </w:r>
      <w:r w:rsidRPr="005648F2">
        <w:rPr>
          <w:rFonts w:eastAsia="Calibri"/>
          <w:color w:val="000000" w:themeColor="text1"/>
          <w:sz w:val="24"/>
          <w:szCs w:val="24"/>
        </w:rPr>
        <w:t>может включать в себя затраты на создание тепловых сетей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proofErr w:type="gramEnd"/>
    </w:p>
    <w:p w14:paraId="7AB4800A" w14:textId="5D3AC72E" w:rsidR="00136D1B" w:rsidRPr="005648F2" w:rsidRDefault="00136D1B" w:rsidP="005904E2">
      <w:pPr>
        <w:ind w:firstLine="709"/>
        <w:jc w:val="both"/>
        <w:rPr>
          <w:rFonts w:eastAsia="Calibri"/>
          <w:color w:val="000000" w:themeColor="text1"/>
          <w:sz w:val="24"/>
          <w:szCs w:val="24"/>
        </w:rPr>
      </w:pPr>
      <w:r w:rsidRPr="005648F2">
        <w:rPr>
          <w:rFonts w:eastAsia="Calibri"/>
          <w:color w:val="000000" w:themeColor="text1"/>
          <w:sz w:val="24"/>
          <w:szCs w:val="24"/>
        </w:rPr>
        <w:t xml:space="preserve">Предложения по источникам инвестиций представлены в табл. </w:t>
      </w:r>
      <w:r w:rsidR="00ED2EAF">
        <w:rPr>
          <w:rFonts w:eastAsia="Calibri"/>
          <w:color w:val="000000" w:themeColor="text1"/>
          <w:sz w:val="24"/>
          <w:szCs w:val="24"/>
        </w:rPr>
        <w:t>42</w:t>
      </w:r>
      <w:r w:rsidRPr="005648F2">
        <w:rPr>
          <w:rFonts w:eastAsia="Calibri"/>
          <w:color w:val="000000" w:themeColor="text1"/>
          <w:sz w:val="24"/>
          <w:szCs w:val="24"/>
        </w:rPr>
        <w:t>, Приложени</w:t>
      </w:r>
      <w:r w:rsidR="00356FA7" w:rsidRPr="005648F2">
        <w:rPr>
          <w:rFonts w:eastAsia="Calibri"/>
          <w:color w:val="000000" w:themeColor="text1"/>
          <w:sz w:val="24"/>
          <w:szCs w:val="24"/>
        </w:rPr>
        <w:t>е</w:t>
      </w:r>
      <w:r w:rsidRPr="005648F2">
        <w:rPr>
          <w:rFonts w:eastAsia="Calibri"/>
          <w:color w:val="000000" w:themeColor="text1"/>
          <w:sz w:val="24"/>
          <w:szCs w:val="24"/>
        </w:rPr>
        <w:t xml:space="preserve"> </w:t>
      </w:r>
      <w:r w:rsidR="00B864DE" w:rsidRPr="005648F2">
        <w:rPr>
          <w:rFonts w:eastAsia="Calibri"/>
          <w:color w:val="000000" w:themeColor="text1"/>
          <w:sz w:val="24"/>
          <w:szCs w:val="24"/>
        </w:rPr>
        <w:t>3</w:t>
      </w:r>
      <w:r w:rsidRPr="005648F2">
        <w:rPr>
          <w:rFonts w:eastAsia="Calibri"/>
          <w:color w:val="000000" w:themeColor="text1"/>
          <w:sz w:val="24"/>
          <w:szCs w:val="24"/>
        </w:rPr>
        <w:t>.</w:t>
      </w:r>
    </w:p>
    <w:p w14:paraId="0DBEAD70" w14:textId="77777777" w:rsidR="00984DA8" w:rsidRPr="005648F2" w:rsidRDefault="00984DA8" w:rsidP="005904E2">
      <w:pPr>
        <w:ind w:firstLine="709"/>
        <w:jc w:val="both"/>
        <w:rPr>
          <w:color w:val="000000" w:themeColor="text1"/>
          <w:sz w:val="24"/>
          <w:szCs w:val="24"/>
        </w:rPr>
      </w:pPr>
      <w:bookmarkStart w:id="169" w:name="_Toc356802421"/>
    </w:p>
    <w:p w14:paraId="4D1A73F9" w14:textId="77777777" w:rsidR="00AA4FE2" w:rsidRPr="005648F2" w:rsidRDefault="00AA4FE2" w:rsidP="00C5050D">
      <w:pPr>
        <w:pStyle w:val="25"/>
        <w:numPr>
          <w:ilvl w:val="1"/>
          <w:numId w:val="50"/>
        </w:numPr>
        <w:spacing w:before="0" w:after="0"/>
        <w:ind w:left="1094" w:hanging="527"/>
        <w:rPr>
          <w:color w:val="000000" w:themeColor="text1"/>
          <w:sz w:val="24"/>
          <w:szCs w:val="24"/>
        </w:rPr>
      </w:pPr>
      <w:bookmarkStart w:id="170" w:name="_Toc16854038"/>
      <w:bookmarkEnd w:id="169"/>
      <w:r w:rsidRPr="005648F2">
        <w:rPr>
          <w:color w:val="000000" w:themeColor="text1"/>
          <w:sz w:val="24"/>
          <w:szCs w:val="24"/>
        </w:rPr>
        <w:t>Расчеты экономической эффективности инвестиций</w:t>
      </w:r>
      <w:bookmarkEnd w:id="170"/>
    </w:p>
    <w:p w14:paraId="6E74C98C" w14:textId="77777777" w:rsidR="008D2105" w:rsidRPr="005648F2" w:rsidRDefault="008D2105" w:rsidP="005904E2">
      <w:pPr>
        <w:pStyle w:val="affa"/>
        <w:tabs>
          <w:tab w:val="left" w:pos="993"/>
        </w:tabs>
        <w:ind w:left="0" w:firstLine="709"/>
        <w:jc w:val="both"/>
        <w:rPr>
          <w:color w:val="000000" w:themeColor="text1"/>
          <w:sz w:val="24"/>
          <w:szCs w:val="24"/>
        </w:rPr>
      </w:pPr>
      <w:r w:rsidRPr="005648F2">
        <w:rPr>
          <w:color w:val="000000" w:themeColor="text1"/>
          <w:sz w:val="24"/>
          <w:szCs w:val="24"/>
        </w:rPr>
        <w:t>Эффективность инвестиций обеспечивается достижением следующих результатов работы системы теплоснабжения:</w:t>
      </w:r>
    </w:p>
    <w:p w14:paraId="1164F8F2" w14:textId="77777777" w:rsidR="008D2105" w:rsidRPr="005648F2" w:rsidRDefault="008D2105" w:rsidP="00C5050D">
      <w:pPr>
        <w:pStyle w:val="affa"/>
        <w:numPr>
          <w:ilvl w:val="0"/>
          <w:numId w:val="87"/>
        </w:numPr>
        <w:tabs>
          <w:tab w:val="left" w:pos="993"/>
        </w:tabs>
        <w:ind w:left="0" w:firstLine="709"/>
        <w:contextualSpacing/>
        <w:jc w:val="both"/>
        <w:rPr>
          <w:color w:val="000000" w:themeColor="text1"/>
          <w:sz w:val="24"/>
          <w:szCs w:val="24"/>
        </w:rPr>
      </w:pPr>
      <w:r w:rsidRPr="005648F2">
        <w:rPr>
          <w:color w:val="000000" w:themeColor="text1"/>
          <w:sz w:val="24"/>
          <w:szCs w:val="24"/>
        </w:rPr>
        <w:t>обеспечение возможности подключения новых потребителей;</w:t>
      </w:r>
    </w:p>
    <w:p w14:paraId="69AF23C5" w14:textId="77777777" w:rsidR="008D2105" w:rsidRPr="005648F2" w:rsidRDefault="008D2105" w:rsidP="00C5050D">
      <w:pPr>
        <w:pStyle w:val="affa"/>
        <w:numPr>
          <w:ilvl w:val="0"/>
          <w:numId w:val="87"/>
        </w:numPr>
        <w:tabs>
          <w:tab w:val="left" w:pos="993"/>
        </w:tabs>
        <w:ind w:left="0" w:firstLine="709"/>
        <w:contextualSpacing/>
        <w:jc w:val="both"/>
        <w:rPr>
          <w:color w:val="000000" w:themeColor="text1"/>
          <w:sz w:val="24"/>
          <w:szCs w:val="24"/>
        </w:rPr>
      </w:pPr>
      <w:r w:rsidRPr="005648F2">
        <w:rPr>
          <w:color w:val="000000" w:themeColor="text1"/>
          <w:sz w:val="24"/>
          <w:szCs w:val="24"/>
        </w:rPr>
        <w:t xml:space="preserve">обеспечение развития инфраструктуры, в </w:t>
      </w:r>
      <w:proofErr w:type="spellStart"/>
      <w:r w:rsidRPr="005648F2">
        <w:rPr>
          <w:color w:val="000000" w:themeColor="text1"/>
          <w:sz w:val="24"/>
          <w:szCs w:val="24"/>
        </w:rPr>
        <w:t>т.ч</w:t>
      </w:r>
      <w:proofErr w:type="spellEnd"/>
      <w:r w:rsidRPr="005648F2">
        <w:rPr>
          <w:color w:val="000000" w:themeColor="text1"/>
          <w:sz w:val="24"/>
          <w:szCs w:val="24"/>
        </w:rPr>
        <w:t>. социально-значимых объектов;</w:t>
      </w:r>
    </w:p>
    <w:p w14:paraId="7EFC1DD2" w14:textId="77777777" w:rsidR="008D2105" w:rsidRPr="005648F2" w:rsidRDefault="008D2105" w:rsidP="00C5050D">
      <w:pPr>
        <w:pStyle w:val="affa"/>
        <w:numPr>
          <w:ilvl w:val="0"/>
          <w:numId w:val="87"/>
        </w:numPr>
        <w:tabs>
          <w:tab w:val="left" w:pos="993"/>
        </w:tabs>
        <w:ind w:left="0" w:firstLine="709"/>
        <w:contextualSpacing/>
        <w:jc w:val="both"/>
        <w:rPr>
          <w:color w:val="000000" w:themeColor="text1"/>
          <w:sz w:val="24"/>
          <w:szCs w:val="24"/>
        </w:rPr>
      </w:pPr>
      <w:r w:rsidRPr="005648F2">
        <w:rPr>
          <w:color w:val="000000" w:themeColor="text1"/>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2910F8A7" w14:textId="77777777" w:rsidR="008D2105" w:rsidRPr="005648F2" w:rsidRDefault="008D2105" w:rsidP="00C5050D">
      <w:pPr>
        <w:pStyle w:val="affa"/>
        <w:numPr>
          <w:ilvl w:val="0"/>
          <w:numId w:val="87"/>
        </w:numPr>
        <w:tabs>
          <w:tab w:val="left" w:pos="993"/>
        </w:tabs>
        <w:ind w:left="0" w:firstLine="709"/>
        <w:contextualSpacing/>
        <w:jc w:val="both"/>
        <w:rPr>
          <w:color w:val="000000" w:themeColor="text1"/>
          <w:sz w:val="24"/>
          <w:szCs w:val="24"/>
        </w:rPr>
      </w:pPr>
      <w:r w:rsidRPr="005648F2">
        <w:rPr>
          <w:rFonts w:eastAsia="Calibri"/>
          <w:color w:val="000000" w:themeColor="text1"/>
          <w:sz w:val="24"/>
          <w:szCs w:val="24"/>
        </w:rPr>
        <w:t>повышение энергетической эффективности объектов централизованного теплоснабжения.</w:t>
      </w:r>
    </w:p>
    <w:p w14:paraId="50D0B08B" w14:textId="77777777" w:rsidR="00C321E1" w:rsidRPr="005648F2" w:rsidRDefault="00C321E1" w:rsidP="005904E2">
      <w:pPr>
        <w:rPr>
          <w:color w:val="000000" w:themeColor="text1"/>
          <w:sz w:val="24"/>
          <w:szCs w:val="24"/>
        </w:rPr>
      </w:pPr>
    </w:p>
    <w:p w14:paraId="40E49EE5" w14:textId="67AE37AE" w:rsidR="00AA4FE2" w:rsidRPr="005648F2" w:rsidRDefault="00356FA7" w:rsidP="00C5050D">
      <w:pPr>
        <w:pStyle w:val="25"/>
        <w:numPr>
          <w:ilvl w:val="1"/>
          <w:numId w:val="50"/>
        </w:numPr>
        <w:spacing w:before="0" w:after="0"/>
        <w:ind w:left="0" w:firstLine="567"/>
        <w:rPr>
          <w:color w:val="000000" w:themeColor="text1"/>
          <w:sz w:val="24"/>
          <w:szCs w:val="24"/>
        </w:rPr>
      </w:pPr>
      <w:bookmarkStart w:id="171" w:name="_Toc16854039"/>
      <w:r w:rsidRPr="005648F2">
        <w:rPr>
          <w:color w:val="000000" w:themeColor="text1"/>
          <w:sz w:val="24"/>
          <w:szCs w:val="24"/>
        </w:rPr>
        <w:t xml:space="preserve"> </w:t>
      </w:r>
      <w:r w:rsidR="00AA4FE2" w:rsidRPr="005648F2">
        <w:rPr>
          <w:color w:val="000000" w:themeColor="text1"/>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71"/>
    </w:p>
    <w:p w14:paraId="0B44A1A0" w14:textId="54422D3C" w:rsidR="008D2105" w:rsidRPr="005648F2" w:rsidRDefault="008D2105"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w:t>
      </w:r>
      <w:r w:rsidR="004232E0" w:rsidRPr="005648F2">
        <w:rPr>
          <w:rFonts w:eastAsia="Calibri"/>
          <w:color w:val="000000" w:themeColor="text1"/>
          <w:sz w:val="24"/>
          <w:szCs w:val="24"/>
        </w:rPr>
        <w:t>сельского поселения</w:t>
      </w:r>
      <w:r w:rsidR="006E563E" w:rsidRPr="005648F2">
        <w:rPr>
          <w:rFonts w:eastAsia="Calibri"/>
          <w:color w:val="000000" w:themeColor="text1"/>
          <w:sz w:val="24"/>
          <w:szCs w:val="24"/>
        </w:rPr>
        <w:t xml:space="preserve"> Лемпино</w:t>
      </w:r>
      <w:r w:rsidRPr="005648F2">
        <w:rPr>
          <w:rFonts w:eastAsia="Calibri"/>
          <w:color w:val="000000" w:themeColor="text1"/>
          <w:sz w:val="24"/>
          <w:szCs w:val="24"/>
        </w:rPr>
        <w:t xml:space="preserve"> проведена на основании и с учетом следующих условий (табл. </w:t>
      </w:r>
      <w:r w:rsidR="00ED2EAF">
        <w:rPr>
          <w:rFonts w:eastAsia="Calibri"/>
          <w:color w:val="000000" w:themeColor="text1"/>
          <w:sz w:val="24"/>
          <w:szCs w:val="24"/>
        </w:rPr>
        <w:t>43</w:t>
      </w:r>
      <w:r w:rsidR="00DD20EB">
        <w:rPr>
          <w:rFonts w:eastAsia="Calibri"/>
          <w:color w:val="000000" w:themeColor="text1"/>
          <w:sz w:val="24"/>
          <w:szCs w:val="24"/>
        </w:rPr>
        <w:t>):</w:t>
      </w:r>
    </w:p>
    <w:p w14:paraId="62F93E01" w14:textId="428BA5A1" w:rsidR="008D2105" w:rsidRPr="005648F2" w:rsidRDefault="008D2105" w:rsidP="00C5050D">
      <w:pPr>
        <w:pStyle w:val="affa"/>
        <w:widowControl w:val="0"/>
        <w:numPr>
          <w:ilvl w:val="0"/>
          <w:numId w:val="88"/>
        </w:numPr>
        <w:tabs>
          <w:tab w:val="left" w:pos="993"/>
        </w:tabs>
        <w:autoSpaceDE w:val="0"/>
        <w:autoSpaceDN w:val="0"/>
        <w:adjustRightInd w:val="0"/>
        <w:ind w:left="0" w:firstLine="709"/>
        <w:contextualSpacing/>
        <w:jc w:val="both"/>
        <w:rPr>
          <w:rFonts w:eastAsiaTheme="minorHAnsi"/>
          <w:color w:val="000000" w:themeColor="text1"/>
          <w:sz w:val="24"/>
          <w:szCs w:val="24"/>
          <w:lang w:eastAsia="en-US"/>
        </w:rPr>
      </w:pPr>
      <w:r w:rsidRPr="005648F2">
        <w:rPr>
          <w:rFonts w:eastAsiaTheme="minorHAnsi"/>
          <w:color w:val="000000" w:themeColor="text1"/>
          <w:sz w:val="24"/>
          <w:szCs w:val="24"/>
          <w:lang w:eastAsia="en-US"/>
        </w:rPr>
        <w:t>на 20</w:t>
      </w:r>
      <w:r w:rsidR="006E563E" w:rsidRPr="005648F2">
        <w:rPr>
          <w:rFonts w:eastAsiaTheme="minorHAnsi"/>
          <w:color w:val="000000" w:themeColor="text1"/>
          <w:sz w:val="24"/>
          <w:szCs w:val="24"/>
          <w:lang w:eastAsia="en-US"/>
        </w:rPr>
        <w:t>21</w:t>
      </w:r>
      <w:r w:rsidR="004E5B73" w:rsidRPr="005648F2">
        <w:rPr>
          <w:rFonts w:eastAsiaTheme="minorHAnsi"/>
          <w:color w:val="000000" w:themeColor="text1"/>
          <w:sz w:val="24"/>
          <w:szCs w:val="24"/>
          <w:lang w:eastAsia="en-US"/>
        </w:rPr>
        <w:t>-202</w:t>
      </w:r>
      <w:r w:rsidR="006E563E" w:rsidRPr="005648F2">
        <w:rPr>
          <w:rFonts w:eastAsiaTheme="minorHAnsi"/>
          <w:color w:val="000000" w:themeColor="text1"/>
          <w:sz w:val="24"/>
          <w:szCs w:val="24"/>
          <w:lang w:eastAsia="en-US"/>
        </w:rPr>
        <w:t>3</w:t>
      </w:r>
      <w:r w:rsidRPr="005648F2">
        <w:rPr>
          <w:rFonts w:eastAsiaTheme="minorHAnsi"/>
          <w:color w:val="000000" w:themeColor="text1"/>
          <w:sz w:val="24"/>
          <w:szCs w:val="24"/>
          <w:lang w:eastAsia="en-US"/>
        </w:rPr>
        <w:t xml:space="preserve"> </w:t>
      </w:r>
      <w:r w:rsidR="004E5B73" w:rsidRPr="005648F2">
        <w:rPr>
          <w:rFonts w:eastAsiaTheme="minorHAnsi"/>
          <w:color w:val="000000" w:themeColor="text1"/>
          <w:sz w:val="24"/>
          <w:szCs w:val="24"/>
          <w:lang w:eastAsia="en-US"/>
        </w:rPr>
        <w:t>г</w:t>
      </w:r>
      <w:r w:rsidRPr="005648F2">
        <w:rPr>
          <w:rFonts w:eastAsiaTheme="minorHAnsi"/>
          <w:color w:val="000000" w:themeColor="text1"/>
          <w:sz w:val="24"/>
          <w:szCs w:val="24"/>
          <w:lang w:eastAsia="en-US"/>
        </w:rPr>
        <w:t>г. – утвержденного тарифа;</w:t>
      </w:r>
    </w:p>
    <w:p w14:paraId="0ECCA620" w14:textId="4D7B8FC2" w:rsidR="008D2105" w:rsidRPr="005648F2" w:rsidRDefault="008D2105" w:rsidP="00C5050D">
      <w:pPr>
        <w:pStyle w:val="affa"/>
        <w:widowControl w:val="0"/>
        <w:numPr>
          <w:ilvl w:val="0"/>
          <w:numId w:val="88"/>
        </w:numPr>
        <w:tabs>
          <w:tab w:val="left" w:pos="993"/>
        </w:tabs>
        <w:autoSpaceDE w:val="0"/>
        <w:autoSpaceDN w:val="0"/>
        <w:adjustRightInd w:val="0"/>
        <w:ind w:left="0" w:firstLine="709"/>
        <w:contextualSpacing/>
        <w:jc w:val="both"/>
        <w:rPr>
          <w:rFonts w:eastAsiaTheme="minorHAnsi"/>
          <w:color w:val="000000" w:themeColor="text1"/>
          <w:sz w:val="24"/>
          <w:szCs w:val="24"/>
          <w:lang w:eastAsia="en-US"/>
        </w:rPr>
      </w:pPr>
      <w:r w:rsidRPr="005648F2">
        <w:rPr>
          <w:rFonts w:eastAsiaTheme="minorHAnsi"/>
          <w:color w:val="000000" w:themeColor="text1"/>
          <w:sz w:val="24"/>
          <w:szCs w:val="24"/>
          <w:lang w:eastAsia="en-US"/>
        </w:rPr>
        <w:t>на 202</w:t>
      </w:r>
      <w:r w:rsidR="006E563E" w:rsidRPr="005648F2">
        <w:rPr>
          <w:rFonts w:eastAsiaTheme="minorHAnsi"/>
          <w:color w:val="000000" w:themeColor="text1"/>
          <w:sz w:val="24"/>
          <w:szCs w:val="24"/>
          <w:lang w:eastAsia="en-US"/>
        </w:rPr>
        <w:t>4</w:t>
      </w:r>
      <w:r w:rsidRPr="005648F2">
        <w:rPr>
          <w:rFonts w:eastAsiaTheme="minorHAnsi"/>
          <w:color w:val="000000" w:themeColor="text1"/>
          <w:sz w:val="24"/>
          <w:szCs w:val="24"/>
          <w:lang w:eastAsia="en-US"/>
        </w:rPr>
        <w:t xml:space="preserve"> – </w:t>
      </w:r>
      <w:r w:rsidR="001D3DC6" w:rsidRPr="005648F2">
        <w:rPr>
          <w:rFonts w:eastAsiaTheme="minorHAnsi"/>
          <w:color w:val="000000" w:themeColor="text1"/>
          <w:sz w:val="24"/>
          <w:szCs w:val="24"/>
          <w:lang w:eastAsia="en-US"/>
        </w:rPr>
        <w:t>203</w:t>
      </w:r>
      <w:r w:rsidR="006E563E" w:rsidRPr="005648F2">
        <w:rPr>
          <w:rFonts w:eastAsiaTheme="minorHAnsi"/>
          <w:color w:val="000000" w:themeColor="text1"/>
          <w:sz w:val="24"/>
          <w:szCs w:val="24"/>
          <w:lang w:eastAsia="en-US"/>
        </w:rPr>
        <w:t>9</w:t>
      </w:r>
      <w:r w:rsidRPr="005648F2">
        <w:rPr>
          <w:rFonts w:eastAsiaTheme="minorHAnsi"/>
          <w:color w:val="000000" w:themeColor="text1"/>
          <w:sz w:val="24"/>
          <w:szCs w:val="24"/>
          <w:lang w:eastAsia="en-US"/>
        </w:rPr>
        <w:t xml:space="preserve"> гг. – методом </w:t>
      </w:r>
      <w:proofErr w:type="gramStart"/>
      <w:r w:rsidRPr="005648F2">
        <w:rPr>
          <w:rFonts w:eastAsiaTheme="minorHAnsi"/>
          <w:color w:val="000000" w:themeColor="text1"/>
          <w:sz w:val="24"/>
          <w:szCs w:val="24"/>
          <w:lang w:eastAsia="en-US"/>
        </w:rPr>
        <w:t>оценки влияния индикаторов технико-экономического состояния системы теплоснабжения</w:t>
      </w:r>
      <w:proofErr w:type="gramEnd"/>
      <w:r w:rsidRPr="005648F2">
        <w:rPr>
          <w:rFonts w:eastAsiaTheme="minorHAnsi"/>
          <w:color w:val="000000" w:themeColor="text1"/>
          <w:sz w:val="24"/>
          <w:szCs w:val="24"/>
          <w:lang w:eastAsia="en-US"/>
        </w:rPr>
        <w:t xml:space="preserve"> на соответствующие статьи расходов по оказанию услуг по теплоснабжению с учетом полной реализации запланированных мероприятий по с</w:t>
      </w:r>
      <w:r w:rsidRPr="005648F2">
        <w:rPr>
          <w:color w:val="000000" w:themeColor="text1"/>
          <w:sz w:val="24"/>
          <w:szCs w:val="24"/>
        </w:rPr>
        <w:t>троительству, реконструкции и т</w:t>
      </w:r>
      <w:r w:rsidRPr="005648F2">
        <w:rPr>
          <w:b/>
          <w:color w:val="000000" w:themeColor="text1"/>
          <w:sz w:val="24"/>
          <w:szCs w:val="24"/>
        </w:rPr>
        <w:t>е</w:t>
      </w:r>
      <w:r w:rsidRPr="005648F2">
        <w:rPr>
          <w:color w:val="000000" w:themeColor="text1"/>
          <w:sz w:val="24"/>
          <w:szCs w:val="24"/>
        </w:rPr>
        <w:t>хническому перевооружению системы теплоснабжения, а также с учетом ожидаемого уровня инфляции по статьям затрат.</w:t>
      </w:r>
    </w:p>
    <w:p w14:paraId="5C0DD378" w14:textId="77777777" w:rsidR="008D2105" w:rsidRPr="005648F2" w:rsidRDefault="008D2105" w:rsidP="005904E2">
      <w:pPr>
        <w:widowControl w:val="0"/>
        <w:tabs>
          <w:tab w:val="left" w:pos="0"/>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w:t>
      </w:r>
      <w:r w:rsidRPr="005648F2">
        <w:rPr>
          <w:rFonts w:eastAsia="Calibri"/>
          <w:color w:val="000000" w:themeColor="text1"/>
          <w:sz w:val="24"/>
          <w:szCs w:val="24"/>
        </w:rPr>
        <w:lastRenderedPageBreak/>
        <w:t>Федерации).</w:t>
      </w:r>
    </w:p>
    <w:p w14:paraId="04BA59CC" w14:textId="65A1B601" w:rsidR="008D2105" w:rsidRPr="005648F2" w:rsidRDefault="008D2105"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Расчет ценовых (тарифных) последствий носит оценочный характер и может изменяться в зависимости от условий социально-экономического развития </w:t>
      </w:r>
      <w:r w:rsidR="004232E0" w:rsidRPr="005648F2">
        <w:rPr>
          <w:rFonts w:eastAsia="Calibri"/>
          <w:color w:val="000000" w:themeColor="text1"/>
          <w:sz w:val="24"/>
          <w:szCs w:val="24"/>
        </w:rPr>
        <w:t>сельского поселения</w:t>
      </w:r>
      <w:r w:rsidRPr="005648F2">
        <w:rPr>
          <w:rFonts w:eastAsia="Calibri"/>
          <w:color w:val="000000" w:themeColor="text1"/>
          <w:sz w:val="24"/>
          <w:szCs w:val="24"/>
        </w:rPr>
        <w:t xml:space="preserve"> </w:t>
      </w:r>
      <w:r w:rsidR="006E563E" w:rsidRPr="005648F2">
        <w:rPr>
          <w:rFonts w:eastAsia="Calibri"/>
          <w:color w:val="000000" w:themeColor="text1"/>
          <w:sz w:val="24"/>
          <w:szCs w:val="24"/>
        </w:rPr>
        <w:t xml:space="preserve">Лемпино </w:t>
      </w:r>
      <w:r w:rsidRPr="005648F2">
        <w:rPr>
          <w:rFonts w:eastAsia="Calibri"/>
          <w:color w:val="000000" w:themeColor="text1"/>
          <w:sz w:val="24"/>
          <w:szCs w:val="24"/>
        </w:rPr>
        <w:t>и</w:t>
      </w:r>
      <w:r w:rsidR="006E563E" w:rsidRPr="005648F2">
        <w:rPr>
          <w:rFonts w:eastAsia="Calibri"/>
          <w:color w:val="000000" w:themeColor="text1"/>
          <w:sz w:val="24"/>
          <w:szCs w:val="24"/>
        </w:rPr>
        <w:t xml:space="preserve"> ХМАО-Югры</w:t>
      </w:r>
      <w:r w:rsidRPr="005648F2">
        <w:rPr>
          <w:rFonts w:eastAsia="Calibri"/>
          <w:color w:val="000000" w:themeColor="text1"/>
          <w:sz w:val="24"/>
          <w:szCs w:val="24"/>
        </w:rPr>
        <w:t>.</w:t>
      </w:r>
    </w:p>
    <w:p w14:paraId="7D775330" w14:textId="77777777" w:rsidR="008D2105" w:rsidRPr="005648F2" w:rsidRDefault="008D2105" w:rsidP="005904E2">
      <w:pPr>
        <w:tabs>
          <w:tab w:val="left" w:pos="993"/>
        </w:tabs>
        <w:autoSpaceDE w:val="0"/>
        <w:autoSpaceDN w:val="0"/>
        <w:adjustRightInd w:val="0"/>
        <w:ind w:firstLine="709"/>
        <w:jc w:val="both"/>
        <w:rPr>
          <w:rFonts w:eastAsia="Calibri"/>
          <w:color w:val="000000" w:themeColor="text1"/>
          <w:sz w:val="24"/>
          <w:szCs w:val="24"/>
        </w:rPr>
      </w:pPr>
    </w:p>
    <w:p w14:paraId="42C118C3" w14:textId="77777777" w:rsidR="00880DC2" w:rsidRPr="005648F2" w:rsidRDefault="00880DC2" w:rsidP="005904E2">
      <w:pPr>
        <w:ind w:firstLine="709"/>
        <w:jc w:val="both"/>
        <w:rPr>
          <w:color w:val="000000" w:themeColor="text1"/>
        </w:rPr>
        <w:sectPr w:rsidR="00880DC2" w:rsidRPr="005648F2" w:rsidSect="00064A1D">
          <w:type w:val="nextColumn"/>
          <w:pgSz w:w="11906" w:h="16838"/>
          <w:pgMar w:top="1134" w:right="567" w:bottom="1134" w:left="1134" w:header="709" w:footer="709" w:gutter="0"/>
          <w:cols w:space="708"/>
          <w:titlePg/>
          <w:docGrid w:linePitch="360"/>
        </w:sectPr>
      </w:pPr>
    </w:p>
    <w:p w14:paraId="2B86F121" w14:textId="01B3D1E8" w:rsidR="009C6369" w:rsidRPr="005648F2" w:rsidRDefault="00047C3F" w:rsidP="009C6369">
      <w:pPr>
        <w:pStyle w:val="a7"/>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43</w:t>
      </w:r>
      <w:r w:rsidRPr="005648F2">
        <w:rPr>
          <w:b/>
          <w:color w:val="000000" w:themeColor="text1"/>
          <w:sz w:val="24"/>
          <w:szCs w:val="24"/>
        </w:rPr>
        <w:fldChar w:fldCharType="end"/>
      </w:r>
      <w:r w:rsidR="00356FA7" w:rsidRPr="005648F2">
        <w:rPr>
          <w:b/>
          <w:color w:val="000000" w:themeColor="text1"/>
          <w:sz w:val="24"/>
          <w:szCs w:val="24"/>
        </w:rPr>
        <w:t xml:space="preserve"> </w:t>
      </w:r>
    </w:p>
    <w:p w14:paraId="3047CF27" w14:textId="742DD544" w:rsidR="00047C3F" w:rsidRDefault="00047C3F" w:rsidP="009C6369">
      <w:pPr>
        <w:pStyle w:val="a7"/>
        <w:rPr>
          <w:rFonts w:eastAsia="Calibri"/>
          <w:b/>
          <w:color w:val="000000" w:themeColor="text1"/>
          <w:sz w:val="24"/>
          <w:szCs w:val="24"/>
        </w:rPr>
      </w:pPr>
      <w:r w:rsidRPr="005648F2">
        <w:rPr>
          <w:rFonts w:eastAsia="Calibri"/>
          <w:b/>
          <w:color w:val="000000" w:themeColor="text1"/>
          <w:sz w:val="24"/>
          <w:szCs w:val="24"/>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r w:rsidR="004232E0" w:rsidRPr="005648F2">
        <w:rPr>
          <w:rFonts w:eastAsia="Calibri"/>
          <w:b/>
          <w:color w:val="000000" w:themeColor="text1"/>
          <w:sz w:val="24"/>
          <w:szCs w:val="24"/>
        </w:rPr>
        <w:t>сельского поселения</w:t>
      </w:r>
      <w:r w:rsidRPr="005648F2">
        <w:rPr>
          <w:rFonts w:eastAsia="Calibri"/>
          <w:b/>
          <w:color w:val="000000" w:themeColor="text1"/>
          <w:sz w:val="24"/>
          <w:szCs w:val="24"/>
        </w:rPr>
        <w:t xml:space="preserve"> </w:t>
      </w:r>
      <w:r w:rsidR="0088415C" w:rsidRPr="005648F2">
        <w:rPr>
          <w:rFonts w:eastAsia="Calibri"/>
          <w:b/>
          <w:color w:val="000000" w:themeColor="text1"/>
          <w:sz w:val="24"/>
          <w:szCs w:val="24"/>
        </w:rPr>
        <w:t xml:space="preserve">Лемпино </w:t>
      </w:r>
      <w:r w:rsidRPr="005648F2">
        <w:rPr>
          <w:rFonts w:eastAsia="Calibri"/>
          <w:b/>
          <w:color w:val="000000" w:themeColor="text1"/>
          <w:sz w:val="24"/>
          <w:szCs w:val="24"/>
        </w:rPr>
        <w:t xml:space="preserve">на период до </w:t>
      </w:r>
      <w:r w:rsidR="001D3DC6" w:rsidRPr="005648F2">
        <w:rPr>
          <w:rFonts w:eastAsia="Calibri"/>
          <w:b/>
          <w:color w:val="000000" w:themeColor="text1"/>
          <w:sz w:val="24"/>
          <w:szCs w:val="24"/>
        </w:rPr>
        <w:t>203</w:t>
      </w:r>
      <w:r w:rsidR="0088415C" w:rsidRPr="005648F2">
        <w:rPr>
          <w:rFonts w:eastAsia="Calibri"/>
          <w:b/>
          <w:color w:val="000000" w:themeColor="text1"/>
          <w:sz w:val="24"/>
          <w:szCs w:val="24"/>
        </w:rPr>
        <w:t>9</w:t>
      </w:r>
      <w:r w:rsidRPr="005648F2">
        <w:rPr>
          <w:rFonts w:eastAsia="Calibri"/>
          <w:b/>
          <w:color w:val="000000" w:themeColor="text1"/>
          <w:sz w:val="24"/>
          <w:szCs w:val="24"/>
        </w:rPr>
        <w:t xml:space="preserve"> г.</w:t>
      </w:r>
    </w:p>
    <w:tbl>
      <w:tblPr>
        <w:tblW w:w="21786" w:type="dxa"/>
        <w:tblInd w:w="-5" w:type="dxa"/>
        <w:tblLook w:val="04A0" w:firstRow="1" w:lastRow="0" w:firstColumn="1" w:lastColumn="0" w:noHBand="0" w:noVBand="1"/>
      </w:tblPr>
      <w:tblGrid>
        <w:gridCol w:w="5159"/>
        <w:gridCol w:w="1491"/>
        <w:gridCol w:w="1767"/>
        <w:gridCol w:w="1696"/>
        <w:gridCol w:w="1275"/>
        <w:gridCol w:w="2168"/>
        <w:gridCol w:w="1699"/>
        <w:gridCol w:w="1699"/>
        <w:gridCol w:w="1699"/>
        <w:gridCol w:w="19"/>
        <w:gridCol w:w="1562"/>
        <w:gridCol w:w="19"/>
        <w:gridCol w:w="1514"/>
        <w:gridCol w:w="19"/>
      </w:tblGrid>
      <w:tr w:rsidR="00FC20BE" w:rsidRPr="00FC20BE" w14:paraId="09230B4B" w14:textId="77777777" w:rsidTr="00FC20BE">
        <w:trPr>
          <w:trHeight w:val="248"/>
        </w:trPr>
        <w:tc>
          <w:tcPr>
            <w:tcW w:w="51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885EDD" w14:textId="77777777" w:rsidR="00FC20BE" w:rsidRPr="00FC20BE" w:rsidRDefault="00FC20BE" w:rsidP="00FC20BE">
            <w:pPr>
              <w:jc w:val="center"/>
              <w:rPr>
                <w:b/>
                <w:bCs/>
                <w:color w:val="000000"/>
                <w:sz w:val="24"/>
                <w:szCs w:val="24"/>
              </w:rPr>
            </w:pPr>
            <w:r w:rsidRPr="00FC20BE">
              <w:rPr>
                <w:b/>
                <w:bCs/>
                <w:color w:val="000000"/>
                <w:sz w:val="24"/>
                <w:szCs w:val="24"/>
              </w:rPr>
              <w:t>Показатели</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AC26D1" w14:textId="77777777" w:rsidR="00FC20BE" w:rsidRPr="00FC20BE" w:rsidRDefault="00FC20BE" w:rsidP="00FC20BE">
            <w:pPr>
              <w:jc w:val="center"/>
              <w:rPr>
                <w:b/>
                <w:bCs/>
                <w:color w:val="000000"/>
                <w:sz w:val="24"/>
                <w:szCs w:val="24"/>
              </w:rPr>
            </w:pPr>
            <w:r w:rsidRPr="00FC20BE">
              <w:rPr>
                <w:b/>
                <w:bCs/>
                <w:color w:val="000000"/>
                <w:sz w:val="24"/>
                <w:szCs w:val="24"/>
              </w:rPr>
              <w:t>Ед. изм.</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0F59F44C" w14:textId="77777777" w:rsidR="00FC20BE" w:rsidRPr="00FC20BE" w:rsidRDefault="00FC20BE" w:rsidP="00FC20BE">
            <w:pPr>
              <w:rPr>
                <w:color w:val="000000"/>
                <w:sz w:val="24"/>
                <w:szCs w:val="24"/>
              </w:rPr>
            </w:pPr>
            <w:r w:rsidRPr="00FC20BE">
              <w:rPr>
                <w:color w:val="000000"/>
                <w:sz w:val="24"/>
                <w:szCs w:val="24"/>
              </w:rPr>
              <w:t> </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08FDCF52" w14:textId="77777777" w:rsidR="00FC20BE" w:rsidRPr="00FC20BE" w:rsidRDefault="00FC20BE" w:rsidP="00FC20BE">
            <w:pPr>
              <w:rPr>
                <w:b/>
                <w:bCs/>
                <w:color w:val="000000"/>
                <w:sz w:val="24"/>
                <w:szCs w:val="24"/>
              </w:rPr>
            </w:pPr>
            <w:r w:rsidRPr="00FC20BE">
              <w:rPr>
                <w:b/>
                <w:bCs/>
                <w:color w:val="000000"/>
                <w:sz w:val="24"/>
                <w:szCs w:val="24"/>
              </w:rPr>
              <w:t> </w:t>
            </w:r>
          </w:p>
        </w:tc>
        <w:tc>
          <w:tcPr>
            <w:tcW w:w="8559" w:type="dxa"/>
            <w:gridSpan w:val="6"/>
            <w:tcBorders>
              <w:top w:val="single" w:sz="4" w:space="0" w:color="auto"/>
              <w:left w:val="nil"/>
              <w:bottom w:val="single" w:sz="4" w:space="0" w:color="auto"/>
              <w:right w:val="single" w:sz="4" w:space="0" w:color="auto"/>
            </w:tcBorders>
            <w:shd w:val="clear" w:color="auto" w:fill="auto"/>
            <w:vAlign w:val="center"/>
            <w:hideMark/>
          </w:tcPr>
          <w:p w14:paraId="0C0729C0" w14:textId="77777777" w:rsidR="00FC20BE" w:rsidRPr="00FC20BE" w:rsidRDefault="00FC20BE" w:rsidP="00FC20BE">
            <w:pPr>
              <w:jc w:val="center"/>
              <w:rPr>
                <w:b/>
                <w:bCs/>
                <w:color w:val="000000"/>
                <w:sz w:val="24"/>
                <w:szCs w:val="24"/>
              </w:rPr>
            </w:pPr>
            <w:r w:rsidRPr="00FC20BE">
              <w:rPr>
                <w:b/>
                <w:bCs/>
                <w:color w:val="000000"/>
                <w:sz w:val="24"/>
                <w:szCs w:val="24"/>
              </w:rPr>
              <w:t>1 этап</w:t>
            </w:r>
          </w:p>
        </w:tc>
        <w:tc>
          <w:tcPr>
            <w:tcW w:w="1581" w:type="dxa"/>
            <w:gridSpan w:val="2"/>
            <w:tcBorders>
              <w:top w:val="single" w:sz="4" w:space="0" w:color="auto"/>
              <w:left w:val="nil"/>
              <w:bottom w:val="single" w:sz="4" w:space="0" w:color="auto"/>
              <w:right w:val="single" w:sz="4" w:space="0" w:color="auto"/>
            </w:tcBorders>
            <w:shd w:val="clear" w:color="auto" w:fill="auto"/>
            <w:vAlign w:val="center"/>
            <w:hideMark/>
          </w:tcPr>
          <w:p w14:paraId="09D95DA1" w14:textId="77777777" w:rsidR="00FC20BE" w:rsidRPr="00FC20BE" w:rsidRDefault="00FC20BE" w:rsidP="00FC20BE">
            <w:pPr>
              <w:jc w:val="center"/>
              <w:rPr>
                <w:b/>
                <w:bCs/>
                <w:color w:val="000000"/>
                <w:sz w:val="24"/>
                <w:szCs w:val="24"/>
              </w:rPr>
            </w:pPr>
            <w:r w:rsidRPr="00FC20BE">
              <w:rPr>
                <w:b/>
                <w:bCs/>
                <w:color w:val="000000"/>
                <w:sz w:val="24"/>
                <w:szCs w:val="24"/>
              </w:rPr>
              <w:t>2 этап</w:t>
            </w:r>
          </w:p>
        </w:tc>
        <w:tc>
          <w:tcPr>
            <w:tcW w:w="1533" w:type="dxa"/>
            <w:gridSpan w:val="2"/>
            <w:tcBorders>
              <w:top w:val="single" w:sz="4" w:space="0" w:color="auto"/>
              <w:left w:val="nil"/>
              <w:bottom w:val="single" w:sz="4" w:space="0" w:color="auto"/>
              <w:right w:val="single" w:sz="4" w:space="0" w:color="auto"/>
            </w:tcBorders>
            <w:shd w:val="clear" w:color="auto" w:fill="auto"/>
            <w:vAlign w:val="center"/>
            <w:hideMark/>
          </w:tcPr>
          <w:p w14:paraId="72E9A9C6" w14:textId="77777777" w:rsidR="00FC20BE" w:rsidRPr="00FC20BE" w:rsidRDefault="00FC20BE" w:rsidP="00FC20BE">
            <w:pPr>
              <w:jc w:val="center"/>
              <w:rPr>
                <w:b/>
                <w:bCs/>
                <w:color w:val="000000"/>
                <w:sz w:val="24"/>
                <w:szCs w:val="24"/>
              </w:rPr>
            </w:pPr>
            <w:r w:rsidRPr="00FC20BE">
              <w:rPr>
                <w:b/>
                <w:bCs/>
                <w:color w:val="000000"/>
                <w:sz w:val="24"/>
                <w:szCs w:val="24"/>
              </w:rPr>
              <w:t>3 этап</w:t>
            </w:r>
          </w:p>
        </w:tc>
      </w:tr>
      <w:tr w:rsidR="00FC20BE" w:rsidRPr="00FC20BE" w14:paraId="13EA848B" w14:textId="77777777" w:rsidTr="00FC20BE">
        <w:trPr>
          <w:gridAfter w:val="1"/>
          <w:wAfter w:w="19" w:type="dxa"/>
          <w:trHeight w:val="248"/>
        </w:trPr>
        <w:tc>
          <w:tcPr>
            <w:tcW w:w="5159" w:type="dxa"/>
            <w:vMerge/>
            <w:tcBorders>
              <w:top w:val="single" w:sz="4" w:space="0" w:color="auto"/>
              <w:left w:val="single" w:sz="4" w:space="0" w:color="auto"/>
              <w:bottom w:val="single" w:sz="4" w:space="0" w:color="auto"/>
              <w:right w:val="single" w:sz="4" w:space="0" w:color="auto"/>
            </w:tcBorders>
            <w:vAlign w:val="center"/>
            <w:hideMark/>
          </w:tcPr>
          <w:p w14:paraId="2074E130" w14:textId="77777777" w:rsidR="00FC20BE" w:rsidRPr="00FC20BE" w:rsidRDefault="00FC20BE" w:rsidP="00FC20BE">
            <w:pPr>
              <w:rPr>
                <w:b/>
                <w:bCs/>
                <w:color w:val="000000"/>
                <w:sz w:val="24"/>
                <w:szCs w:val="24"/>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3EEFB6F8" w14:textId="77777777" w:rsidR="00FC20BE" w:rsidRPr="00FC20BE" w:rsidRDefault="00FC20BE" w:rsidP="00FC20BE">
            <w:pPr>
              <w:rPr>
                <w:b/>
                <w:bCs/>
                <w:color w:val="000000"/>
                <w:sz w:val="24"/>
                <w:szCs w:val="24"/>
              </w:rPr>
            </w:pPr>
          </w:p>
        </w:tc>
        <w:tc>
          <w:tcPr>
            <w:tcW w:w="1767" w:type="dxa"/>
            <w:tcBorders>
              <w:top w:val="nil"/>
              <w:left w:val="nil"/>
              <w:bottom w:val="single" w:sz="4" w:space="0" w:color="auto"/>
              <w:right w:val="single" w:sz="4" w:space="0" w:color="auto"/>
            </w:tcBorders>
            <w:shd w:val="clear" w:color="auto" w:fill="auto"/>
            <w:vAlign w:val="center"/>
            <w:hideMark/>
          </w:tcPr>
          <w:p w14:paraId="0D4B1B58" w14:textId="77777777" w:rsidR="00FC20BE" w:rsidRPr="00FC20BE" w:rsidRDefault="00FC20BE" w:rsidP="00FC20BE">
            <w:pPr>
              <w:jc w:val="center"/>
              <w:rPr>
                <w:b/>
                <w:bCs/>
                <w:color w:val="000000"/>
                <w:sz w:val="24"/>
                <w:szCs w:val="24"/>
              </w:rPr>
            </w:pPr>
            <w:r w:rsidRPr="00FC20BE">
              <w:rPr>
                <w:b/>
                <w:bCs/>
                <w:color w:val="000000"/>
                <w:sz w:val="24"/>
                <w:szCs w:val="24"/>
              </w:rPr>
              <w:t>2020 г.</w:t>
            </w:r>
          </w:p>
        </w:tc>
        <w:tc>
          <w:tcPr>
            <w:tcW w:w="1696" w:type="dxa"/>
            <w:tcBorders>
              <w:top w:val="nil"/>
              <w:left w:val="nil"/>
              <w:bottom w:val="single" w:sz="4" w:space="0" w:color="auto"/>
              <w:right w:val="single" w:sz="4" w:space="0" w:color="auto"/>
            </w:tcBorders>
            <w:shd w:val="clear" w:color="auto" w:fill="auto"/>
            <w:vAlign w:val="center"/>
            <w:hideMark/>
          </w:tcPr>
          <w:p w14:paraId="1564AAE1" w14:textId="77777777" w:rsidR="00FC20BE" w:rsidRPr="00FC20BE" w:rsidRDefault="00FC20BE" w:rsidP="00FC20BE">
            <w:pPr>
              <w:jc w:val="center"/>
              <w:rPr>
                <w:b/>
                <w:bCs/>
                <w:color w:val="000000"/>
                <w:sz w:val="24"/>
                <w:szCs w:val="24"/>
              </w:rPr>
            </w:pPr>
            <w:r w:rsidRPr="00FC20BE">
              <w:rPr>
                <w:b/>
                <w:bCs/>
                <w:color w:val="000000"/>
                <w:sz w:val="24"/>
                <w:szCs w:val="24"/>
              </w:rPr>
              <w:t>2021 г.</w:t>
            </w:r>
          </w:p>
        </w:tc>
        <w:tc>
          <w:tcPr>
            <w:tcW w:w="1275" w:type="dxa"/>
            <w:tcBorders>
              <w:top w:val="nil"/>
              <w:left w:val="nil"/>
              <w:bottom w:val="single" w:sz="4" w:space="0" w:color="auto"/>
              <w:right w:val="single" w:sz="4" w:space="0" w:color="auto"/>
            </w:tcBorders>
            <w:shd w:val="clear" w:color="auto" w:fill="auto"/>
            <w:vAlign w:val="center"/>
            <w:hideMark/>
          </w:tcPr>
          <w:p w14:paraId="51FC3E26" w14:textId="77777777" w:rsidR="00FC20BE" w:rsidRPr="00FC20BE" w:rsidRDefault="00FC20BE" w:rsidP="00FC20BE">
            <w:pPr>
              <w:jc w:val="center"/>
              <w:rPr>
                <w:b/>
                <w:bCs/>
                <w:color w:val="000000"/>
                <w:sz w:val="24"/>
                <w:szCs w:val="24"/>
              </w:rPr>
            </w:pPr>
            <w:r w:rsidRPr="00FC20BE">
              <w:rPr>
                <w:b/>
                <w:bCs/>
                <w:color w:val="000000"/>
                <w:sz w:val="24"/>
                <w:szCs w:val="24"/>
              </w:rPr>
              <w:t>2022 г.</w:t>
            </w:r>
          </w:p>
        </w:tc>
        <w:tc>
          <w:tcPr>
            <w:tcW w:w="2168" w:type="dxa"/>
            <w:tcBorders>
              <w:top w:val="nil"/>
              <w:left w:val="nil"/>
              <w:bottom w:val="single" w:sz="4" w:space="0" w:color="auto"/>
              <w:right w:val="single" w:sz="4" w:space="0" w:color="auto"/>
            </w:tcBorders>
            <w:shd w:val="clear" w:color="auto" w:fill="auto"/>
            <w:vAlign w:val="center"/>
            <w:hideMark/>
          </w:tcPr>
          <w:p w14:paraId="54E90B6C" w14:textId="77777777" w:rsidR="00FC20BE" w:rsidRPr="00FC20BE" w:rsidRDefault="00FC20BE" w:rsidP="00FC20BE">
            <w:pPr>
              <w:jc w:val="center"/>
              <w:rPr>
                <w:b/>
                <w:bCs/>
                <w:color w:val="000000"/>
                <w:sz w:val="24"/>
                <w:szCs w:val="24"/>
              </w:rPr>
            </w:pPr>
            <w:r w:rsidRPr="00FC20BE">
              <w:rPr>
                <w:b/>
                <w:bCs/>
                <w:color w:val="000000"/>
                <w:sz w:val="24"/>
                <w:szCs w:val="24"/>
              </w:rPr>
              <w:t>2023 г.</w:t>
            </w:r>
          </w:p>
        </w:tc>
        <w:tc>
          <w:tcPr>
            <w:tcW w:w="1699" w:type="dxa"/>
            <w:tcBorders>
              <w:top w:val="nil"/>
              <w:left w:val="nil"/>
              <w:bottom w:val="single" w:sz="4" w:space="0" w:color="auto"/>
              <w:right w:val="single" w:sz="4" w:space="0" w:color="auto"/>
            </w:tcBorders>
            <w:shd w:val="clear" w:color="auto" w:fill="auto"/>
            <w:vAlign w:val="center"/>
            <w:hideMark/>
          </w:tcPr>
          <w:p w14:paraId="0B68235A" w14:textId="77777777" w:rsidR="00FC20BE" w:rsidRPr="00FC20BE" w:rsidRDefault="00FC20BE" w:rsidP="00FC20BE">
            <w:pPr>
              <w:jc w:val="center"/>
              <w:rPr>
                <w:b/>
                <w:bCs/>
                <w:color w:val="000000"/>
                <w:sz w:val="24"/>
                <w:szCs w:val="24"/>
              </w:rPr>
            </w:pPr>
            <w:r w:rsidRPr="00FC20BE">
              <w:rPr>
                <w:b/>
                <w:bCs/>
                <w:color w:val="000000"/>
                <w:sz w:val="24"/>
                <w:szCs w:val="24"/>
              </w:rPr>
              <w:t>2024 г.</w:t>
            </w:r>
          </w:p>
        </w:tc>
        <w:tc>
          <w:tcPr>
            <w:tcW w:w="1699" w:type="dxa"/>
            <w:tcBorders>
              <w:top w:val="nil"/>
              <w:left w:val="nil"/>
              <w:bottom w:val="single" w:sz="4" w:space="0" w:color="auto"/>
              <w:right w:val="single" w:sz="4" w:space="0" w:color="auto"/>
            </w:tcBorders>
            <w:shd w:val="clear" w:color="auto" w:fill="auto"/>
            <w:vAlign w:val="center"/>
            <w:hideMark/>
          </w:tcPr>
          <w:p w14:paraId="3520E380" w14:textId="77777777" w:rsidR="00FC20BE" w:rsidRPr="00FC20BE" w:rsidRDefault="00FC20BE" w:rsidP="00FC20BE">
            <w:pPr>
              <w:jc w:val="center"/>
              <w:rPr>
                <w:b/>
                <w:bCs/>
                <w:color w:val="000000"/>
                <w:sz w:val="24"/>
                <w:szCs w:val="24"/>
              </w:rPr>
            </w:pPr>
            <w:r w:rsidRPr="00FC20BE">
              <w:rPr>
                <w:b/>
                <w:bCs/>
                <w:color w:val="000000"/>
                <w:sz w:val="24"/>
                <w:szCs w:val="24"/>
              </w:rPr>
              <w:t>2025 г.</w:t>
            </w:r>
          </w:p>
        </w:tc>
        <w:tc>
          <w:tcPr>
            <w:tcW w:w="1699" w:type="dxa"/>
            <w:tcBorders>
              <w:top w:val="nil"/>
              <w:left w:val="nil"/>
              <w:bottom w:val="single" w:sz="4" w:space="0" w:color="auto"/>
              <w:right w:val="single" w:sz="4" w:space="0" w:color="auto"/>
            </w:tcBorders>
            <w:shd w:val="clear" w:color="auto" w:fill="auto"/>
            <w:vAlign w:val="center"/>
            <w:hideMark/>
          </w:tcPr>
          <w:p w14:paraId="49C47AFE" w14:textId="77777777" w:rsidR="00FC20BE" w:rsidRPr="00FC20BE" w:rsidRDefault="00FC20BE" w:rsidP="00FC20BE">
            <w:pPr>
              <w:jc w:val="center"/>
              <w:rPr>
                <w:b/>
                <w:bCs/>
                <w:color w:val="000000"/>
                <w:sz w:val="24"/>
                <w:szCs w:val="24"/>
              </w:rPr>
            </w:pPr>
            <w:r w:rsidRPr="00FC20BE">
              <w:rPr>
                <w:b/>
                <w:bCs/>
                <w:color w:val="000000"/>
                <w:sz w:val="24"/>
                <w:szCs w:val="24"/>
              </w:rPr>
              <w:t>2026 г.</w:t>
            </w:r>
          </w:p>
        </w:tc>
        <w:tc>
          <w:tcPr>
            <w:tcW w:w="1581" w:type="dxa"/>
            <w:gridSpan w:val="2"/>
            <w:tcBorders>
              <w:top w:val="nil"/>
              <w:left w:val="nil"/>
              <w:bottom w:val="single" w:sz="4" w:space="0" w:color="auto"/>
              <w:right w:val="single" w:sz="4" w:space="0" w:color="auto"/>
            </w:tcBorders>
            <w:shd w:val="clear" w:color="auto" w:fill="auto"/>
            <w:vAlign w:val="center"/>
            <w:hideMark/>
          </w:tcPr>
          <w:p w14:paraId="11AF45C8" w14:textId="77777777" w:rsidR="00FC20BE" w:rsidRPr="00FC20BE" w:rsidRDefault="00FC20BE" w:rsidP="00FC20BE">
            <w:pPr>
              <w:jc w:val="center"/>
              <w:rPr>
                <w:b/>
                <w:bCs/>
                <w:color w:val="000000"/>
                <w:sz w:val="24"/>
                <w:szCs w:val="24"/>
              </w:rPr>
            </w:pPr>
            <w:r w:rsidRPr="00FC20BE">
              <w:rPr>
                <w:b/>
                <w:bCs/>
                <w:color w:val="000000"/>
                <w:sz w:val="24"/>
                <w:szCs w:val="24"/>
              </w:rPr>
              <w:t>2031 г.</w:t>
            </w:r>
          </w:p>
        </w:tc>
        <w:tc>
          <w:tcPr>
            <w:tcW w:w="1533" w:type="dxa"/>
            <w:gridSpan w:val="2"/>
            <w:tcBorders>
              <w:top w:val="nil"/>
              <w:left w:val="nil"/>
              <w:bottom w:val="single" w:sz="4" w:space="0" w:color="auto"/>
              <w:right w:val="single" w:sz="4" w:space="0" w:color="auto"/>
            </w:tcBorders>
            <w:shd w:val="clear" w:color="auto" w:fill="auto"/>
            <w:vAlign w:val="center"/>
            <w:hideMark/>
          </w:tcPr>
          <w:p w14:paraId="0C14C587" w14:textId="77777777" w:rsidR="00FC20BE" w:rsidRPr="00FC20BE" w:rsidRDefault="00FC20BE" w:rsidP="00FC20BE">
            <w:pPr>
              <w:jc w:val="center"/>
              <w:rPr>
                <w:b/>
                <w:bCs/>
                <w:color w:val="000000"/>
                <w:sz w:val="24"/>
                <w:szCs w:val="24"/>
              </w:rPr>
            </w:pPr>
            <w:r w:rsidRPr="00FC20BE">
              <w:rPr>
                <w:b/>
                <w:bCs/>
                <w:color w:val="000000"/>
                <w:sz w:val="24"/>
                <w:szCs w:val="24"/>
              </w:rPr>
              <w:t>2039 г.</w:t>
            </w:r>
          </w:p>
        </w:tc>
      </w:tr>
      <w:tr w:rsidR="00FC20BE" w:rsidRPr="00FC20BE" w14:paraId="500F2C5C" w14:textId="77777777" w:rsidTr="00FC20BE">
        <w:trPr>
          <w:gridAfter w:val="1"/>
          <w:wAfter w:w="19" w:type="dxa"/>
          <w:trHeight w:val="248"/>
        </w:trPr>
        <w:tc>
          <w:tcPr>
            <w:tcW w:w="5159" w:type="dxa"/>
            <w:vMerge/>
            <w:tcBorders>
              <w:top w:val="single" w:sz="4" w:space="0" w:color="auto"/>
              <w:left w:val="single" w:sz="4" w:space="0" w:color="auto"/>
              <w:bottom w:val="single" w:sz="4" w:space="0" w:color="auto"/>
              <w:right w:val="single" w:sz="4" w:space="0" w:color="auto"/>
            </w:tcBorders>
            <w:vAlign w:val="center"/>
            <w:hideMark/>
          </w:tcPr>
          <w:p w14:paraId="26EB7A53" w14:textId="77777777" w:rsidR="00FC20BE" w:rsidRPr="00FC20BE" w:rsidRDefault="00FC20BE" w:rsidP="00FC20BE">
            <w:pPr>
              <w:rPr>
                <w:b/>
                <w:bCs/>
                <w:color w:val="000000"/>
                <w:sz w:val="24"/>
                <w:szCs w:val="24"/>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32C093FA" w14:textId="77777777" w:rsidR="00FC20BE" w:rsidRPr="00FC20BE" w:rsidRDefault="00FC20BE" w:rsidP="00FC20BE">
            <w:pPr>
              <w:rPr>
                <w:b/>
                <w:bCs/>
                <w:color w:val="000000"/>
                <w:sz w:val="24"/>
                <w:szCs w:val="24"/>
              </w:rPr>
            </w:pPr>
          </w:p>
        </w:tc>
        <w:tc>
          <w:tcPr>
            <w:tcW w:w="1767" w:type="dxa"/>
            <w:tcBorders>
              <w:top w:val="nil"/>
              <w:left w:val="nil"/>
              <w:bottom w:val="single" w:sz="4" w:space="0" w:color="auto"/>
              <w:right w:val="single" w:sz="4" w:space="0" w:color="auto"/>
            </w:tcBorders>
            <w:shd w:val="clear" w:color="auto" w:fill="auto"/>
            <w:vAlign w:val="center"/>
            <w:hideMark/>
          </w:tcPr>
          <w:p w14:paraId="20F99EC9" w14:textId="77777777" w:rsidR="00FC20BE" w:rsidRPr="00FC20BE" w:rsidRDefault="00FC20BE" w:rsidP="00FC20BE">
            <w:pPr>
              <w:jc w:val="center"/>
              <w:rPr>
                <w:b/>
                <w:bCs/>
                <w:color w:val="000000"/>
                <w:sz w:val="24"/>
                <w:szCs w:val="24"/>
              </w:rPr>
            </w:pPr>
            <w:r w:rsidRPr="00FC20BE">
              <w:rPr>
                <w:b/>
                <w:bCs/>
                <w:color w:val="000000"/>
                <w:sz w:val="24"/>
                <w:szCs w:val="24"/>
              </w:rPr>
              <w:t>утв.</w:t>
            </w:r>
          </w:p>
        </w:tc>
        <w:tc>
          <w:tcPr>
            <w:tcW w:w="1696" w:type="dxa"/>
            <w:tcBorders>
              <w:top w:val="nil"/>
              <w:left w:val="nil"/>
              <w:bottom w:val="single" w:sz="4" w:space="0" w:color="auto"/>
              <w:right w:val="single" w:sz="4" w:space="0" w:color="auto"/>
            </w:tcBorders>
            <w:shd w:val="clear" w:color="auto" w:fill="auto"/>
            <w:vAlign w:val="center"/>
            <w:hideMark/>
          </w:tcPr>
          <w:p w14:paraId="234D4B01" w14:textId="77777777" w:rsidR="00FC20BE" w:rsidRPr="00FC20BE" w:rsidRDefault="00FC20BE" w:rsidP="00FC20BE">
            <w:pPr>
              <w:jc w:val="center"/>
              <w:rPr>
                <w:b/>
                <w:bCs/>
                <w:color w:val="000000"/>
                <w:sz w:val="24"/>
                <w:szCs w:val="24"/>
              </w:rPr>
            </w:pPr>
            <w:r w:rsidRPr="00FC20BE">
              <w:rPr>
                <w:b/>
                <w:bCs/>
                <w:color w:val="000000"/>
                <w:sz w:val="24"/>
                <w:szCs w:val="24"/>
              </w:rPr>
              <w:t>утв.</w:t>
            </w:r>
          </w:p>
        </w:tc>
        <w:tc>
          <w:tcPr>
            <w:tcW w:w="1275" w:type="dxa"/>
            <w:tcBorders>
              <w:top w:val="nil"/>
              <w:left w:val="nil"/>
              <w:bottom w:val="single" w:sz="4" w:space="0" w:color="auto"/>
              <w:right w:val="single" w:sz="4" w:space="0" w:color="auto"/>
            </w:tcBorders>
            <w:shd w:val="clear" w:color="auto" w:fill="auto"/>
            <w:vAlign w:val="center"/>
            <w:hideMark/>
          </w:tcPr>
          <w:p w14:paraId="674331DD" w14:textId="77777777" w:rsidR="00FC20BE" w:rsidRPr="00FC20BE" w:rsidRDefault="00FC20BE" w:rsidP="00FC20BE">
            <w:pPr>
              <w:jc w:val="center"/>
              <w:rPr>
                <w:b/>
                <w:bCs/>
                <w:color w:val="000000"/>
                <w:sz w:val="24"/>
                <w:szCs w:val="24"/>
              </w:rPr>
            </w:pPr>
            <w:r w:rsidRPr="00FC20BE">
              <w:rPr>
                <w:b/>
                <w:bCs/>
                <w:color w:val="000000"/>
                <w:sz w:val="24"/>
                <w:szCs w:val="24"/>
              </w:rPr>
              <w:t>утв.</w:t>
            </w:r>
          </w:p>
        </w:tc>
        <w:tc>
          <w:tcPr>
            <w:tcW w:w="2168" w:type="dxa"/>
            <w:tcBorders>
              <w:top w:val="nil"/>
              <w:left w:val="nil"/>
              <w:bottom w:val="single" w:sz="4" w:space="0" w:color="auto"/>
              <w:right w:val="single" w:sz="4" w:space="0" w:color="auto"/>
            </w:tcBorders>
            <w:shd w:val="clear" w:color="auto" w:fill="auto"/>
            <w:vAlign w:val="center"/>
            <w:hideMark/>
          </w:tcPr>
          <w:p w14:paraId="17DCD696"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699" w:type="dxa"/>
            <w:tcBorders>
              <w:top w:val="nil"/>
              <w:left w:val="nil"/>
              <w:bottom w:val="single" w:sz="4" w:space="0" w:color="auto"/>
              <w:right w:val="single" w:sz="4" w:space="0" w:color="auto"/>
            </w:tcBorders>
            <w:shd w:val="clear" w:color="auto" w:fill="auto"/>
            <w:vAlign w:val="center"/>
            <w:hideMark/>
          </w:tcPr>
          <w:p w14:paraId="0E20F02B"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699" w:type="dxa"/>
            <w:tcBorders>
              <w:top w:val="nil"/>
              <w:left w:val="nil"/>
              <w:bottom w:val="single" w:sz="4" w:space="0" w:color="auto"/>
              <w:right w:val="single" w:sz="4" w:space="0" w:color="auto"/>
            </w:tcBorders>
            <w:shd w:val="clear" w:color="auto" w:fill="auto"/>
            <w:vAlign w:val="center"/>
            <w:hideMark/>
          </w:tcPr>
          <w:p w14:paraId="20AA5387"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699" w:type="dxa"/>
            <w:tcBorders>
              <w:top w:val="nil"/>
              <w:left w:val="nil"/>
              <w:bottom w:val="single" w:sz="4" w:space="0" w:color="auto"/>
              <w:right w:val="single" w:sz="4" w:space="0" w:color="auto"/>
            </w:tcBorders>
            <w:shd w:val="clear" w:color="auto" w:fill="auto"/>
            <w:vAlign w:val="center"/>
            <w:hideMark/>
          </w:tcPr>
          <w:p w14:paraId="41531478"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581" w:type="dxa"/>
            <w:gridSpan w:val="2"/>
            <w:tcBorders>
              <w:top w:val="nil"/>
              <w:left w:val="nil"/>
              <w:bottom w:val="single" w:sz="4" w:space="0" w:color="auto"/>
              <w:right w:val="single" w:sz="4" w:space="0" w:color="auto"/>
            </w:tcBorders>
            <w:shd w:val="clear" w:color="auto" w:fill="auto"/>
            <w:vAlign w:val="center"/>
            <w:hideMark/>
          </w:tcPr>
          <w:p w14:paraId="2B4522CD"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533" w:type="dxa"/>
            <w:gridSpan w:val="2"/>
            <w:tcBorders>
              <w:top w:val="nil"/>
              <w:left w:val="nil"/>
              <w:bottom w:val="single" w:sz="4" w:space="0" w:color="auto"/>
              <w:right w:val="single" w:sz="4" w:space="0" w:color="auto"/>
            </w:tcBorders>
            <w:shd w:val="clear" w:color="auto" w:fill="auto"/>
            <w:vAlign w:val="center"/>
            <w:hideMark/>
          </w:tcPr>
          <w:p w14:paraId="1654D8D5"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r>
      <w:tr w:rsidR="00FC20BE" w:rsidRPr="00FC20BE" w14:paraId="1324238F" w14:textId="77777777" w:rsidTr="00154B4D">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000000" w:fill="D9E1F2"/>
            <w:vAlign w:val="center"/>
            <w:hideMark/>
          </w:tcPr>
          <w:p w14:paraId="71259C1C" w14:textId="77777777" w:rsidR="00FC20BE" w:rsidRPr="00FC20BE" w:rsidRDefault="00FC20BE" w:rsidP="00FC20BE">
            <w:pPr>
              <w:rPr>
                <w:b/>
                <w:bCs/>
                <w:sz w:val="24"/>
                <w:szCs w:val="24"/>
              </w:rPr>
            </w:pPr>
            <w:r w:rsidRPr="00FC20BE">
              <w:rPr>
                <w:b/>
                <w:bCs/>
                <w:sz w:val="24"/>
                <w:szCs w:val="24"/>
              </w:rPr>
              <w:t>Производство и передача тепловой энергии (сельское поселение Лемпино)</w:t>
            </w:r>
          </w:p>
        </w:tc>
        <w:tc>
          <w:tcPr>
            <w:tcW w:w="1491" w:type="dxa"/>
            <w:tcBorders>
              <w:top w:val="nil"/>
              <w:left w:val="nil"/>
              <w:bottom w:val="single" w:sz="4" w:space="0" w:color="auto"/>
              <w:right w:val="single" w:sz="4" w:space="0" w:color="auto"/>
            </w:tcBorders>
            <w:shd w:val="clear" w:color="000000" w:fill="D9E1F2"/>
            <w:vAlign w:val="center"/>
            <w:hideMark/>
          </w:tcPr>
          <w:p w14:paraId="4AE2E471" w14:textId="77777777" w:rsidR="00FC20BE" w:rsidRPr="00FC20BE" w:rsidRDefault="00FC20BE" w:rsidP="00FC20BE">
            <w:pPr>
              <w:jc w:val="center"/>
              <w:rPr>
                <w:b/>
                <w:bCs/>
                <w:sz w:val="24"/>
                <w:szCs w:val="24"/>
              </w:rPr>
            </w:pPr>
            <w:r w:rsidRPr="00FC20BE">
              <w:rPr>
                <w:b/>
                <w:bCs/>
                <w:sz w:val="24"/>
                <w:szCs w:val="24"/>
              </w:rPr>
              <w:t> </w:t>
            </w:r>
          </w:p>
        </w:tc>
        <w:tc>
          <w:tcPr>
            <w:tcW w:w="1767" w:type="dxa"/>
            <w:tcBorders>
              <w:top w:val="nil"/>
              <w:left w:val="nil"/>
              <w:bottom w:val="single" w:sz="4" w:space="0" w:color="auto"/>
              <w:right w:val="single" w:sz="4" w:space="0" w:color="auto"/>
            </w:tcBorders>
            <w:shd w:val="clear" w:color="000000" w:fill="D9E1F2"/>
            <w:vAlign w:val="center"/>
            <w:hideMark/>
          </w:tcPr>
          <w:p w14:paraId="7D62B011" w14:textId="77777777" w:rsidR="00FC20BE" w:rsidRPr="00FC20BE" w:rsidRDefault="00FC20BE" w:rsidP="00FC20BE">
            <w:pPr>
              <w:jc w:val="center"/>
              <w:rPr>
                <w:b/>
                <w:bCs/>
                <w:sz w:val="24"/>
                <w:szCs w:val="24"/>
              </w:rPr>
            </w:pPr>
            <w:r w:rsidRPr="00FC20BE">
              <w:rPr>
                <w:b/>
                <w:bCs/>
                <w:sz w:val="24"/>
                <w:szCs w:val="24"/>
              </w:rPr>
              <w:t> </w:t>
            </w:r>
          </w:p>
        </w:tc>
        <w:tc>
          <w:tcPr>
            <w:tcW w:w="1696" w:type="dxa"/>
            <w:tcBorders>
              <w:top w:val="nil"/>
              <w:left w:val="nil"/>
              <w:bottom w:val="single" w:sz="4" w:space="0" w:color="auto"/>
              <w:right w:val="single" w:sz="4" w:space="0" w:color="auto"/>
            </w:tcBorders>
            <w:shd w:val="clear" w:color="000000" w:fill="D9E1F2"/>
            <w:vAlign w:val="center"/>
            <w:hideMark/>
          </w:tcPr>
          <w:p w14:paraId="4E098764" w14:textId="77777777" w:rsidR="00FC20BE" w:rsidRPr="00FC20BE" w:rsidRDefault="00FC20BE" w:rsidP="00FC20BE">
            <w:pPr>
              <w:jc w:val="center"/>
              <w:rPr>
                <w:b/>
                <w:bCs/>
                <w:sz w:val="24"/>
                <w:szCs w:val="24"/>
              </w:rPr>
            </w:pPr>
            <w:r w:rsidRPr="00FC20BE">
              <w:rPr>
                <w:b/>
                <w:bCs/>
                <w:sz w:val="24"/>
                <w:szCs w:val="24"/>
              </w:rPr>
              <w:t> </w:t>
            </w:r>
          </w:p>
        </w:tc>
        <w:tc>
          <w:tcPr>
            <w:tcW w:w="1275" w:type="dxa"/>
            <w:tcBorders>
              <w:top w:val="nil"/>
              <w:left w:val="nil"/>
              <w:bottom w:val="single" w:sz="4" w:space="0" w:color="auto"/>
              <w:right w:val="single" w:sz="4" w:space="0" w:color="auto"/>
            </w:tcBorders>
            <w:shd w:val="clear" w:color="000000" w:fill="D9E1F2"/>
            <w:vAlign w:val="center"/>
            <w:hideMark/>
          </w:tcPr>
          <w:p w14:paraId="5E9BF40C" w14:textId="77777777" w:rsidR="00FC20BE" w:rsidRPr="00FC20BE" w:rsidRDefault="00FC20BE" w:rsidP="00FC20BE">
            <w:pPr>
              <w:jc w:val="center"/>
              <w:rPr>
                <w:b/>
                <w:bCs/>
                <w:sz w:val="24"/>
                <w:szCs w:val="24"/>
              </w:rPr>
            </w:pPr>
            <w:r w:rsidRPr="00FC20BE">
              <w:rPr>
                <w:b/>
                <w:bCs/>
                <w:sz w:val="24"/>
                <w:szCs w:val="24"/>
              </w:rPr>
              <w:t> </w:t>
            </w:r>
          </w:p>
        </w:tc>
        <w:tc>
          <w:tcPr>
            <w:tcW w:w="2168" w:type="dxa"/>
            <w:tcBorders>
              <w:top w:val="nil"/>
              <w:left w:val="nil"/>
              <w:bottom w:val="single" w:sz="4" w:space="0" w:color="auto"/>
              <w:right w:val="single" w:sz="4" w:space="0" w:color="auto"/>
            </w:tcBorders>
            <w:shd w:val="clear" w:color="000000" w:fill="D9E1F2"/>
            <w:vAlign w:val="center"/>
            <w:hideMark/>
          </w:tcPr>
          <w:p w14:paraId="1FEE5FB5"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16DA5316"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50B22C89"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5E6370CA" w14:textId="77777777" w:rsidR="00FC20BE" w:rsidRPr="00FC20BE" w:rsidRDefault="00FC20BE" w:rsidP="00FC20BE">
            <w:pPr>
              <w:jc w:val="center"/>
              <w:rPr>
                <w:b/>
                <w:bCs/>
                <w:sz w:val="24"/>
                <w:szCs w:val="24"/>
              </w:rPr>
            </w:pPr>
            <w:r w:rsidRPr="00FC20BE">
              <w:rPr>
                <w:b/>
                <w:bCs/>
                <w:sz w:val="24"/>
                <w:szCs w:val="24"/>
              </w:rPr>
              <w:t> </w:t>
            </w:r>
          </w:p>
        </w:tc>
        <w:tc>
          <w:tcPr>
            <w:tcW w:w="1581" w:type="dxa"/>
            <w:gridSpan w:val="2"/>
            <w:tcBorders>
              <w:top w:val="nil"/>
              <w:left w:val="nil"/>
              <w:bottom w:val="single" w:sz="4" w:space="0" w:color="auto"/>
              <w:right w:val="single" w:sz="4" w:space="0" w:color="auto"/>
            </w:tcBorders>
            <w:shd w:val="clear" w:color="000000" w:fill="D9E1F2"/>
            <w:vAlign w:val="center"/>
            <w:hideMark/>
          </w:tcPr>
          <w:p w14:paraId="27EADA3D" w14:textId="77777777" w:rsidR="00FC20BE" w:rsidRPr="00FC20BE" w:rsidRDefault="00FC20BE" w:rsidP="00FC20BE">
            <w:pPr>
              <w:jc w:val="center"/>
              <w:rPr>
                <w:b/>
                <w:bCs/>
                <w:sz w:val="24"/>
                <w:szCs w:val="24"/>
              </w:rPr>
            </w:pPr>
            <w:r w:rsidRPr="00FC20BE">
              <w:rPr>
                <w:b/>
                <w:bCs/>
                <w:sz w:val="24"/>
                <w:szCs w:val="24"/>
              </w:rPr>
              <w:t> </w:t>
            </w:r>
          </w:p>
        </w:tc>
        <w:tc>
          <w:tcPr>
            <w:tcW w:w="1533" w:type="dxa"/>
            <w:gridSpan w:val="2"/>
            <w:tcBorders>
              <w:top w:val="nil"/>
              <w:left w:val="nil"/>
              <w:bottom w:val="single" w:sz="4" w:space="0" w:color="auto"/>
              <w:right w:val="single" w:sz="4" w:space="0" w:color="auto"/>
            </w:tcBorders>
            <w:shd w:val="clear" w:color="000000" w:fill="D9E1F2"/>
            <w:vAlign w:val="center"/>
            <w:hideMark/>
          </w:tcPr>
          <w:p w14:paraId="77C31C5D" w14:textId="77777777" w:rsidR="00FC20BE" w:rsidRPr="00FC20BE" w:rsidRDefault="00FC20BE" w:rsidP="00FC20BE">
            <w:pPr>
              <w:jc w:val="center"/>
              <w:rPr>
                <w:b/>
                <w:bCs/>
                <w:sz w:val="24"/>
                <w:szCs w:val="24"/>
              </w:rPr>
            </w:pPr>
            <w:r w:rsidRPr="00FC20BE">
              <w:rPr>
                <w:b/>
                <w:bCs/>
                <w:sz w:val="24"/>
                <w:szCs w:val="24"/>
              </w:rPr>
              <w:t> </w:t>
            </w:r>
          </w:p>
        </w:tc>
      </w:tr>
      <w:tr w:rsidR="00FC20BE" w:rsidRPr="00FC20BE" w14:paraId="5589FE85"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6C74DD85" w14:textId="77777777" w:rsidR="00FC20BE" w:rsidRPr="00FC20BE" w:rsidRDefault="00FC20BE" w:rsidP="00FC20BE">
            <w:pPr>
              <w:rPr>
                <w:color w:val="000000"/>
                <w:sz w:val="24"/>
                <w:szCs w:val="24"/>
              </w:rPr>
            </w:pPr>
            <w:r w:rsidRPr="00FC20BE">
              <w:rPr>
                <w:color w:val="000000"/>
                <w:sz w:val="24"/>
                <w:szCs w:val="24"/>
              </w:rPr>
              <w:t>Установленная тепловая мощность</w:t>
            </w:r>
          </w:p>
        </w:tc>
        <w:tc>
          <w:tcPr>
            <w:tcW w:w="1491" w:type="dxa"/>
            <w:tcBorders>
              <w:top w:val="nil"/>
              <w:left w:val="nil"/>
              <w:bottom w:val="single" w:sz="4" w:space="0" w:color="auto"/>
              <w:right w:val="single" w:sz="4" w:space="0" w:color="auto"/>
            </w:tcBorders>
            <w:shd w:val="clear" w:color="auto" w:fill="auto"/>
            <w:vAlign w:val="center"/>
            <w:hideMark/>
          </w:tcPr>
          <w:p w14:paraId="5A631679"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2662142C" w14:textId="77777777" w:rsidR="00FC20BE" w:rsidRPr="00FC20BE" w:rsidRDefault="00FC20BE" w:rsidP="00FC20BE">
            <w:pPr>
              <w:jc w:val="center"/>
              <w:rPr>
                <w:color w:val="000000"/>
                <w:sz w:val="24"/>
                <w:szCs w:val="24"/>
              </w:rPr>
            </w:pPr>
            <w:r w:rsidRPr="00FC20BE">
              <w:rPr>
                <w:color w:val="000000"/>
                <w:sz w:val="24"/>
                <w:szCs w:val="24"/>
              </w:rPr>
              <w:t>7,20</w:t>
            </w:r>
          </w:p>
        </w:tc>
        <w:tc>
          <w:tcPr>
            <w:tcW w:w="1696" w:type="dxa"/>
            <w:tcBorders>
              <w:top w:val="nil"/>
              <w:left w:val="nil"/>
              <w:bottom w:val="single" w:sz="4" w:space="0" w:color="auto"/>
              <w:right w:val="single" w:sz="4" w:space="0" w:color="auto"/>
            </w:tcBorders>
            <w:shd w:val="clear" w:color="auto" w:fill="auto"/>
            <w:vAlign w:val="center"/>
            <w:hideMark/>
          </w:tcPr>
          <w:p w14:paraId="1BACAB43" w14:textId="77777777" w:rsidR="00FC20BE" w:rsidRPr="00FC20BE" w:rsidRDefault="00FC20BE" w:rsidP="00FC20BE">
            <w:pPr>
              <w:jc w:val="center"/>
              <w:rPr>
                <w:color w:val="000000"/>
                <w:sz w:val="24"/>
                <w:szCs w:val="24"/>
              </w:rPr>
            </w:pPr>
            <w:r w:rsidRPr="00FC20BE">
              <w:rPr>
                <w:color w:val="000000"/>
                <w:sz w:val="24"/>
                <w:szCs w:val="24"/>
              </w:rPr>
              <w:t>7,20</w:t>
            </w:r>
          </w:p>
        </w:tc>
        <w:tc>
          <w:tcPr>
            <w:tcW w:w="1275" w:type="dxa"/>
            <w:tcBorders>
              <w:top w:val="nil"/>
              <w:left w:val="nil"/>
              <w:bottom w:val="single" w:sz="4" w:space="0" w:color="auto"/>
              <w:right w:val="single" w:sz="4" w:space="0" w:color="auto"/>
            </w:tcBorders>
            <w:shd w:val="clear" w:color="auto" w:fill="auto"/>
            <w:vAlign w:val="center"/>
            <w:hideMark/>
          </w:tcPr>
          <w:p w14:paraId="4A32E38F" w14:textId="77777777" w:rsidR="00FC20BE" w:rsidRPr="00FC20BE" w:rsidRDefault="00FC20BE" w:rsidP="00FC20BE">
            <w:pPr>
              <w:jc w:val="center"/>
              <w:rPr>
                <w:color w:val="000000"/>
                <w:sz w:val="24"/>
                <w:szCs w:val="24"/>
              </w:rPr>
            </w:pPr>
            <w:r w:rsidRPr="00FC20BE">
              <w:rPr>
                <w:color w:val="000000"/>
                <w:sz w:val="24"/>
                <w:szCs w:val="24"/>
              </w:rPr>
              <w:t>7,20</w:t>
            </w:r>
          </w:p>
        </w:tc>
        <w:tc>
          <w:tcPr>
            <w:tcW w:w="2168" w:type="dxa"/>
            <w:tcBorders>
              <w:top w:val="nil"/>
              <w:left w:val="nil"/>
              <w:bottom w:val="single" w:sz="4" w:space="0" w:color="auto"/>
              <w:right w:val="single" w:sz="4" w:space="0" w:color="auto"/>
            </w:tcBorders>
            <w:shd w:val="clear" w:color="auto" w:fill="auto"/>
            <w:vAlign w:val="center"/>
            <w:hideMark/>
          </w:tcPr>
          <w:p w14:paraId="1D50C3F6"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3E7A7422"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7AC605EE"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19DE638A" w14:textId="77777777" w:rsidR="00FC20BE" w:rsidRPr="00FC20BE" w:rsidRDefault="00FC20BE" w:rsidP="00FC20BE">
            <w:pPr>
              <w:jc w:val="center"/>
              <w:rPr>
                <w:color w:val="000000"/>
                <w:sz w:val="24"/>
                <w:szCs w:val="24"/>
              </w:rPr>
            </w:pPr>
            <w:r w:rsidRPr="00FC20BE">
              <w:rPr>
                <w:color w:val="000000"/>
                <w:sz w:val="24"/>
                <w:szCs w:val="24"/>
              </w:rPr>
              <w:t>7,20</w:t>
            </w:r>
          </w:p>
        </w:tc>
        <w:tc>
          <w:tcPr>
            <w:tcW w:w="1581" w:type="dxa"/>
            <w:gridSpan w:val="2"/>
            <w:tcBorders>
              <w:top w:val="nil"/>
              <w:left w:val="nil"/>
              <w:bottom w:val="single" w:sz="4" w:space="0" w:color="auto"/>
              <w:right w:val="single" w:sz="4" w:space="0" w:color="auto"/>
            </w:tcBorders>
            <w:shd w:val="clear" w:color="auto" w:fill="auto"/>
            <w:vAlign w:val="center"/>
            <w:hideMark/>
          </w:tcPr>
          <w:p w14:paraId="039D6427" w14:textId="77777777" w:rsidR="00FC20BE" w:rsidRPr="00FC20BE" w:rsidRDefault="00FC20BE" w:rsidP="00FC20BE">
            <w:pPr>
              <w:jc w:val="center"/>
              <w:rPr>
                <w:color w:val="000000"/>
                <w:sz w:val="24"/>
                <w:szCs w:val="24"/>
              </w:rPr>
            </w:pPr>
            <w:r w:rsidRPr="00FC20BE">
              <w:rPr>
                <w:color w:val="000000"/>
                <w:sz w:val="24"/>
                <w:szCs w:val="24"/>
              </w:rPr>
              <w:t>7,20</w:t>
            </w:r>
          </w:p>
        </w:tc>
        <w:tc>
          <w:tcPr>
            <w:tcW w:w="1533" w:type="dxa"/>
            <w:gridSpan w:val="2"/>
            <w:tcBorders>
              <w:top w:val="nil"/>
              <w:left w:val="nil"/>
              <w:bottom w:val="single" w:sz="4" w:space="0" w:color="auto"/>
              <w:right w:val="single" w:sz="4" w:space="0" w:color="auto"/>
            </w:tcBorders>
            <w:shd w:val="clear" w:color="auto" w:fill="auto"/>
            <w:vAlign w:val="center"/>
            <w:hideMark/>
          </w:tcPr>
          <w:p w14:paraId="4817D66D" w14:textId="77777777" w:rsidR="00FC20BE" w:rsidRPr="00FC20BE" w:rsidRDefault="00FC20BE" w:rsidP="00FC20BE">
            <w:pPr>
              <w:jc w:val="center"/>
              <w:rPr>
                <w:color w:val="000000"/>
                <w:sz w:val="24"/>
                <w:szCs w:val="24"/>
              </w:rPr>
            </w:pPr>
            <w:r w:rsidRPr="00FC20BE">
              <w:rPr>
                <w:color w:val="000000"/>
                <w:sz w:val="24"/>
                <w:szCs w:val="24"/>
              </w:rPr>
              <w:t>7,20</w:t>
            </w:r>
          </w:p>
        </w:tc>
      </w:tr>
      <w:tr w:rsidR="00FC20BE" w:rsidRPr="00FC20BE" w14:paraId="1A7CDEC2"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29F615E0" w14:textId="77777777" w:rsidR="00FC20BE" w:rsidRPr="00FC20BE" w:rsidRDefault="00FC20BE" w:rsidP="00FC20BE">
            <w:pPr>
              <w:rPr>
                <w:color w:val="000000"/>
                <w:sz w:val="24"/>
                <w:szCs w:val="24"/>
              </w:rPr>
            </w:pPr>
            <w:r w:rsidRPr="00FC20BE">
              <w:rPr>
                <w:color w:val="000000"/>
                <w:sz w:val="24"/>
                <w:szCs w:val="24"/>
              </w:rPr>
              <w:t>Располагаемая мощность оборудования</w:t>
            </w:r>
          </w:p>
        </w:tc>
        <w:tc>
          <w:tcPr>
            <w:tcW w:w="1491" w:type="dxa"/>
            <w:tcBorders>
              <w:top w:val="nil"/>
              <w:left w:val="nil"/>
              <w:bottom w:val="single" w:sz="4" w:space="0" w:color="auto"/>
              <w:right w:val="single" w:sz="4" w:space="0" w:color="auto"/>
            </w:tcBorders>
            <w:shd w:val="clear" w:color="auto" w:fill="auto"/>
            <w:vAlign w:val="center"/>
            <w:hideMark/>
          </w:tcPr>
          <w:p w14:paraId="60B1F8E1"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26A5CD05" w14:textId="77777777" w:rsidR="00FC20BE" w:rsidRPr="00FC20BE" w:rsidRDefault="00FC20BE" w:rsidP="00FC20BE">
            <w:pPr>
              <w:jc w:val="center"/>
              <w:rPr>
                <w:color w:val="000000"/>
                <w:sz w:val="24"/>
                <w:szCs w:val="24"/>
              </w:rPr>
            </w:pPr>
            <w:r w:rsidRPr="00FC20BE">
              <w:rPr>
                <w:color w:val="000000"/>
                <w:sz w:val="24"/>
                <w:szCs w:val="24"/>
              </w:rPr>
              <w:t>7,20</w:t>
            </w:r>
          </w:p>
        </w:tc>
        <w:tc>
          <w:tcPr>
            <w:tcW w:w="1696" w:type="dxa"/>
            <w:tcBorders>
              <w:top w:val="nil"/>
              <w:left w:val="nil"/>
              <w:bottom w:val="single" w:sz="4" w:space="0" w:color="auto"/>
              <w:right w:val="single" w:sz="4" w:space="0" w:color="auto"/>
            </w:tcBorders>
            <w:shd w:val="clear" w:color="auto" w:fill="auto"/>
            <w:vAlign w:val="center"/>
            <w:hideMark/>
          </w:tcPr>
          <w:p w14:paraId="41B70744" w14:textId="77777777" w:rsidR="00FC20BE" w:rsidRPr="00FC20BE" w:rsidRDefault="00FC20BE" w:rsidP="00FC20BE">
            <w:pPr>
              <w:jc w:val="center"/>
              <w:rPr>
                <w:color w:val="000000"/>
                <w:sz w:val="24"/>
                <w:szCs w:val="24"/>
              </w:rPr>
            </w:pPr>
            <w:r w:rsidRPr="00FC20BE">
              <w:rPr>
                <w:color w:val="000000"/>
                <w:sz w:val="24"/>
                <w:szCs w:val="24"/>
              </w:rPr>
              <w:t>7,20</w:t>
            </w:r>
          </w:p>
        </w:tc>
        <w:tc>
          <w:tcPr>
            <w:tcW w:w="1275" w:type="dxa"/>
            <w:tcBorders>
              <w:top w:val="nil"/>
              <w:left w:val="nil"/>
              <w:bottom w:val="single" w:sz="4" w:space="0" w:color="auto"/>
              <w:right w:val="single" w:sz="4" w:space="0" w:color="auto"/>
            </w:tcBorders>
            <w:shd w:val="clear" w:color="auto" w:fill="auto"/>
            <w:vAlign w:val="center"/>
            <w:hideMark/>
          </w:tcPr>
          <w:p w14:paraId="259E9C5D" w14:textId="77777777" w:rsidR="00FC20BE" w:rsidRPr="00FC20BE" w:rsidRDefault="00FC20BE" w:rsidP="00FC20BE">
            <w:pPr>
              <w:jc w:val="center"/>
              <w:rPr>
                <w:color w:val="000000"/>
                <w:sz w:val="24"/>
                <w:szCs w:val="24"/>
              </w:rPr>
            </w:pPr>
            <w:r w:rsidRPr="00FC20BE">
              <w:rPr>
                <w:color w:val="000000"/>
                <w:sz w:val="24"/>
                <w:szCs w:val="24"/>
              </w:rPr>
              <w:t>7,20</w:t>
            </w:r>
          </w:p>
        </w:tc>
        <w:tc>
          <w:tcPr>
            <w:tcW w:w="2168" w:type="dxa"/>
            <w:tcBorders>
              <w:top w:val="nil"/>
              <w:left w:val="nil"/>
              <w:bottom w:val="single" w:sz="4" w:space="0" w:color="auto"/>
              <w:right w:val="single" w:sz="4" w:space="0" w:color="auto"/>
            </w:tcBorders>
            <w:shd w:val="clear" w:color="auto" w:fill="auto"/>
            <w:vAlign w:val="center"/>
            <w:hideMark/>
          </w:tcPr>
          <w:p w14:paraId="50E15B66"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707C3A0F"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68CC41C4"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7F03E0D4" w14:textId="77777777" w:rsidR="00FC20BE" w:rsidRPr="00FC20BE" w:rsidRDefault="00FC20BE" w:rsidP="00FC20BE">
            <w:pPr>
              <w:jc w:val="center"/>
              <w:rPr>
                <w:color w:val="000000"/>
                <w:sz w:val="24"/>
                <w:szCs w:val="24"/>
              </w:rPr>
            </w:pPr>
            <w:r w:rsidRPr="00FC20BE">
              <w:rPr>
                <w:color w:val="000000"/>
                <w:sz w:val="24"/>
                <w:szCs w:val="24"/>
              </w:rPr>
              <w:t>7,20</w:t>
            </w:r>
          </w:p>
        </w:tc>
        <w:tc>
          <w:tcPr>
            <w:tcW w:w="1581" w:type="dxa"/>
            <w:gridSpan w:val="2"/>
            <w:tcBorders>
              <w:top w:val="nil"/>
              <w:left w:val="nil"/>
              <w:bottom w:val="single" w:sz="4" w:space="0" w:color="auto"/>
              <w:right w:val="single" w:sz="4" w:space="0" w:color="auto"/>
            </w:tcBorders>
            <w:shd w:val="clear" w:color="auto" w:fill="auto"/>
            <w:vAlign w:val="center"/>
            <w:hideMark/>
          </w:tcPr>
          <w:p w14:paraId="52D5230B" w14:textId="77777777" w:rsidR="00FC20BE" w:rsidRPr="00FC20BE" w:rsidRDefault="00FC20BE" w:rsidP="00FC20BE">
            <w:pPr>
              <w:jc w:val="center"/>
              <w:rPr>
                <w:color w:val="000000"/>
                <w:sz w:val="24"/>
                <w:szCs w:val="24"/>
              </w:rPr>
            </w:pPr>
            <w:r w:rsidRPr="00FC20BE">
              <w:rPr>
                <w:color w:val="000000"/>
                <w:sz w:val="24"/>
                <w:szCs w:val="24"/>
              </w:rPr>
              <w:t>7,20</w:t>
            </w:r>
          </w:p>
        </w:tc>
        <w:tc>
          <w:tcPr>
            <w:tcW w:w="1533" w:type="dxa"/>
            <w:gridSpan w:val="2"/>
            <w:tcBorders>
              <w:top w:val="nil"/>
              <w:left w:val="nil"/>
              <w:bottom w:val="single" w:sz="4" w:space="0" w:color="auto"/>
              <w:right w:val="single" w:sz="4" w:space="0" w:color="auto"/>
            </w:tcBorders>
            <w:shd w:val="clear" w:color="auto" w:fill="auto"/>
            <w:vAlign w:val="center"/>
            <w:hideMark/>
          </w:tcPr>
          <w:p w14:paraId="55AE4AEA" w14:textId="77777777" w:rsidR="00FC20BE" w:rsidRPr="00FC20BE" w:rsidRDefault="00FC20BE" w:rsidP="00FC20BE">
            <w:pPr>
              <w:jc w:val="center"/>
              <w:rPr>
                <w:color w:val="000000"/>
                <w:sz w:val="24"/>
                <w:szCs w:val="24"/>
              </w:rPr>
            </w:pPr>
            <w:r w:rsidRPr="00FC20BE">
              <w:rPr>
                <w:color w:val="000000"/>
                <w:sz w:val="24"/>
                <w:szCs w:val="24"/>
              </w:rPr>
              <w:t>7,20</w:t>
            </w:r>
          </w:p>
        </w:tc>
      </w:tr>
      <w:tr w:rsidR="00FC20BE" w:rsidRPr="00FC20BE" w14:paraId="1E4C0FA4"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37A7398" w14:textId="77777777" w:rsidR="00FC20BE" w:rsidRPr="00FC20BE" w:rsidRDefault="00FC20BE" w:rsidP="00FC20BE">
            <w:pPr>
              <w:rPr>
                <w:color w:val="000000"/>
                <w:sz w:val="24"/>
                <w:szCs w:val="24"/>
              </w:rPr>
            </w:pPr>
            <w:r w:rsidRPr="00FC20BE">
              <w:rPr>
                <w:color w:val="000000"/>
                <w:sz w:val="24"/>
                <w:szCs w:val="24"/>
              </w:rPr>
              <w:t>Собственные нужды</w:t>
            </w:r>
          </w:p>
        </w:tc>
        <w:tc>
          <w:tcPr>
            <w:tcW w:w="1491" w:type="dxa"/>
            <w:tcBorders>
              <w:top w:val="nil"/>
              <w:left w:val="nil"/>
              <w:bottom w:val="single" w:sz="4" w:space="0" w:color="auto"/>
              <w:right w:val="single" w:sz="4" w:space="0" w:color="auto"/>
            </w:tcBorders>
            <w:shd w:val="clear" w:color="auto" w:fill="auto"/>
            <w:vAlign w:val="center"/>
            <w:hideMark/>
          </w:tcPr>
          <w:p w14:paraId="4BB1741F"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71C0A44C" w14:textId="77777777" w:rsidR="00FC20BE" w:rsidRPr="00FC20BE" w:rsidRDefault="00FC20BE" w:rsidP="00FC20BE">
            <w:pPr>
              <w:jc w:val="center"/>
              <w:rPr>
                <w:color w:val="000000"/>
                <w:sz w:val="24"/>
                <w:szCs w:val="24"/>
              </w:rPr>
            </w:pPr>
            <w:r w:rsidRPr="00FC20BE">
              <w:rPr>
                <w:color w:val="000000"/>
                <w:sz w:val="24"/>
                <w:szCs w:val="24"/>
              </w:rPr>
              <w:t>0,20</w:t>
            </w:r>
          </w:p>
        </w:tc>
        <w:tc>
          <w:tcPr>
            <w:tcW w:w="1696" w:type="dxa"/>
            <w:tcBorders>
              <w:top w:val="nil"/>
              <w:left w:val="nil"/>
              <w:bottom w:val="single" w:sz="4" w:space="0" w:color="auto"/>
              <w:right w:val="single" w:sz="4" w:space="0" w:color="auto"/>
            </w:tcBorders>
            <w:shd w:val="clear" w:color="auto" w:fill="auto"/>
            <w:vAlign w:val="center"/>
            <w:hideMark/>
          </w:tcPr>
          <w:p w14:paraId="066BEC0D" w14:textId="77777777" w:rsidR="00FC20BE" w:rsidRPr="00FC20BE" w:rsidRDefault="00FC20BE" w:rsidP="00FC20BE">
            <w:pPr>
              <w:jc w:val="center"/>
              <w:rPr>
                <w:color w:val="000000"/>
                <w:sz w:val="24"/>
                <w:szCs w:val="24"/>
              </w:rPr>
            </w:pPr>
            <w:r w:rsidRPr="00FC20BE">
              <w:rPr>
                <w:color w:val="000000"/>
                <w:sz w:val="24"/>
                <w:szCs w:val="24"/>
              </w:rPr>
              <w:t>0,20</w:t>
            </w:r>
          </w:p>
        </w:tc>
        <w:tc>
          <w:tcPr>
            <w:tcW w:w="1275" w:type="dxa"/>
            <w:tcBorders>
              <w:top w:val="nil"/>
              <w:left w:val="nil"/>
              <w:bottom w:val="single" w:sz="4" w:space="0" w:color="auto"/>
              <w:right w:val="single" w:sz="4" w:space="0" w:color="auto"/>
            </w:tcBorders>
            <w:shd w:val="clear" w:color="auto" w:fill="auto"/>
            <w:vAlign w:val="center"/>
            <w:hideMark/>
          </w:tcPr>
          <w:p w14:paraId="754B6CAF" w14:textId="77777777" w:rsidR="00FC20BE" w:rsidRPr="00FC20BE" w:rsidRDefault="00FC20BE" w:rsidP="00FC20BE">
            <w:pPr>
              <w:jc w:val="center"/>
              <w:rPr>
                <w:color w:val="000000"/>
                <w:sz w:val="24"/>
                <w:szCs w:val="24"/>
              </w:rPr>
            </w:pPr>
            <w:r w:rsidRPr="00FC20BE">
              <w:rPr>
                <w:color w:val="000000"/>
                <w:sz w:val="24"/>
                <w:szCs w:val="24"/>
              </w:rPr>
              <w:t>0,20</w:t>
            </w:r>
          </w:p>
        </w:tc>
        <w:tc>
          <w:tcPr>
            <w:tcW w:w="2168" w:type="dxa"/>
            <w:tcBorders>
              <w:top w:val="nil"/>
              <w:left w:val="nil"/>
              <w:bottom w:val="single" w:sz="4" w:space="0" w:color="auto"/>
              <w:right w:val="single" w:sz="4" w:space="0" w:color="auto"/>
            </w:tcBorders>
            <w:shd w:val="clear" w:color="auto" w:fill="auto"/>
            <w:vAlign w:val="center"/>
            <w:hideMark/>
          </w:tcPr>
          <w:p w14:paraId="69957E17" w14:textId="77777777" w:rsidR="00FC20BE" w:rsidRPr="00FC20BE" w:rsidRDefault="00FC20BE" w:rsidP="00FC20BE">
            <w:pPr>
              <w:jc w:val="center"/>
              <w:rPr>
                <w:color w:val="000000"/>
                <w:sz w:val="24"/>
                <w:szCs w:val="24"/>
              </w:rPr>
            </w:pPr>
            <w:r w:rsidRPr="00FC20BE">
              <w:rPr>
                <w:color w:val="000000"/>
                <w:sz w:val="24"/>
                <w:szCs w:val="24"/>
              </w:rPr>
              <w:t>0,20</w:t>
            </w:r>
          </w:p>
        </w:tc>
        <w:tc>
          <w:tcPr>
            <w:tcW w:w="1699" w:type="dxa"/>
            <w:tcBorders>
              <w:top w:val="nil"/>
              <w:left w:val="nil"/>
              <w:bottom w:val="single" w:sz="4" w:space="0" w:color="auto"/>
              <w:right w:val="single" w:sz="4" w:space="0" w:color="auto"/>
            </w:tcBorders>
            <w:shd w:val="clear" w:color="auto" w:fill="auto"/>
            <w:vAlign w:val="center"/>
            <w:hideMark/>
          </w:tcPr>
          <w:p w14:paraId="271336C3" w14:textId="77777777" w:rsidR="00FC20BE" w:rsidRPr="00FC20BE" w:rsidRDefault="00FC20BE" w:rsidP="00FC20BE">
            <w:pPr>
              <w:jc w:val="center"/>
              <w:rPr>
                <w:color w:val="000000"/>
                <w:sz w:val="24"/>
                <w:szCs w:val="24"/>
              </w:rPr>
            </w:pPr>
            <w:r w:rsidRPr="00FC20BE">
              <w:rPr>
                <w:color w:val="000000"/>
                <w:sz w:val="24"/>
                <w:szCs w:val="24"/>
              </w:rPr>
              <w:t>0,20</w:t>
            </w:r>
          </w:p>
        </w:tc>
        <w:tc>
          <w:tcPr>
            <w:tcW w:w="1699" w:type="dxa"/>
            <w:tcBorders>
              <w:top w:val="nil"/>
              <w:left w:val="nil"/>
              <w:bottom w:val="single" w:sz="4" w:space="0" w:color="auto"/>
              <w:right w:val="single" w:sz="4" w:space="0" w:color="auto"/>
            </w:tcBorders>
            <w:shd w:val="clear" w:color="auto" w:fill="auto"/>
            <w:vAlign w:val="center"/>
            <w:hideMark/>
          </w:tcPr>
          <w:p w14:paraId="27289ABA" w14:textId="77777777" w:rsidR="00FC20BE" w:rsidRPr="00FC20BE" w:rsidRDefault="00FC20BE" w:rsidP="00FC20BE">
            <w:pPr>
              <w:jc w:val="center"/>
              <w:rPr>
                <w:color w:val="000000"/>
                <w:sz w:val="24"/>
                <w:szCs w:val="24"/>
              </w:rPr>
            </w:pPr>
            <w:r w:rsidRPr="00FC20BE">
              <w:rPr>
                <w:color w:val="000000"/>
                <w:sz w:val="24"/>
                <w:szCs w:val="24"/>
              </w:rPr>
              <w:t>0,205</w:t>
            </w:r>
          </w:p>
        </w:tc>
        <w:tc>
          <w:tcPr>
            <w:tcW w:w="1699" w:type="dxa"/>
            <w:tcBorders>
              <w:top w:val="nil"/>
              <w:left w:val="nil"/>
              <w:bottom w:val="single" w:sz="4" w:space="0" w:color="auto"/>
              <w:right w:val="single" w:sz="4" w:space="0" w:color="auto"/>
            </w:tcBorders>
            <w:shd w:val="clear" w:color="auto" w:fill="auto"/>
            <w:vAlign w:val="center"/>
            <w:hideMark/>
          </w:tcPr>
          <w:p w14:paraId="5BC49AC6" w14:textId="77777777" w:rsidR="00FC20BE" w:rsidRPr="00FC20BE" w:rsidRDefault="00FC20BE" w:rsidP="00FC20BE">
            <w:pPr>
              <w:jc w:val="center"/>
              <w:rPr>
                <w:color w:val="000000"/>
                <w:sz w:val="24"/>
                <w:szCs w:val="24"/>
              </w:rPr>
            </w:pPr>
            <w:r w:rsidRPr="00FC20BE">
              <w:rPr>
                <w:color w:val="000000"/>
                <w:sz w:val="24"/>
                <w:szCs w:val="24"/>
              </w:rPr>
              <w:t>0,205</w:t>
            </w:r>
          </w:p>
        </w:tc>
        <w:tc>
          <w:tcPr>
            <w:tcW w:w="1581" w:type="dxa"/>
            <w:gridSpan w:val="2"/>
            <w:tcBorders>
              <w:top w:val="nil"/>
              <w:left w:val="nil"/>
              <w:bottom w:val="single" w:sz="4" w:space="0" w:color="auto"/>
              <w:right w:val="single" w:sz="4" w:space="0" w:color="auto"/>
            </w:tcBorders>
            <w:shd w:val="clear" w:color="auto" w:fill="auto"/>
            <w:vAlign w:val="center"/>
            <w:hideMark/>
          </w:tcPr>
          <w:p w14:paraId="20728987" w14:textId="77777777" w:rsidR="00FC20BE" w:rsidRPr="00FC20BE" w:rsidRDefault="00FC20BE" w:rsidP="00FC20BE">
            <w:pPr>
              <w:jc w:val="center"/>
              <w:rPr>
                <w:color w:val="000000"/>
                <w:sz w:val="24"/>
                <w:szCs w:val="24"/>
              </w:rPr>
            </w:pPr>
            <w:r w:rsidRPr="00FC20BE">
              <w:rPr>
                <w:color w:val="000000"/>
                <w:sz w:val="24"/>
                <w:szCs w:val="24"/>
              </w:rPr>
              <w:t>0,205</w:t>
            </w:r>
          </w:p>
        </w:tc>
        <w:tc>
          <w:tcPr>
            <w:tcW w:w="1533" w:type="dxa"/>
            <w:gridSpan w:val="2"/>
            <w:tcBorders>
              <w:top w:val="nil"/>
              <w:left w:val="nil"/>
              <w:bottom w:val="single" w:sz="4" w:space="0" w:color="auto"/>
              <w:right w:val="single" w:sz="4" w:space="0" w:color="auto"/>
            </w:tcBorders>
            <w:shd w:val="clear" w:color="auto" w:fill="auto"/>
            <w:vAlign w:val="center"/>
            <w:hideMark/>
          </w:tcPr>
          <w:p w14:paraId="6512D396" w14:textId="77777777" w:rsidR="00FC20BE" w:rsidRPr="00FC20BE" w:rsidRDefault="00FC20BE" w:rsidP="00FC20BE">
            <w:pPr>
              <w:jc w:val="center"/>
              <w:rPr>
                <w:color w:val="000000"/>
                <w:sz w:val="24"/>
                <w:szCs w:val="24"/>
              </w:rPr>
            </w:pPr>
            <w:r w:rsidRPr="00FC20BE">
              <w:rPr>
                <w:color w:val="000000"/>
                <w:sz w:val="24"/>
                <w:szCs w:val="24"/>
              </w:rPr>
              <w:t>0,205</w:t>
            </w:r>
          </w:p>
        </w:tc>
      </w:tr>
      <w:tr w:rsidR="00FC20BE" w:rsidRPr="00FC20BE" w14:paraId="25998A51"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6700BA80" w14:textId="77777777" w:rsidR="00FC20BE" w:rsidRPr="00FC20BE" w:rsidRDefault="00FC20BE" w:rsidP="00FC20BE">
            <w:pPr>
              <w:rPr>
                <w:color w:val="000000"/>
                <w:sz w:val="24"/>
                <w:szCs w:val="24"/>
              </w:rPr>
            </w:pPr>
            <w:r w:rsidRPr="00FC20BE">
              <w:rPr>
                <w:color w:val="000000"/>
                <w:sz w:val="24"/>
                <w:szCs w:val="24"/>
              </w:rPr>
              <w:t>Потери мощности в тепловой сети</w:t>
            </w:r>
          </w:p>
        </w:tc>
        <w:tc>
          <w:tcPr>
            <w:tcW w:w="1491" w:type="dxa"/>
            <w:tcBorders>
              <w:top w:val="nil"/>
              <w:left w:val="nil"/>
              <w:bottom w:val="single" w:sz="4" w:space="0" w:color="auto"/>
              <w:right w:val="single" w:sz="4" w:space="0" w:color="auto"/>
            </w:tcBorders>
            <w:shd w:val="clear" w:color="auto" w:fill="auto"/>
            <w:vAlign w:val="center"/>
            <w:hideMark/>
          </w:tcPr>
          <w:p w14:paraId="21FFBBFC"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6ADB7335" w14:textId="77777777" w:rsidR="00FC20BE" w:rsidRPr="00FC20BE" w:rsidRDefault="00FC20BE" w:rsidP="00FC20BE">
            <w:pPr>
              <w:jc w:val="center"/>
              <w:rPr>
                <w:color w:val="000000"/>
                <w:sz w:val="24"/>
                <w:szCs w:val="24"/>
              </w:rPr>
            </w:pPr>
            <w:r w:rsidRPr="00FC20BE">
              <w:rPr>
                <w:color w:val="000000"/>
                <w:sz w:val="24"/>
                <w:szCs w:val="24"/>
              </w:rPr>
              <w:t>0,158</w:t>
            </w:r>
          </w:p>
        </w:tc>
        <w:tc>
          <w:tcPr>
            <w:tcW w:w="1696" w:type="dxa"/>
            <w:tcBorders>
              <w:top w:val="nil"/>
              <w:left w:val="nil"/>
              <w:bottom w:val="single" w:sz="4" w:space="0" w:color="auto"/>
              <w:right w:val="single" w:sz="4" w:space="0" w:color="auto"/>
            </w:tcBorders>
            <w:shd w:val="clear" w:color="auto" w:fill="auto"/>
            <w:vAlign w:val="center"/>
            <w:hideMark/>
          </w:tcPr>
          <w:p w14:paraId="7FDFAF16" w14:textId="77777777" w:rsidR="00FC20BE" w:rsidRPr="00FC20BE" w:rsidRDefault="00FC20BE" w:rsidP="00FC20BE">
            <w:pPr>
              <w:jc w:val="center"/>
              <w:rPr>
                <w:color w:val="000000"/>
                <w:sz w:val="24"/>
                <w:szCs w:val="24"/>
              </w:rPr>
            </w:pPr>
            <w:r w:rsidRPr="00FC20BE">
              <w:rPr>
                <w:color w:val="000000"/>
                <w:sz w:val="24"/>
                <w:szCs w:val="24"/>
              </w:rPr>
              <w:t>0,158</w:t>
            </w:r>
          </w:p>
        </w:tc>
        <w:tc>
          <w:tcPr>
            <w:tcW w:w="1275" w:type="dxa"/>
            <w:tcBorders>
              <w:top w:val="nil"/>
              <w:left w:val="nil"/>
              <w:bottom w:val="single" w:sz="4" w:space="0" w:color="auto"/>
              <w:right w:val="single" w:sz="4" w:space="0" w:color="auto"/>
            </w:tcBorders>
            <w:shd w:val="clear" w:color="auto" w:fill="auto"/>
            <w:vAlign w:val="center"/>
            <w:hideMark/>
          </w:tcPr>
          <w:p w14:paraId="434CE27E" w14:textId="77777777" w:rsidR="00FC20BE" w:rsidRPr="00FC20BE" w:rsidRDefault="00FC20BE" w:rsidP="00FC20BE">
            <w:pPr>
              <w:jc w:val="center"/>
              <w:rPr>
                <w:color w:val="000000"/>
                <w:sz w:val="24"/>
                <w:szCs w:val="24"/>
              </w:rPr>
            </w:pPr>
            <w:r w:rsidRPr="00FC20BE">
              <w:rPr>
                <w:color w:val="000000"/>
                <w:sz w:val="24"/>
                <w:szCs w:val="24"/>
              </w:rPr>
              <w:t>0,129</w:t>
            </w:r>
          </w:p>
        </w:tc>
        <w:tc>
          <w:tcPr>
            <w:tcW w:w="2168" w:type="dxa"/>
            <w:tcBorders>
              <w:top w:val="nil"/>
              <w:left w:val="nil"/>
              <w:bottom w:val="single" w:sz="4" w:space="0" w:color="auto"/>
              <w:right w:val="single" w:sz="4" w:space="0" w:color="auto"/>
            </w:tcBorders>
            <w:shd w:val="clear" w:color="auto" w:fill="auto"/>
            <w:vAlign w:val="center"/>
            <w:hideMark/>
          </w:tcPr>
          <w:p w14:paraId="7799CD38" w14:textId="77777777" w:rsidR="00FC20BE" w:rsidRPr="00FC20BE" w:rsidRDefault="00FC20BE" w:rsidP="00FC20BE">
            <w:pPr>
              <w:jc w:val="center"/>
              <w:rPr>
                <w:color w:val="000000"/>
                <w:sz w:val="24"/>
                <w:szCs w:val="24"/>
              </w:rPr>
            </w:pPr>
            <w:r w:rsidRPr="00FC20BE">
              <w:rPr>
                <w:color w:val="000000"/>
                <w:sz w:val="24"/>
                <w:szCs w:val="24"/>
              </w:rPr>
              <w:t>0,129</w:t>
            </w:r>
          </w:p>
        </w:tc>
        <w:tc>
          <w:tcPr>
            <w:tcW w:w="1699" w:type="dxa"/>
            <w:tcBorders>
              <w:top w:val="nil"/>
              <w:left w:val="nil"/>
              <w:bottom w:val="single" w:sz="4" w:space="0" w:color="auto"/>
              <w:right w:val="single" w:sz="4" w:space="0" w:color="auto"/>
            </w:tcBorders>
            <w:shd w:val="clear" w:color="auto" w:fill="auto"/>
            <w:vAlign w:val="center"/>
            <w:hideMark/>
          </w:tcPr>
          <w:p w14:paraId="6262C831" w14:textId="77777777" w:rsidR="00FC20BE" w:rsidRPr="00FC20BE" w:rsidRDefault="00FC20BE" w:rsidP="00FC20BE">
            <w:pPr>
              <w:jc w:val="center"/>
              <w:rPr>
                <w:color w:val="000000"/>
                <w:sz w:val="24"/>
                <w:szCs w:val="24"/>
              </w:rPr>
            </w:pPr>
            <w:r w:rsidRPr="00FC20BE">
              <w:rPr>
                <w:color w:val="000000"/>
                <w:sz w:val="24"/>
                <w:szCs w:val="24"/>
              </w:rPr>
              <w:t>0,160</w:t>
            </w:r>
          </w:p>
        </w:tc>
        <w:tc>
          <w:tcPr>
            <w:tcW w:w="1699" w:type="dxa"/>
            <w:tcBorders>
              <w:top w:val="nil"/>
              <w:left w:val="nil"/>
              <w:bottom w:val="single" w:sz="4" w:space="0" w:color="auto"/>
              <w:right w:val="single" w:sz="4" w:space="0" w:color="auto"/>
            </w:tcBorders>
            <w:shd w:val="clear" w:color="auto" w:fill="auto"/>
            <w:vAlign w:val="center"/>
            <w:hideMark/>
          </w:tcPr>
          <w:p w14:paraId="02A6DA8B" w14:textId="77777777" w:rsidR="00FC20BE" w:rsidRPr="00FC20BE" w:rsidRDefault="00FC20BE" w:rsidP="00FC20BE">
            <w:pPr>
              <w:jc w:val="center"/>
              <w:rPr>
                <w:color w:val="000000"/>
                <w:sz w:val="24"/>
                <w:szCs w:val="24"/>
              </w:rPr>
            </w:pPr>
            <w:r w:rsidRPr="00FC20BE">
              <w:rPr>
                <w:color w:val="000000"/>
                <w:sz w:val="24"/>
                <w:szCs w:val="24"/>
              </w:rPr>
              <w:t>0,160</w:t>
            </w:r>
          </w:p>
        </w:tc>
        <w:tc>
          <w:tcPr>
            <w:tcW w:w="1699" w:type="dxa"/>
            <w:tcBorders>
              <w:top w:val="nil"/>
              <w:left w:val="nil"/>
              <w:bottom w:val="single" w:sz="4" w:space="0" w:color="auto"/>
              <w:right w:val="single" w:sz="4" w:space="0" w:color="auto"/>
            </w:tcBorders>
            <w:shd w:val="clear" w:color="auto" w:fill="auto"/>
            <w:vAlign w:val="center"/>
            <w:hideMark/>
          </w:tcPr>
          <w:p w14:paraId="561AB8B2" w14:textId="77777777" w:rsidR="00FC20BE" w:rsidRPr="00FC20BE" w:rsidRDefault="00FC20BE" w:rsidP="00FC20BE">
            <w:pPr>
              <w:jc w:val="center"/>
              <w:rPr>
                <w:color w:val="000000"/>
                <w:sz w:val="24"/>
                <w:szCs w:val="24"/>
              </w:rPr>
            </w:pPr>
            <w:r w:rsidRPr="00FC20BE">
              <w:rPr>
                <w:color w:val="000000"/>
                <w:sz w:val="24"/>
                <w:szCs w:val="24"/>
              </w:rPr>
              <w:t>0,160</w:t>
            </w:r>
          </w:p>
        </w:tc>
        <w:tc>
          <w:tcPr>
            <w:tcW w:w="1581" w:type="dxa"/>
            <w:gridSpan w:val="2"/>
            <w:tcBorders>
              <w:top w:val="nil"/>
              <w:left w:val="nil"/>
              <w:bottom w:val="single" w:sz="4" w:space="0" w:color="auto"/>
              <w:right w:val="single" w:sz="4" w:space="0" w:color="auto"/>
            </w:tcBorders>
            <w:shd w:val="clear" w:color="auto" w:fill="auto"/>
            <w:vAlign w:val="center"/>
            <w:hideMark/>
          </w:tcPr>
          <w:p w14:paraId="5A2C7954" w14:textId="77777777" w:rsidR="00FC20BE" w:rsidRPr="00FC20BE" w:rsidRDefault="00FC20BE" w:rsidP="00FC20BE">
            <w:pPr>
              <w:jc w:val="center"/>
              <w:rPr>
                <w:color w:val="000000"/>
                <w:sz w:val="24"/>
                <w:szCs w:val="24"/>
              </w:rPr>
            </w:pPr>
            <w:r w:rsidRPr="00FC20BE">
              <w:rPr>
                <w:color w:val="000000"/>
                <w:sz w:val="24"/>
                <w:szCs w:val="24"/>
              </w:rPr>
              <w:t>0,160</w:t>
            </w:r>
          </w:p>
        </w:tc>
        <w:tc>
          <w:tcPr>
            <w:tcW w:w="1533" w:type="dxa"/>
            <w:gridSpan w:val="2"/>
            <w:tcBorders>
              <w:top w:val="nil"/>
              <w:left w:val="nil"/>
              <w:bottom w:val="single" w:sz="4" w:space="0" w:color="auto"/>
              <w:right w:val="single" w:sz="4" w:space="0" w:color="auto"/>
            </w:tcBorders>
            <w:shd w:val="clear" w:color="auto" w:fill="auto"/>
            <w:vAlign w:val="center"/>
            <w:hideMark/>
          </w:tcPr>
          <w:p w14:paraId="7737753D" w14:textId="77777777" w:rsidR="00FC20BE" w:rsidRPr="00FC20BE" w:rsidRDefault="00FC20BE" w:rsidP="00FC20BE">
            <w:pPr>
              <w:jc w:val="center"/>
              <w:rPr>
                <w:color w:val="000000"/>
                <w:sz w:val="24"/>
                <w:szCs w:val="24"/>
              </w:rPr>
            </w:pPr>
            <w:r w:rsidRPr="00FC20BE">
              <w:rPr>
                <w:color w:val="000000"/>
                <w:sz w:val="24"/>
                <w:szCs w:val="24"/>
              </w:rPr>
              <w:t>0,160</w:t>
            </w:r>
          </w:p>
        </w:tc>
      </w:tr>
      <w:tr w:rsidR="00FC20BE" w:rsidRPr="00FC20BE" w14:paraId="4C434866"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E5C014C" w14:textId="77777777" w:rsidR="00FC20BE" w:rsidRPr="00FC20BE" w:rsidRDefault="00FC20BE" w:rsidP="00FC20BE">
            <w:pPr>
              <w:rPr>
                <w:color w:val="000000"/>
                <w:sz w:val="24"/>
                <w:szCs w:val="24"/>
              </w:rPr>
            </w:pPr>
            <w:r w:rsidRPr="00FC20BE">
              <w:rPr>
                <w:color w:val="000000"/>
                <w:sz w:val="24"/>
                <w:szCs w:val="24"/>
              </w:rPr>
              <w:t>Хозяйственные нужды</w:t>
            </w:r>
          </w:p>
        </w:tc>
        <w:tc>
          <w:tcPr>
            <w:tcW w:w="1491" w:type="dxa"/>
            <w:tcBorders>
              <w:top w:val="nil"/>
              <w:left w:val="nil"/>
              <w:bottom w:val="single" w:sz="4" w:space="0" w:color="auto"/>
              <w:right w:val="single" w:sz="4" w:space="0" w:color="auto"/>
            </w:tcBorders>
            <w:shd w:val="clear" w:color="auto" w:fill="auto"/>
            <w:vAlign w:val="center"/>
            <w:hideMark/>
          </w:tcPr>
          <w:p w14:paraId="7AAA791A"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78F4D8FF" w14:textId="77777777" w:rsidR="00FC20BE" w:rsidRPr="00FC20BE" w:rsidRDefault="00FC20BE" w:rsidP="00FC20BE">
            <w:pPr>
              <w:jc w:val="center"/>
              <w:rPr>
                <w:color w:val="000000"/>
                <w:sz w:val="24"/>
                <w:szCs w:val="24"/>
              </w:rPr>
            </w:pPr>
            <w:r w:rsidRPr="00FC20BE">
              <w:rPr>
                <w:color w:val="000000"/>
                <w:sz w:val="24"/>
                <w:szCs w:val="24"/>
              </w:rPr>
              <w:t>0,00</w:t>
            </w:r>
          </w:p>
        </w:tc>
        <w:tc>
          <w:tcPr>
            <w:tcW w:w="1696" w:type="dxa"/>
            <w:tcBorders>
              <w:top w:val="nil"/>
              <w:left w:val="nil"/>
              <w:bottom w:val="single" w:sz="4" w:space="0" w:color="auto"/>
              <w:right w:val="single" w:sz="4" w:space="0" w:color="auto"/>
            </w:tcBorders>
            <w:shd w:val="clear" w:color="auto" w:fill="auto"/>
            <w:vAlign w:val="center"/>
            <w:hideMark/>
          </w:tcPr>
          <w:p w14:paraId="6435A6E5" w14:textId="77777777" w:rsidR="00FC20BE" w:rsidRPr="00FC20BE" w:rsidRDefault="00FC20BE" w:rsidP="00FC20BE">
            <w:pPr>
              <w:jc w:val="center"/>
              <w:rPr>
                <w:color w:val="000000"/>
                <w:sz w:val="24"/>
                <w:szCs w:val="24"/>
              </w:rPr>
            </w:pPr>
            <w:r w:rsidRPr="00FC20BE">
              <w:rPr>
                <w:color w:val="000000"/>
                <w:sz w:val="24"/>
                <w:szCs w:val="24"/>
              </w:rPr>
              <w:t>0,00</w:t>
            </w:r>
          </w:p>
        </w:tc>
        <w:tc>
          <w:tcPr>
            <w:tcW w:w="1275" w:type="dxa"/>
            <w:tcBorders>
              <w:top w:val="nil"/>
              <w:left w:val="nil"/>
              <w:bottom w:val="single" w:sz="4" w:space="0" w:color="auto"/>
              <w:right w:val="single" w:sz="4" w:space="0" w:color="auto"/>
            </w:tcBorders>
            <w:shd w:val="clear" w:color="auto" w:fill="auto"/>
            <w:vAlign w:val="center"/>
            <w:hideMark/>
          </w:tcPr>
          <w:p w14:paraId="79508D8F" w14:textId="77777777" w:rsidR="00FC20BE" w:rsidRPr="00FC20BE" w:rsidRDefault="00FC20BE" w:rsidP="00FC20BE">
            <w:pPr>
              <w:jc w:val="center"/>
              <w:rPr>
                <w:color w:val="000000"/>
                <w:sz w:val="24"/>
                <w:szCs w:val="24"/>
              </w:rPr>
            </w:pPr>
            <w:r w:rsidRPr="00FC20BE">
              <w:rPr>
                <w:color w:val="000000"/>
                <w:sz w:val="24"/>
                <w:szCs w:val="24"/>
              </w:rPr>
              <w:t>0,00</w:t>
            </w:r>
          </w:p>
        </w:tc>
        <w:tc>
          <w:tcPr>
            <w:tcW w:w="2168" w:type="dxa"/>
            <w:tcBorders>
              <w:top w:val="nil"/>
              <w:left w:val="nil"/>
              <w:bottom w:val="single" w:sz="4" w:space="0" w:color="auto"/>
              <w:right w:val="single" w:sz="4" w:space="0" w:color="auto"/>
            </w:tcBorders>
            <w:shd w:val="clear" w:color="auto" w:fill="auto"/>
            <w:vAlign w:val="center"/>
            <w:hideMark/>
          </w:tcPr>
          <w:p w14:paraId="22539625"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7BB3D232"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3C93B051"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08DFD97D" w14:textId="77777777" w:rsidR="00FC20BE" w:rsidRPr="00FC20BE" w:rsidRDefault="00FC20BE" w:rsidP="00FC20BE">
            <w:pPr>
              <w:jc w:val="center"/>
              <w:rPr>
                <w:color w:val="000000"/>
                <w:sz w:val="24"/>
                <w:szCs w:val="24"/>
              </w:rPr>
            </w:pPr>
            <w:r w:rsidRPr="00FC20BE">
              <w:rPr>
                <w:color w:val="000000"/>
                <w:sz w:val="24"/>
                <w:szCs w:val="24"/>
              </w:rPr>
              <w:t>0,00</w:t>
            </w:r>
          </w:p>
        </w:tc>
        <w:tc>
          <w:tcPr>
            <w:tcW w:w="1581" w:type="dxa"/>
            <w:gridSpan w:val="2"/>
            <w:tcBorders>
              <w:top w:val="nil"/>
              <w:left w:val="nil"/>
              <w:bottom w:val="single" w:sz="4" w:space="0" w:color="auto"/>
              <w:right w:val="single" w:sz="4" w:space="0" w:color="auto"/>
            </w:tcBorders>
            <w:shd w:val="clear" w:color="auto" w:fill="auto"/>
            <w:vAlign w:val="center"/>
            <w:hideMark/>
          </w:tcPr>
          <w:p w14:paraId="0EA73D85" w14:textId="77777777" w:rsidR="00FC20BE" w:rsidRPr="00FC20BE" w:rsidRDefault="00FC20BE" w:rsidP="00FC20BE">
            <w:pPr>
              <w:jc w:val="center"/>
              <w:rPr>
                <w:color w:val="000000"/>
                <w:sz w:val="24"/>
                <w:szCs w:val="24"/>
              </w:rPr>
            </w:pPr>
            <w:r w:rsidRPr="00FC20BE">
              <w:rPr>
                <w:color w:val="000000"/>
                <w:sz w:val="24"/>
                <w:szCs w:val="24"/>
              </w:rPr>
              <w:t>0,00</w:t>
            </w:r>
          </w:p>
        </w:tc>
        <w:tc>
          <w:tcPr>
            <w:tcW w:w="1533" w:type="dxa"/>
            <w:gridSpan w:val="2"/>
            <w:tcBorders>
              <w:top w:val="nil"/>
              <w:left w:val="nil"/>
              <w:bottom w:val="single" w:sz="4" w:space="0" w:color="auto"/>
              <w:right w:val="single" w:sz="4" w:space="0" w:color="auto"/>
            </w:tcBorders>
            <w:shd w:val="clear" w:color="auto" w:fill="auto"/>
            <w:vAlign w:val="center"/>
            <w:hideMark/>
          </w:tcPr>
          <w:p w14:paraId="40EFD821" w14:textId="77777777" w:rsidR="00FC20BE" w:rsidRPr="00FC20BE" w:rsidRDefault="00FC20BE" w:rsidP="00FC20BE">
            <w:pPr>
              <w:jc w:val="center"/>
              <w:rPr>
                <w:color w:val="000000"/>
                <w:sz w:val="24"/>
                <w:szCs w:val="24"/>
              </w:rPr>
            </w:pPr>
            <w:r w:rsidRPr="00FC20BE">
              <w:rPr>
                <w:color w:val="000000"/>
                <w:sz w:val="24"/>
                <w:szCs w:val="24"/>
              </w:rPr>
              <w:t>0,00</w:t>
            </w:r>
          </w:p>
        </w:tc>
      </w:tr>
      <w:tr w:rsidR="00FC20BE" w:rsidRPr="00FC20BE" w14:paraId="71FD9381" w14:textId="77777777" w:rsidTr="00FC20BE">
        <w:trPr>
          <w:gridAfter w:val="1"/>
          <w:wAfter w:w="19" w:type="dxa"/>
          <w:trHeight w:val="497"/>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C3D45CC" w14:textId="77777777" w:rsidR="00FC20BE" w:rsidRPr="00FC20BE" w:rsidRDefault="00FC20BE" w:rsidP="00FC20BE">
            <w:pPr>
              <w:rPr>
                <w:color w:val="000000"/>
                <w:sz w:val="24"/>
                <w:szCs w:val="24"/>
              </w:rPr>
            </w:pPr>
            <w:r w:rsidRPr="00FC20BE">
              <w:rPr>
                <w:color w:val="000000"/>
                <w:sz w:val="24"/>
                <w:szCs w:val="24"/>
              </w:rPr>
              <w:t>Расчетная присоединенная тепловая нагрузка, в том числе:</w:t>
            </w:r>
          </w:p>
        </w:tc>
        <w:tc>
          <w:tcPr>
            <w:tcW w:w="1491" w:type="dxa"/>
            <w:tcBorders>
              <w:top w:val="nil"/>
              <w:left w:val="nil"/>
              <w:bottom w:val="single" w:sz="4" w:space="0" w:color="auto"/>
              <w:right w:val="single" w:sz="4" w:space="0" w:color="auto"/>
            </w:tcBorders>
            <w:shd w:val="clear" w:color="auto" w:fill="auto"/>
            <w:vAlign w:val="center"/>
            <w:hideMark/>
          </w:tcPr>
          <w:p w14:paraId="65AB8DA8"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01664B1D" w14:textId="77777777" w:rsidR="00FC20BE" w:rsidRPr="00FC20BE" w:rsidRDefault="00FC20BE" w:rsidP="00FC20BE">
            <w:pPr>
              <w:jc w:val="center"/>
              <w:rPr>
                <w:color w:val="000000"/>
                <w:sz w:val="24"/>
                <w:szCs w:val="24"/>
              </w:rPr>
            </w:pPr>
            <w:r w:rsidRPr="00FC20BE">
              <w:rPr>
                <w:color w:val="000000"/>
                <w:sz w:val="24"/>
                <w:szCs w:val="24"/>
              </w:rPr>
              <w:t>1,04</w:t>
            </w:r>
          </w:p>
        </w:tc>
        <w:tc>
          <w:tcPr>
            <w:tcW w:w="1696" w:type="dxa"/>
            <w:tcBorders>
              <w:top w:val="nil"/>
              <w:left w:val="nil"/>
              <w:bottom w:val="single" w:sz="4" w:space="0" w:color="auto"/>
              <w:right w:val="single" w:sz="4" w:space="0" w:color="auto"/>
            </w:tcBorders>
            <w:shd w:val="clear" w:color="auto" w:fill="auto"/>
            <w:vAlign w:val="center"/>
            <w:hideMark/>
          </w:tcPr>
          <w:p w14:paraId="4C5C4C49" w14:textId="77777777" w:rsidR="00FC20BE" w:rsidRPr="00FC20BE" w:rsidRDefault="00FC20BE" w:rsidP="00FC20BE">
            <w:pPr>
              <w:jc w:val="center"/>
              <w:rPr>
                <w:color w:val="000000"/>
                <w:sz w:val="24"/>
                <w:szCs w:val="24"/>
              </w:rPr>
            </w:pPr>
            <w:r w:rsidRPr="00FC20BE">
              <w:rPr>
                <w:color w:val="000000"/>
                <w:sz w:val="24"/>
                <w:szCs w:val="24"/>
              </w:rPr>
              <w:t>1,04</w:t>
            </w:r>
          </w:p>
        </w:tc>
        <w:tc>
          <w:tcPr>
            <w:tcW w:w="1275" w:type="dxa"/>
            <w:tcBorders>
              <w:top w:val="nil"/>
              <w:left w:val="nil"/>
              <w:bottom w:val="single" w:sz="4" w:space="0" w:color="auto"/>
              <w:right w:val="single" w:sz="4" w:space="0" w:color="auto"/>
            </w:tcBorders>
            <w:shd w:val="clear" w:color="auto" w:fill="auto"/>
            <w:vAlign w:val="center"/>
            <w:hideMark/>
          </w:tcPr>
          <w:p w14:paraId="0BE76191" w14:textId="77777777" w:rsidR="00FC20BE" w:rsidRPr="00FC20BE" w:rsidRDefault="00FC20BE" w:rsidP="00FC20BE">
            <w:pPr>
              <w:jc w:val="center"/>
              <w:rPr>
                <w:color w:val="000000"/>
                <w:sz w:val="24"/>
                <w:szCs w:val="24"/>
              </w:rPr>
            </w:pPr>
            <w:r w:rsidRPr="00FC20BE">
              <w:rPr>
                <w:color w:val="000000"/>
                <w:sz w:val="24"/>
                <w:szCs w:val="24"/>
              </w:rPr>
              <w:t>0,85</w:t>
            </w:r>
          </w:p>
        </w:tc>
        <w:tc>
          <w:tcPr>
            <w:tcW w:w="2168" w:type="dxa"/>
            <w:tcBorders>
              <w:top w:val="nil"/>
              <w:left w:val="nil"/>
              <w:bottom w:val="single" w:sz="4" w:space="0" w:color="auto"/>
              <w:right w:val="single" w:sz="4" w:space="0" w:color="auto"/>
            </w:tcBorders>
            <w:shd w:val="clear" w:color="auto" w:fill="auto"/>
            <w:vAlign w:val="center"/>
            <w:hideMark/>
          </w:tcPr>
          <w:p w14:paraId="4696BCD6" w14:textId="77777777" w:rsidR="00FC20BE" w:rsidRPr="00FC20BE" w:rsidRDefault="00FC20BE" w:rsidP="00FC20BE">
            <w:pPr>
              <w:jc w:val="center"/>
              <w:rPr>
                <w:color w:val="000000"/>
                <w:sz w:val="24"/>
                <w:szCs w:val="24"/>
              </w:rPr>
            </w:pPr>
            <w:r w:rsidRPr="00FC20BE">
              <w:rPr>
                <w:color w:val="000000"/>
                <w:sz w:val="24"/>
                <w:szCs w:val="24"/>
              </w:rPr>
              <w:t>0,85</w:t>
            </w:r>
          </w:p>
        </w:tc>
        <w:tc>
          <w:tcPr>
            <w:tcW w:w="1699" w:type="dxa"/>
            <w:tcBorders>
              <w:top w:val="nil"/>
              <w:left w:val="nil"/>
              <w:bottom w:val="single" w:sz="4" w:space="0" w:color="auto"/>
              <w:right w:val="single" w:sz="4" w:space="0" w:color="auto"/>
            </w:tcBorders>
            <w:shd w:val="clear" w:color="auto" w:fill="auto"/>
            <w:vAlign w:val="center"/>
            <w:hideMark/>
          </w:tcPr>
          <w:p w14:paraId="1FD72A52" w14:textId="77777777" w:rsidR="00FC20BE" w:rsidRPr="00FC20BE" w:rsidRDefault="00FC20BE" w:rsidP="00FC20BE">
            <w:pPr>
              <w:jc w:val="center"/>
              <w:rPr>
                <w:color w:val="000000"/>
                <w:sz w:val="24"/>
                <w:szCs w:val="24"/>
              </w:rPr>
            </w:pPr>
            <w:r w:rsidRPr="00FC20BE">
              <w:rPr>
                <w:color w:val="000000"/>
                <w:sz w:val="24"/>
                <w:szCs w:val="24"/>
              </w:rPr>
              <w:t>1,05</w:t>
            </w:r>
          </w:p>
        </w:tc>
        <w:tc>
          <w:tcPr>
            <w:tcW w:w="1699" w:type="dxa"/>
            <w:tcBorders>
              <w:top w:val="nil"/>
              <w:left w:val="nil"/>
              <w:bottom w:val="single" w:sz="4" w:space="0" w:color="auto"/>
              <w:right w:val="single" w:sz="4" w:space="0" w:color="auto"/>
            </w:tcBorders>
            <w:shd w:val="clear" w:color="auto" w:fill="auto"/>
            <w:vAlign w:val="center"/>
            <w:hideMark/>
          </w:tcPr>
          <w:p w14:paraId="1C7F57B2" w14:textId="77777777" w:rsidR="00FC20BE" w:rsidRPr="00FC20BE" w:rsidRDefault="00FC20BE" w:rsidP="00FC20BE">
            <w:pPr>
              <w:jc w:val="center"/>
              <w:rPr>
                <w:color w:val="000000"/>
                <w:sz w:val="24"/>
                <w:szCs w:val="24"/>
              </w:rPr>
            </w:pPr>
            <w:r w:rsidRPr="00FC20BE">
              <w:rPr>
                <w:color w:val="000000"/>
                <w:sz w:val="24"/>
                <w:szCs w:val="24"/>
              </w:rPr>
              <w:t>1,05</w:t>
            </w:r>
          </w:p>
        </w:tc>
        <w:tc>
          <w:tcPr>
            <w:tcW w:w="1699" w:type="dxa"/>
            <w:tcBorders>
              <w:top w:val="nil"/>
              <w:left w:val="nil"/>
              <w:bottom w:val="single" w:sz="4" w:space="0" w:color="auto"/>
              <w:right w:val="single" w:sz="4" w:space="0" w:color="auto"/>
            </w:tcBorders>
            <w:shd w:val="clear" w:color="auto" w:fill="auto"/>
            <w:vAlign w:val="center"/>
            <w:hideMark/>
          </w:tcPr>
          <w:p w14:paraId="5C53FB37" w14:textId="77777777" w:rsidR="00FC20BE" w:rsidRPr="00FC20BE" w:rsidRDefault="00FC20BE" w:rsidP="00FC20BE">
            <w:pPr>
              <w:jc w:val="center"/>
              <w:rPr>
                <w:color w:val="000000"/>
                <w:sz w:val="24"/>
                <w:szCs w:val="24"/>
              </w:rPr>
            </w:pPr>
            <w:r w:rsidRPr="00FC20BE">
              <w:rPr>
                <w:color w:val="000000"/>
                <w:sz w:val="24"/>
                <w:szCs w:val="24"/>
              </w:rPr>
              <w:t>1,05</w:t>
            </w:r>
          </w:p>
        </w:tc>
        <w:tc>
          <w:tcPr>
            <w:tcW w:w="1581" w:type="dxa"/>
            <w:gridSpan w:val="2"/>
            <w:tcBorders>
              <w:top w:val="nil"/>
              <w:left w:val="nil"/>
              <w:bottom w:val="single" w:sz="4" w:space="0" w:color="auto"/>
              <w:right w:val="single" w:sz="4" w:space="0" w:color="auto"/>
            </w:tcBorders>
            <w:shd w:val="clear" w:color="auto" w:fill="auto"/>
            <w:vAlign w:val="center"/>
            <w:hideMark/>
          </w:tcPr>
          <w:p w14:paraId="1CD945A0" w14:textId="77777777" w:rsidR="00FC20BE" w:rsidRPr="00FC20BE" w:rsidRDefault="00FC20BE" w:rsidP="00FC20BE">
            <w:pPr>
              <w:jc w:val="center"/>
              <w:rPr>
                <w:color w:val="000000"/>
                <w:sz w:val="24"/>
                <w:szCs w:val="24"/>
              </w:rPr>
            </w:pPr>
            <w:r w:rsidRPr="00FC20BE">
              <w:rPr>
                <w:color w:val="000000"/>
                <w:sz w:val="24"/>
                <w:szCs w:val="24"/>
              </w:rPr>
              <w:t>1,05</w:t>
            </w:r>
          </w:p>
        </w:tc>
        <w:tc>
          <w:tcPr>
            <w:tcW w:w="1533" w:type="dxa"/>
            <w:gridSpan w:val="2"/>
            <w:tcBorders>
              <w:top w:val="nil"/>
              <w:left w:val="nil"/>
              <w:bottom w:val="single" w:sz="4" w:space="0" w:color="auto"/>
              <w:right w:val="single" w:sz="4" w:space="0" w:color="auto"/>
            </w:tcBorders>
            <w:shd w:val="clear" w:color="auto" w:fill="auto"/>
            <w:vAlign w:val="center"/>
            <w:hideMark/>
          </w:tcPr>
          <w:p w14:paraId="5650BA07" w14:textId="77777777" w:rsidR="00FC20BE" w:rsidRPr="00FC20BE" w:rsidRDefault="00FC20BE" w:rsidP="00FC20BE">
            <w:pPr>
              <w:jc w:val="center"/>
              <w:rPr>
                <w:color w:val="000000"/>
                <w:sz w:val="24"/>
                <w:szCs w:val="24"/>
              </w:rPr>
            </w:pPr>
            <w:r w:rsidRPr="00FC20BE">
              <w:rPr>
                <w:color w:val="000000"/>
                <w:sz w:val="24"/>
                <w:szCs w:val="24"/>
              </w:rPr>
              <w:t>1,05</w:t>
            </w:r>
          </w:p>
        </w:tc>
      </w:tr>
      <w:tr w:rsidR="00FC20BE" w:rsidRPr="00FC20BE" w14:paraId="5715CE30" w14:textId="77777777" w:rsidTr="00154B4D">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2810AA76" w14:textId="77777777" w:rsidR="00FC20BE" w:rsidRPr="00FC20BE" w:rsidRDefault="00FC20BE" w:rsidP="00FC20BE">
            <w:pPr>
              <w:jc w:val="right"/>
              <w:rPr>
                <w:color w:val="000000"/>
                <w:sz w:val="24"/>
                <w:szCs w:val="24"/>
              </w:rPr>
            </w:pPr>
            <w:r w:rsidRPr="00FC20BE">
              <w:rPr>
                <w:color w:val="000000"/>
                <w:sz w:val="24"/>
                <w:szCs w:val="24"/>
              </w:rPr>
              <w:t>Отопление</w:t>
            </w:r>
          </w:p>
        </w:tc>
        <w:tc>
          <w:tcPr>
            <w:tcW w:w="1491" w:type="dxa"/>
            <w:tcBorders>
              <w:top w:val="nil"/>
              <w:left w:val="nil"/>
              <w:bottom w:val="single" w:sz="4" w:space="0" w:color="auto"/>
              <w:right w:val="single" w:sz="4" w:space="0" w:color="auto"/>
            </w:tcBorders>
            <w:shd w:val="clear" w:color="auto" w:fill="auto"/>
            <w:vAlign w:val="center"/>
            <w:hideMark/>
          </w:tcPr>
          <w:p w14:paraId="2268283E"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10DC8EEB" w14:textId="77777777" w:rsidR="00FC20BE" w:rsidRPr="00FC20BE" w:rsidRDefault="00FC20BE" w:rsidP="00FC20BE">
            <w:pPr>
              <w:jc w:val="center"/>
              <w:rPr>
                <w:color w:val="000000"/>
                <w:sz w:val="24"/>
                <w:szCs w:val="24"/>
              </w:rPr>
            </w:pPr>
            <w:r w:rsidRPr="00FC20BE">
              <w:rPr>
                <w:color w:val="000000"/>
                <w:sz w:val="24"/>
                <w:szCs w:val="24"/>
              </w:rPr>
              <w:t>0,85</w:t>
            </w:r>
          </w:p>
        </w:tc>
        <w:tc>
          <w:tcPr>
            <w:tcW w:w="1696" w:type="dxa"/>
            <w:tcBorders>
              <w:top w:val="nil"/>
              <w:left w:val="nil"/>
              <w:bottom w:val="single" w:sz="4" w:space="0" w:color="auto"/>
              <w:right w:val="single" w:sz="4" w:space="0" w:color="auto"/>
            </w:tcBorders>
            <w:shd w:val="clear" w:color="auto" w:fill="auto"/>
            <w:vAlign w:val="center"/>
            <w:hideMark/>
          </w:tcPr>
          <w:p w14:paraId="78639047" w14:textId="77777777" w:rsidR="00FC20BE" w:rsidRPr="00FC20BE" w:rsidRDefault="00FC20BE" w:rsidP="00FC20BE">
            <w:pPr>
              <w:jc w:val="center"/>
              <w:rPr>
                <w:color w:val="000000"/>
                <w:sz w:val="24"/>
                <w:szCs w:val="24"/>
              </w:rPr>
            </w:pPr>
            <w:r w:rsidRPr="00FC20BE">
              <w:rPr>
                <w:color w:val="000000"/>
                <w:sz w:val="24"/>
                <w:szCs w:val="24"/>
              </w:rPr>
              <w:t>0,85</w:t>
            </w:r>
          </w:p>
        </w:tc>
        <w:tc>
          <w:tcPr>
            <w:tcW w:w="1275" w:type="dxa"/>
            <w:tcBorders>
              <w:top w:val="nil"/>
              <w:left w:val="nil"/>
              <w:bottom w:val="single" w:sz="4" w:space="0" w:color="auto"/>
              <w:right w:val="single" w:sz="4" w:space="0" w:color="auto"/>
            </w:tcBorders>
            <w:shd w:val="clear" w:color="auto" w:fill="auto"/>
            <w:vAlign w:val="center"/>
            <w:hideMark/>
          </w:tcPr>
          <w:p w14:paraId="1EA2FBDD" w14:textId="77777777" w:rsidR="00FC20BE" w:rsidRPr="00FC20BE" w:rsidRDefault="00FC20BE" w:rsidP="00FC20BE">
            <w:pPr>
              <w:jc w:val="center"/>
              <w:rPr>
                <w:color w:val="000000"/>
                <w:sz w:val="24"/>
                <w:szCs w:val="24"/>
              </w:rPr>
            </w:pPr>
            <w:r w:rsidRPr="00FC20BE">
              <w:rPr>
                <w:color w:val="000000"/>
                <w:sz w:val="24"/>
                <w:szCs w:val="24"/>
              </w:rPr>
              <w:t>0,85</w:t>
            </w:r>
          </w:p>
        </w:tc>
        <w:tc>
          <w:tcPr>
            <w:tcW w:w="2168" w:type="dxa"/>
            <w:tcBorders>
              <w:top w:val="nil"/>
              <w:left w:val="nil"/>
              <w:bottom w:val="single" w:sz="4" w:space="0" w:color="auto"/>
              <w:right w:val="single" w:sz="4" w:space="0" w:color="auto"/>
            </w:tcBorders>
            <w:shd w:val="clear" w:color="auto" w:fill="auto"/>
            <w:vAlign w:val="center"/>
            <w:hideMark/>
          </w:tcPr>
          <w:p w14:paraId="6DA521BA" w14:textId="77777777" w:rsidR="00FC20BE" w:rsidRPr="00FC20BE" w:rsidRDefault="00FC20BE" w:rsidP="00FC20BE">
            <w:pPr>
              <w:jc w:val="center"/>
              <w:rPr>
                <w:color w:val="000000"/>
                <w:sz w:val="24"/>
                <w:szCs w:val="24"/>
              </w:rPr>
            </w:pPr>
            <w:r w:rsidRPr="00FC20BE">
              <w:rPr>
                <w:color w:val="000000"/>
                <w:sz w:val="24"/>
                <w:szCs w:val="24"/>
              </w:rPr>
              <w:t>0,85</w:t>
            </w:r>
          </w:p>
        </w:tc>
        <w:tc>
          <w:tcPr>
            <w:tcW w:w="1699" w:type="dxa"/>
            <w:tcBorders>
              <w:top w:val="nil"/>
              <w:left w:val="nil"/>
              <w:bottom w:val="single" w:sz="4" w:space="0" w:color="auto"/>
              <w:right w:val="single" w:sz="4" w:space="0" w:color="auto"/>
            </w:tcBorders>
            <w:shd w:val="clear" w:color="auto" w:fill="auto"/>
            <w:vAlign w:val="center"/>
            <w:hideMark/>
          </w:tcPr>
          <w:p w14:paraId="730BD19B" w14:textId="77777777" w:rsidR="00FC20BE" w:rsidRPr="00FC20BE" w:rsidRDefault="00FC20BE" w:rsidP="00FC20BE">
            <w:pPr>
              <w:jc w:val="center"/>
              <w:rPr>
                <w:color w:val="000000"/>
                <w:sz w:val="24"/>
                <w:szCs w:val="24"/>
              </w:rPr>
            </w:pPr>
            <w:r w:rsidRPr="00FC20BE">
              <w:rPr>
                <w:color w:val="000000"/>
                <w:sz w:val="24"/>
                <w:szCs w:val="24"/>
              </w:rPr>
              <w:t>1,05</w:t>
            </w:r>
          </w:p>
        </w:tc>
        <w:tc>
          <w:tcPr>
            <w:tcW w:w="1699" w:type="dxa"/>
            <w:tcBorders>
              <w:top w:val="nil"/>
              <w:left w:val="nil"/>
              <w:bottom w:val="single" w:sz="4" w:space="0" w:color="auto"/>
              <w:right w:val="single" w:sz="4" w:space="0" w:color="auto"/>
            </w:tcBorders>
            <w:shd w:val="clear" w:color="auto" w:fill="auto"/>
            <w:vAlign w:val="center"/>
            <w:hideMark/>
          </w:tcPr>
          <w:p w14:paraId="27751D06" w14:textId="77777777" w:rsidR="00FC20BE" w:rsidRPr="00FC20BE" w:rsidRDefault="00FC20BE" w:rsidP="00FC20BE">
            <w:pPr>
              <w:jc w:val="center"/>
              <w:rPr>
                <w:color w:val="000000"/>
                <w:sz w:val="24"/>
                <w:szCs w:val="24"/>
              </w:rPr>
            </w:pPr>
            <w:r w:rsidRPr="00FC20BE">
              <w:rPr>
                <w:color w:val="000000"/>
                <w:sz w:val="24"/>
                <w:szCs w:val="24"/>
              </w:rPr>
              <w:t>1,05</w:t>
            </w:r>
          </w:p>
        </w:tc>
        <w:tc>
          <w:tcPr>
            <w:tcW w:w="1699" w:type="dxa"/>
            <w:tcBorders>
              <w:top w:val="nil"/>
              <w:left w:val="nil"/>
              <w:bottom w:val="single" w:sz="4" w:space="0" w:color="auto"/>
              <w:right w:val="single" w:sz="4" w:space="0" w:color="auto"/>
            </w:tcBorders>
            <w:shd w:val="clear" w:color="auto" w:fill="auto"/>
            <w:vAlign w:val="center"/>
            <w:hideMark/>
          </w:tcPr>
          <w:p w14:paraId="52E73071" w14:textId="77777777" w:rsidR="00FC20BE" w:rsidRPr="00FC20BE" w:rsidRDefault="00FC20BE" w:rsidP="00FC20BE">
            <w:pPr>
              <w:jc w:val="center"/>
              <w:rPr>
                <w:color w:val="000000"/>
                <w:sz w:val="24"/>
                <w:szCs w:val="24"/>
              </w:rPr>
            </w:pPr>
            <w:r w:rsidRPr="00FC20BE">
              <w:rPr>
                <w:color w:val="000000"/>
                <w:sz w:val="24"/>
                <w:szCs w:val="24"/>
              </w:rPr>
              <w:t>1,05</w:t>
            </w:r>
          </w:p>
        </w:tc>
        <w:tc>
          <w:tcPr>
            <w:tcW w:w="1581" w:type="dxa"/>
            <w:gridSpan w:val="2"/>
            <w:tcBorders>
              <w:top w:val="nil"/>
              <w:left w:val="nil"/>
              <w:bottom w:val="single" w:sz="4" w:space="0" w:color="auto"/>
              <w:right w:val="single" w:sz="4" w:space="0" w:color="auto"/>
            </w:tcBorders>
            <w:shd w:val="clear" w:color="auto" w:fill="auto"/>
            <w:vAlign w:val="center"/>
            <w:hideMark/>
          </w:tcPr>
          <w:p w14:paraId="0A3A40E9" w14:textId="77777777" w:rsidR="00FC20BE" w:rsidRPr="00FC20BE" w:rsidRDefault="00FC20BE" w:rsidP="00FC20BE">
            <w:pPr>
              <w:jc w:val="center"/>
              <w:rPr>
                <w:color w:val="000000"/>
                <w:sz w:val="24"/>
                <w:szCs w:val="24"/>
              </w:rPr>
            </w:pPr>
            <w:r w:rsidRPr="00FC20BE">
              <w:rPr>
                <w:color w:val="000000"/>
                <w:sz w:val="24"/>
                <w:szCs w:val="24"/>
              </w:rPr>
              <w:t>1,05</w:t>
            </w:r>
          </w:p>
        </w:tc>
        <w:tc>
          <w:tcPr>
            <w:tcW w:w="1533" w:type="dxa"/>
            <w:gridSpan w:val="2"/>
            <w:tcBorders>
              <w:top w:val="nil"/>
              <w:left w:val="nil"/>
              <w:bottom w:val="single" w:sz="4" w:space="0" w:color="auto"/>
              <w:right w:val="single" w:sz="4" w:space="0" w:color="auto"/>
            </w:tcBorders>
            <w:shd w:val="clear" w:color="auto" w:fill="auto"/>
            <w:vAlign w:val="center"/>
            <w:hideMark/>
          </w:tcPr>
          <w:p w14:paraId="77D8E6A9" w14:textId="77777777" w:rsidR="00FC20BE" w:rsidRPr="00FC20BE" w:rsidRDefault="00FC20BE" w:rsidP="00FC20BE">
            <w:pPr>
              <w:jc w:val="center"/>
              <w:rPr>
                <w:color w:val="000000"/>
                <w:sz w:val="24"/>
                <w:szCs w:val="24"/>
              </w:rPr>
            </w:pPr>
            <w:r w:rsidRPr="00FC20BE">
              <w:rPr>
                <w:color w:val="000000"/>
                <w:sz w:val="24"/>
                <w:szCs w:val="24"/>
              </w:rPr>
              <w:t>1,05</w:t>
            </w:r>
          </w:p>
        </w:tc>
      </w:tr>
      <w:tr w:rsidR="00FC20BE" w:rsidRPr="00FC20BE" w14:paraId="00778521"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7A93FDBF" w14:textId="77777777" w:rsidR="00FC20BE" w:rsidRPr="00FC20BE" w:rsidRDefault="00FC20BE" w:rsidP="00FC20BE">
            <w:pPr>
              <w:jc w:val="right"/>
              <w:rPr>
                <w:color w:val="000000"/>
                <w:sz w:val="24"/>
                <w:szCs w:val="24"/>
              </w:rPr>
            </w:pPr>
            <w:r w:rsidRPr="00FC20BE">
              <w:rPr>
                <w:color w:val="000000"/>
                <w:sz w:val="24"/>
                <w:szCs w:val="24"/>
              </w:rPr>
              <w:t>ГВС</w:t>
            </w:r>
          </w:p>
        </w:tc>
        <w:tc>
          <w:tcPr>
            <w:tcW w:w="1491" w:type="dxa"/>
            <w:tcBorders>
              <w:top w:val="nil"/>
              <w:left w:val="nil"/>
              <w:bottom w:val="single" w:sz="4" w:space="0" w:color="auto"/>
              <w:right w:val="single" w:sz="4" w:space="0" w:color="auto"/>
            </w:tcBorders>
            <w:shd w:val="clear" w:color="auto" w:fill="auto"/>
            <w:vAlign w:val="center"/>
            <w:hideMark/>
          </w:tcPr>
          <w:p w14:paraId="1A7A8153"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68C00738" w14:textId="77777777" w:rsidR="00FC20BE" w:rsidRPr="00FC20BE" w:rsidRDefault="00FC20BE" w:rsidP="00FC20BE">
            <w:pPr>
              <w:jc w:val="center"/>
              <w:rPr>
                <w:color w:val="000000"/>
                <w:sz w:val="24"/>
                <w:szCs w:val="24"/>
              </w:rPr>
            </w:pPr>
            <w:r w:rsidRPr="00FC20BE">
              <w:rPr>
                <w:color w:val="000000"/>
                <w:sz w:val="24"/>
                <w:szCs w:val="24"/>
              </w:rPr>
              <w:t>0,19</w:t>
            </w:r>
          </w:p>
        </w:tc>
        <w:tc>
          <w:tcPr>
            <w:tcW w:w="1696" w:type="dxa"/>
            <w:tcBorders>
              <w:top w:val="nil"/>
              <w:left w:val="nil"/>
              <w:bottom w:val="single" w:sz="4" w:space="0" w:color="auto"/>
              <w:right w:val="single" w:sz="4" w:space="0" w:color="auto"/>
            </w:tcBorders>
            <w:shd w:val="clear" w:color="auto" w:fill="auto"/>
            <w:vAlign w:val="center"/>
            <w:hideMark/>
          </w:tcPr>
          <w:p w14:paraId="29E1E6C8" w14:textId="77777777" w:rsidR="00FC20BE" w:rsidRPr="00FC20BE" w:rsidRDefault="00FC20BE" w:rsidP="00FC20BE">
            <w:pPr>
              <w:jc w:val="center"/>
              <w:rPr>
                <w:color w:val="000000"/>
                <w:sz w:val="24"/>
                <w:szCs w:val="24"/>
              </w:rPr>
            </w:pPr>
            <w:r w:rsidRPr="00FC20BE">
              <w:rPr>
                <w:color w:val="000000"/>
                <w:sz w:val="24"/>
                <w:szCs w:val="24"/>
              </w:rPr>
              <w:t>0,19</w:t>
            </w:r>
          </w:p>
        </w:tc>
        <w:tc>
          <w:tcPr>
            <w:tcW w:w="1275" w:type="dxa"/>
            <w:tcBorders>
              <w:top w:val="nil"/>
              <w:left w:val="nil"/>
              <w:bottom w:val="single" w:sz="4" w:space="0" w:color="auto"/>
              <w:right w:val="single" w:sz="4" w:space="0" w:color="auto"/>
            </w:tcBorders>
            <w:shd w:val="clear" w:color="auto" w:fill="auto"/>
            <w:vAlign w:val="center"/>
            <w:hideMark/>
          </w:tcPr>
          <w:p w14:paraId="5A5F4EA9" w14:textId="77777777" w:rsidR="00FC20BE" w:rsidRPr="00FC20BE" w:rsidRDefault="00FC20BE" w:rsidP="00FC20BE">
            <w:pPr>
              <w:jc w:val="center"/>
              <w:rPr>
                <w:color w:val="000000"/>
                <w:sz w:val="24"/>
                <w:szCs w:val="24"/>
              </w:rPr>
            </w:pPr>
            <w:r w:rsidRPr="00FC20BE">
              <w:rPr>
                <w:color w:val="000000"/>
                <w:sz w:val="24"/>
                <w:szCs w:val="24"/>
              </w:rPr>
              <w:t>0,00</w:t>
            </w:r>
          </w:p>
        </w:tc>
        <w:tc>
          <w:tcPr>
            <w:tcW w:w="2168" w:type="dxa"/>
            <w:tcBorders>
              <w:top w:val="nil"/>
              <w:left w:val="nil"/>
              <w:bottom w:val="single" w:sz="4" w:space="0" w:color="auto"/>
              <w:right w:val="single" w:sz="4" w:space="0" w:color="auto"/>
            </w:tcBorders>
            <w:shd w:val="clear" w:color="auto" w:fill="auto"/>
            <w:vAlign w:val="center"/>
            <w:hideMark/>
          </w:tcPr>
          <w:p w14:paraId="15599897"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293FA19D"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0927C5D3"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55DCF58F" w14:textId="77777777" w:rsidR="00FC20BE" w:rsidRPr="00FC20BE" w:rsidRDefault="00FC20BE" w:rsidP="00FC20BE">
            <w:pPr>
              <w:jc w:val="center"/>
              <w:rPr>
                <w:color w:val="000000"/>
                <w:sz w:val="24"/>
                <w:szCs w:val="24"/>
              </w:rPr>
            </w:pPr>
            <w:r w:rsidRPr="00FC20BE">
              <w:rPr>
                <w:color w:val="000000"/>
                <w:sz w:val="24"/>
                <w:szCs w:val="24"/>
              </w:rPr>
              <w:t>0,00</w:t>
            </w:r>
          </w:p>
        </w:tc>
        <w:tc>
          <w:tcPr>
            <w:tcW w:w="1581" w:type="dxa"/>
            <w:gridSpan w:val="2"/>
            <w:tcBorders>
              <w:top w:val="nil"/>
              <w:left w:val="nil"/>
              <w:bottom w:val="single" w:sz="4" w:space="0" w:color="auto"/>
              <w:right w:val="single" w:sz="4" w:space="0" w:color="auto"/>
            </w:tcBorders>
            <w:shd w:val="clear" w:color="auto" w:fill="auto"/>
            <w:vAlign w:val="center"/>
            <w:hideMark/>
          </w:tcPr>
          <w:p w14:paraId="18C55AD9" w14:textId="77777777" w:rsidR="00FC20BE" w:rsidRPr="00FC20BE" w:rsidRDefault="00FC20BE" w:rsidP="00FC20BE">
            <w:pPr>
              <w:jc w:val="center"/>
              <w:rPr>
                <w:color w:val="000000"/>
                <w:sz w:val="24"/>
                <w:szCs w:val="24"/>
              </w:rPr>
            </w:pPr>
            <w:r w:rsidRPr="00FC20BE">
              <w:rPr>
                <w:color w:val="000000"/>
                <w:sz w:val="24"/>
                <w:szCs w:val="24"/>
              </w:rPr>
              <w:t>0,00</w:t>
            </w:r>
          </w:p>
        </w:tc>
        <w:tc>
          <w:tcPr>
            <w:tcW w:w="1533" w:type="dxa"/>
            <w:gridSpan w:val="2"/>
            <w:tcBorders>
              <w:top w:val="nil"/>
              <w:left w:val="nil"/>
              <w:bottom w:val="single" w:sz="4" w:space="0" w:color="auto"/>
              <w:right w:val="single" w:sz="4" w:space="0" w:color="auto"/>
            </w:tcBorders>
            <w:shd w:val="clear" w:color="auto" w:fill="auto"/>
            <w:vAlign w:val="center"/>
            <w:hideMark/>
          </w:tcPr>
          <w:p w14:paraId="663AFFE3" w14:textId="77777777" w:rsidR="00FC20BE" w:rsidRPr="00FC20BE" w:rsidRDefault="00FC20BE" w:rsidP="00FC20BE">
            <w:pPr>
              <w:jc w:val="center"/>
              <w:rPr>
                <w:color w:val="000000"/>
                <w:sz w:val="24"/>
                <w:szCs w:val="24"/>
              </w:rPr>
            </w:pPr>
            <w:r w:rsidRPr="00FC20BE">
              <w:rPr>
                <w:color w:val="000000"/>
                <w:sz w:val="24"/>
                <w:szCs w:val="24"/>
              </w:rPr>
              <w:t>0,00</w:t>
            </w:r>
          </w:p>
        </w:tc>
      </w:tr>
      <w:tr w:rsidR="00FC20BE" w:rsidRPr="00FC20BE" w14:paraId="61CCFFCE" w14:textId="77777777" w:rsidTr="00FC20BE">
        <w:trPr>
          <w:gridAfter w:val="1"/>
          <w:wAfter w:w="19" w:type="dxa"/>
          <w:trHeight w:val="497"/>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43AF86B" w14:textId="77777777" w:rsidR="00FC20BE" w:rsidRPr="00FC20BE" w:rsidRDefault="00FC20BE" w:rsidP="00FC20BE">
            <w:pPr>
              <w:rPr>
                <w:color w:val="000000"/>
                <w:sz w:val="24"/>
                <w:szCs w:val="24"/>
              </w:rPr>
            </w:pPr>
            <w:r w:rsidRPr="00FC20BE">
              <w:rPr>
                <w:color w:val="000000"/>
                <w:sz w:val="24"/>
                <w:szCs w:val="24"/>
              </w:rPr>
              <w:t>Резерв</w:t>
            </w:r>
            <w:proofErr w:type="gramStart"/>
            <w:r w:rsidRPr="00FC20BE">
              <w:rPr>
                <w:color w:val="000000"/>
                <w:sz w:val="24"/>
                <w:szCs w:val="24"/>
              </w:rPr>
              <w:t xml:space="preserve"> (+)/</w:t>
            </w:r>
            <w:proofErr w:type="gramEnd"/>
            <w:r w:rsidRPr="00FC20BE">
              <w:rPr>
                <w:color w:val="000000"/>
                <w:sz w:val="24"/>
                <w:szCs w:val="24"/>
              </w:rPr>
              <w:t>дефицит (-) тепловой мощности</w:t>
            </w:r>
          </w:p>
        </w:tc>
        <w:tc>
          <w:tcPr>
            <w:tcW w:w="1491" w:type="dxa"/>
            <w:tcBorders>
              <w:top w:val="nil"/>
              <w:left w:val="nil"/>
              <w:bottom w:val="single" w:sz="4" w:space="0" w:color="auto"/>
              <w:right w:val="single" w:sz="4" w:space="0" w:color="auto"/>
            </w:tcBorders>
            <w:shd w:val="clear" w:color="auto" w:fill="auto"/>
            <w:vAlign w:val="center"/>
            <w:hideMark/>
          </w:tcPr>
          <w:p w14:paraId="6558C18A"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1905B7F7" w14:textId="77777777" w:rsidR="00FC20BE" w:rsidRPr="00FC20BE" w:rsidRDefault="00FC20BE" w:rsidP="00FC20BE">
            <w:pPr>
              <w:jc w:val="center"/>
              <w:rPr>
                <w:color w:val="000000"/>
                <w:sz w:val="24"/>
                <w:szCs w:val="24"/>
              </w:rPr>
            </w:pPr>
            <w:r w:rsidRPr="00FC20BE">
              <w:rPr>
                <w:color w:val="000000"/>
                <w:sz w:val="24"/>
                <w:szCs w:val="24"/>
              </w:rPr>
              <w:t>5,80</w:t>
            </w:r>
          </w:p>
        </w:tc>
        <w:tc>
          <w:tcPr>
            <w:tcW w:w="1696" w:type="dxa"/>
            <w:tcBorders>
              <w:top w:val="nil"/>
              <w:left w:val="nil"/>
              <w:bottom w:val="single" w:sz="4" w:space="0" w:color="auto"/>
              <w:right w:val="single" w:sz="4" w:space="0" w:color="auto"/>
            </w:tcBorders>
            <w:shd w:val="clear" w:color="auto" w:fill="auto"/>
            <w:vAlign w:val="center"/>
            <w:hideMark/>
          </w:tcPr>
          <w:p w14:paraId="0B6F3761" w14:textId="77777777" w:rsidR="00FC20BE" w:rsidRPr="00FC20BE" w:rsidRDefault="00FC20BE" w:rsidP="00FC20BE">
            <w:pPr>
              <w:jc w:val="center"/>
              <w:rPr>
                <w:color w:val="000000"/>
                <w:sz w:val="24"/>
                <w:szCs w:val="24"/>
              </w:rPr>
            </w:pPr>
            <w:r w:rsidRPr="00FC20BE">
              <w:rPr>
                <w:color w:val="000000"/>
                <w:sz w:val="24"/>
                <w:szCs w:val="24"/>
              </w:rPr>
              <w:t>5,80</w:t>
            </w:r>
          </w:p>
        </w:tc>
        <w:tc>
          <w:tcPr>
            <w:tcW w:w="1275" w:type="dxa"/>
            <w:tcBorders>
              <w:top w:val="nil"/>
              <w:left w:val="nil"/>
              <w:bottom w:val="single" w:sz="4" w:space="0" w:color="auto"/>
              <w:right w:val="single" w:sz="4" w:space="0" w:color="auto"/>
            </w:tcBorders>
            <w:shd w:val="clear" w:color="auto" w:fill="auto"/>
            <w:vAlign w:val="center"/>
            <w:hideMark/>
          </w:tcPr>
          <w:p w14:paraId="44AC4401" w14:textId="77777777" w:rsidR="00FC20BE" w:rsidRPr="00FC20BE" w:rsidRDefault="00FC20BE" w:rsidP="00FC20BE">
            <w:pPr>
              <w:jc w:val="center"/>
              <w:rPr>
                <w:color w:val="000000"/>
                <w:sz w:val="24"/>
                <w:szCs w:val="24"/>
              </w:rPr>
            </w:pPr>
            <w:r w:rsidRPr="00FC20BE">
              <w:rPr>
                <w:color w:val="000000"/>
                <w:sz w:val="24"/>
                <w:szCs w:val="24"/>
              </w:rPr>
              <w:t>6,02</w:t>
            </w:r>
          </w:p>
        </w:tc>
        <w:tc>
          <w:tcPr>
            <w:tcW w:w="2168" w:type="dxa"/>
            <w:tcBorders>
              <w:top w:val="nil"/>
              <w:left w:val="nil"/>
              <w:bottom w:val="single" w:sz="4" w:space="0" w:color="auto"/>
              <w:right w:val="single" w:sz="4" w:space="0" w:color="auto"/>
            </w:tcBorders>
            <w:shd w:val="clear" w:color="auto" w:fill="auto"/>
            <w:vAlign w:val="center"/>
            <w:hideMark/>
          </w:tcPr>
          <w:p w14:paraId="1FB9A3F2" w14:textId="77777777" w:rsidR="00FC20BE" w:rsidRPr="00FC20BE" w:rsidRDefault="00FC20BE" w:rsidP="00FC20BE">
            <w:pPr>
              <w:jc w:val="center"/>
              <w:rPr>
                <w:color w:val="000000"/>
                <w:sz w:val="24"/>
                <w:szCs w:val="24"/>
              </w:rPr>
            </w:pPr>
            <w:r w:rsidRPr="00FC20BE">
              <w:rPr>
                <w:color w:val="000000"/>
                <w:sz w:val="24"/>
                <w:szCs w:val="24"/>
              </w:rPr>
              <w:t>6,02</w:t>
            </w:r>
          </w:p>
        </w:tc>
        <w:tc>
          <w:tcPr>
            <w:tcW w:w="1699" w:type="dxa"/>
            <w:tcBorders>
              <w:top w:val="nil"/>
              <w:left w:val="nil"/>
              <w:bottom w:val="single" w:sz="4" w:space="0" w:color="auto"/>
              <w:right w:val="single" w:sz="4" w:space="0" w:color="auto"/>
            </w:tcBorders>
            <w:shd w:val="clear" w:color="auto" w:fill="auto"/>
            <w:vAlign w:val="center"/>
            <w:hideMark/>
          </w:tcPr>
          <w:p w14:paraId="2FD33CA1" w14:textId="77777777" w:rsidR="00FC20BE" w:rsidRPr="00FC20BE" w:rsidRDefault="00FC20BE" w:rsidP="00FC20BE">
            <w:pPr>
              <w:jc w:val="center"/>
              <w:rPr>
                <w:color w:val="000000"/>
                <w:sz w:val="24"/>
                <w:szCs w:val="24"/>
              </w:rPr>
            </w:pPr>
            <w:r w:rsidRPr="00FC20BE">
              <w:rPr>
                <w:color w:val="000000"/>
                <w:sz w:val="24"/>
                <w:szCs w:val="24"/>
              </w:rPr>
              <w:t>5,79</w:t>
            </w:r>
          </w:p>
        </w:tc>
        <w:tc>
          <w:tcPr>
            <w:tcW w:w="1699" w:type="dxa"/>
            <w:tcBorders>
              <w:top w:val="nil"/>
              <w:left w:val="nil"/>
              <w:bottom w:val="single" w:sz="4" w:space="0" w:color="auto"/>
              <w:right w:val="single" w:sz="4" w:space="0" w:color="auto"/>
            </w:tcBorders>
            <w:shd w:val="clear" w:color="auto" w:fill="auto"/>
            <w:vAlign w:val="center"/>
            <w:hideMark/>
          </w:tcPr>
          <w:p w14:paraId="55C9AB6D" w14:textId="77777777" w:rsidR="00FC20BE" w:rsidRPr="00FC20BE" w:rsidRDefault="00FC20BE" w:rsidP="00FC20BE">
            <w:pPr>
              <w:jc w:val="center"/>
              <w:rPr>
                <w:color w:val="000000"/>
                <w:sz w:val="24"/>
                <w:szCs w:val="24"/>
              </w:rPr>
            </w:pPr>
            <w:r w:rsidRPr="00FC20BE">
              <w:rPr>
                <w:color w:val="000000"/>
                <w:sz w:val="24"/>
                <w:szCs w:val="24"/>
              </w:rPr>
              <w:t>5,79</w:t>
            </w:r>
          </w:p>
        </w:tc>
        <w:tc>
          <w:tcPr>
            <w:tcW w:w="1699" w:type="dxa"/>
            <w:tcBorders>
              <w:top w:val="nil"/>
              <w:left w:val="nil"/>
              <w:bottom w:val="single" w:sz="4" w:space="0" w:color="auto"/>
              <w:right w:val="single" w:sz="4" w:space="0" w:color="auto"/>
            </w:tcBorders>
            <w:shd w:val="clear" w:color="auto" w:fill="auto"/>
            <w:vAlign w:val="center"/>
            <w:hideMark/>
          </w:tcPr>
          <w:p w14:paraId="34C2649E" w14:textId="77777777" w:rsidR="00FC20BE" w:rsidRPr="00FC20BE" w:rsidRDefault="00FC20BE" w:rsidP="00FC20BE">
            <w:pPr>
              <w:jc w:val="center"/>
              <w:rPr>
                <w:color w:val="000000"/>
                <w:sz w:val="24"/>
                <w:szCs w:val="24"/>
              </w:rPr>
            </w:pPr>
            <w:r w:rsidRPr="00FC20BE">
              <w:rPr>
                <w:color w:val="000000"/>
                <w:sz w:val="24"/>
                <w:szCs w:val="24"/>
              </w:rPr>
              <w:t>5,79</w:t>
            </w:r>
          </w:p>
        </w:tc>
        <w:tc>
          <w:tcPr>
            <w:tcW w:w="1581" w:type="dxa"/>
            <w:gridSpan w:val="2"/>
            <w:tcBorders>
              <w:top w:val="nil"/>
              <w:left w:val="nil"/>
              <w:bottom w:val="single" w:sz="4" w:space="0" w:color="auto"/>
              <w:right w:val="single" w:sz="4" w:space="0" w:color="auto"/>
            </w:tcBorders>
            <w:shd w:val="clear" w:color="auto" w:fill="auto"/>
            <w:vAlign w:val="center"/>
            <w:hideMark/>
          </w:tcPr>
          <w:p w14:paraId="209ACA15" w14:textId="77777777" w:rsidR="00FC20BE" w:rsidRPr="00FC20BE" w:rsidRDefault="00FC20BE" w:rsidP="00FC20BE">
            <w:pPr>
              <w:jc w:val="center"/>
              <w:rPr>
                <w:color w:val="000000"/>
                <w:sz w:val="24"/>
                <w:szCs w:val="24"/>
              </w:rPr>
            </w:pPr>
            <w:r w:rsidRPr="00FC20BE">
              <w:rPr>
                <w:color w:val="000000"/>
                <w:sz w:val="24"/>
                <w:szCs w:val="24"/>
              </w:rPr>
              <w:t>5,79</w:t>
            </w:r>
          </w:p>
        </w:tc>
        <w:tc>
          <w:tcPr>
            <w:tcW w:w="1533" w:type="dxa"/>
            <w:gridSpan w:val="2"/>
            <w:tcBorders>
              <w:top w:val="nil"/>
              <w:left w:val="nil"/>
              <w:bottom w:val="single" w:sz="4" w:space="0" w:color="auto"/>
              <w:right w:val="single" w:sz="4" w:space="0" w:color="auto"/>
            </w:tcBorders>
            <w:shd w:val="clear" w:color="auto" w:fill="auto"/>
            <w:vAlign w:val="center"/>
            <w:hideMark/>
          </w:tcPr>
          <w:p w14:paraId="6D474272" w14:textId="77777777" w:rsidR="00FC20BE" w:rsidRPr="00FC20BE" w:rsidRDefault="00FC20BE" w:rsidP="00FC20BE">
            <w:pPr>
              <w:jc w:val="center"/>
              <w:rPr>
                <w:color w:val="000000"/>
                <w:sz w:val="24"/>
                <w:szCs w:val="24"/>
              </w:rPr>
            </w:pPr>
            <w:r w:rsidRPr="00FC20BE">
              <w:rPr>
                <w:color w:val="000000"/>
                <w:sz w:val="24"/>
                <w:szCs w:val="24"/>
              </w:rPr>
              <w:t>5,79</w:t>
            </w:r>
          </w:p>
        </w:tc>
      </w:tr>
      <w:tr w:rsidR="00FC20BE" w:rsidRPr="00FC20BE" w14:paraId="3F3F80A6" w14:textId="77777777" w:rsidTr="00154B4D">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107E6D5C" w14:textId="77777777" w:rsidR="00FC20BE" w:rsidRPr="00FC20BE" w:rsidRDefault="00FC20BE" w:rsidP="00FC20BE">
            <w:pPr>
              <w:rPr>
                <w:color w:val="000000"/>
                <w:sz w:val="24"/>
                <w:szCs w:val="24"/>
              </w:rPr>
            </w:pPr>
            <w:r w:rsidRPr="00FC20BE">
              <w:rPr>
                <w:color w:val="000000"/>
                <w:sz w:val="24"/>
                <w:szCs w:val="24"/>
              </w:rPr>
              <w:t>Доля резерва (от установленной мощности)</w:t>
            </w:r>
          </w:p>
        </w:tc>
        <w:tc>
          <w:tcPr>
            <w:tcW w:w="1491" w:type="dxa"/>
            <w:tcBorders>
              <w:top w:val="nil"/>
              <w:left w:val="nil"/>
              <w:bottom w:val="single" w:sz="4" w:space="0" w:color="auto"/>
              <w:right w:val="single" w:sz="4" w:space="0" w:color="auto"/>
            </w:tcBorders>
            <w:shd w:val="clear" w:color="auto" w:fill="auto"/>
            <w:vAlign w:val="center"/>
            <w:hideMark/>
          </w:tcPr>
          <w:p w14:paraId="5D362EFF" w14:textId="77777777" w:rsidR="00FC20BE" w:rsidRPr="00FC20BE" w:rsidRDefault="00FC20BE" w:rsidP="00FC20BE">
            <w:pPr>
              <w:jc w:val="center"/>
              <w:rPr>
                <w:color w:val="000000"/>
                <w:sz w:val="24"/>
                <w:szCs w:val="24"/>
              </w:rPr>
            </w:pPr>
            <w:r w:rsidRPr="00FC20BE">
              <w:rPr>
                <w:color w:val="000000"/>
                <w:sz w:val="24"/>
                <w:szCs w:val="24"/>
              </w:rPr>
              <w:t>%</w:t>
            </w:r>
          </w:p>
        </w:tc>
        <w:tc>
          <w:tcPr>
            <w:tcW w:w="1767" w:type="dxa"/>
            <w:tcBorders>
              <w:top w:val="nil"/>
              <w:left w:val="nil"/>
              <w:bottom w:val="single" w:sz="4" w:space="0" w:color="auto"/>
              <w:right w:val="single" w:sz="4" w:space="0" w:color="auto"/>
            </w:tcBorders>
            <w:shd w:val="clear" w:color="auto" w:fill="auto"/>
            <w:vAlign w:val="center"/>
            <w:hideMark/>
          </w:tcPr>
          <w:p w14:paraId="02B5DEE8" w14:textId="77777777" w:rsidR="00FC20BE" w:rsidRPr="00FC20BE" w:rsidRDefault="00FC20BE" w:rsidP="00FC20BE">
            <w:pPr>
              <w:jc w:val="center"/>
              <w:rPr>
                <w:color w:val="000000"/>
                <w:sz w:val="24"/>
                <w:szCs w:val="24"/>
              </w:rPr>
            </w:pPr>
            <w:r w:rsidRPr="00FC20BE">
              <w:rPr>
                <w:color w:val="000000"/>
                <w:sz w:val="24"/>
                <w:szCs w:val="24"/>
              </w:rPr>
              <w:t>80,52</w:t>
            </w:r>
          </w:p>
        </w:tc>
        <w:tc>
          <w:tcPr>
            <w:tcW w:w="1696" w:type="dxa"/>
            <w:tcBorders>
              <w:top w:val="nil"/>
              <w:left w:val="nil"/>
              <w:bottom w:val="single" w:sz="4" w:space="0" w:color="auto"/>
              <w:right w:val="single" w:sz="4" w:space="0" w:color="auto"/>
            </w:tcBorders>
            <w:shd w:val="clear" w:color="auto" w:fill="auto"/>
            <w:vAlign w:val="center"/>
            <w:hideMark/>
          </w:tcPr>
          <w:p w14:paraId="16351DD6" w14:textId="77777777" w:rsidR="00FC20BE" w:rsidRPr="00FC20BE" w:rsidRDefault="00FC20BE" w:rsidP="00FC20BE">
            <w:pPr>
              <w:jc w:val="center"/>
              <w:rPr>
                <w:color w:val="000000"/>
                <w:sz w:val="24"/>
                <w:szCs w:val="24"/>
              </w:rPr>
            </w:pPr>
            <w:r w:rsidRPr="00FC20BE">
              <w:rPr>
                <w:color w:val="000000"/>
                <w:sz w:val="24"/>
                <w:szCs w:val="24"/>
              </w:rPr>
              <w:t>80,52</w:t>
            </w:r>
          </w:p>
        </w:tc>
        <w:tc>
          <w:tcPr>
            <w:tcW w:w="1275" w:type="dxa"/>
            <w:tcBorders>
              <w:top w:val="nil"/>
              <w:left w:val="nil"/>
              <w:bottom w:val="single" w:sz="4" w:space="0" w:color="auto"/>
              <w:right w:val="single" w:sz="4" w:space="0" w:color="auto"/>
            </w:tcBorders>
            <w:shd w:val="clear" w:color="auto" w:fill="auto"/>
            <w:vAlign w:val="center"/>
            <w:hideMark/>
          </w:tcPr>
          <w:p w14:paraId="0EC64D06" w14:textId="77777777" w:rsidR="00FC20BE" w:rsidRPr="00FC20BE" w:rsidRDefault="00FC20BE" w:rsidP="00FC20BE">
            <w:pPr>
              <w:jc w:val="center"/>
              <w:rPr>
                <w:color w:val="000000"/>
                <w:sz w:val="24"/>
                <w:szCs w:val="24"/>
              </w:rPr>
            </w:pPr>
            <w:r w:rsidRPr="00FC20BE">
              <w:rPr>
                <w:color w:val="000000"/>
                <w:sz w:val="24"/>
                <w:szCs w:val="24"/>
              </w:rPr>
              <w:t>83,55</w:t>
            </w:r>
          </w:p>
        </w:tc>
        <w:tc>
          <w:tcPr>
            <w:tcW w:w="2168" w:type="dxa"/>
            <w:tcBorders>
              <w:top w:val="nil"/>
              <w:left w:val="nil"/>
              <w:bottom w:val="single" w:sz="4" w:space="0" w:color="auto"/>
              <w:right w:val="single" w:sz="4" w:space="0" w:color="auto"/>
            </w:tcBorders>
            <w:shd w:val="clear" w:color="auto" w:fill="auto"/>
            <w:vAlign w:val="center"/>
            <w:hideMark/>
          </w:tcPr>
          <w:p w14:paraId="6885A516" w14:textId="77777777" w:rsidR="00FC20BE" w:rsidRPr="00FC20BE" w:rsidRDefault="00FC20BE" w:rsidP="00FC20BE">
            <w:pPr>
              <w:jc w:val="center"/>
              <w:rPr>
                <w:color w:val="000000"/>
                <w:sz w:val="24"/>
                <w:szCs w:val="24"/>
              </w:rPr>
            </w:pPr>
            <w:r w:rsidRPr="00FC20BE">
              <w:rPr>
                <w:color w:val="000000"/>
                <w:sz w:val="24"/>
                <w:szCs w:val="24"/>
              </w:rPr>
              <w:t>83,55</w:t>
            </w:r>
          </w:p>
        </w:tc>
        <w:tc>
          <w:tcPr>
            <w:tcW w:w="1699" w:type="dxa"/>
            <w:tcBorders>
              <w:top w:val="nil"/>
              <w:left w:val="nil"/>
              <w:bottom w:val="single" w:sz="4" w:space="0" w:color="auto"/>
              <w:right w:val="single" w:sz="4" w:space="0" w:color="auto"/>
            </w:tcBorders>
            <w:shd w:val="clear" w:color="auto" w:fill="auto"/>
            <w:vAlign w:val="center"/>
            <w:hideMark/>
          </w:tcPr>
          <w:p w14:paraId="6A1B28E3" w14:textId="77777777" w:rsidR="00FC20BE" w:rsidRPr="00FC20BE" w:rsidRDefault="00FC20BE" w:rsidP="00FC20BE">
            <w:pPr>
              <w:jc w:val="center"/>
              <w:rPr>
                <w:color w:val="000000"/>
                <w:sz w:val="24"/>
                <w:szCs w:val="24"/>
              </w:rPr>
            </w:pPr>
            <w:r w:rsidRPr="00FC20BE">
              <w:rPr>
                <w:color w:val="000000"/>
                <w:sz w:val="24"/>
                <w:szCs w:val="24"/>
              </w:rPr>
              <w:t>80,35</w:t>
            </w:r>
          </w:p>
        </w:tc>
        <w:tc>
          <w:tcPr>
            <w:tcW w:w="1699" w:type="dxa"/>
            <w:tcBorders>
              <w:top w:val="nil"/>
              <w:left w:val="nil"/>
              <w:bottom w:val="single" w:sz="4" w:space="0" w:color="auto"/>
              <w:right w:val="single" w:sz="4" w:space="0" w:color="auto"/>
            </w:tcBorders>
            <w:shd w:val="clear" w:color="auto" w:fill="auto"/>
            <w:vAlign w:val="center"/>
            <w:hideMark/>
          </w:tcPr>
          <w:p w14:paraId="2EFC7BE2" w14:textId="77777777" w:rsidR="00FC20BE" w:rsidRPr="00FC20BE" w:rsidRDefault="00FC20BE" w:rsidP="00FC20BE">
            <w:pPr>
              <w:jc w:val="center"/>
              <w:rPr>
                <w:color w:val="000000"/>
                <w:sz w:val="24"/>
                <w:szCs w:val="24"/>
              </w:rPr>
            </w:pPr>
            <w:r w:rsidRPr="00FC20BE">
              <w:rPr>
                <w:color w:val="000000"/>
                <w:sz w:val="24"/>
                <w:szCs w:val="24"/>
              </w:rPr>
              <w:t>80,35</w:t>
            </w:r>
          </w:p>
        </w:tc>
        <w:tc>
          <w:tcPr>
            <w:tcW w:w="1699" w:type="dxa"/>
            <w:tcBorders>
              <w:top w:val="nil"/>
              <w:left w:val="nil"/>
              <w:bottom w:val="single" w:sz="4" w:space="0" w:color="auto"/>
              <w:right w:val="single" w:sz="4" w:space="0" w:color="auto"/>
            </w:tcBorders>
            <w:shd w:val="clear" w:color="auto" w:fill="auto"/>
            <w:vAlign w:val="center"/>
            <w:hideMark/>
          </w:tcPr>
          <w:p w14:paraId="27296AC4" w14:textId="77777777" w:rsidR="00FC20BE" w:rsidRPr="00FC20BE" w:rsidRDefault="00FC20BE" w:rsidP="00FC20BE">
            <w:pPr>
              <w:jc w:val="center"/>
              <w:rPr>
                <w:color w:val="000000"/>
                <w:sz w:val="24"/>
                <w:szCs w:val="24"/>
              </w:rPr>
            </w:pPr>
            <w:r w:rsidRPr="00FC20BE">
              <w:rPr>
                <w:color w:val="000000"/>
                <w:sz w:val="24"/>
                <w:szCs w:val="24"/>
              </w:rPr>
              <w:t>80,35</w:t>
            </w:r>
          </w:p>
        </w:tc>
        <w:tc>
          <w:tcPr>
            <w:tcW w:w="1581" w:type="dxa"/>
            <w:gridSpan w:val="2"/>
            <w:tcBorders>
              <w:top w:val="nil"/>
              <w:left w:val="nil"/>
              <w:bottom w:val="single" w:sz="4" w:space="0" w:color="auto"/>
              <w:right w:val="single" w:sz="4" w:space="0" w:color="auto"/>
            </w:tcBorders>
            <w:shd w:val="clear" w:color="auto" w:fill="auto"/>
            <w:vAlign w:val="center"/>
            <w:hideMark/>
          </w:tcPr>
          <w:p w14:paraId="7AF196A0" w14:textId="77777777" w:rsidR="00FC20BE" w:rsidRPr="00FC20BE" w:rsidRDefault="00FC20BE" w:rsidP="00FC20BE">
            <w:pPr>
              <w:jc w:val="center"/>
              <w:rPr>
                <w:color w:val="000000"/>
                <w:sz w:val="24"/>
                <w:szCs w:val="24"/>
              </w:rPr>
            </w:pPr>
            <w:r w:rsidRPr="00FC20BE">
              <w:rPr>
                <w:color w:val="000000"/>
                <w:sz w:val="24"/>
                <w:szCs w:val="24"/>
              </w:rPr>
              <w:t>80,35</w:t>
            </w:r>
          </w:p>
        </w:tc>
        <w:tc>
          <w:tcPr>
            <w:tcW w:w="1533" w:type="dxa"/>
            <w:gridSpan w:val="2"/>
            <w:tcBorders>
              <w:top w:val="nil"/>
              <w:left w:val="nil"/>
              <w:bottom w:val="single" w:sz="4" w:space="0" w:color="auto"/>
              <w:right w:val="single" w:sz="4" w:space="0" w:color="auto"/>
            </w:tcBorders>
            <w:shd w:val="clear" w:color="auto" w:fill="auto"/>
            <w:vAlign w:val="center"/>
            <w:hideMark/>
          </w:tcPr>
          <w:p w14:paraId="212C6586" w14:textId="77777777" w:rsidR="00FC20BE" w:rsidRPr="00FC20BE" w:rsidRDefault="00FC20BE" w:rsidP="00FC20BE">
            <w:pPr>
              <w:jc w:val="center"/>
              <w:rPr>
                <w:color w:val="000000"/>
                <w:sz w:val="24"/>
                <w:szCs w:val="24"/>
              </w:rPr>
            </w:pPr>
            <w:r w:rsidRPr="00FC20BE">
              <w:rPr>
                <w:color w:val="000000"/>
                <w:sz w:val="24"/>
                <w:szCs w:val="24"/>
              </w:rPr>
              <w:t>80,35</w:t>
            </w:r>
          </w:p>
        </w:tc>
      </w:tr>
      <w:tr w:rsidR="00FC20BE" w:rsidRPr="00FC20BE" w14:paraId="48A30CC6"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2373846" w14:textId="77777777" w:rsidR="00FC20BE" w:rsidRPr="00FC20BE" w:rsidRDefault="00FC20BE" w:rsidP="00FC20BE">
            <w:pPr>
              <w:rPr>
                <w:color w:val="000000"/>
                <w:sz w:val="24"/>
                <w:szCs w:val="24"/>
              </w:rPr>
            </w:pPr>
            <w:r w:rsidRPr="00FC20BE">
              <w:rPr>
                <w:color w:val="000000"/>
                <w:sz w:val="24"/>
                <w:szCs w:val="24"/>
              </w:rPr>
              <w:t>Тепловая энергия</w:t>
            </w:r>
          </w:p>
        </w:tc>
        <w:tc>
          <w:tcPr>
            <w:tcW w:w="1491" w:type="dxa"/>
            <w:tcBorders>
              <w:top w:val="nil"/>
              <w:left w:val="nil"/>
              <w:bottom w:val="single" w:sz="4" w:space="0" w:color="auto"/>
              <w:right w:val="single" w:sz="4" w:space="0" w:color="auto"/>
            </w:tcBorders>
            <w:shd w:val="clear" w:color="auto" w:fill="auto"/>
            <w:vAlign w:val="center"/>
            <w:hideMark/>
          </w:tcPr>
          <w:p w14:paraId="1B769259" w14:textId="77777777" w:rsidR="00FC20BE" w:rsidRPr="00FC20BE" w:rsidRDefault="00FC20BE" w:rsidP="00FC20BE">
            <w:pPr>
              <w:jc w:val="center"/>
              <w:rPr>
                <w:color w:val="000000"/>
                <w:sz w:val="24"/>
                <w:szCs w:val="24"/>
              </w:rPr>
            </w:pPr>
            <w:r w:rsidRPr="00FC20BE">
              <w:rPr>
                <w:color w:val="000000"/>
                <w:sz w:val="24"/>
                <w:szCs w:val="24"/>
              </w:rPr>
              <w:t> </w:t>
            </w:r>
          </w:p>
        </w:tc>
        <w:tc>
          <w:tcPr>
            <w:tcW w:w="1767" w:type="dxa"/>
            <w:tcBorders>
              <w:top w:val="nil"/>
              <w:left w:val="nil"/>
              <w:bottom w:val="single" w:sz="4" w:space="0" w:color="auto"/>
              <w:right w:val="single" w:sz="4" w:space="0" w:color="auto"/>
            </w:tcBorders>
            <w:shd w:val="clear" w:color="auto" w:fill="auto"/>
            <w:vAlign w:val="center"/>
            <w:hideMark/>
          </w:tcPr>
          <w:p w14:paraId="2ED92DA9" w14:textId="77777777" w:rsidR="00FC20BE" w:rsidRPr="00FC20BE" w:rsidRDefault="00FC20BE" w:rsidP="00FC20BE">
            <w:pPr>
              <w:jc w:val="center"/>
              <w:rPr>
                <w:color w:val="000000"/>
                <w:sz w:val="24"/>
                <w:szCs w:val="24"/>
              </w:rPr>
            </w:pPr>
            <w:r w:rsidRPr="00FC20BE">
              <w:rPr>
                <w:color w:val="000000"/>
                <w:sz w:val="24"/>
                <w:szCs w:val="24"/>
              </w:rPr>
              <w:t> </w:t>
            </w:r>
          </w:p>
        </w:tc>
        <w:tc>
          <w:tcPr>
            <w:tcW w:w="1696" w:type="dxa"/>
            <w:tcBorders>
              <w:top w:val="nil"/>
              <w:left w:val="nil"/>
              <w:bottom w:val="single" w:sz="4" w:space="0" w:color="auto"/>
              <w:right w:val="single" w:sz="4" w:space="0" w:color="auto"/>
            </w:tcBorders>
            <w:shd w:val="clear" w:color="auto" w:fill="auto"/>
            <w:vAlign w:val="center"/>
            <w:hideMark/>
          </w:tcPr>
          <w:p w14:paraId="5CB98841" w14:textId="77777777" w:rsidR="00FC20BE" w:rsidRPr="00FC20BE" w:rsidRDefault="00FC20BE" w:rsidP="00FC20BE">
            <w:pPr>
              <w:jc w:val="center"/>
              <w:rPr>
                <w:color w:val="000000"/>
                <w:sz w:val="24"/>
                <w:szCs w:val="24"/>
              </w:rPr>
            </w:pPr>
            <w:r w:rsidRPr="00FC20BE">
              <w:rPr>
                <w:color w:val="000000"/>
                <w:sz w:val="24"/>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54AD19FA" w14:textId="77777777" w:rsidR="00FC20BE" w:rsidRPr="00FC20BE" w:rsidRDefault="00FC20BE" w:rsidP="00FC20BE">
            <w:pPr>
              <w:jc w:val="center"/>
              <w:rPr>
                <w:color w:val="000000"/>
                <w:sz w:val="24"/>
                <w:szCs w:val="24"/>
              </w:rPr>
            </w:pPr>
            <w:r w:rsidRPr="00FC20BE">
              <w:rPr>
                <w:color w:val="000000"/>
                <w:sz w:val="24"/>
                <w:szCs w:val="24"/>
              </w:rPr>
              <w:t> </w:t>
            </w:r>
          </w:p>
        </w:tc>
        <w:tc>
          <w:tcPr>
            <w:tcW w:w="2168" w:type="dxa"/>
            <w:tcBorders>
              <w:top w:val="nil"/>
              <w:left w:val="nil"/>
              <w:bottom w:val="single" w:sz="4" w:space="0" w:color="auto"/>
              <w:right w:val="single" w:sz="4" w:space="0" w:color="auto"/>
            </w:tcBorders>
            <w:shd w:val="clear" w:color="auto" w:fill="auto"/>
            <w:vAlign w:val="center"/>
            <w:hideMark/>
          </w:tcPr>
          <w:p w14:paraId="0FCA6909" w14:textId="77777777" w:rsidR="00FC20BE" w:rsidRPr="00FC20BE" w:rsidRDefault="00FC20BE" w:rsidP="00FC20BE">
            <w:pPr>
              <w:jc w:val="center"/>
              <w:rPr>
                <w:color w:val="000000"/>
                <w:sz w:val="24"/>
                <w:szCs w:val="24"/>
              </w:rPr>
            </w:pPr>
            <w:r w:rsidRPr="00FC20BE">
              <w:rPr>
                <w:color w:val="000000"/>
                <w:sz w:val="24"/>
                <w:szCs w:val="24"/>
              </w:rPr>
              <w:t> </w:t>
            </w:r>
          </w:p>
        </w:tc>
        <w:tc>
          <w:tcPr>
            <w:tcW w:w="1699" w:type="dxa"/>
            <w:tcBorders>
              <w:top w:val="nil"/>
              <w:left w:val="nil"/>
              <w:bottom w:val="single" w:sz="4" w:space="0" w:color="auto"/>
              <w:right w:val="single" w:sz="4" w:space="0" w:color="auto"/>
            </w:tcBorders>
            <w:shd w:val="clear" w:color="auto" w:fill="auto"/>
            <w:vAlign w:val="center"/>
            <w:hideMark/>
          </w:tcPr>
          <w:p w14:paraId="632C303F" w14:textId="77777777" w:rsidR="00FC20BE" w:rsidRPr="00FC20BE" w:rsidRDefault="00FC20BE" w:rsidP="00FC20BE">
            <w:pPr>
              <w:jc w:val="center"/>
              <w:rPr>
                <w:color w:val="000000"/>
                <w:sz w:val="24"/>
                <w:szCs w:val="24"/>
              </w:rPr>
            </w:pPr>
            <w:r w:rsidRPr="00FC20BE">
              <w:rPr>
                <w:color w:val="000000"/>
                <w:sz w:val="24"/>
                <w:szCs w:val="24"/>
              </w:rPr>
              <w:t> </w:t>
            </w:r>
          </w:p>
        </w:tc>
        <w:tc>
          <w:tcPr>
            <w:tcW w:w="1699" w:type="dxa"/>
            <w:tcBorders>
              <w:top w:val="nil"/>
              <w:left w:val="nil"/>
              <w:bottom w:val="single" w:sz="4" w:space="0" w:color="auto"/>
              <w:right w:val="single" w:sz="4" w:space="0" w:color="auto"/>
            </w:tcBorders>
            <w:shd w:val="clear" w:color="auto" w:fill="auto"/>
            <w:vAlign w:val="center"/>
            <w:hideMark/>
          </w:tcPr>
          <w:p w14:paraId="3143C0A5" w14:textId="77777777" w:rsidR="00FC20BE" w:rsidRPr="00FC20BE" w:rsidRDefault="00FC20BE" w:rsidP="00FC20BE">
            <w:pPr>
              <w:jc w:val="center"/>
              <w:rPr>
                <w:color w:val="000000"/>
                <w:sz w:val="24"/>
                <w:szCs w:val="24"/>
              </w:rPr>
            </w:pPr>
            <w:r w:rsidRPr="00FC20BE">
              <w:rPr>
                <w:color w:val="000000"/>
                <w:sz w:val="24"/>
                <w:szCs w:val="24"/>
              </w:rPr>
              <w:t> </w:t>
            </w:r>
          </w:p>
        </w:tc>
        <w:tc>
          <w:tcPr>
            <w:tcW w:w="1699" w:type="dxa"/>
            <w:tcBorders>
              <w:top w:val="nil"/>
              <w:left w:val="nil"/>
              <w:bottom w:val="single" w:sz="4" w:space="0" w:color="auto"/>
              <w:right w:val="single" w:sz="4" w:space="0" w:color="auto"/>
            </w:tcBorders>
            <w:shd w:val="clear" w:color="auto" w:fill="auto"/>
            <w:vAlign w:val="center"/>
            <w:hideMark/>
          </w:tcPr>
          <w:p w14:paraId="0F425907" w14:textId="77777777" w:rsidR="00FC20BE" w:rsidRPr="00FC20BE" w:rsidRDefault="00FC20BE" w:rsidP="00FC20BE">
            <w:pPr>
              <w:jc w:val="center"/>
              <w:rPr>
                <w:color w:val="000000"/>
                <w:sz w:val="24"/>
                <w:szCs w:val="24"/>
              </w:rPr>
            </w:pPr>
            <w:r w:rsidRPr="00FC20BE">
              <w:rPr>
                <w:color w:val="000000"/>
                <w:sz w:val="24"/>
                <w:szCs w:val="24"/>
              </w:rPr>
              <w:t> </w:t>
            </w:r>
          </w:p>
        </w:tc>
        <w:tc>
          <w:tcPr>
            <w:tcW w:w="1581" w:type="dxa"/>
            <w:gridSpan w:val="2"/>
            <w:tcBorders>
              <w:top w:val="nil"/>
              <w:left w:val="nil"/>
              <w:bottom w:val="single" w:sz="4" w:space="0" w:color="auto"/>
              <w:right w:val="single" w:sz="4" w:space="0" w:color="auto"/>
            </w:tcBorders>
            <w:shd w:val="clear" w:color="auto" w:fill="auto"/>
            <w:vAlign w:val="bottom"/>
            <w:hideMark/>
          </w:tcPr>
          <w:p w14:paraId="7F5E2846" w14:textId="77777777" w:rsidR="00FC20BE" w:rsidRPr="00FC20BE" w:rsidRDefault="00FC20BE" w:rsidP="00FC20BE">
            <w:pPr>
              <w:rPr>
                <w:color w:val="000000"/>
                <w:sz w:val="22"/>
                <w:szCs w:val="22"/>
              </w:rPr>
            </w:pPr>
            <w:r w:rsidRPr="00FC20BE">
              <w:rPr>
                <w:color w:val="000000"/>
                <w:sz w:val="22"/>
                <w:szCs w:val="22"/>
              </w:rPr>
              <w:t> </w:t>
            </w:r>
          </w:p>
        </w:tc>
        <w:tc>
          <w:tcPr>
            <w:tcW w:w="1533" w:type="dxa"/>
            <w:gridSpan w:val="2"/>
            <w:tcBorders>
              <w:top w:val="nil"/>
              <w:left w:val="nil"/>
              <w:bottom w:val="single" w:sz="4" w:space="0" w:color="auto"/>
              <w:right w:val="single" w:sz="4" w:space="0" w:color="auto"/>
            </w:tcBorders>
            <w:shd w:val="clear" w:color="auto" w:fill="auto"/>
            <w:vAlign w:val="bottom"/>
            <w:hideMark/>
          </w:tcPr>
          <w:p w14:paraId="5A3BF140" w14:textId="77777777" w:rsidR="00FC20BE" w:rsidRPr="00FC20BE" w:rsidRDefault="00FC20BE" w:rsidP="00FC20BE">
            <w:pPr>
              <w:rPr>
                <w:color w:val="000000"/>
                <w:sz w:val="22"/>
                <w:szCs w:val="22"/>
              </w:rPr>
            </w:pPr>
            <w:r w:rsidRPr="00FC20BE">
              <w:rPr>
                <w:color w:val="000000"/>
                <w:sz w:val="22"/>
                <w:szCs w:val="22"/>
              </w:rPr>
              <w:t> </w:t>
            </w:r>
          </w:p>
        </w:tc>
      </w:tr>
      <w:tr w:rsidR="00FC20BE" w:rsidRPr="00FC20BE" w14:paraId="72FA99D4"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322DF0AE" w14:textId="77777777" w:rsidR="00FC20BE" w:rsidRPr="00FC20BE" w:rsidRDefault="00FC20BE" w:rsidP="00FC20BE">
            <w:pPr>
              <w:rPr>
                <w:color w:val="000000"/>
                <w:sz w:val="24"/>
                <w:szCs w:val="24"/>
              </w:rPr>
            </w:pPr>
            <w:r w:rsidRPr="00FC20BE">
              <w:rPr>
                <w:color w:val="000000"/>
                <w:sz w:val="24"/>
                <w:szCs w:val="24"/>
              </w:rPr>
              <w:t>Выработано тепловой энергии</w:t>
            </w:r>
          </w:p>
        </w:tc>
        <w:tc>
          <w:tcPr>
            <w:tcW w:w="1491" w:type="dxa"/>
            <w:tcBorders>
              <w:top w:val="nil"/>
              <w:left w:val="nil"/>
              <w:bottom w:val="single" w:sz="4" w:space="0" w:color="auto"/>
              <w:right w:val="single" w:sz="4" w:space="0" w:color="auto"/>
            </w:tcBorders>
            <w:shd w:val="clear" w:color="auto" w:fill="auto"/>
            <w:vAlign w:val="center"/>
            <w:hideMark/>
          </w:tcPr>
          <w:p w14:paraId="27771A81" w14:textId="77777777" w:rsidR="00FC20BE" w:rsidRPr="00FC20BE" w:rsidRDefault="00FC20BE" w:rsidP="00FC20BE">
            <w:pPr>
              <w:jc w:val="center"/>
              <w:rPr>
                <w:color w:val="000000"/>
                <w:sz w:val="24"/>
                <w:szCs w:val="24"/>
              </w:rPr>
            </w:pPr>
            <w:r w:rsidRPr="00FC20BE">
              <w:rPr>
                <w:color w:val="000000"/>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1F4091CB" w14:textId="77777777" w:rsidR="00FC20BE" w:rsidRPr="00FC20BE" w:rsidRDefault="00FC20BE" w:rsidP="00FC20BE">
            <w:pPr>
              <w:jc w:val="center"/>
              <w:rPr>
                <w:color w:val="000000"/>
                <w:sz w:val="24"/>
                <w:szCs w:val="24"/>
              </w:rPr>
            </w:pPr>
            <w:r w:rsidRPr="00FC20BE">
              <w:rPr>
                <w:color w:val="000000"/>
                <w:sz w:val="24"/>
                <w:szCs w:val="24"/>
              </w:rPr>
              <w:t>2,792</w:t>
            </w:r>
          </w:p>
        </w:tc>
        <w:tc>
          <w:tcPr>
            <w:tcW w:w="1696" w:type="dxa"/>
            <w:tcBorders>
              <w:top w:val="nil"/>
              <w:left w:val="nil"/>
              <w:bottom w:val="single" w:sz="4" w:space="0" w:color="auto"/>
              <w:right w:val="single" w:sz="4" w:space="0" w:color="auto"/>
            </w:tcBorders>
            <w:shd w:val="clear" w:color="auto" w:fill="auto"/>
            <w:vAlign w:val="center"/>
            <w:hideMark/>
          </w:tcPr>
          <w:p w14:paraId="0B25E4CD" w14:textId="77777777" w:rsidR="00FC20BE" w:rsidRPr="00FC20BE" w:rsidRDefault="00FC20BE" w:rsidP="00FC20BE">
            <w:pPr>
              <w:jc w:val="center"/>
              <w:rPr>
                <w:color w:val="000000"/>
                <w:sz w:val="24"/>
                <w:szCs w:val="24"/>
              </w:rPr>
            </w:pPr>
            <w:r w:rsidRPr="00FC20BE">
              <w:rPr>
                <w:color w:val="000000"/>
                <w:sz w:val="24"/>
                <w:szCs w:val="24"/>
              </w:rPr>
              <w:t>2,937</w:t>
            </w:r>
          </w:p>
        </w:tc>
        <w:tc>
          <w:tcPr>
            <w:tcW w:w="1275" w:type="dxa"/>
            <w:tcBorders>
              <w:top w:val="nil"/>
              <w:left w:val="nil"/>
              <w:bottom w:val="single" w:sz="4" w:space="0" w:color="auto"/>
              <w:right w:val="single" w:sz="4" w:space="0" w:color="auto"/>
            </w:tcBorders>
            <w:shd w:val="clear" w:color="auto" w:fill="auto"/>
            <w:vAlign w:val="center"/>
            <w:hideMark/>
          </w:tcPr>
          <w:p w14:paraId="47C74DF6" w14:textId="77777777" w:rsidR="00FC20BE" w:rsidRPr="00FC20BE" w:rsidRDefault="00FC20BE" w:rsidP="00FC20BE">
            <w:pPr>
              <w:jc w:val="center"/>
              <w:rPr>
                <w:color w:val="000000"/>
                <w:sz w:val="24"/>
                <w:szCs w:val="24"/>
              </w:rPr>
            </w:pPr>
            <w:r w:rsidRPr="00FC20BE">
              <w:rPr>
                <w:color w:val="000000"/>
                <w:sz w:val="24"/>
                <w:szCs w:val="24"/>
              </w:rPr>
              <w:t>2,937</w:t>
            </w:r>
          </w:p>
        </w:tc>
        <w:tc>
          <w:tcPr>
            <w:tcW w:w="2168" w:type="dxa"/>
            <w:tcBorders>
              <w:top w:val="nil"/>
              <w:left w:val="nil"/>
              <w:bottom w:val="single" w:sz="4" w:space="0" w:color="auto"/>
              <w:right w:val="single" w:sz="4" w:space="0" w:color="auto"/>
            </w:tcBorders>
            <w:shd w:val="clear" w:color="auto" w:fill="auto"/>
            <w:vAlign w:val="center"/>
            <w:hideMark/>
          </w:tcPr>
          <w:p w14:paraId="4406A6C4" w14:textId="77777777" w:rsidR="00FC20BE" w:rsidRPr="00FC20BE" w:rsidRDefault="00FC20BE" w:rsidP="00FC20BE">
            <w:pPr>
              <w:jc w:val="center"/>
              <w:rPr>
                <w:color w:val="000000"/>
                <w:sz w:val="24"/>
                <w:szCs w:val="24"/>
              </w:rPr>
            </w:pPr>
            <w:r w:rsidRPr="00FC20BE">
              <w:rPr>
                <w:color w:val="000000"/>
                <w:sz w:val="24"/>
                <w:szCs w:val="24"/>
              </w:rPr>
              <w:t>2,937</w:t>
            </w:r>
          </w:p>
        </w:tc>
        <w:tc>
          <w:tcPr>
            <w:tcW w:w="1699" w:type="dxa"/>
            <w:tcBorders>
              <w:top w:val="nil"/>
              <w:left w:val="nil"/>
              <w:bottom w:val="single" w:sz="4" w:space="0" w:color="auto"/>
              <w:right w:val="single" w:sz="4" w:space="0" w:color="auto"/>
            </w:tcBorders>
            <w:shd w:val="clear" w:color="auto" w:fill="auto"/>
            <w:vAlign w:val="center"/>
            <w:hideMark/>
          </w:tcPr>
          <w:p w14:paraId="4E388338" w14:textId="77777777" w:rsidR="00FC20BE" w:rsidRPr="00FC20BE" w:rsidRDefault="00FC20BE" w:rsidP="00FC20BE">
            <w:pPr>
              <w:jc w:val="center"/>
              <w:rPr>
                <w:color w:val="000000"/>
                <w:sz w:val="24"/>
                <w:szCs w:val="24"/>
              </w:rPr>
            </w:pPr>
            <w:r w:rsidRPr="00FC20BE">
              <w:rPr>
                <w:color w:val="000000"/>
                <w:sz w:val="24"/>
                <w:szCs w:val="24"/>
              </w:rPr>
              <w:t>3,655</w:t>
            </w:r>
          </w:p>
        </w:tc>
        <w:tc>
          <w:tcPr>
            <w:tcW w:w="1699" w:type="dxa"/>
            <w:tcBorders>
              <w:top w:val="nil"/>
              <w:left w:val="nil"/>
              <w:bottom w:val="single" w:sz="4" w:space="0" w:color="auto"/>
              <w:right w:val="single" w:sz="4" w:space="0" w:color="auto"/>
            </w:tcBorders>
            <w:shd w:val="clear" w:color="auto" w:fill="auto"/>
            <w:vAlign w:val="center"/>
            <w:hideMark/>
          </w:tcPr>
          <w:p w14:paraId="690EE943" w14:textId="77777777" w:rsidR="00FC20BE" w:rsidRPr="00FC20BE" w:rsidRDefault="00FC20BE" w:rsidP="00FC20BE">
            <w:pPr>
              <w:jc w:val="center"/>
              <w:rPr>
                <w:color w:val="000000"/>
                <w:sz w:val="24"/>
                <w:szCs w:val="24"/>
              </w:rPr>
            </w:pPr>
            <w:r w:rsidRPr="00FC20BE">
              <w:rPr>
                <w:color w:val="000000"/>
                <w:sz w:val="24"/>
                <w:szCs w:val="24"/>
              </w:rPr>
              <w:t>3,655</w:t>
            </w:r>
          </w:p>
        </w:tc>
        <w:tc>
          <w:tcPr>
            <w:tcW w:w="1699" w:type="dxa"/>
            <w:tcBorders>
              <w:top w:val="nil"/>
              <w:left w:val="nil"/>
              <w:bottom w:val="single" w:sz="4" w:space="0" w:color="auto"/>
              <w:right w:val="single" w:sz="4" w:space="0" w:color="auto"/>
            </w:tcBorders>
            <w:shd w:val="clear" w:color="auto" w:fill="auto"/>
            <w:vAlign w:val="center"/>
            <w:hideMark/>
          </w:tcPr>
          <w:p w14:paraId="7C179B15" w14:textId="77777777" w:rsidR="00FC20BE" w:rsidRPr="00FC20BE" w:rsidRDefault="00FC20BE" w:rsidP="00FC20BE">
            <w:pPr>
              <w:jc w:val="center"/>
              <w:rPr>
                <w:color w:val="000000"/>
                <w:sz w:val="24"/>
                <w:szCs w:val="24"/>
              </w:rPr>
            </w:pPr>
            <w:r w:rsidRPr="00FC20BE">
              <w:rPr>
                <w:color w:val="000000"/>
                <w:sz w:val="24"/>
                <w:szCs w:val="24"/>
              </w:rPr>
              <w:t>3,655</w:t>
            </w:r>
          </w:p>
        </w:tc>
        <w:tc>
          <w:tcPr>
            <w:tcW w:w="1581" w:type="dxa"/>
            <w:gridSpan w:val="2"/>
            <w:tcBorders>
              <w:top w:val="nil"/>
              <w:left w:val="nil"/>
              <w:bottom w:val="single" w:sz="4" w:space="0" w:color="auto"/>
              <w:right w:val="single" w:sz="4" w:space="0" w:color="auto"/>
            </w:tcBorders>
            <w:shd w:val="clear" w:color="auto" w:fill="auto"/>
            <w:vAlign w:val="center"/>
            <w:hideMark/>
          </w:tcPr>
          <w:p w14:paraId="30A57C7A" w14:textId="77777777" w:rsidR="00FC20BE" w:rsidRPr="00FC20BE" w:rsidRDefault="00FC20BE" w:rsidP="00FC20BE">
            <w:pPr>
              <w:jc w:val="center"/>
              <w:rPr>
                <w:color w:val="000000"/>
                <w:sz w:val="24"/>
                <w:szCs w:val="24"/>
              </w:rPr>
            </w:pPr>
            <w:r w:rsidRPr="00FC20BE">
              <w:rPr>
                <w:color w:val="000000"/>
                <w:sz w:val="24"/>
                <w:szCs w:val="24"/>
              </w:rPr>
              <w:t>3,655</w:t>
            </w:r>
          </w:p>
        </w:tc>
        <w:tc>
          <w:tcPr>
            <w:tcW w:w="1533" w:type="dxa"/>
            <w:gridSpan w:val="2"/>
            <w:tcBorders>
              <w:top w:val="nil"/>
              <w:left w:val="nil"/>
              <w:bottom w:val="single" w:sz="4" w:space="0" w:color="auto"/>
              <w:right w:val="single" w:sz="4" w:space="0" w:color="auto"/>
            </w:tcBorders>
            <w:shd w:val="clear" w:color="auto" w:fill="auto"/>
            <w:vAlign w:val="center"/>
            <w:hideMark/>
          </w:tcPr>
          <w:p w14:paraId="57A513EF" w14:textId="77777777" w:rsidR="00FC20BE" w:rsidRPr="00FC20BE" w:rsidRDefault="00FC20BE" w:rsidP="00FC20BE">
            <w:pPr>
              <w:jc w:val="center"/>
              <w:rPr>
                <w:color w:val="000000"/>
                <w:sz w:val="24"/>
                <w:szCs w:val="24"/>
              </w:rPr>
            </w:pPr>
            <w:r w:rsidRPr="00FC20BE">
              <w:rPr>
                <w:color w:val="000000"/>
                <w:sz w:val="24"/>
                <w:szCs w:val="24"/>
              </w:rPr>
              <w:t>3,655</w:t>
            </w:r>
          </w:p>
        </w:tc>
      </w:tr>
      <w:tr w:rsidR="00FC20BE" w:rsidRPr="00FC20BE" w14:paraId="4B598730"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12EC4A56" w14:textId="77777777" w:rsidR="00FC20BE" w:rsidRPr="00FC20BE" w:rsidRDefault="00FC20BE" w:rsidP="00FC20BE">
            <w:pPr>
              <w:rPr>
                <w:color w:val="000000"/>
                <w:sz w:val="24"/>
                <w:szCs w:val="24"/>
              </w:rPr>
            </w:pPr>
            <w:r w:rsidRPr="00FC20BE">
              <w:rPr>
                <w:color w:val="000000"/>
                <w:sz w:val="24"/>
                <w:szCs w:val="24"/>
              </w:rPr>
              <w:t>Собственные нужды котельной</w:t>
            </w:r>
          </w:p>
        </w:tc>
        <w:tc>
          <w:tcPr>
            <w:tcW w:w="1491" w:type="dxa"/>
            <w:tcBorders>
              <w:top w:val="nil"/>
              <w:left w:val="nil"/>
              <w:bottom w:val="single" w:sz="4" w:space="0" w:color="auto"/>
              <w:right w:val="single" w:sz="4" w:space="0" w:color="auto"/>
            </w:tcBorders>
            <w:shd w:val="clear" w:color="auto" w:fill="auto"/>
            <w:vAlign w:val="center"/>
            <w:hideMark/>
          </w:tcPr>
          <w:p w14:paraId="0DEC8383" w14:textId="77777777" w:rsidR="00FC20BE" w:rsidRPr="00FC20BE" w:rsidRDefault="00FC20BE" w:rsidP="00FC20BE">
            <w:pPr>
              <w:jc w:val="center"/>
              <w:rPr>
                <w:color w:val="000000"/>
                <w:sz w:val="24"/>
                <w:szCs w:val="24"/>
              </w:rPr>
            </w:pPr>
            <w:r w:rsidRPr="00FC20BE">
              <w:rPr>
                <w:color w:val="000000"/>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457DE9E5" w14:textId="77777777" w:rsidR="00FC20BE" w:rsidRPr="00FC20BE" w:rsidRDefault="00FC20BE" w:rsidP="00FC20BE">
            <w:pPr>
              <w:jc w:val="center"/>
              <w:rPr>
                <w:color w:val="000000"/>
                <w:sz w:val="24"/>
                <w:szCs w:val="24"/>
              </w:rPr>
            </w:pPr>
            <w:r w:rsidRPr="00FC20BE">
              <w:rPr>
                <w:color w:val="000000"/>
                <w:sz w:val="24"/>
                <w:szCs w:val="24"/>
              </w:rPr>
              <w:t>0,48</w:t>
            </w:r>
          </w:p>
        </w:tc>
        <w:tc>
          <w:tcPr>
            <w:tcW w:w="1696" w:type="dxa"/>
            <w:tcBorders>
              <w:top w:val="nil"/>
              <w:left w:val="nil"/>
              <w:bottom w:val="single" w:sz="4" w:space="0" w:color="auto"/>
              <w:right w:val="single" w:sz="4" w:space="0" w:color="auto"/>
            </w:tcBorders>
            <w:shd w:val="clear" w:color="auto" w:fill="auto"/>
            <w:vAlign w:val="center"/>
            <w:hideMark/>
          </w:tcPr>
          <w:p w14:paraId="0A82BD9A" w14:textId="77777777" w:rsidR="00FC20BE" w:rsidRPr="00FC20BE" w:rsidRDefault="00FC20BE" w:rsidP="00FC20BE">
            <w:pPr>
              <w:jc w:val="center"/>
              <w:rPr>
                <w:color w:val="000000"/>
                <w:sz w:val="24"/>
                <w:szCs w:val="24"/>
              </w:rPr>
            </w:pPr>
            <w:r w:rsidRPr="00FC20BE">
              <w:rPr>
                <w:color w:val="000000"/>
                <w:sz w:val="24"/>
                <w:szCs w:val="24"/>
              </w:rPr>
              <w:t>0,50</w:t>
            </w:r>
          </w:p>
        </w:tc>
        <w:tc>
          <w:tcPr>
            <w:tcW w:w="1275" w:type="dxa"/>
            <w:tcBorders>
              <w:top w:val="nil"/>
              <w:left w:val="nil"/>
              <w:bottom w:val="single" w:sz="4" w:space="0" w:color="auto"/>
              <w:right w:val="single" w:sz="4" w:space="0" w:color="auto"/>
            </w:tcBorders>
            <w:shd w:val="clear" w:color="auto" w:fill="auto"/>
            <w:vAlign w:val="center"/>
            <w:hideMark/>
          </w:tcPr>
          <w:p w14:paraId="54B07464" w14:textId="77777777" w:rsidR="00FC20BE" w:rsidRPr="00FC20BE" w:rsidRDefault="00FC20BE" w:rsidP="00FC20BE">
            <w:pPr>
              <w:jc w:val="center"/>
              <w:rPr>
                <w:color w:val="000000"/>
                <w:sz w:val="24"/>
                <w:szCs w:val="24"/>
              </w:rPr>
            </w:pPr>
            <w:r w:rsidRPr="00FC20BE">
              <w:rPr>
                <w:color w:val="000000"/>
                <w:sz w:val="24"/>
                <w:szCs w:val="24"/>
              </w:rPr>
              <w:t>0,50</w:t>
            </w:r>
          </w:p>
        </w:tc>
        <w:tc>
          <w:tcPr>
            <w:tcW w:w="2168" w:type="dxa"/>
            <w:tcBorders>
              <w:top w:val="nil"/>
              <w:left w:val="nil"/>
              <w:bottom w:val="single" w:sz="4" w:space="0" w:color="auto"/>
              <w:right w:val="single" w:sz="4" w:space="0" w:color="auto"/>
            </w:tcBorders>
            <w:shd w:val="clear" w:color="auto" w:fill="auto"/>
            <w:vAlign w:val="center"/>
            <w:hideMark/>
          </w:tcPr>
          <w:p w14:paraId="106E0A0E" w14:textId="77777777" w:rsidR="00FC20BE" w:rsidRPr="00FC20BE" w:rsidRDefault="00FC20BE" w:rsidP="00FC20BE">
            <w:pPr>
              <w:jc w:val="center"/>
              <w:rPr>
                <w:color w:val="000000"/>
                <w:sz w:val="24"/>
                <w:szCs w:val="24"/>
              </w:rPr>
            </w:pPr>
            <w:r w:rsidRPr="00FC20BE">
              <w:rPr>
                <w:color w:val="000000"/>
                <w:sz w:val="24"/>
                <w:szCs w:val="24"/>
              </w:rPr>
              <w:t>0,50</w:t>
            </w:r>
          </w:p>
        </w:tc>
        <w:tc>
          <w:tcPr>
            <w:tcW w:w="1699" w:type="dxa"/>
            <w:tcBorders>
              <w:top w:val="nil"/>
              <w:left w:val="nil"/>
              <w:bottom w:val="single" w:sz="4" w:space="0" w:color="auto"/>
              <w:right w:val="single" w:sz="4" w:space="0" w:color="auto"/>
            </w:tcBorders>
            <w:shd w:val="clear" w:color="auto" w:fill="auto"/>
            <w:vAlign w:val="center"/>
            <w:hideMark/>
          </w:tcPr>
          <w:p w14:paraId="688479E0" w14:textId="77777777" w:rsidR="00FC20BE" w:rsidRPr="00FC20BE" w:rsidRDefault="00FC20BE" w:rsidP="00FC20BE">
            <w:pPr>
              <w:jc w:val="center"/>
              <w:rPr>
                <w:color w:val="000000"/>
                <w:sz w:val="24"/>
                <w:szCs w:val="24"/>
              </w:rPr>
            </w:pPr>
            <w:r w:rsidRPr="00FC20BE">
              <w:rPr>
                <w:color w:val="000000"/>
                <w:sz w:val="24"/>
                <w:szCs w:val="24"/>
              </w:rPr>
              <w:t>0,62</w:t>
            </w:r>
          </w:p>
        </w:tc>
        <w:tc>
          <w:tcPr>
            <w:tcW w:w="1699" w:type="dxa"/>
            <w:tcBorders>
              <w:top w:val="nil"/>
              <w:left w:val="nil"/>
              <w:bottom w:val="single" w:sz="4" w:space="0" w:color="auto"/>
              <w:right w:val="single" w:sz="4" w:space="0" w:color="auto"/>
            </w:tcBorders>
            <w:shd w:val="clear" w:color="auto" w:fill="auto"/>
            <w:vAlign w:val="center"/>
            <w:hideMark/>
          </w:tcPr>
          <w:p w14:paraId="3D446875" w14:textId="77777777" w:rsidR="00FC20BE" w:rsidRPr="00FC20BE" w:rsidRDefault="00FC20BE" w:rsidP="00FC20BE">
            <w:pPr>
              <w:jc w:val="center"/>
              <w:rPr>
                <w:color w:val="000000"/>
                <w:sz w:val="24"/>
                <w:szCs w:val="24"/>
              </w:rPr>
            </w:pPr>
            <w:r w:rsidRPr="00FC20BE">
              <w:rPr>
                <w:color w:val="000000"/>
                <w:sz w:val="24"/>
                <w:szCs w:val="24"/>
              </w:rPr>
              <w:t>0,62</w:t>
            </w:r>
          </w:p>
        </w:tc>
        <w:tc>
          <w:tcPr>
            <w:tcW w:w="1699" w:type="dxa"/>
            <w:tcBorders>
              <w:top w:val="nil"/>
              <w:left w:val="nil"/>
              <w:bottom w:val="single" w:sz="4" w:space="0" w:color="auto"/>
              <w:right w:val="single" w:sz="4" w:space="0" w:color="auto"/>
            </w:tcBorders>
            <w:shd w:val="clear" w:color="auto" w:fill="auto"/>
            <w:vAlign w:val="center"/>
            <w:hideMark/>
          </w:tcPr>
          <w:p w14:paraId="0468216E" w14:textId="77777777" w:rsidR="00FC20BE" w:rsidRPr="00FC20BE" w:rsidRDefault="00FC20BE" w:rsidP="00FC20BE">
            <w:pPr>
              <w:jc w:val="center"/>
              <w:rPr>
                <w:color w:val="000000"/>
                <w:sz w:val="24"/>
                <w:szCs w:val="24"/>
              </w:rPr>
            </w:pPr>
            <w:r w:rsidRPr="00FC20BE">
              <w:rPr>
                <w:color w:val="000000"/>
                <w:sz w:val="24"/>
                <w:szCs w:val="24"/>
              </w:rPr>
              <w:t>0,62</w:t>
            </w:r>
          </w:p>
        </w:tc>
        <w:tc>
          <w:tcPr>
            <w:tcW w:w="1581" w:type="dxa"/>
            <w:gridSpan w:val="2"/>
            <w:tcBorders>
              <w:top w:val="nil"/>
              <w:left w:val="nil"/>
              <w:bottom w:val="single" w:sz="4" w:space="0" w:color="auto"/>
              <w:right w:val="single" w:sz="4" w:space="0" w:color="auto"/>
            </w:tcBorders>
            <w:shd w:val="clear" w:color="auto" w:fill="auto"/>
            <w:vAlign w:val="center"/>
            <w:hideMark/>
          </w:tcPr>
          <w:p w14:paraId="29D73308" w14:textId="77777777" w:rsidR="00FC20BE" w:rsidRPr="00FC20BE" w:rsidRDefault="00FC20BE" w:rsidP="00FC20BE">
            <w:pPr>
              <w:jc w:val="center"/>
              <w:rPr>
                <w:color w:val="000000"/>
                <w:sz w:val="24"/>
                <w:szCs w:val="24"/>
              </w:rPr>
            </w:pPr>
            <w:r w:rsidRPr="00FC20BE">
              <w:rPr>
                <w:color w:val="000000"/>
                <w:sz w:val="24"/>
                <w:szCs w:val="24"/>
              </w:rPr>
              <w:t>0,62</w:t>
            </w:r>
          </w:p>
        </w:tc>
        <w:tc>
          <w:tcPr>
            <w:tcW w:w="1533" w:type="dxa"/>
            <w:gridSpan w:val="2"/>
            <w:tcBorders>
              <w:top w:val="nil"/>
              <w:left w:val="nil"/>
              <w:bottom w:val="single" w:sz="4" w:space="0" w:color="auto"/>
              <w:right w:val="single" w:sz="4" w:space="0" w:color="auto"/>
            </w:tcBorders>
            <w:shd w:val="clear" w:color="auto" w:fill="auto"/>
            <w:vAlign w:val="center"/>
            <w:hideMark/>
          </w:tcPr>
          <w:p w14:paraId="3FCD8AFB" w14:textId="77777777" w:rsidR="00FC20BE" w:rsidRPr="00FC20BE" w:rsidRDefault="00FC20BE" w:rsidP="00FC20BE">
            <w:pPr>
              <w:jc w:val="center"/>
              <w:rPr>
                <w:color w:val="000000"/>
                <w:sz w:val="24"/>
                <w:szCs w:val="24"/>
              </w:rPr>
            </w:pPr>
            <w:r w:rsidRPr="00FC20BE">
              <w:rPr>
                <w:color w:val="000000"/>
                <w:sz w:val="24"/>
                <w:szCs w:val="24"/>
              </w:rPr>
              <w:t>0,62</w:t>
            </w:r>
          </w:p>
        </w:tc>
      </w:tr>
      <w:tr w:rsidR="00FC20BE" w:rsidRPr="00FC20BE" w14:paraId="017DBF08"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4A42BA2" w14:textId="77777777" w:rsidR="00FC20BE" w:rsidRPr="00FC20BE" w:rsidRDefault="00FC20BE" w:rsidP="00FC20BE">
            <w:pPr>
              <w:rPr>
                <w:sz w:val="24"/>
                <w:szCs w:val="24"/>
              </w:rPr>
            </w:pPr>
            <w:r w:rsidRPr="00FC20BE">
              <w:rPr>
                <w:sz w:val="24"/>
                <w:szCs w:val="24"/>
              </w:rPr>
              <w:t>Отпущено с коллекторов</w:t>
            </w:r>
          </w:p>
        </w:tc>
        <w:tc>
          <w:tcPr>
            <w:tcW w:w="1491" w:type="dxa"/>
            <w:tcBorders>
              <w:top w:val="nil"/>
              <w:left w:val="nil"/>
              <w:bottom w:val="single" w:sz="4" w:space="0" w:color="auto"/>
              <w:right w:val="single" w:sz="4" w:space="0" w:color="auto"/>
            </w:tcBorders>
            <w:shd w:val="clear" w:color="auto" w:fill="auto"/>
            <w:vAlign w:val="center"/>
            <w:hideMark/>
          </w:tcPr>
          <w:p w14:paraId="692AAE9B" w14:textId="77777777" w:rsidR="00FC20BE" w:rsidRPr="00FC20BE" w:rsidRDefault="00FC20BE" w:rsidP="00FC20BE">
            <w:pPr>
              <w:jc w:val="center"/>
              <w:rPr>
                <w:sz w:val="24"/>
                <w:szCs w:val="24"/>
              </w:rPr>
            </w:pPr>
            <w:r w:rsidRPr="00FC20BE">
              <w:rPr>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25795876" w14:textId="77777777" w:rsidR="00FC20BE" w:rsidRPr="00FC20BE" w:rsidRDefault="00FC20BE" w:rsidP="00FC20BE">
            <w:pPr>
              <w:jc w:val="center"/>
              <w:rPr>
                <w:sz w:val="24"/>
                <w:szCs w:val="24"/>
              </w:rPr>
            </w:pPr>
            <w:r w:rsidRPr="00FC20BE">
              <w:rPr>
                <w:sz w:val="24"/>
                <w:szCs w:val="24"/>
              </w:rPr>
              <w:t>2,31</w:t>
            </w:r>
          </w:p>
        </w:tc>
        <w:tc>
          <w:tcPr>
            <w:tcW w:w="1696" w:type="dxa"/>
            <w:tcBorders>
              <w:top w:val="nil"/>
              <w:left w:val="nil"/>
              <w:bottom w:val="single" w:sz="4" w:space="0" w:color="auto"/>
              <w:right w:val="single" w:sz="4" w:space="0" w:color="auto"/>
            </w:tcBorders>
            <w:shd w:val="clear" w:color="auto" w:fill="auto"/>
            <w:vAlign w:val="center"/>
            <w:hideMark/>
          </w:tcPr>
          <w:p w14:paraId="3B436CC7" w14:textId="77777777" w:rsidR="00FC20BE" w:rsidRPr="00FC20BE" w:rsidRDefault="00FC20BE" w:rsidP="00FC20BE">
            <w:pPr>
              <w:jc w:val="center"/>
              <w:rPr>
                <w:sz w:val="24"/>
                <w:szCs w:val="24"/>
              </w:rPr>
            </w:pPr>
            <w:r w:rsidRPr="00FC20BE">
              <w:rPr>
                <w:sz w:val="24"/>
                <w:szCs w:val="24"/>
              </w:rPr>
              <w:t>2,44</w:t>
            </w:r>
          </w:p>
        </w:tc>
        <w:tc>
          <w:tcPr>
            <w:tcW w:w="1275" w:type="dxa"/>
            <w:tcBorders>
              <w:top w:val="nil"/>
              <w:left w:val="nil"/>
              <w:bottom w:val="single" w:sz="4" w:space="0" w:color="auto"/>
              <w:right w:val="single" w:sz="4" w:space="0" w:color="auto"/>
            </w:tcBorders>
            <w:shd w:val="clear" w:color="auto" w:fill="auto"/>
            <w:vAlign w:val="center"/>
            <w:hideMark/>
          </w:tcPr>
          <w:p w14:paraId="24B0D3D4" w14:textId="77777777" w:rsidR="00FC20BE" w:rsidRPr="00FC20BE" w:rsidRDefault="00FC20BE" w:rsidP="00FC20BE">
            <w:pPr>
              <w:jc w:val="center"/>
              <w:rPr>
                <w:sz w:val="24"/>
                <w:szCs w:val="24"/>
              </w:rPr>
            </w:pPr>
            <w:r w:rsidRPr="00FC20BE">
              <w:rPr>
                <w:sz w:val="24"/>
                <w:szCs w:val="24"/>
              </w:rPr>
              <w:t>2,44</w:t>
            </w:r>
          </w:p>
        </w:tc>
        <w:tc>
          <w:tcPr>
            <w:tcW w:w="2168" w:type="dxa"/>
            <w:tcBorders>
              <w:top w:val="nil"/>
              <w:left w:val="nil"/>
              <w:bottom w:val="single" w:sz="4" w:space="0" w:color="auto"/>
              <w:right w:val="single" w:sz="4" w:space="0" w:color="auto"/>
            </w:tcBorders>
            <w:shd w:val="clear" w:color="auto" w:fill="auto"/>
            <w:vAlign w:val="center"/>
            <w:hideMark/>
          </w:tcPr>
          <w:p w14:paraId="2EBB3512" w14:textId="77777777" w:rsidR="00FC20BE" w:rsidRPr="00FC20BE" w:rsidRDefault="00FC20BE" w:rsidP="00FC20BE">
            <w:pPr>
              <w:jc w:val="center"/>
              <w:rPr>
                <w:sz w:val="24"/>
                <w:szCs w:val="24"/>
              </w:rPr>
            </w:pPr>
            <w:r w:rsidRPr="00FC20BE">
              <w:rPr>
                <w:sz w:val="24"/>
                <w:szCs w:val="24"/>
              </w:rPr>
              <w:t>2,44</w:t>
            </w:r>
          </w:p>
        </w:tc>
        <w:tc>
          <w:tcPr>
            <w:tcW w:w="1699" w:type="dxa"/>
            <w:tcBorders>
              <w:top w:val="nil"/>
              <w:left w:val="nil"/>
              <w:bottom w:val="single" w:sz="4" w:space="0" w:color="auto"/>
              <w:right w:val="single" w:sz="4" w:space="0" w:color="auto"/>
            </w:tcBorders>
            <w:shd w:val="clear" w:color="auto" w:fill="auto"/>
            <w:vAlign w:val="center"/>
            <w:hideMark/>
          </w:tcPr>
          <w:p w14:paraId="5EEFD133" w14:textId="77777777" w:rsidR="00FC20BE" w:rsidRPr="00FC20BE" w:rsidRDefault="00FC20BE" w:rsidP="00FC20BE">
            <w:pPr>
              <w:jc w:val="center"/>
              <w:rPr>
                <w:sz w:val="24"/>
                <w:szCs w:val="24"/>
              </w:rPr>
            </w:pPr>
            <w:r w:rsidRPr="00FC20BE">
              <w:rPr>
                <w:sz w:val="24"/>
                <w:szCs w:val="24"/>
              </w:rPr>
              <w:t>3,03</w:t>
            </w:r>
          </w:p>
        </w:tc>
        <w:tc>
          <w:tcPr>
            <w:tcW w:w="1699" w:type="dxa"/>
            <w:tcBorders>
              <w:top w:val="nil"/>
              <w:left w:val="nil"/>
              <w:bottom w:val="single" w:sz="4" w:space="0" w:color="auto"/>
              <w:right w:val="single" w:sz="4" w:space="0" w:color="auto"/>
            </w:tcBorders>
            <w:shd w:val="clear" w:color="auto" w:fill="auto"/>
            <w:vAlign w:val="center"/>
            <w:hideMark/>
          </w:tcPr>
          <w:p w14:paraId="31396D51" w14:textId="77777777" w:rsidR="00FC20BE" w:rsidRPr="00FC20BE" w:rsidRDefault="00FC20BE" w:rsidP="00FC20BE">
            <w:pPr>
              <w:jc w:val="center"/>
              <w:rPr>
                <w:sz w:val="24"/>
                <w:szCs w:val="24"/>
              </w:rPr>
            </w:pPr>
            <w:r w:rsidRPr="00FC20BE">
              <w:rPr>
                <w:sz w:val="24"/>
                <w:szCs w:val="24"/>
              </w:rPr>
              <w:t>3,03</w:t>
            </w:r>
          </w:p>
        </w:tc>
        <w:tc>
          <w:tcPr>
            <w:tcW w:w="1699" w:type="dxa"/>
            <w:tcBorders>
              <w:top w:val="nil"/>
              <w:left w:val="nil"/>
              <w:bottom w:val="single" w:sz="4" w:space="0" w:color="auto"/>
              <w:right w:val="single" w:sz="4" w:space="0" w:color="auto"/>
            </w:tcBorders>
            <w:shd w:val="clear" w:color="auto" w:fill="auto"/>
            <w:vAlign w:val="center"/>
            <w:hideMark/>
          </w:tcPr>
          <w:p w14:paraId="03238376" w14:textId="77777777" w:rsidR="00FC20BE" w:rsidRPr="00FC20BE" w:rsidRDefault="00FC20BE" w:rsidP="00FC20BE">
            <w:pPr>
              <w:jc w:val="center"/>
              <w:rPr>
                <w:sz w:val="24"/>
                <w:szCs w:val="24"/>
              </w:rPr>
            </w:pPr>
            <w:r w:rsidRPr="00FC20BE">
              <w:rPr>
                <w:sz w:val="24"/>
                <w:szCs w:val="24"/>
              </w:rPr>
              <w:t>3,03</w:t>
            </w:r>
          </w:p>
        </w:tc>
        <w:tc>
          <w:tcPr>
            <w:tcW w:w="1581" w:type="dxa"/>
            <w:gridSpan w:val="2"/>
            <w:tcBorders>
              <w:top w:val="nil"/>
              <w:left w:val="nil"/>
              <w:bottom w:val="single" w:sz="4" w:space="0" w:color="auto"/>
              <w:right w:val="single" w:sz="4" w:space="0" w:color="auto"/>
            </w:tcBorders>
            <w:shd w:val="clear" w:color="auto" w:fill="auto"/>
            <w:vAlign w:val="center"/>
            <w:hideMark/>
          </w:tcPr>
          <w:p w14:paraId="047700D7" w14:textId="77777777" w:rsidR="00FC20BE" w:rsidRPr="00FC20BE" w:rsidRDefault="00FC20BE" w:rsidP="00FC20BE">
            <w:pPr>
              <w:jc w:val="center"/>
              <w:rPr>
                <w:sz w:val="24"/>
                <w:szCs w:val="24"/>
              </w:rPr>
            </w:pPr>
            <w:r w:rsidRPr="00FC20BE">
              <w:rPr>
                <w:sz w:val="24"/>
                <w:szCs w:val="24"/>
              </w:rPr>
              <w:t>3,03</w:t>
            </w:r>
          </w:p>
        </w:tc>
        <w:tc>
          <w:tcPr>
            <w:tcW w:w="1533" w:type="dxa"/>
            <w:gridSpan w:val="2"/>
            <w:tcBorders>
              <w:top w:val="nil"/>
              <w:left w:val="nil"/>
              <w:bottom w:val="single" w:sz="4" w:space="0" w:color="auto"/>
              <w:right w:val="single" w:sz="4" w:space="0" w:color="auto"/>
            </w:tcBorders>
            <w:shd w:val="clear" w:color="auto" w:fill="auto"/>
            <w:vAlign w:val="center"/>
            <w:hideMark/>
          </w:tcPr>
          <w:p w14:paraId="6467E9B5" w14:textId="77777777" w:rsidR="00FC20BE" w:rsidRPr="00FC20BE" w:rsidRDefault="00FC20BE" w:rsidP="00FC20BE">
            <w:pPr>
              <w:jc w:val="center"/>
              <w:rPr>
                <w:sz w:val="24"/>
                <w:szCs w:val="24"/>
              </w:rPr>
            </w:pPr>
            <w:r w:rsidRPr="00FC20BE">
              <w:rPr>
                <w:sz w:val="24"/>
                <w:szCs w:val="24"/>
              </w:rPr>
              <w:t>3,03</w:t>
            </w:r>
          </w:p>
        </w:tc>
      </w:tr>
      <w:tr w:rsidR="00FC20BE" w:rsidRPr="00FC20BE" w14:paraId="2BF908CE" w14:textId="77777777" w:rsidTr="00FC20BE">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50164AE1" w14:textId="77777777" w:rsidR="00FC20BE" w:rsidRPr="00FC20BE" w:rsidRDefault="00FC20BE" w:rsidP="00FC20BE">
            <w:pPr>
              <w:rPr>
                <w:sz w:val="24"/>
                <w:szCs w:val="24"/>
              </w:rPr>
            </w:pPr>
            <w:r w:rsidRPr="00FC20BE">
              <w:rPr>
                <w:sz w:val="24"/>
                <w:szCs w:val="24"/>
              </w:rPr>
              <w:t>Потери при передаче по тепловым сетям</w:t>
            </w:r>
          </w:p>
        </w:tc>
        <w:tc>
          <w:tcPr>
            <w:tcW w:w="1491" w:type="dxa"/>
            <w:tcBorders>
              <w:top w:val="nil"/>
              <w:left w:val="nil"/>
              <w:bottom w:val="single" w:sz="4" w:space="0" w:color="auto"/>
              <w:right w:val="single" w:sz="4" w:space="0" w:color="auto"/>
            </w:tcBorders>
            <w:shd w:val="clear" w:color="auto" w:fill="auto"/>
            <w:vAlign w:val="center"/>
            <w:hideMark/>
          </w:tcPr>
          <w:p w14:paraId="024383B1" w14:textId="77777777" w:rsidR="00FC20BE" w:rsidRPr="00FC20BE" w:rsidRDefault="00FC20BE" w:rsidP="00FC20BE">
            <w:pPr>
              <w:jc w:val="center"/>
              <w:rPr>
                <w:sz w:val="24"/>
                <w:szCs w:val="24"/>
              </w:rPr>
            </w:pPr>
            <w:r w:rsidRPr="00FC20BE">
              <w:rPr>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731FD618" w14:textId="77777777" w:rsidR="00FC20BE" w:rsidRPr="00FC20BE" w:rsidRDefault="00FC20BE" w:rsidP="00FC20BE">
            <w:pPr>
              <w:jc w:val="center"/>
              <w:rPr>
                <w:sz w:val="24"/>
                <w:szCs w:val="24"/>
              </w:rPr>
            </w:pPr>
            <w:r w:rsidRPr="00FC20BE">
              <w:rPr>
                <w:sz w:val="24"/>
                <w:szCs w:val="24"/>
              </w:rPr>
              <w:t>0,42</w:t>
            </w:r>
          </w:p>
        </w:tc>
        <w:tc>
          <w:tcPr>
            <w:tcW w:w="1696" w:type="dxa"/>
            <w:tcBorders>
              <w:top w:val="nil"/>
              <w:left w:val="nil"/>
              <w:bottom w:val="single" w:sz="4" w:space="0" w:color="auto"/>
              <w:right w:val="single" w:sz="4" w:space="0" w:color="auto"/>
            </w:tcBorders>
            <w:shd w:val="clear" w:color="auto" w:fill="auto"/>
            <w:vAlign w:val="center"/>
            <w:hideMark/>
          </w:tcPr>
          <w:p w14:paraId="27654AC9" w14:textId="77777777" w:rsidR="00FC20BE" w:rsidRPr="00FC20BE" w:rsidRDefault="00FC20BE" w:rsidP="00FC20BE">
            <w:pPr>
              <w:jc w:val="center"/>
              <w:rPr>
                <w:sz w:val="24"/>
                <w:szCs w:val="24"/>
              </w:rPr>
            </w:pPr>
            <w:r w:rsidRPr="00FC20BE">
              <w:rPr>
                <w:sz w:val="24"/>
                <w:szCs w:val="24"/>
              </w:rPr>
              <w:t>0,45</w:t>
            </w:r>
          </w:p>
        </w:tc>
        <w:tc>
          <w:tcPr>
            <w:tcW w:w="1275" w:type="dxa"/>
            <w:tcBorders>
              <w:top w:val="nil"/>
              <w:left w:val="nil"/>
              <w:bottom w:val="single" w:sz="4" w:space="0" w:color="auto"/>
              <w:right w:val="single" w:sz="4" w:space="0" w:color="auto"/>
            </w:tcBorders>
            <w:shd w:val="clear" w:color="auto" w:fill="auto"/>
            <w:vAlign w:val="center"/>
            <w:hideMark/>
          </w:tcPr>
          <w:p w14:paraId="73F2D95B" w14:textId="77777777" w:rsidR="00FC20BE" w:rsidRPr="00FC20BE" w:rsidRDefault="00FC20BE" w:rsidP="00FC20BE">
            <w:pPr>
              <w:jc w:val="center"/>
              <w:rPr>
                <w:sz w:val="24"/>
                <w:szCs w:val="24"/>
              </w:rPr>
            </w:pPr>
            <w:r w:rsidRPr="00FC20BE">
              <w:rPr>
                <w:sz w:val="24"/>
                <w:szCs w:val="24"/>
              </w:rPr>
              <w:t>0,45</w:t>
            </w:r>
          </w:p>
        </w:tc>
        <w:tc>
          <w:tcPr>
            <w:tcW w:w="2168" w:type="dxa"/>
            <w:tcBorders>
              <w:top w:val="nil"/>
              <w:left w:val="nil"/>
              <w:bottom w:val="single" w:sz="4" w:space="0" w:color="auto"/>
              <w:right w:val="single" w:sz="4" w:space="0" w:color="auto"/>
            </w:tcBorders>
            <w:shd w:val="clear" w:color="auto" w:fill="auto"/>
            <w:vAlign w:val="center"/>
            <w:hideMark/>
          </w:tcPr>
          <w:p w14:paraId="46897E2E" w14:textId="77777777" w:rsidR="00FC20BE" w:rsidRPr="00FC20BE" w:rsidRDefault="00FC20BE" w:rsidP="00FC20BE">
            <w:pPr>
              <w:jc w:val="center"/>
              <w:rPr>
                <w:sz w:val="24"/>
                <w:szCs w:val="24"/>
              </w:rPr>
            </w:pPr>
            <w:r w:rsidRPr="00FC20BE">
              <w:rPr>
                <w:sz w:val="24"/>
                <w:szCs w:val="24"/>
              </w:rPr>
              <w:t>0,45</w:t>
            </w:r>
          </w:p>
        </w:tc>
        <w:tc>
          <w:tcPr>
            <w:tcW w:w="1699" w:type="dxa"/>
            <w:tcBorders>
              <w:top w:val="nil"/>
              <w:left w:val="nil"/>
              <w:bottom w:val="single" w:sz="4" w:space="0" w:color="auto"/>
              <w:right w:val="single" w:sz="4" w:space="0" w:color="auto"/>
            </w:tcBorders>
            <w:shd w:val="clear" w:color="auto" w:fill="auto"/>
            <w:vAlign w:val="center"/>
            <w:hideMark/>
          </w:tcPr>
          <w:p w14:paraId="23BA89F2" w14:textId="77777777" w:rsidR="00FC20BE" w:rsidRPr="00FC20BE" w:rsidRDefault="00FC20BE" w:rsidP="00FC20BE">
            <w:pPr>
              <w:jc w:val="center"/>
              <w:rPr>
                <w:sz w:val="24"/>
                <w:szCs w:val="24"/>
              </w:rPr>
            </w:pPr>
            <w:r w:rsidRPr="00FC20BE">
              <w:rPr>
                <w:sz w:val="24"/>
                <w:szCs w:val="24"/>
              </w:rPr>
              <w:t>0,46</w:t>
            </w:r>
          </w:p>
        </w:tc>
        <w:tc>
          <w:tcPr>
            <w:tcW w:w="1699" w:type="dxa"/>
            <w:tcBorders>
              <w:top w:val="nil"/>
              <w:left w:val="nil"/>
              <w:bottom w:val="single" w:sz="4" w:space="0" w:color="auto"/>
              <w:right w:val="single" w:sz="4" w:space="0" w:color="auto"/>
            </w:tcBorders>
            <w:shd w:val="clear" w:color="auto" w:fill="auto"/>
            <w:vAlign w:val="center"/>
            <w:hideMark/>
          </w:tcPr>
          <w:p w14:paraId="464ADD95" w14:textId="77777777" w:rsidR="00FC20BE" w:rsidRPr="00FC20BE" w:rsidRDefault="00FC20BE" w:rsidP="00FC20BE">
            <w:pPr>
              <w:jc w:val="center"/>
              <w:rPr>
                <w:sz w:val="24"/>
                <w:szCs w:val="24"/>
              </w:rPr>
            </w:pPr>
            <w:r w:rsidRPr="00FC20BE">
              <w:rPr>
                <w:sz w:val="24"/>
                <w:szCs w:val="24"/>
              </w:rPr>
              <w:t>0,46</w:t>
            </w:r>
          </w:p>
        </w:tc>
        <w:tc>
          <w:tcPr>
            <w:tcW w:w="1699" w:type="dxa"/>
            <w:tcBorders>
              <w:top w:val="nil"/>
              <w:left w:val="nil"/>
              <w:bottom w:val="single" w:sz="4" w:space="0" w:color="auto"/>
              <w:right w:val="single" w:sz="4" w:space="0" w:color="auto"/>
            </w:tcBorders>
            <w:shd w:val="clear" w:color="auto" w:fill="auto"/>
            <w:vAlign w:val="center"/>
            <w:hideMark/>
          </w:tcPr>
          <w:p w14:paraId="412380B5" w14:textId="77777777" w:rsidR="00FC20BE" w:rsidRPr="00FC20BE" w:rsidRDefault="00FC20BE" w:rsidP="00FC20BE">
            <w:pPr>
              <w:jc w:val="center"/>
              <w:rPr>
                <w:sz w:val="24"/>
                <w:szCs w:val="24"/>
              </w:rPr>
            </w:pPr>
            <w:r w:rsidRPr="00FC20BE">
              <w:rPr>
                <w:sz w:val="24"/>
                <w:szCs w:val="24"/>
              </w:rPr>
              <w:t>0,46</w:t>
            </w:r>
          </w:p>
        </w:tc>
        <w:tc>
          <w:tcPr>
            <w:tcW w:w="1581" w:type="dxa"/>
            <w:gridSpan w:val="2"/>
            <w:tcBorders>
              <w:top w:val="nil"/>
              <w:left w:val="nil"/>
              <w:bottom w:val="single" w:sz="4" w:space="0" w:color="auto"/>
              <w:right w:val="single" w:sz="4" w:space="0" w:color="auto"/>
            </w:tcBorders>
            <w:shd w:val="clear" w:color="auto" w:fill="auto"/>
            <w:vAlign w:val="center"/>
            <w:hideMark/>
          </w:tcPr>
          <w:p w14:paraId="0A0D88F5" w14:textId="77777777" w:rsidR="00FC20BE" w:rsidRPr="00FC20BE" w:rsidRDefault="00FC20BE" w:rsidP="00FC20BE">
            <w:pPr>
              <w:jc w:val="center"/>
              <w:rPr>
                <w:sz w:val="24"/>
                <w:szCs w:val="24"/>
              </w:rPr>
            </w:pPr>
            <w:r w:rsidRPr="00FC20BE">
              <w:rPr>
                <w:sz w:val="24"/>
                <w:szCs w:val="24"/>
              </w:rPr>
              <w:t>0,46</w:t>
            </w:r>
          </w:p>
        </w:tc>
        <w:tc>
          <w:tcPr>
            <w:tcW w:w="1533" w:type="dxa"/>
            <w:gridSpan w:val="2"/>
            <w:tcBorders>
              <w:top w:val="nil"/>
              <w:left w:val="nil"/>
              <w:bottom w:val="single" w:sz="4" w:space="0" w:color="auto"/>
              <w:right w:val="single" w:sz="4" w:space="0" w:color="auto"/>
            </w:tcBorders>
            <w:shd w:val="clear" w:color="auto" w:fill="auto"/>
            <w:vAlign w:val="center"/>
            <w:hideMark/>
          </w:tcPr>
          <w:p w14:paraId="444BD361" w14:textId="77777777" w:rsidR="00FC20BE" w:rsidRPr="00FC20BE" w:rsidRDefault="00FC20BE" w:rsidP="00FC20BE">
            <w:pPr>
              <w:jc w:val="center"/>
              <w:rPr>
                <w:sz w:val="24"/>
                <w:szCs w:val="24"/>
              </w:rPr>
            </w:pPr>
            <w:r w:rsidRPr="00FC20BE">
              <w:rPr>
                <w:sz w:val="24"/>
                <w:szCs w:val="24"/>
              </w:rPr>
              <w:t>0,46</w:t>
            </w:r>
          </w:p>
        </w:tc>
      </w:tr>
      <w:tr w:rsidR="00FC20BE" w:rsidRPr="00FC20BE" w14:paraId="50953C95" w14:textId="77777777" w:rsidTr="00FC20BE">
        <w:trPr>
          <w:gridAfter w:val="1"/>
          <w:wAfter w:w="19" w:type="dxa"/>
          <w:trHeight w:val="275"/>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BD39524" w14:textId="77777777" w:rsidR="00FC20BE" w:rsidRPr="00FC20BE" w:rsidRDefault="00FC20BE" w:rsidP="00FC20BE">
            <w:pPr>
              <w:jc w:val="right"/>
              <w:rPr>
                <w:sz w:val="24"/>
                <w:szCs w:val="24"/>
              </w:rPr>
            </w:pPr>
            <w:r w:rsidRPr="00FC20BE">
              <w:rPr>
                <w:sz w:val="24"/>
                <w:szCs w:val="24"/>
              </w:rPr>
              <w:t xml:space="preserve">то же </w:t>
            </w:r>
            <w:proofErr w:type="gramStart"/>
            <w:r w:rsidRPr="00FC20BE">
              <w:rPr>
                <w:sz w:val="24"/>
                <w:szCs w:val="24"/>
              </w:rPr>
              <w:t>в</w:t>
            </w:r>
            <w:proofErr w:type="gramEnd"/>
            <w:r w:rsidRPr="00FC20BE">
              <w:rPr>
                <w:sz w:val="24"/>
                <w:szCs w:val="24"/>
              </w:rPr>
              <w:t xml:space="preserve"> %</w:t>
            </w:r>
          </w:p>
        </w:tc>
        <w:tc>
          <w:tcPr>
            <w:tcW w:w="1491" w:type="dxa"/>
            <w:tcBorders>
              <w:top w:val="nil"/>
              <w:left w:val="nil"/>
              <w:bottom w:val="single" w:sz="4" w:space="0" w:color="auto"/>
              <w:right w:val="single" w:sz="4" w:space="0" w:color="auto"/>
            </w:tcBorders>
            <w:shd w:val="clear" w:color="auto" w:fill="auto"/>
            <w:vAlign w:val="center"/>
            <w:hideMark/>
          </w:tcPr>
          <w:p w14:paraId="4F0D326F" w14:textId="77777777" w:rsidR="00FC20BE" w:rsidRPr="00FC20BE" w:rsidRDefault="00FC20BE" w:rsidP="00FC20BE">
            <w:pPr>
              <w:jc w:val="center"/>
              <w:rPr>
                <w:sz w:val="24"/>
                <w:szCs w:val="24"/>
              </w:rPr>
            </w:pPr>
            <w:r w:rsidRPr="00FC20BE">
              <w:rPr>
                <w:sz w:val="24"/>
                <w:szCs w:val="24"/>
              </w:rPr>
              <w:t>%</w:t>
            </w:r>
          </w:p>
        </w:tc>
        <w:tc>
          <w:tcPr>
            <w:tcW w:w="1767" w:type="dxa"/>
            <w:tcBorders>
              <w:top w:val="nil"/>
              <w:left w:val="nil"/>
              <w:bottom w:val="single" w:sz="4" w:space="0" w:color="auto"/>
              <w:right w:val="single" w:sz="4" w:space="0" w:color="auto"/>
            </w:tcBorders>
            <w:shd w:val="clear" w:color="auto" w:fill="auto"/>
            <w:vAlign w:val="center"/>
            <w:hideMark/>
          </w:tcPr>
          <w:p w14:paraId="4854BA8B" w14:textId="77777777" w:rsidR="00FC20BE" w:rsidRPr="00FC20BE" w:rsidRDefault="00FC20BE" w:rsidP="00FC20BE">
            <w:pPr>
              <w:jc w:val="center"/>
              <w:rPr>
                <w:sz w:val="24"/>
                <w:szCs w:val="24"/>
              </w:rPr>
            </w:pPr>
            <w:r w:rsidRPr="00FC20BE">
              <w:rPr>
                <w:sz w:val="24"/>
                <w:szCs w:val="24"/>
              </w:rPr>
              <w:t>18,20</w:t>
            </w:r>
          </w:p>
        </w:tc>
        <w:tc>
          <w:tcPr>
            <w:tcW w:w="1696" w:type="dxa"/>
            <w:tcBorders>
              <w:top w:val="nil"/>
              <w:left w:val="nil"/>
              <w:bottom w:val="single" w:sz="4" w:space="0" w:color="auto"/>
              <w:right w:val="single" w:sz="4" w:space="0" w:color="auto"/>
            </w:tcBorders>
            <w:shd w:val="clear" w:color="auto" w:fill="auto"/>
            <w:vAlign w:val="center"/>
            <w:hideMark/>
          </w:tcPr>
          <w:p w14:paraId="758547C0" w14:textId="77777777" w:rsidR="00FC20BE" w:rsidRPr="00FC20BE" w:rsidRDefault="00FC20BE" w:rsidP="00FC20BE">
            <w:pPr>
              <w:jc w:val="center"/>
              <w:rPr>
                <w:sz w:val="24"/>
                <w:szCs w:val="24"/>
              </w:rPr>
            </w:pPr>
            <w:r w:rsidRPr="00FC20BE">
              <w:rPr>
                <w:sz w:val="24"/>
                <w:szCs w:val="24"/>
              </w:rPr>
              <w:t>18,32</w:t>
            </w:r>
          </w:p>
        </w:tc>
        <w:tc>
          <w:tcPr>
            <w:tcW w:w="1275" w:type="dxa"/>
            <w:tcBorders>
              <w:top w:val="nil"/>
              <w:left w:val="nil"/>
              <w:bottom w:val="single" w:sz="4" w:space="0" w:color="auto"/>
              <w:right w:val="single" w:sz="4" w:space="0" w:color="auto"/>
            </w:tcBorders>
            <w:shd w:val="clear" w:color="auto" w:fill="auto"/>
            <w:vAlign w:val="center"/>
            <w:hideMark/>
          </w:tcPr>
          <w:p w14:paraId="151E881D" w14:textId="77777777" w:rsidR="00FC20BE" w:rsidRPr="00FC20BE" w:rsidRDefault="00FC20BE" w:rsidP="00FC20BE">
            <w:pPr>
              <w:jc w:val="center"/>
              <w:rPr>
                <w:sz w:val="24"/>
                <w:szCs w:val="24"/>
              </w:rPr>
            </w:pPr>
            <w:r w:rsidRPr="00FC20BE">
              <w:rPr>
                <w:sz w:val="24"/>
                <w:szCs w:val="24"/>
              </w:rPr>
              <w:t>18,32</w:t>
            </w:r>
          </w:p>
        </w:tc>
        <w:tc>
          <w:tcPr>
            <w:tcW w:w="2168" w:type="dxa"/>
            <w:tcBorders>
              <w:top w:val="nil"/>
              <w:left w:val="nil"/>
              <w:bottom w:val="single" w:sz="4" w:space="0" w:color="auto"/>
              <w:right w:val="single" w:sz="4" w:space="0" w:color="auto"/>
            </w:tcBorders>
            <w:shd w:val="clear" w:color="auto" w:fill="auto"/>
            <w:vAlign w:val="center"/>
            <w:hideMark/>
          </w:tcPr>
          <w:p w14:paraId="4F5881A6" w14:textId="77777777" w:rsidR="00FC20BE" w:rsidRPr="00FC20BE" w:rsidRDefault="00FC20BE" w:rsidP="00FC20BE">
            <w:pPr>
              <w:jc w:val="center"/>
              <w:rPr>
                <w:sz w:val="24"/>
                <w:szCs w:val="24"/>
              </w:rPr>
            </w:pPr>
            <w:r w:rsidRPr="00FC20BE">
              <w:rPr>
                <w:sz w:val="24"/>
                <w:szCs w:val="24"/>
              </w:rPr>
              <w:t>18,32</w:t>
            </w:r>
          </w:p>
        </w:tc>
        <w:tc>
          <w:tcPr>
            <w:tcW w:w="1699" w:type="dxa"/>
            <w:tcBorders>
              <w:top w:val="nil"/>
              <w:left w:val="nil"/>
              <w:bottom w:val="single" w:sz="4" w:space="0" w:color="auto"/>
              <w:right w:val="single" w:sz="4" w:space="0" w:color="auto"/>
            </w:tcBorders>
            <w:shd w:val="clear" w:color="auto" w:fill="auto"/>
            <w:vAlign w:val="center"/>
            <w:hideMark/>
          </w:tcPr>
          <w:p w14:paraId="1172913A" w14:textId="77777777" w:rsidR="00FC20BE" w:rsidRPr="00FC20BE" w:rsidRDefault="00FC20BE" w:rsidP="00FC20BE">
            <w:pPr>
              <w:jc w:val="center"/>
              <w:rPr>
                <w:sz w:val="24"/>
                <w:szCs w:val="24"/>
              </w:rPr>
            </w:pPr>
            <w:r w:rsidRPr="00FC20BE">
              <w:rPr>
                <w:sz w:val="24"/>
                <w:szCs w:val="24"/>
              </w:rPr>
              <w:t>15,20</w:t>
            </w:r>
          </w:p>
        </w:tc>
        <w:tc>
          <w:tcPr>
            <w:tcW w:w="1699" w:type="dxa"/>
            <w:tcBorders>
              <w:top w:val="nil"/>
              <w:left w:val="nil"/>
              <w:bottom w:val="single" w:sz="4" w:space="0" w:color="auto"/>
              <w:right w:val="single" w:sz="4" w:space="0" w:color="auto"/>
            </w:tcBorders>
            <w:shd w:val="clear" w:color="auto" w:fill="auto"/>
            <w:vAlign w:val="center"/>
            <w:hideMark/>
          </w:tcPr>
          <w:p w14:paraId="733A2254" w14:textId="77777777" w:rsidR="00FC20BE" w:rsidRPr="00FC20BE" w:rsidRDefault="00FC20BE" w:rsidP="00FC20BE">
            <w:pPr>
              <w:jc w:val="center"/>
              <w:rPr>
                <w:sz w:val="24"/>
                <w:szCs w:val="24"/>
              </w:rPr>
            </w:pPr>
            <w:r w:rsidRPr="00FC20BE">
              <w:rPr>
                <w:sz w:val="24"/>
                <w:szCs w:val="24"/>
              </w:rPr>
              <w:t>15,20</w:t>
            </w:r>
          </w:p>
        </w:tc>
        <w:tc>
          <w:tcPr>
            <w:tcW w:w="1699" w:type="dxa"/>
            <w:tcBorders>
              <w:top w:val="nil"/>
              <w:left w:val="nil"/>
              <w:bottom w:val="single" w:sz="4" w:space="0" w:color="auto"/>
              <w:right w:val="single" w:sz="4" w:space="0" w:color="auto"/>
            </w:tcBorders>
            <w:shd w:val="clear" w:color="auto" w:fill="auto"/>
            <w:vAlign w:val="center"/>
            <w:hideMark/>
          </w:tcPr>
          <w:p w14:paraId="1843DC91" w14:textId="77777777" w:rsidR="00FC20BE" w:rsidRPr="00FC20BE" w:rsidRDefault="00FC20BE" w:rsidP="00FC20BE">
            <w:pPr>
              <w:jc w:val="center"/>
              <w:rPr>
                <w:sz w:val="24"/>
                <w:szCs w:val="24"/>
              </w:rPr>
            </w:pPr>
            <w:r w:rsidRPr="00FC20BE">
              <w:rPr>
                <w:sz w:val="24"/>
                <w:szCs w:val="24"/>
              </w:rPr>
              <w:t>15,20</w:t>
            </w:r>
          </w:p>
        </w:tc>
        <w:tc>
          <w:tcPr>
            <w:tcW w:w="1581" w:type="dxa"/>
            <w:gridSpan w:val="2"/>
            <w:tcBorders>
              <w:top w:val="nil"/>
              <w:left w:val="nil"/>
              <w:bottom w:val="single" w:sz="4" w:space="0" w:color="auto"/>
              <w:right w:val="single" w:sz="4" w:space="0" w:color="auto"/>
            </w:tcBorders>
            <w:shd w:val="clear" w:color="auto" w:fill="auto"/>
            <w:vAlign w:val="center"/>
            <w:hideMark/>
          </w:tcPr>
          <w:p w14:paraId="7E715773" w14:textId="77777777" w:rsidR="00FC20BE" w:rsidRPr="00FC20BE" w:rsidRDefault="00FC20BE" w:rsidP="00FC20BE">
            <w:pPr>
              <w:jc w:val="center"/>
              <w:rPr>
                <w:sz w:val="24"/>
                <w:szCs w:val="24"/>
              </w:rPr>
            </w:pPr>
            <w:r w:rsidRPr="00FC20BE">
              <w:rPr>
                <w:sz w:val="24"/>
                <w:szCs w:val="24"/>
              </w:rPr>
              <w:t>15,20</w:t>
            </w:r>
          </w:p>
        </w:tc>
        <w:tc>
          <w:tcPr>
            <w:tcW w:w="1533" w:type="dxa"/>
            <w:gridSpan w:val="2"/>
            <w:tcBorders>
              <w:top w:val="nil"/>
              <w:left w:val="nil"/>
              <w:bottom w:val="single" w:sz="4" w:space="0" w:color="auto"/>
              <w:right w:val="single" w:sz="4" w:space="0" w:color="auto"/>
            </w:tcBorders>
            <w:shd w:val="clear" w:color="auto" w:fill="auto"/>
            <w:vAlign w:val="center"/>
            <w:hideMark/>
          </w:tcPr>
          <w:p w14:paraId="5D34E07E" w14:textId="77777777" w:rsidR="00FC20BE" w:rsidRPr="00FC20BE" w:rsidRDefault="00FC20BE" w:rsidP="00FC20BE">
            <w:pPr>
              <w:jc w:val="center"/>
              <w:rPr>
                <w:sz w:val="24"/>
                <w:szCs w:val="24"/>
              </w:rPr>
            </w:pPr>
            <w:r w:rsidRPr="00FC20BE">
              <w:rPr>
                <w:sz w:val="24"/>
                <w:szCs w:val="24"/>
              </w:rPr>
              <w:t>15,20</w:t>
            </w:r>
          </w:p>
        </w:tc>
      </w:tr>
      <w:tr w:rsidR="00FC20BE" w:rsidRPr="00FC20BE" w14:paraId="0BB89834"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841EECF" w14:textId="77777777" w:rsidR="00FC20BE" w:rsidRPr="00FC20BE" w:rsidRDefault="00FC20BE" w:rsidP="00FC20BE">
            <w:pPr>
              <w:rPr>
                <w:sz w:val="24"/>
                <w:szCs w:val="24"/>
              </w:rPr>
            </w:pPr>
            <w:r w:rsidRPr="00FC20BE">
              <w:rPr>
                <w:sz w:val="24"/>
                <w:szCs w:val="24"/>
              </w:rPr>
              <w:t>Полезный отпуск тепловой энергии</w:t>
            </w:r>
          </w:p>
        </w:tc>
        <w:tc>
          <w:tcPr>
            <w:tcW w:w="1491" w:type="dxa"/>
            <w:tcBorders>
              <w:top w:val="nil"/>
              <w:left w:val="nil"/>
              <w:bottom w:val="single" w:sz="4" w:space="0" w:color="auto"/>
              <w:right w:val="single" w:sz="4" w:space="0" w:color="auto"/>
            </w:tcBorders>
            <w:shd w:val="clear" w:color="auto" w:fill="auto"/>
            <w:vAlign w:val="center"/>
            <w:hideMark/>
          </w:tcPr>
          <w:p w14:paraId="64732409" w14:textId="77777777" w:rsidR="00FC20BE" w:rsidRPr="00FC20BE" w:rsidRDefault="00FC20BE" w:rsidP="00FC20BE">
            <w:pPr>
              <w:jc w:val="center"/>
              <w:rPr>
                <w:sz w:val="24"/>
                <w:szCs w:val="24"/>
              </w:rPr>
            </w:pPr>
            <w:r w:rsidRPr="00FC20BE">
              <w:rPr>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303A46E3" w14:textId="77777777" w:rsidR="00FC20BE" w:rsidRPr="00FC20BE" w:rsidRDefault="00FC20BE" w:rsidP="00FC20BE">
            <w:pPr>
              <w:jc w:val="center"/>
              <w:rPr>
                <w:sz w:val="24"/>
                <w:szCs w:val="24"/>
              </w:rPr>
            </w:pPr>
            <w:r w:rsidRPr="00FC20BE">
              <w:rPr>
                <w:sz w:val="24"/>
                <w:szCs w:val="24"/>
              </w:rPr>
              <w:t>1,89</w:t>
            </w:r>
          </w:p>
        </w:tc>
        <w:tc>
          <w:tcPr>
            <w:tcW w:w="1696" w:type="dxa"/>
            <w:tcBorders>
              <w:top w:val="nil"/>
              <w:left w:val="nil"/>
              <w:bottom w:val="single" w:sz="4" w:space="0" w:color="auto"/>
              <w:right w:val="single" w:sz="4" w:space="0" w:color="auto"/>
            </w:tcBorders>
            <w:shd w:val="clear" w:color="auto" w:fill="auto"/>
            <w:vAlign w:val="center"/>
            <w:hideMark/>
          </w:tcPr>
          <w:p w14:paraId="46BE2F3B" w14:textId="77777777" w:rsidR="00FC20BE" w:rsidRPr="00FC20BE" w:rsidRDefault="00FC20BE" w:rsidP="00FC20BE">
            <w:pPr>
              <w:jc w:val="center"/>
              <w:rPr>
                <w:sz w:val="24"/>
                <w:szCs w:val="24"/>
              </w:rPr>
            </w:pPr>
            <w:r w:rsidRPr="00FC20BE">
              <w:rPr>
                <w:sz w:val="24"/>
                <w:szCs w:val="24"/>
              </w:rPr>
              <w:t>1,99</w:t>
            </w:r>
          </w:p>
        </w:tc>
        <w:tc>
          <w:tcPr>
            <w:tcW w:w="1275" w:type="dxa"/>
            <w:tcBorders>
              <w:top w:val="nil"/>
              <w:left w:val="nil"/>
              <w:bottom w:val="single" w:sz="4" w:space="0" w:color="auto"/>
              <w:right w:val="single" w:sz="4" w:space="0" w:color="auto"/>
            </w:tcBorders>
            <w:shd w:val="clear" w:color="auto" w:fill="auto"/>
            <w:vAlign w:val="center"/>
            <w:hideMark/>
          </w:tcPr>
          <w:p w14:paraId="0926D031" w14:textId="77777777" w:rsidR="00FC20BE" w:rsidRPr="00FC20BE" w:rsidRDefault="00FC20BE" w:rsidP="00FC20BE">
            <w:pPr>
              <w:jc w:val="center"/>
              <w:rPr>
                <w:sz w:val="24"/>
                <w:szCs w:val="24"/>
              </w:rPr>
            </w:pPr>
            <w:r w:rsidRPr="00FC20BE">
              <w:rPr>
                <w:sz w:val="24"/>
                <w:szCs w:val="24"/>
              </w:rPr>
              <w:t>1,99</w:t>
            </w:r>
          </w:p>
        </w:tc>
        <w:tc>
          <w:tcPr>
            <w:tcW w:w="2168" w:type="dxa"/>
            <w:tcBorders>
              <w:top w:val="nil"/>
              <w:left w:val="nil"/>
              <w:bottom w:val="single" w:sz="4" w:space="0" w:color="auto"/>
              <w:right w:val="single" w:sz="4" w:space="0" w:color="auto"/>
            </w:tcBorders>
            <w:shd w:val="clear" w:color="auto" w:fill="auto"/>
            <w:vAlign w:val="center"/>
            <w:hideMark/>
          </w:tcPr>
          <w:p w14:paraId="310D8E8A" w14:textId="77777777" w:rsidR="00FC20BE" w:rsidRPr="00FC20BE" w:rsidRDefault="00FC20BE" w:rsidP="00FC20BE">
            <w:pPr>
              <w:jc w:val="center"/>
              <w:rPr>
                <w:sz w:val="24"/>
                <w:szCs w:val="24"/>
              </w:rPr>
            </w:pPr>
            <w:r w:rsidRPr="00FC20BE">
              <w:rPr>
                <w:sz w:val="24"/>
                <w:szCs w:val="24"/>
              </w:rPr>
              <w:t>1,99</w:t>
            </w:r>
          </w:p>
        </w:tc>
        <w:tc>
          <w:tcPr>
            <w:tcW w:w="1699" w:type="dxa"/>
            <w:tcBorders>
              <w:top w:val="nil"/>
              <w:left w:val="nil"/>
              <w:bottom w:val="single" w:sz="4" w:space="0" w:color="auto"/>
              <w:right w:val="single" w:sz="4" w:space="0" w:color="auto"/>
            </w:tcBorders>
            <w:shd w:val="clear" w:color="auto" w:fill="auto"/>
            <w:vAlign w:val="center"/>
            <w:hideMark/>
          </w:tcPr>
          <w:p w14:paraId="70221A73" w14:textId="77777777" w:rsidR="00FC20BE" w:rsidRPr="00FC20BE" w:rsidRDefault="00FC20BE" w:rsidP="00FC20BE">
            <w:pPr>
              <w:jc w:val="center"/>
              <w:rPr>
                <w:sz w:val="24"/>
                <w:szCs w:val="24"/>
              </w:rPr>
            </w:pPr>
            <w:r w:rsidRPr="00FC20BE">
              <w:rPr>
                <w:sz w:val="24"/>
                <w:szCs w:val="24"/>
              </w:rPr>
              <w:t>2,57</w:t>
            </w:r>
          </w:p>
        </w:tc>
        <w:tc>
          <w:tcPr>
            <w:tcW w:w="1699" w:type="dxa"/>
            <w:tcBorders>
              <w:top w:val="nil"/>
              <w:left w:val="nil"/>
              <w:bottom w:val="single" w:sz="4" w:space="0" w:color="auto"/>
              <w:right w:val="single" w:sz="4" w:space="0" w:color="auto"/>
            </w:tcBorders>
            <w:shd w:val="clear" w:color="auto" w:fill="auto"/>
            <w:vAlign w:val="center"/>
            <w:hideMark/>
          </w:tcPr>
          <w:p w14:paraId="675D9135" w14:textId="77777777" w:rsidR="00FC20BE" w:rsidRPr="00FC20BE" w:rsidRDefault="00FC20BE" w:rsidP="00FC20BE">
            <w:pPr>
              <w:jc w:val="center"/>
              <w:rPr>
                <w:sz w:val="24"/>
                <w:szCs w:val="24"/>
              </w:rPr>
            </w:pPr>
            <w:r w:rsidRPr="00FC20BE">
              <w:rPr>
                <w:sz w:val="24"/>
                <w:szCs w:val="24"/>
              </w:rPr>
              <w:t>2,57</w:t>
            </w:r>
          </w:p>
        </w:tc>
        <w:tc>
          <w:tcPr>
            <w:tcW w:w="1699" w:type="dxa"/>
            <w:tcBorders>
              <w:top w:val="nil"/>
              <w:left w:val="nil"/>
              <w:bottom w:val="single" w:sz="4" w:space="0" w:color="auto"/>
              <w:right w:val="single" w:sz="4" w:space="0" w:color="auto"/>
            </w:tcBorders>
            <w:shd w:val="clear" w:color="auto" w:fill="auto"/>
            <w:vAlign w:val="center"/>
            <w:hideMark/>
          </w:tcPr>
          <w:p w14:paraId="0B987998" w14:textId="77777777" w:rsidR="00FC20BE" w:rsidRPr="00FC20BE" w:rsidRDefault="00FC20BE" w:rsidP="00FC20BE">
            <w:pPr>
              <w:jc w:val="center"/>
              <w:rPr>
                <w:sz w:val="24"/>
                <w:szCs w:val="24"/>
              </w:rPr>
            </w:pPr>
            <w:r w:rsidRPr="00FC20BE">
              <w:rPr>
                <w:sz w:val="24"/>
                <w:szCs w:val="24"/>
              </w:rPr>
              <w:t>2,57</w:t>
            </w:r>
          </w:p>
        </w:tc>
        <w:tc>
          <w:tcPr>
            <w:tcW w:w="1581" w:type="dxa"/>
            <w:gridSpan w:val="2"/>
            <w:tcBorders>
              <w:top w:val="nil"/>
              <w:left w:val="nil"/>
              <w:bottom w:val="single" w:sz="4" w:space="0" w:color="auto"/>
              <w:right w:val="single" w:sz="4" w:space="0" w:color="auto"/>
            </w:tcBorders>
            <w:shd w:val="clear" w:color="auto" w:fill="auto"/>
            <w:vAlign w:val="center"/>
            <w:hideMark/>
          </w:tcPr>
          <w:p w14:paraId="737D7FCD" w14:textId="77777777" w:rsidR="00FC20BE" w:rsidRPr="00FC20BE" w:rsidRDefault="00FC20BE" w:rsidP="00FC20BE">
            <w:pPr>
              <w:jc w:val="center"/>
              <w:rPr>
                <w:sz w:val="24"/>
                <w:szCs w:val="24"/>
              </w:rPr>
            </w:pPr>
            <w:r w:rsidRPr="00FC20BE">
              <w:rPr>
                <w:sz w:val="24"/>
                <w:szCs w:val="24"/>
              </w:rPr>
              <w:t>2,57</w:t>
            </w:r>
          </w:p>
        </w:tc>
        <w:tc>
          <w:tcPr>
            <w:tcW w:w="1533" w:type="dxa"/>
            <w:gridSpan w:val="2"/>
            <w:tcBorders>
              <w:top w:val="nil"/>
              <w:left w:val="nil"/>
              <w:bottom w:val="single" w:sz="4" w:space="0" w:color="auto"/>
              <w:right w:val="single" w:sz="4" w:space="0" w:color="auto"/>
            </w:tcBorders>
            <w:shd w:val="clear" w:color="auto" w:fill="auto"/>
            <w:vAlign w:val="center"/>
            <w:hideMark/>
          </w:tcPr>
          <w:p w14:paraId="309CD588" w14:textId="77777777" w:rsidR="00FC20BE" w:rsidRPr="00FC20BE" w:rsidRDefault="00FC20BE" w:rsidP="00FC20BE">
            <w:pPr>
              <w:jc w:val="center"/>
              <w:rPr>
                <w:sz w:val="24"/>
                <w:szCs w:val="24"/>
              </w:rPr>
            </w:pPr>
            <w:r w:rsidRPr="00FC20BE">
              <w:rPr>
                <w:sz w:val="24"/>
                <w:szCs w:val="24"/>
              </w:rPr>
              <w:t>2,57</w:t>
            </w:r>
          </w:p>
        </w:tc>
      </w:tr>
      <w:tr w:rsidR="00FC20BE" w:rsidRPr="00FC20BE" w14:paraId="276E0A99" w14:textId="77777777" w:rsidTr="00154B4D">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3B3B58B" w14:textId="77777777" w:rsidR="00FC20BE" w:rsidRPr="00FC20BE" w:rsidRDefault="00FC20BE" w:rsidP="00FC20BE">
            <w:pPr>
              <w:rPr>
                <w:color w:val="000000"/>
                <w:sz w:val="24"/>
                <w:szCs w:val="24"/>
              </w:rPr>
            </w:pPr>
            <w:r w:rsidRPr="00FC20BE">
              <w:rPr>
                <w:color w:val="000000"/>
                <w:sz w:val="24"/>
                <w:szCs w:val="24"/>
              </w:rPr>
              <w:t>Средневзвешенный НУР</w:t>
            </w:r>
          </w:p>
        </w:tc>
        <w:tc>
          <w:tcPr>
            <w:tcW w:w="1491" w:type="dxa"/>
            <w:tcBorders>
              <w:top w:val="nil"/>
              <w:left w:val="nil"/>
              <w:bottom w:val="single" w:sz="4" w:space="0" w:color="auto"/>
              <w:right w:val="single" w:sz="4" w:space="0" w:color="auto"/>
            </w:tcBorders>
            <w:shd w:val="clear" w:color="auto" w:fill="auto"/>
            <w:vAlign w:val="center"/>
            <w:hideMark/>
          </w:tcPr>
          <w:p w14:paraId="6048673E" w14:textId="77777777" w:rsidR="00FC20BE" w:rsidRPr="00FC20BE" w:rsidRDefault="00FC20BE" w:rsidP="00FC20BE">
            <w:pPr>
              <w:jc w:val="center"/>
              <w:rPr>
                <w:color w:val="000000"/>
                <w:sz w:val="24"/>
                <w:szCs w:val="24"/>
              </w:rPr>
            </w:pPr>
            <w:r w:rsidRPr="00FC20BE">
              <w:rPr>
                <w:color w:val="000000"/>
                <w:sz w:val="24"/>
                <w:szCs w:val="24"/>
              </w:rPr>
              <w:t xml:space="preserve">кг </w:t>
            </w:r>
            <w:proofErr w:type="spellStart"/>
            <w:r w:rsidRPr="00FC20BE">
              <w:rPr>
                <w:color w:val="000000"/>
                <w:sz w:val="24"/>
                <w:szCs w:val="24"/>
              </w:rPr>
              <w:t>у</w:t>
            </w:r>
            <w:proofErr w:type="gramStart"/>
            <w:r w:rsidRPr="00FC20BE">
              <w:rPr>
                <w:color w:val="000000"/>
                <w:sz w:val="24"/>
                <w:szCs w:val="24"/>
              </w:rPr>
              <w:t>.т</w:t>
            </w:r>
            <w:proofErr w:type="spellEnd"/>
            <w:proofErr w:type="gramEnd"/>
            <w:r w:rsidRPr="00FC20BE">
              <w:rPr>
                <w:color w:val="000000"/>
                <w:sz w:val="24"/>
                <w:szCs w:val="24"/>
              </w:rPr>
              <w:t>/Гкал</w:t>
            </w:r>
          </w:p>
        </w:tc>
        <w:tc>
          <w:tcPr>
            <w:tcW w:w="1767" w:type="dxa"/>
            <w:tcBorders>
              <w:top w:val="nil"/>
              <w:left w:val="nil"/>
              <w:bottom w:val="single" w:sz="4" w:space="0" w:color="auto"/>
              <w:right w:val="single" w:sz="4" w:space="0" w:color="auto"/>
            </w:tcBorders>
            <w:shd w:val="clear" w:color="auto" w:fill="auto"/>
            <w:vAlign w:val="center"/>
            <w:hideMark/>
          </w:tcPr>
          <w:p w14:paraId="54AD95E1" w14:textId="77777777" w:rsidR="00FC20BE" w:rsidRPr="00FC20BE" w:rsidRDefault="00FC20BE" w:rsidP="00FC20BE">
            <w:pPr>
              <w:jc w:val="center"/>
              <w:rPr>
                <w:color w:val="000000"/>
                <w:sz w:val="24"/>
                <w:szCs w:val="24"/>
              </w:rPr>
            </w:pPr>
            <w:r w:rsidRPr="00FC20BE">
              <w:rPr>
                <w:color w:val="000000"/>
                <w:sz w:val="24"/>
                <w:szCs w:val="24"/>
              </w:rPr>
              <w:t>188,9</w:t>
            </w:r>
          </w:p>
        </w:tc>
        <w:tc>
          <w:tcPr>
            <w:tcW w:w="1696" w:type="dxa"/>
            <w:tcBorders>
              <w:top w:val="nil"/>
              <w:left w:val="nil"/>
              <w:bottom w:val="single" w:sz="4" w:space="0" w:color="auto"/>
              <w:right w:val="single" w:sz="4" w:space="0" w:color="auto"/>
            </w:tcBorders>
            <w:shd w:val="clear" w:color="auto" w:fill="auto"/>
            <w:vAlign w:val="center"/>
            <w:hideMark/>
          </w:tcPr>
          <w:p w14:paraId="225BC935" w14:textId="77777777" w:rsidR="00FC20BE" w:rsidRPr="00FC20BE" w:rsidRDefault="00FC20BE" w:rsidP="00FC20BE">
            <w:pPr>
              <w:jc w:val="center"/>
              <w:rPr>
                <w:color w:val="000000"/>
                <w:sz w:val="24"/>
                <w:szCs w:val="24"/>
              </w:rPr>
            </w:pPr>
            <w:r w:rsidRPr="00FC20BE">
              <w:rPr>
                <w:color w:val="000000"/>
                <w:sz w:val="24"/>
                <w:szCs w:val="24"/>
              </w:rPr>
              <w:t>183,2</w:t>
            </w:r>
          </w:p>
        </w:tc>
        <w:tc>
          <w:tcPr>
            <w:tcW w:w="1275" w:type="dxa"/>
            <w:tcBorders>
              <w:top w:val="nil"/>
              <w:left w:val="nil"/>
              <w:bottom w:val="single" w:sz="4" w:space="0" w:color="auto"/>
              <w:right w:val="single" w:sz="4" w:space="0" w:color="auto"/>
            </w:tcBorders>
            <w:shd w:val="clear" w:color="auto" w:fill="auto"/>
            <w:vAlign w:val="center"/>
            <w:hideMark/>
          </w:tcPr>
          <w:p w14:paraId="3642C262" w14:textId="77777777" w:rsidR="00FC20BE" w:rsidRPr="00FC20BE" w:rsidRDefault="00FC20BE" w:rsidP="00FC20BE">
            <w:pPr>
              <w:jc w:val="center"/>
              <w:rPr>
                <w:color w:val="000000"/>
                <w:sz w:val="24"/>
                <w:szCs w:val="24"/>
              </w:rPr>
            </w:pPr>
            <w:r w:rsidRPr="00FC20BE">
              <w:rPr>
                <w:color w:val="000000"/>
                <w:sz w:val="24"/>
                <w:szCs w:val="24"/>
              </w:rPr>
              <w:t>183,2</w:t>
            </w:r>
          </w:p>
        </w:tc>
        <w:tc>
          <w:tcPr>
            <w:tcW w:w="2168" w:type="dxa"/>
            <w:tcBorders>
              <w:top w:val="nil"/>
              <w:left w:val="nil"/>
              <w:bottom w:val="single" w:sz="4" w:space="0" w:color="auto"/>
              <w:right w:val="single" w:sz="4" w:space="0" w:color="auto"/>
            </w:tcBorders>
            <w:shd w:val="clear" w:color="auto" w:fill="auto"/>
            <w:vAlign w:val="center"/>
            <w:hideMark/>
          </w:tcPr>
          <w:p w14:paraId="3A27F20F" w14:textId="77777777" w:rsidR="00FC20BE" w:rsidRPr="00FC20BE" w:rsidRDefault="00FC20BE" w:rsidP="00FC20BE">
            <w:pPr>
              <w:jc w:val="center"/>
              <w:rPr>
                <w:color w:val="000000"/>
                <w:sz w:val="24"/>
                <w:szCs w:val="24"/>
              </w:rPr>
            </w:pPr>
            <w:r w:rsidRPr="00FC20BE">
              <w:rPr>
                <w:color w:val="000000"/>
                <w:sz w:val="24"/>
                <w:szCs w:val="24"/>
              </w:rPr>
              <w:t>183,2</w:t>
            </w:r>
          </w:p>
        </w:tc>
        <w:tc>
          <w:tcPr>
            <w:tcW w:w="1699" w:type="dxa"/>
            <w:tcBorders>
              <w:top w:val="nil"/>
              <w:left w:val="nil"/>
              <w:bottom w:val="single" w:sz="4" w:space="0" w:color="auto"/>
              <w:right w:val="single" w:sz="4" w:space="0" w:color="auto"/>
            </w:tcBorders>
            <w:shd w:val="clear" w:color="auto" w:fill="auto"/>
            <w:vAlign w:val="center"/>
            <w:hideMark/>
          </w:tcPr>
          <w:p w14:paraId="297DF5BA" w14:textId="77777777" w:rsidR="00FC20BE" w:rsidRPr="00FC20BE" w:rsidRDefault="00FC20BE" w:rsidP="00FC20BE">
            <w:pPr>
              <w:jc w:val="center"/>
              <w:rPr>
                <w:color w:val="000000"/>
                <w:sz w:val="24"/>
                <w:szCs w:val="24"/>
              </w:rPr>
            </w:pPr>
            <w:r w:rsidRPr="00FC20BE">
              <w:rPr>
                <w:color w:val="000000"/>
                <w:sz w:val="24"/>
                <w:szCs w:val="24"/>
              </w:rPr>
              <w:t>155,3</w:t>
            </w:r>
          </w:p>
        </w:tc>
        <w:tc>
          <w:tcPr>
            <w:tcW w:w="1699" w:type="dxa"/>
            <w:tcBorders>
              <w:top w:val="nil"/>
              <w:left w:val="nil"/>
              <w:bottom w:val="single" w:sz="4" w:space="0" w:color="auto"/>
              <w:right w:val="single" w:sz="4" w:space="0" w:color="auto"/>
            </w:tcBorders>
            <w:shd w:val="clear" w:color="auto" w:fill="auto"/>
            <w:vAlign w:val="center"/>
            <w:hideMark/>
          </w:tcPr>
          <w:p w14:paraId="6048B6F6" w14:textId="77777777" w:rsidR="00FC20BE" w:rsidRPr="00FC20BE" w:rsidRDefault="00FC20BE" w:rsidP="00FC20BE">
            <w:pPr>
              <w:jc w:val="center"/>
              <w:rPr>
                <w:color w:val="000000"/>
                <w:sz w:val="24"/>
                <w:szCs w:val="24"/>
              </w:rPr>
            </w:pPr>
            <w:r w:rsidRPr="00FC20BE">
              <w:rPr>
                <w:color w:val="000000"/>
                <w:sz w:val="24"/>
                <w:szCs w:val="24"/>
              </w:rPr>
              <w:t>155,3</w:t>
            </w:r>
          </w:p>
        </w:tc>
        <w:tc>
          <w:tcPr>
            <w:tcW w:w="1699" w:type="dxa"/>
            <w:tcBorders>
              <w:top w:val="nil"/>
              <w:left w:val="nil"/>
              <w:bottom w:val="single" w:sz="4" w:space="0" w:color="auto"/>
              <w:right w:val="single" w:sz="4" w:space="0" w:color="auto"/>
            </w:tcBorders>
            <w:shd w:val="clear" w:color="auto" w:fill="auto"/>
            <w:vAlign w:val="center"/>
            <w:hideMark/>
          </w:tcPr>
          <w:p w14:paraId="609FE5C4" w14:textId="77777777" w:rsidR="00FC20BE" w:rsidRPr="00FC20BE" w:rsidRDefault="00FC20BE" w:rsidP="00FC20BE">
            <w:pPr>
              <w:jc w:val="center"/>
              <w:rPr>
                <w:color w:val="000000"/>
                <w:sz w:val="24"/>
                <w:szCs w:val="24"/>
              </w:rPr>
            </w:pPr>
            <w:r w:rsidRPr="00FC20BE">
              <w:rPr>
                <w:color w:val="000000"/>
                <w:sz w:val="24"/>
                <w:szCs w:val="24"/>
              </w:rPr>
              <w:t>155,3</w:t>
            </w:r>
          </w:p>
        </w:tc>
        <w:tc>
          <w:tcPr>
            <w:tcW w:w="1581" w:type="dxa"/>
            <w:gridSpan w:val="2"/>
            <w:tcBorders>
              <w:top w:val="nil"/>
              <w:left w:val="nil"/>
              <w:bottom w:val="single" w:sz="4" w:space="0" w:color="auto"/>
              <w:right w:val="single" w:sz="4" w:space="0" w:color="auto"/>
            </w:tcBorders>
            <w:shd w:val="clear" w:color="auto" w:fill="auto"/>
            <w:vAlign w:val="center"/>
            <w:hideMark/>
          </w:tcPr>
          <w:p w14:paraId="713E6758" w14:textId="77777777" w:rsidR="00FC20BE" w:rsidRPr="00FC20BE" w:rsidRDefault="00FC20BE" w:rsidP="00FC20BE">
            <w:pPr>
              <w:jc w:val="center"/>
              <w:rPr>
                <w:color w:val="000000"/>
                <w:sz w:val="24"/>
                <w:szCs w:val="24"/>
              </w:rPr>
            </w:pPr>
            <w:r w:rsidRPr="00FC20BE">
              <w:rPr>
                <w:color w:val="000000"/>
                <w:sz w:val="24"/>
                <w:szCs w:val="24"/>
              </w:rPr>
              <w:t>155,3</w:t>
            </w:r>
          </w:p>
        </w:tc>
        <w:tc>
          <w:tcPr>
            <w:tcW w:w="1533" w:type="dxa"/>
            <w:gridSpan w:val="2"/>
            <w:tcBorders>
              <w:top w:val="nil"/>
              <w:left w:val="nil"/>
              <w:bottom w:val="single" w:sz="4" w:space="0" w:color="auto"/>
              <w:right w:val="single" w:sz="4" w:space="0" w:color="auto"/>
            </w:tcBorders>
            <w:shd w:val="clear" w:color="auto" w:fill="auto"/>
            <w:vAlign w:val="center"/>
            <w:hideMark/>
          </w:tcPr>
          <w:p w14:paraId="020F7E54" w14:textId="77777777" w:rsidR="00FC20BE" w:rsidRPr="00FC20BE" w:rsidRDefault="00FC20BE" w:rsidP="00FC20BE">
            <w:pPr>
              <w:jc w:val="center"/>
              <w:rPr>
                <w:color w:val="000000"/>
                <w:sz w:val="24"/>
                <w:szCs w:val="24"/>
              </w:rPr>
            </w:pPr>
            <w:r w:rsidRPr="00FC20BE">
              <w:rPr>
                <w:color w:val="000000"/>
                <w:sz w:val="24"/>
                <w:szCs w:val="24"/>
              </w:rPr>
              <w:t>155,3</w:t>
            </w:r>
          </w:p>
        </w:tc>
      </w:tr>
      <w:tr w:rsidR="00FC20BE" w:rsidRPr="00FC20BE" w14:paraId="7742B292" w14:textId="77777777" w:rsidTr="00FC20BE">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000000" w:fill="D9E1F2"/>
            <w:vAlign w:val="center"/>
            <w:hideMark/>
          </w:tcPr>
          <w:p w14:paraId="43995E42" w14:textId="77777777" w:rsidR="00FC20BE" w:rsidRPr="00FC20BE" w:rsidRDefault="00FC20BE" w:rsidP="00FC20BE">
            <w:pPr>
              <w:rPr>
                <w:b/>
                <w:bCs/>
                <w:sz w:val="24"/>
                <w:szCs w:val="24"/>
              </w:rPr>
            </w:pPr>
            <w:proofErr w:type="gramStart"/>
            <w:r w:rsidRPr="00FC20BE">
              <w:rPr>
                <w:b/>
                <w:bCs/>
                <w:sz w:val="24"/>
                <w:szCs w:val="24"/>
              </w:rPr>
              <w:t>Затраты на выработку и передачу тепловой энергии (</w:t>
            </w:r>
            <w:proofErr w:type="spellStart"/>
            <w:r w:rsidRPr="00FC20BE">
              <w:rPr>
                <w:b/>
                <w:bCs/>
                <w:sz w:val="24"/>
                <w:szCs w:val="24"/>
              </w:rPr>
              <w:t>гп</w:t>
            </w:r>
            <w:proofErr w:type="spellEnd"/>
            <w:r w:rsidRPr="00FC20BE">
              <w:rPr>
                <w:b/>
                <w:bCs/>
                <w:sz w:val="24"/>
                <w:szCs w:val="24"/>
              </w:rPr>
              <w:t>.</w:t>
            </w:r>
            <w:proofErr w:type="gramEnd"/>
            <w:r w:rsidRPr="00FC20BE">
              <w:rPr>
                <w:b/>
                <w:bCs/>
                <w:sz w:val="24"/>
                <w:szCs w:val="24"/>
              </w:rPr>
              <w:t xml:space="preserve"> </w:t>
            </w:r>
            <w:proofErr w:type="spellStart"/>
            <w:r w:rsidRPr="00FC20BE">
              <w:rPr>
                <w:b/>
                <w:bCs/>
                <w:sz w:val="24"/>
                <w:szCs w:val="24"/>
              </w:rPr>
              <w:t>Пойковский</w:t>
            </w:r>
            <w:proofErr w:type="spellEnd"/>
            <w:r w:rsidRPr="00FC20BE">
              <w:rPr>
                <w:b/>
                <w:bCs/>
                <w:sz w:val="24"/>
                <w:szCs w:val="24"/>
              </w:rPr>
              <w:t xml:space="preserve">, </w:t>
            </w:r>
            <w:proofErr w:type="spellStart"/>
            <w:r w:rsidRPr="00FC20BE">
              <w:rPr>
                <w:b/>
                <w:bCs/>
                <w:sz w:val="24"/>
                <w:szCs w:val="24"/>
              </w:rPr>
              <w:t>сп</w:t>
            </w:r>
            <w:proofErr w:type="spellEnd"/>
            <w:r w:rsidRPr="00FC20BE">
              <w:rPr>
                <w:b/>
                <w:bCs/>
                <w:sz w:val="24"/>
                <w:szCs w:val="24"/>
              </w:rPr>
              <w:t>. Лемпино)</w:t>
            </w:r>
          </w:p>
        </w:tc>
        <w:tc>
          <w:tcPr>
            <w:tcW w:w="1491" w:type="dxa"/>
            <w:tcBorders>
              <w:top w:val="nil"/>
              <w:left w:val="nil"/>
              <w:bottom w:val="single" w:sz="4" w:space="0" w:color="auto"/>
              <w:right w:val="single" w:sz="4" w:space="0" w:color="auto"/>
            </w:tcBorders>
            <w:shd w:val="clear" w:color="000000" w:fill="D9E1F2"/>
            <w:vAlign w:val="center"/>
            <w:hideMark/>
          </w:tcPr>
          <w:p w14:paraId="6DC1F02D" w14:textId="77777777" w:rsidR="00FC20BE" w:rsidRPr="00FC20BE" w:rsidRDefault="00FC20BE" w:rsidP="00FC20BE">
            <w:pPr>
              <w:jc w:val="center"/>
              <w:rPr>
                <w:b/>
                <w:bCs/>
                <w:sz w:val="24"/>
                <w:szCs w:val="24"/>
              </w:rPr>
            </w:pPr>
            <w:r w:rsidRPr="00FC20BE">
              <w:rPr>
                <w:b/>
                <w:bCs/>
                <w:sz w:val="24"/>
                <w:szCs w:val="24"/>
              </w:rPr>
              <w:t> </w:t>
            </w:r>
          </w:p>
        </w:tc>
        <w:tc>
          <w:tcPr>
            <w:tcW w:w="1767" w:type="dxa"/>
            <w:tcBorders>
              <w:top w:val="nil"/>
              <w:left w:val="nil"/>
              <w:bottom w:val="single" w:sz="4" w:space="0" w:color="auto"/>
              <w:right w:val="single" w:sz="4" w:space="0" w:color="auto"/>
            </w:tcBorders>
            <w:shd w:val="clear" w:color="000000" w:fill="D9E1F2"/>
            <w:vAlign w:val="center"/>
            <w:hideMark/>
          </w:tcPr>
          <w:p w14:paraId="4427E542" w14:textId="77777777" w:rsidR="00FC20BE" w:rsidRPr="00FC20BE" w:rsidRDefault="00FC20BE" w:rsidP="00FC20BE">
            <w:pPr>
              <w:jc w:val="center"/>
              <w:rPr>
                <w:b/>
                <w:bCs/>
                <w:sz w:val="24"/>
                <w:szCs w:val="24"/>
              </w:rPr>
            </w:pPr>
            <w:r w:rsidRPr="00FC20BE">
              <w:rPr>
                <w:b/>
                <w:bCs/>
                <w:sz w:val="24"/>
                <w:szCs w:val="24"/>
              </w:rPr>
              <w:t> </w:t>
            </w:r>
          </w:p>
        </w:tc>
        <w:tc>
          <w:tcPr>
            <w:tcW w:w="1696" w:type="dxa"/>
            <w:tcBorders>
              <w:top w:val="nil"/>
              <w:left w:val="nil"/>
              <w:bottom w:val="single" w:sz="4" w:space="0" w:color="auto"/>
              <w:right w:val="single" w:sz="4" w:space="0" w:color="auto"/>
            </w:tcBorders>
            <w:shd w:val="clear" w:color="000000" w:fill="D9E1F2"/>
            <w:vAlign w:val="center"/>
            <w:hideMark/>
          </w:tcPr>
          <w:p w14:paraId="4992F901" w14:textId="77777777" w:rsidR="00FC20BE" w:rsidRPr="00FC20BE" w:rsidRDefault="00FC20BE" w:rsidP="00FC20BE">
            <w:pPr>
              <w:jc w:val="center"/>
              <w:rPr>
                <w:b/>
                <w:bCs/>
                <w:sz w:val="24"/>
                <w:szCs w:val="24"/>
              </w:rPr>
            </w:pPr>
            <w:r w:rsidRPr="00FC20BE">
              <w:rPr>
                <w:b/>
                <w:bCs/>
                <w:sz w:val="24"/>
                <w:szCs w:val="24"/>
              </w:rPr>
              <w:t> </w:t>
            </w:r>
          </w:p>
        </w:tc>
        <w:tc>
          <w:tcPr>
            <w:tcW w:w="1275" w:type="dxa"/>
            <w:tcBorders>
              <w:top w:val="nil"/>
              <w:left w:val="nil"/>
              <w:bottom w:val="single" w:sz="4" w:space="0" w:color="auto"/>
              <w:right w:val="single" w:sz="4" w:space="0" w:color="auto"/>
            </w:tcBorders>
            <w:shd w:val="clear" w:color="000000" w:fill="D9E1F2"/>
            <w:vAlign w:val="center"/>
            <w:hideMark/>
          </w:tcPr>
          <w:p w14:paraId="26678803" w14:textId="77777777" w:rsidR="00FC20BE" w:rsidRPr="00FC20BE" w:rsidRDefault="00FC20BE" w:rsidP="00FC20BE">
            <w:pPr>
              <w:jc w:val="center"/>
              <w:rPr>
                <w:b/>
                <w:bCs/>
                <w:sz w:val="24"/>
                <w:szCs w:val="24"/>
              </w:rPr>
            </w:pPr>
            <w:r w:rsidRPr="00FC20BE">
              <w:rPr>
                <w:b/>
                <w:bCs/>
                <w:sz w:val="24"/>
                <w:szCs w:val="24"/>
              </w:rPr>
              <w:t> </w:t>
            </w:r>
          </w:p>
        </w:tc>
        <w:tc>
          <w:tcPr>
            <w:tcW w:w="2168" w:type="dxa"/>
            <w:tcBorders>
              <w:top w:val="nil"/>
              <w:left w:val="nil"/>
              <w:bottom w:val="single" w:sz="4" w:space="0" w:color="auto"/>
              <w:right w:val="single" w:sz="4" w:space="0" w:color="auto"/>
            </w:tcBorders>
            <w:shd w:val="clear" w:color="000000" w:fill="D9E1F2"/>
            <w:vAlign w:val="center"/>
            <w:hideMark/>
          </w:tcPr>
          <w:p w14:paraId="6CD99D19"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736CC941"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2F71C883"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3B2613D8" w14:textId="77777777" w:rsidR="00FC20BE" w:rsidRPr="00FC20BE" w:rsidRDefault="00FC20BE" w:rsidP="00FC20BE">
            <w:pPr>
              <w:jc w:val="center"/>
              <w:rPr>
                <w:b/>
                <w:bCs/>
                <w:sz w:val="24"/>
                <w:szCs w:val="24"/>
              </w:rPr>
            </w:pPr>
            <w:r w:rsidRPr="00FC20BE">
              <w:rPr>
                <w:b/>
                <w:bCs/>
                <w:sz w:val="24"/>
                <w:szCs w:val="24"/>
              </w:rPr>
              <w:t> </w:t>
            </w:r>
          </w:p>
        </w:tc>
        <w:tc>
          <w:tcPr>
            <w:tcW w:w="1581" w:type="dxa"/>
            <w:gridSpan w:val="2"/>
            <w:tcBorders>
              <w:top w:val="nil"/>
              <w:left w:val="nil"/>
              <w:bottom w:val="single" w:sz="4" w:space="0" w:color="auto"/>
              <w:right w:val="single" w:sz="4" w:space="0" w:color="auto"/>
            </w:tcBorders>
            <w:shd w:val="clear" w:color="000000" w:fill="D9E1F2"/>
            <w:vAlign w:val="center"/>
            <w:hideMark/>
          </w:tcPr>
          <w:p w14:paraId="3ED41F88" w14:textId="77777777" w:rsidR="00FC20BE" w:rsidRPr="00FC20BE" w:rsidRDefault="00FC20BE" w:rsidP="00FC20BE">
            <w:pPr>
              <w:jc w:val="center"/>
              <w:rPr>
                <w:b/>
                <w:bCs/>
                <w:sz w:val="24"/>
                <w:szCs w:val="24"/>
              </w:rPr>
            </w:pPr>
            <w:r w:rsidRPr="00FC20BE">
              <w:rPr>
                <w:b/>
                <w:bCs/>
                <w:sz w:val="24"/>
                <w:szCs w:val="24"/>
              </w:rPr>
              <w:t> </w:t>
            </w:r>
          </w:p>
        </w:tc>
        <w:tc>
          <w:tcPr>
            <w:tcW w:w="1533" w:type="dxa"/>
            <w:gridSpan w:val="2"/>
            <w:tcBorders>
              <w:top w:val="single" w:sz="4" w:space="0" w:color="auto"/>
              <w:left w:val="nil"/>
              <w:bottom w:val="single" w:sz="4" w:space="0" w:color="auto"/>
              <w:right w:val="single" w:sz="4" w:space="0" w:color="auto"/>
            </w:tcBorders>
            <w:shd w:val="clear" w:color="000000" w:fill="D9E1F2"/>
            <w:vAlign w:val="center"/>
            <w:hideMark/>
          </w:tcPr>
          <w:p w14:paraId="6ACA8AFB" w14:textId="77777777" w:rsidR="00FC20BE" w:rsidRPr="00FC20BE" w:rsidRDefault="00FC20BE" w:rsidP="00FC20BE">
            <w:pPr>
              <w:jc w:val="center"/>
              <w:rPr>
                <w:b/>
                <w:bCs/>
                <w:sz w:val="24"/>
                <w:szCs w:val="24"/>
              </w:rPr>
            </w:pPr>
            <w:r w:rsidRPr="00FC20BE">
              <w:rPr>
                <w:b/>
                <w:bCs/>
                <w:sz w:val="24"/>
                <w:szCs w:val="24"/>
              </w:rPr>
              <w:t> </w:t>
            </w:r>
          </w:p>
        </w:tc>
      </w:tr>
      <w:tr w:rsidR="00FC20BE" w:rsidRPr="00FC20BE" w14:paraId="39B7A4B7" w14:textId="77777777" w:rsidTr="00FC20BE">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54C980C0" w14:textId="77777777" w:rsidR="00FC20BE" w:rsidRPr="00FC20BE" w:rsidRDefault="00FC20BE" w:rsidP="00FC20BE">
            <w:pPr>
              <w:rPr>
                <w:b/>
                <w:bCs/>
                <w:color w:val="000000"/>
                <w:sz w:val="24"/>
                <w:szCs w:val="24"/>
              </w:rPr>
            </w:pPr>
            <w:r w:rsidRPr="00FC20BE">
              <w:rPr>
                <w:b/>
                <w:bCs/>
                <w:color w:val="000000"/>
                <w:sz w:val="24"/>
                <w:szCs w:val="24"/>
              </w:rPr>
              <w:t>Операционные (подконтрольные) расходы</w:t>
            </w:r>
          </w:p>
        </w:tc>
        <w:tc>
          <w:tcPr>
            <w:tcW w:w="1491" w:type="dxa"/>
            <w:tcBorders>
              <w:top w:val="nil"/>
              <w:left w:val="nil"/>
              <w:bottom w:val="single" w:sz="4" w:space="0" w:color="auto"/>
              <w:right w:val="single" w:sz="4" w:space="0" w:color="auto"/>
            </w:tcBorders>
            <w:shd w:val="clear" w:color="auto" w:fill="auto"/>
            <w:vAlign w:val="center"/>
            <w:hideMark/>
          </w:tcPr>
          <w:p w14:paraId="515D2D60" w14:textId="77777777" w:rsidR="00FC20BE" w:rsidRPr="00FC20BE" w:rsidRDefault="00FC20BE" w:rsidP="00FC20BE">
            <w:pPr>
              <w:jc w:val="center"/>
              <w:rPr>
                <w:b/>
                <w:bCs/>
                <w:color w:val="000000"/>
                <w:sz w:val="24"/>
                <w:szCs w:val="24"/>
              </w:rPr>
            </w:pPr>
            <w:r w:rsidRPr="00FC20BE">
              <w:rPr>
                <w:b/>
                <w:bCs/>
                <w:color w:val="000000"/>
                <w:sz w:val="24"/>
                <w:szCs w:val="24"/>
              </w:rPr>
              <w:t> </w:t>
            </w:r>
          </w:p>
        </w:tc>
        <w:tc>
          <w:tcPr>
            <w:tcW w:w="1767" w:type="dxa"/>
            <w:tcBorders>
              <w:top w:val="nil"/>
              <w:left w:val="nil"/>
              <w:bottom w:val="single" w:sz="4" w:space="0" w:color="auto"/>
              <w:right w:val="single" w:sz="4" w:space="0" w:color="auto"/>
            </w:tcBorders>
            <w:shd w:val="clear" w:color="auto" w:fill="auto"/>
            <w:vAlign w:val="center"/>
            <w:hideMark/>
          </w:tcPr>
          <w:p w14:paraId="7EA29DBA" w14:textId="77777777" w:rsidR="00FC20BE" w:rsidRPr="00FC20BE" w:rsidRDefault="00FC20BE" w:rsidP="00FC20BE">
            <w:pPr>
              <w:jc w:val="center"/>
              <w:rPr>
                <w:b/>
                <w:bCs/>
                <w:color w:val="000000"/>
                <w:sz w:val="24"/>
                <w:szCs w:val="24"/>
              </w:rPr>
            </w:pPr>
            <w:r w:rsidRPr="00FC20BE">
              <w:rPr>
                <w:b/>
                <w:bCs/>
                <w:color w:val="000000"/>
                <w:sz w:val="24"/>
                <w:szCs w:val="24"/>
              </w:rPr>
              <w:t>193 151,4</w:t>
            </w:r>
          </w:p>
        </w:tc>
        <w:tc>
          <w:tcPr>
            <w:tcW w:w="1696" w:type="dxa"/>
            <w:tcBorders>
              <w:top w:val="nil"/>
              <w:left w:val="nil"/>
              <w:bottom w:val="single" w:sz="4" w:space="0" w:color="auto"/>
              <w:right w:val="single" w:sz="4" w:space="0" w:color="auto"/>
            </w:tcBorders>
            <w:shd w:val="clear" w:color="auto" w:fill="auto"/>
            <w:vAlign w:val="center"/>
            <w:hideMark/>
          </w:tcPr>
          <w:p w14:paraId="3F89F151" w14:textId="77777777" w:rsidR="00FC20BE" w:rsidRPr="00FC20BE" w:rsidRDefault="00FC20BE" w:rsidP="00FC20BE">
            <w:pPr>
              <w:jc w:val="center"/>
              <w:rPr>
                <w:b/>
                <w:bCs/>
                <w:color w:val="000000"/>
                <w:sz w:val="24"/>
                <w:szCs w:val="24"/>
              </w:rPr>
            </w:pPr>
            <w:r w:rsidRPr="00FC20BE">
              <w:rPr>
                <w:b/>
                <w:bCs/>
                <w:color w:val="000000"/>
                <w:sz w:val="24"/>
                <w:szCs w:val="24"/>
              </w:rPr>
              <w:t>196 432,6</w:t>
            </w:r>
          </w:p>
        </w:tc>
        <w:tc>
          <w:tcPr>
            <w:tcW w:w="1275" w:type="dxa"/>
            <w:tcBorders>
              <w:top w:val="nil"/>
              <w:left w:val="nil"/>
              <w:bottom w:val="single" w:sz="4" w:space="0" w:color="auto"/>
              <w:right w:val="single" w:sz="4" w:space="0" w:color="auto"/>
            </w:tcBorders>
            <w:shd w:val="clear" w:color="auto" w:fill="auto"/>
            <w:vAlign w:val="center"/>
            <w:hideMark/>
          </w:tcPr>
          <w:p w14:paraId="29FB76EF" w14:textId="77777777" w:rsidR="00FC20BE" w:rsidRPr="00FC20BE" w:rsidRDefault="00FC20BE" w:rsidP="00FC20BE">
            <w:pPr>
              <w:jc w:val="center"/>
              <w:rPr>
                <w:b/>
                <w:bCs/>
                <w:color w:val="000000"/>
                <w:sz w:val="24"/>
                <w:szCs w:val="24"/>
              </w:rPr>
            </w:pPr>
            <w:r w:rsidRPr="00FC20BE">
              <w:rPr>
                <w:b/>
                <w:bCs/>
                <w:color w:val="000000"/>
                <w:sz w:val="24"/>
                <w:szCs w:val="24"/>
              </w:rPr>
              <w:t>202 052,6</w:t>
            </w:r>
          </w:p>
        </w:tc>
        <w:tc>
          <w:tcPr>
            <w:tcW w:w="2168" w:type="dxa"/>
            <w:tcBorders>
              <w:top w:val="nil"/>
              <w:left w:val="nil"/>
              <w:bottom w:val="single" w:sz="4" w:space="0" w:color="auto"/>
              <w:right w:val="single" w:sz="4" w:space="0" w:color="auto"/>
            </w:tcBorders>
            <w:shd w:val="clear" w:color="auto" w:fill="auto"/>
            <w:vAlign w:val="center"/>
            <w:hideMark/>
          </w:tcPr>
          <w:p w14:paraId="2F0E85BE" w14:textId="77777777" w:rsidR="00FC20BE" w:rsidRPr="00FC20BE" w:rsidRDefault="00FC20BE" w:rsidP="00FC20BE">
            <w:pPr>
              <w:jc w:val="center"/>
              <w:rPr>
                <w:b/>
                <w:bCs/>
                <w:color w:val="000000"/>
                <w:sz w:val="24"/>
                <w:szCs w:val="24"/>
              </w:rPr>
            </w:pPr>
            <w:r w:rsidRPr="00FC20BE">
              <w:rPr>
                <w:b/>
                <w:bCs/>
                <w:color w:val="000000"/>
                <w:sz w:val="24"/>
                <w:szCs w:val="24"/>
              </w:rPr>
              <w:t>208 033,3</w:t>
            </w:r>
          </w:p>
        </w:tc>
        <w:tc>
          <w:tcPr>
            <w:tcW w:w="1699" w:type="dxa"/>
            <w:tcBorders>
              <w:top w:val="nil"/>
              <w:left w:val="nil"/>
              <w:bottom w:val="single" w:sz="4" w:space="0" w:color="auto"/>
              <w:right w:val="single" w:sz="4" w:space="0" w:color="auto"/>
            </w:tcBorders>
            <w:shd w:val="clear" w:color="auto" w:fill="auto"/>
            <w:vAlign w:val="center"/>
            <w:hideMark/>
          </w:tcPr>
          <w:p w14:paraId="5B2D9879" w14:textId="77777777" w:rsidR="00FC20BE" w:rsidRPr="00FC20BE" w:rsidRDefault="00FC20BE" w:rsidP="00FC20BE">
            <w:pPr>
              <w:jc w:val="center"/>
              <w:rPr>
                <w:b/>
                <w:bCs/>
                <w:color w:val="000000"/>
                <w:sz w:val="24"/>
                <w:szCs w:val="24"/>
              </w:rPr>
            </w:pPr>
            <w:r w:rsidRPr="00FC20BE">
              <w:rPr>
                <w:b/>
                <w:bCs/>
                <w:color w:val="000000"/>
                <w:sz w:val="24"/>
                <w:szCs w:val="24"/>
              </w:rPr>
              <w:t>216 354,7</w:t>
            </w:r>
          </w:p>
        </w:tc>
        <w:tc>
          <w:tcPr>
            <w:tcW w:w="1699" w:type="dxa"/>
            <w:tcBorders>
              <w:top w:val="nil"/>
              <w:left w:val="nil"/>
              <w:bottom w:val="single" w:sz="4" w:space="0" w:color="auto"/>
              <w:right w:val="single" w:sz="4" w:space="0" w:color="auto"/>
            </w:tcBorders>
            <w:shd w:val="clear" w:color="auto" w:fill="auto"/>
            <w:vAlign w:val="center"/>
            <w:hideMark/>
          </w:tcPr>
          <w:p w14:paraId="7F3F3A9C" w14:textId="77777777" w:rsidR="00FC20BE" w:rsidRPr="00FC20BE" w:rsidRDefault="00FC20BE" w:rsidP="00FC20BE">
            <w:pPr>
              <w:jc w:val="center"/>
              <w:rPr>
                <w:b/>
                <w:bCs/>
                <w:color w:val="000000"/>
                <w:sz w:val="24"/>
                <w:szCs w:val="24"/>
              </w:rPr>
            </w:pPr>
            <w:r w:rsidRPr="00FC20BE">
              <w:rPr>
                <w:b/>
                <w:bCs/>
                <w:color w:val="000000"/>
                <w:sz w:val="24"/>
                <w:szCs w:val="24"/>
              </w:rPr>
              <w:t>225 008,8</w:t>
            </w:r>
          </w:p>
        </w:tc>
        <w:tc>
          <w:tcPr>
            <w:tcW w:w="1699" w:type="dxa"/>
            <w:tcBorders>
              <w:top w:val="nil"/>
              <w:left w:val="nil"/>
              <w:bottom w:val="single" w:sz="4" w:space="0" w:color="auto"/>
              <w:right w:val="single" w:sz="4" w:space="0" w:color="auto"/>
            </w:tcBorders>
            <w:shd w:val="clear" w:color="auto" w:fill="auto"/>
            <w:vAlign w:val="center"/>
            <w:hideMark/>
          </w:tcPr>
          <w:p w14:paraId="37B87F03" w14:textId="77777777" w:rsidR="00FC20BE" w:rsidRPr="00FC20BE" w:rsidRDefault="00FC20BE" w:rsidP="00FC20BE">
            <w:pPr>
              <w:jc w:val="center"/>
              <w:rPr>
                <w:b/>
                <w:bCs/>
                <w:color w:val="000000"/>
                <w:sz w:val="24"/>
                <w:szCs w:val="24"/>
              </w:rPr>
            </w:pPr>
            <w:r w:rsidRPr="00FC20BE">
              <w:rPr>
                <w:b/>
                <w:bCs/>
                <w:color w:val="000000"/>
                <w:sz w:val="24"/>
                <w:szCs w:val="24"/>
              </w:rPr>
              <w:t>234 009,2</w:t>
            </w:r>
          </w:p>
        </w:tc>
        <w:tc>
          <w:tcPr>
            <w:tcW w:w="1581" w:type="dxa"/>
            <w:gridSpan w:val="2"/>
            <w:tcBorders>
              <w:top w:val="nil"/>
              <w:left w:val="nil"/>
              <w:bottom w:val="single" w:sz="4" w:space="0" w:color="auto"/>
              <w:right w:val="single" w:sz="4" w:space="0" w:color="auto"/>
            </w:tcBorders>
            <w:shd w:val="clear" w:color="auto" w:fill="auto"/>
            <w:vAlign w:val="center"/>
            <w:hideMark/>
          </w:tcPr>
          <w:p w14:paraId="3BED782C" w14:textId="77777777" w:rsidR="00FC20BE" w:rsidRPr="00FC20BE" w:rsidRDefault="00FC20BE" w:rsidP="00FC20BE">
            <w:pPr>
              <w:jc w:val="center"/>
              <w:rPr>
                <w:b/>
                <w:bCs/>
                <w:color w:val="000000"/>
                <w:sz w:val="24"/>
                <w:szCs w:val="24"/>
              </w:rPr>
            </w:pPr>
            <w:r w:rsidRPr="00FC20BE">
              <w:rPr>
                <w:b/>
                <w:bCs/>
                <w:color w:val="000000"/>
                <w:sz w:val="24"/>
                <w:szCs w:val="24"/>
              </w:rPr>
              <w:t>284 708,0</w:t>
            </w:r>
          </w:p>
        </w:tc>
        <w:tc>
          <w:tcPr>
            <w:tcW w:w="1533" w:type="dxa"/>
            <w:gridSpan w:val="2"/>
            <w:tcBorders>
              <w:top w:val="nil"/>
              <w:left w:val="nil"/>
              <w:bottom w:val="single" w:sz="4" w:space="0" w:color="auto"/>
              <w:right w:val="single" w:sz="4" w:space="0" w:color="auto"/>
            </w:tcBorders>
            <w:shd w:val="clear" w:color="auto" w:fill="auto"/>
            <w:vAlign w:val="center"/>
            <w:hideMark/>
          </w:tcPr>
          <w:p w14:paraId="202800E9" w14:textId="77777777" w:rsidR="00FC20BE" w:rsidRPr="00FC20BE" w:rsidRDefault="00FC20BE" w:rsidP="00FC20BE">
            <w:pPr>
              <w:jc w:val="center"/>
              <w:rPr>
                <w:b/>
                <w:bCs/>
                <w:color w:val="000000"/>
                <w:sz w:val="24"/>
                <w:szCs w:val="24"/>
              </w:rPr>
            </w:pPr>
            <w:r w:rsidRPr="00FC20BE">
              <w:rPr>
                <w:b/>
                <w:bCs/>
                <w:color w:val="000000"/>
                <w:sz w:val="24"/>
                <w:szCs w:val="24"/>
              </w:rPr>
              <w:t>389 642,5</w:t>
            </w:r>
          </w:p>
        </w:tc>
      </w:tr>
      <w:tr w:rsidR="00FC20BE" w:rsidRPr="00FC20BE" w14:paraId="7CBACCF3"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5536D18D" w14:textId="77777777" w:rsidR="00FC20BE" w:rsidRPr="00FC20BE" w:rsidRDefault="00FC20BE" w:rsidP="00FC20BE">
            <w:pPr>
              <w:rPr>
                <w:b/>
                <w:bCs/>
                <w:color w:val="000000"/>
                <w:sz w:val="24"/>
                <w:szCs w:val="24"/>
              </w:rPr>
            </w:pPr>
            <w:r w:rsidRPr="00FC20BE">
              <w:rPr>
                <w:b/>
                <w:bCs/>
                <w:color w:val="000000"/>
                <w:sz w:val="24"/>
                <w:szCs w:val="24"/>
              </w:rPr>
              <w:t>Неподконтрольные расходы</w:t>
            </w:r>
          </w:p>
        </w:tc>
        <w:tc>
          <w:tcPr>
            <w:tcW w:w="1491" w:type="dxa"/>
            <w:tcBorders>
              <w:top w:val="nil"/>
              <w:left w:val="nil"/>
              <w:bottom w:val="single" w:sz="4" w:space="0" w:color="auto"/>
              <w:right w:val="single" w:sz="4" w:space="0" w:color="auto"/>
            </w:tcBorders>
            <w:shd w:val="clear" w:color="auto" w:fill="auto"/>
            <w:vAlign w:val="center"/>
            <w:hideMark/>
          </w:tcPr>
          <w:p w14:paraId="3311FC98"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54141C0C" w14:textId="77777777" w:rsidR="00FC20BE" w:rsidRPr="00FC20BE" w:rsidRDefault="00FC20BE" w:rsidP="00FC20BE">
            <w:pPr>
              <w:jc w:val="center"/>
              <w:rPr>
                <w:b/>
                <w:bCs/>
                <w:color w:val="000000"/>
                <w:sz w:val="24"/>
                <w:szCs w:val="24"/>
              </w:rPr>
            </w:pPr>
            <w:r w:rsidRPr="00FC20BE">
              <w:rPr>
                <w:b/>
                <w:bCs/>
                <w:color w:val="000000"/>
                <w:sz w:val="24"/>
                <w:szCs w:val="24"/>
              </w:rPr>
              <w:t>60 573,1</w:t>
            </w:r>
          </w:p>
        </w:tc>
        <w:tc>
          <w:tcPr>
            <w:tcW w:w="1696" w:type="dxa"/>
            <w:tcBorders>
              <w:top w:val="nil"/>
              <w:left w:val="nil"/>
              <w:bottom w:val="single" w:sz="4" w:space="0" w:color="auto"/>
              <w:right w:val="single" w:sz="4" w:space="0" w:color="auto"/>
            </w:tcBorders>
            <w:shd w:val="clear" w:color="auto" w:fill="auto"/>
            <w:vAlign w:val="center"/>
            <w:hideMark/>
          </w:tcPr>
          <w:p w14:paraId="2284E77B" w14:textId="77777777" w:rsidR="00FC20BE" w:rsidRPr="00FC20BE" w:rsidRDefault="00FC20BE" w:rsidP="00FC20BE">
            <w:pPr>
              <w:jc w:val="center"/>
              <w:rPr>
                <w:b/>
                <w:bCs/>
                <w:color w:val="000000"/>
                <w:sz w:val="24"/>
                <w:szCs w:val="24"/>
              </w:rPr>
            </w:pPr>
            <w:r w:rsidRPr="00FC20BE">
              <w:rPr>
                <w:b/>
                <w:bCs/>
                <w:color w:val="000000"/>
                <w:sz w:val="24"/>
                <w:szCs w:val="24"/>
              </w:rPr>
              <w:t>56 107,1</w:t>
            </w:r>
          </w:p>
        </w:tc>
        <w:tc>
          <w:tcPr>
            <w:tcW w:w="1275" w:type="dxa"/>
            <w:tcBorders>
              <w:top w:val="nil"/>
              <w:left w:val="nil"/>
              <w:bottom w:val="single" w:sz="4" w:space="0" w:color="auto"/>
              <w:right w:val="single" w:sz="4" w:space="0" w:color="auto"/>
            </w:tcBorders>
            <w:shd w:val="clear" w:color="auto" w:fill="auto"/>
            <w:vAlign w:val="center"/>
            <w:hideMark/>
          </w:tcPr>
          <w:p w14:paraId="5FB11B78" w14:textId="77777777" w:rsidR="00FC20BE" w:rsidRPr="00FC20BE" w:rsidRDefault="00FC20BE" w:rsidP="00FC20BE">
            <w:pPr>
              <w:jc w:val="center"/>
              <w:rPr>
                <w:b/>
                <w:bCs/>
                <w:color w:val="000000"/>
                <w:sz w:val="24"/>
                <w:szCs w:val="24"/>
              </w:rPr>
            </w:pPr>
            <w:r w:rsidRPr="00FC20BE">
              <w:rPr>
                <w:b/>
                <w:bCs/>
                <w:color w:val="000000"/>
                <w:sz w:val="24"/>
                <w:szCs w:val="24"/>
              </w:rPr>
              <w:t>58 033,0</w:t>
            </w:r>
          </w:p>
        </w:tc>
        <w:tc>
          <w:tcPr>
            <w:tcW w:w="2168" w:type="dxa"/>
            <w:tcBorders>
              <w:top w:val="nil"/>
              <w:left w:val="nil"/>
              <w:bottom w:val="single" w:sz="4" w:space="0" w:color="auto"/>
              <w:right w:val="single" w:sz="4" w:space="0" w:color="auto"/>
            </w:tcBorders>
            <w:shd w:val="clear" w:color="auto" w:fill="auto"/>
            <w:vAlign w:val="center"/>
            <w:hideMark/>
          </w:tcPr>
          <w:p w14:paraId="2877B6DE" w14:textId="77777777" w:rsidR="00FC20BE" w:rsidRPr="00FC20BE" w:rsidRDefault="00FC20BE" w:rsidP="00FC20BE">
            <w:pPr>
              <w:jc w:val="center"/>
              <w:rPr>
                <w:b/>
                <w:bCs/>
                <w:color w:val="000000"/>
                <w:sz w:val="24"/>
                <w:szCs w:val="24"/>
              </w:rPr>
            </w:pPr>
            <w:r w:rsidRPr="00FC20BE">
              <w:rPr>
                <w:b/>
                <w:bCs/>
                <w:color w:val="000000"/>
                <w:sz w:val="24"/>
                <w:szCs w:val="24"/>
              </w:rPr>
              <w:t>58 084,2</w:t>
            </w:r>
          </w:p>
        </w:tc>
        <w:tc>
          <w:tcPr>
            <w:tcW w:w="1699" w:type="dxa"/>
            <w:tcBorders>
              <w:top w:val="nil"/>
              <w:left w:val="nil"/>
              <w:bottom w:val="single" w:sz="4" w:space="0" w:color="auto"/>
              <w:right w:val="single" w:sz="4" w:space="0" w:color="auto"/>
            </w:tcBorders>
            <w:shd w:val="clear" w:color="auto" w:fill="auto"/>
            <w:vAlign w:val="center"/>
            <w:hideMark/>
          </w:tcPr>
          <w:p w14:paraId="13AF282F" w14:textId="77777777" w:rsidR="00FC20BE" w:rsidRPr="00FC20BE" w:rsidRDefault="00FC20BE" w:rsidP="00FC20BE">
            <w:pPr>
              <w:jc w:val="center"/>
              <w:rPr>
                <w:b/>
                <w:bCs/>
                <w:color w:val="000000"/>
                <w:sz w:val="24"/>
                <w:szCs w:val="24"/>
              </w:rPr>
            </w:pPr>
            <w:r w:rsidRPr="00FC20BE">
              <w:rPr>
                <w:b/>
                <w:bCs/>
                <w:color w:val="000000"/>
                <w:sz w:val="24"/>
                <w:szCs w:val="24"/>
              </w:rPr>
              <w:t>58 096,6</w:t>
            </w:r>
          </w:p>
        </w:tc>
        <w:tc>
          <w:tcPr>
            <w:tcW w:w="1699" w:type="dxa"/>
            <w:tcBorders>
              <w:top w:val="nil"/>
              <w:left w:val="nil"/>
              <w:bottom w:val="single" w:sz="4" w:space="0" w:color="auto"/>
              <w:right w:val="single" w:sz="4" w:space="0" w:color="auto"/>
            </w:tcBorders>
            <w:shd w:val="clear" w:color="auto" w:fill="auto"/>
            <w:vAlign w:val="center"/>
            <w:hideMark/>
          </w:tcPr>
          <w:p w14:paraId="41A55C21" w14:textId="77777777" w:rsidR="00FC20BE" w:rsidRPr="00FC20BE" w:rsidRDefault="00FC20BE" w:rsidP="00FC20BE">
            <w:pPr>
              <w:jc w:val="center"/>
              <w:rPr>
                <w:b/>
                <w:bCs/>
                <w:color w:val="000000"/>
                <w:sz w:val="24"/>
                <w:szCs w:val="24"/>
              </w:rPr>
            </w:pPr>
            <w:r w:rsidRPr="00FC20BE">
              <w:rPr>
                <w:b/>
                <w:bCs/>
                <w:color w:val="000000"/>
                <w:sz w:val="24"/>
                <w:szCs w:val="24"/>
              </w:rPr>
              <w:t>60 241,3</w:t>
            </w:r>
          </w:p>
        </w:tc>
        <w:tc>
          <w:tcPr>
            <w:tcW w:w="1699" w:type="dxa"/>
            <w:tcBorders>
              <w:top w:val="nil"/>
              <w:left w:val="nil"/>
              <w:bottom w:val="single" w:sz="4" w:space="0" w:color="auto"/>
              <w:right w:val="single" w:sz="4" w:space="0" w:color="auto"/>
            </w:tcBorders>
            <w:shd w:val="clear" w:color="auto" w:fill="auto"/>
            <w:vAlign w:val="center"/>
            <w:hideMark/>
          </w:tcPr>
          <w:p w14:paraId="7FCC3BA5" w14:textId="77777777" w:rsidR="00FC20BE" w:rsidRPr="00FC20BE" w:rsidRDefault="00FC20BE" w:rsidP="00FC20BE">
            <w:pPr>
              <w:jc w:val="center"/>
              <w:rPr>
                <w:b/>
                <w:bCs/>
                <w:color w:val="000000"/>
                <w:sz w:val="24"/>
                <w:szCs w:val="24"/>
              </w:rPr>
            </w:pPr>
            <w:r w:rsidRPr="00FC20BE">
              <w:rPr>
                <w:b/>
                <w:bCs/>
                <w:color w:val="000000"/>
                <w:sz w:val="24"/>
                <w:szCs w:val="24"/>
              </w:rPr>
              <w:t>62 476,6</w:t>
            </w:r>
          </w:p>
        </w:tc>
        <w:tc>
          <w:tcPr>
            <w:tcW w:w="1581" w:type="dxa"/>
            <w:gridSpan w:val="2"/>
            <w:tcBorders>
              <w:top w:val="nil"/>
              <w:left w:val="nil"/>
              <w:bottom w:val="single" w:sz="4" w:space="0" w:color="auto"/>
              <w:right w:val="single" w:sz="4" w:space="0" w:color="auto"/>
            </w:tcBorders>
            <w:shd w:val="clear" w:color="auto" w:fill="auto"/>
            <w:vAlign w:val="center"/>
            <w:hideMark/>
          </w:tcPr>
          <w:p w14:paraId="59192B17" w14:textId="77777777" w:rsidR="00FC20BE" w:rsidRPr="00FC20BE" w:rsidRDefault="00FC20BE" w:rsidP="00FC20BE">
            <w:pPr>
              <w:jc w:val="center"/>
              <w:rPr>
                <w:b/>
                <w:bCs/>
                <w:color w:val="000000"/>
                <w:sz w:val="24"/>
                <w:szCs w:val="24"/>
              </w:rPr>
            </w:pPr>
            <w:r w:rsidRPr="00FC20BE">
              <w:rPr>
                <w:b/>
                <w:bCs/>
                <w:color w:val="000000"/>
                <w:sz w:val="24"/>
                <w:szCs w:val="24"/>
              </w:rPr>
              <w:t>75 138,9</w:t>
            </w:r>
          </w:p>
        </w:tc>
        <w:tc>
          <w:tcPr>
            <w:tcW w:w="1533" w:type="dxa"/>
            <w:gridSpan w:val="2"/>
            <w:tcBorders>
              <w:top w:val="nil"/>
              <w:left w:val="nil"/>
              <w:bottom w:val="single" w:sz="4" w:space="0" w:color="auto"/>
              <w:right w:val="single" w:sz="4" w:space="0" w:color="auto"/>
            </w:tcBorders>
            <w:shd w:val="clear" w:color="auto" w:fill="auto"/>
            <w:vAlign w:val="center"/>
            <w:hideMark/>
          </w:tcPr>
          <w:p w14:paraId="3596FED4" w14:textId="77777777" w:rsidR="00FC20BE" w:rsidRPr="00FC20BE" w:rsidRDefault="00FC20BE" w:rsidP="00FC20BE">
            <w:pPr>
              <w:jc w:val="center"/>
              <w:rPr>
                <w:b/>
                <w:bCs/>
                <w:color w:val="000000"/>
                <w:sz w:val="24"/>
                <w:szCs w:val="24"/>
              </w:rPr>
            </w:pPr>
            <w:r w:rsidRPr="00FC20BE">
              <w:rPr>
                <w:b/>
                <w:bCs/>
                <w:color w:val="000000"/>
                <w:sz w:val="24"/>
                <w:szCs w:val="24"/>
              </w:rPr>
              <w:t>101 572,9</w:t>
            </w:r>
          </w:p>
        </w:tc>
      </w:tr>
      <w:tr w:rsidR="00FC20BE" w:rsidRPr="00FC20BE" w14:paraId="4957A030" w14:textId="77777777" w:rsidTr="00FC20BE">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2555807D" w14:textId="77777777" w:rsidR="00FC20BE" w:rsidRPr="00FC20BE" w:rsidRDefault="00FC20BE" w:rsidP="00FC20BE">
            <w:pPr>
              <w:rPr>
                <w:b/>
                <w:bCs/>
                <w:color w:val="000000"/>
                <w:sz w:val="24"/>
                <w:szCs w:val="24"/>
              </w:rPr>
            </w:pPr>
            <w:r w:rsidRPr="00FC20BE">
              <w:rPr>
                <w:b/>
                <w:bCs/>
                <w:color w:val="000000"/>
                <w:sz w:val="24"/>
                <w:szCs w:val="24"/>
              </w:rPr>
              <w:t>Расходы на приобретение (производство) энергетических ресурсов, холодной воды и теплоносителя</w:t>
            </w:r>
          </w:p>
        </w:tc>
        <w:tc>
          <w:tcPr>
            <w:tcW w:w="1491" w:type="dxa"/>
            <w:tcBorders>
              <w:top w:val="nil"/>
              <w:left w:val="nil"/>
              <w:bottom w:val="single" w:sz="4" w:space="0" w:color="auto"/>
              <w:right w:val="single" w:sz="4" w:space="0" w:color="auto"/>
            </w:tcBorders>
            <w:shd w:val="clear" w:color="auto" w:fill="auto"/>
            <w:vAlign w:val="center"/>
            <w:hideMark/>
          </w:tcPr>
          <w:p w14:paraId="5C2EF8C6" w14:textId="77777777" w:rsidR="00FC20BE" w:rsidRPr="00FC20BE" w:rsidRDefault="00FC20BE" w:rsidP="00FC20BE">
            <w:pPr>
              <w:jc w:val="center"/>
              <w:rPr>
                <w:b/>
                <w:bCs/>
                <w:color w:val="000000"/>
                <w:sz w:val="24"/>
                <w:szCs w:val="24"/>
              </w:rPr>
            </w:pPr>
            <w:r w:rsidRPr="00FC20BE">
              <w:rPr>
                <w:b/>
                <w:bCs/>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110ABB12" w14:textId="77777777" w:rsidR="00FC20BE" w:rsidRPr="00FC20BE" w:rsidRDefault="00FC20BE" w:rsidP="00FC20BE">
            <w:pPr>
              <w:jc w:val="center"/>
              <w:rPr>
                <w:b/>
                <w:bCs/>
                <w:color w:val="000000"/>
                <w:sz w:val="24"/>
                <w:szCs w:val="24"/>
              </w:rPr>
            </w:pPr>
            <w:r w:rsidRPr="00FC20BE">
              <w:rPr>
                <w:b/>
                <w:bCs/>
                <w:color w:val="000000"/>
                <w:sz w:val="24"/>
                <w:szCs w:val="24"/>
              </w:rPr>
              <w:t>120 730,0</w:t>
            </w:r>
          </w:p>
        </w:tc>
        <w:tc>
          <w:tcPr>
            <w:tcW w:w="1696" w:type="dxa"/>
            <w:tcBorders>
              <w:top w:val="nil"/>
              <w:left w:val="nil"/>
              <w:bottom w:val="single" w:sz="4" w:space="0" w:color="auto"/>
              <w:right w:val="single" w:sz="4" w:space="0" w:color="auto"/>
            </w:tcBorders>
            <w:shd w:val="clear" w:color="auto" w:fill="auto"/>
            <w:vAlign w:val="center"/>
            <w:hideMark/>
          </w:tcPr>
          <w:p w14:paraId="63B74DAC" w14:textId="77777777" w:rsidR="00FC20BE" w:rsidRPr="00FC20BE" w:rsidRDefault="00FC20BE" w:rsidP="00FC20BE">
            <w:pPr>
              <w:jc w:val="center"/>
              <w:rPr>
                <w:b/>
                <w:bCs/>
                <w:color w:val="000000"/>
                <w:sz w:val="24"/>
                <w:szCs w:val="24"/>
              </w:rPr>
            </w:pPr>
            <w:r w:rsidRPr="00FC20BE">
              <w:rPr>
                <w:b/>
                <w:bCs/>
                <w:color w:val="000000"/>
                <w:sz w:val="24"/>
                <w:szCs w:val="24"/>
              </w:rPr>
              <w:t>119 282,0</w:t>
            </w:r>
          </w:p>
        </w:tc>
        <w:tc>
          <w:tcPr>
            <w:tcW w:w="1275" w:type="dxa"/>
            <w:tcBorders>
              <w:top w:val="nil"/>
              <w:left w:val="nil"/>
              <w:bottom w:val="single" w:sz="4" w:space="0" w:color="auto"/>
              <w:right w:val="single" w:sz="4" w:space="0" w:color="auto"/>
            </w:tcBorders>
            <w:shd w:val="clear" w:color="auto" w:fill="auto"/>
            <w:vAlign w:val="center"/>
            <w:hideMark/>
          </w:tcPr>
          <w:p w14:paraId="0A2B98CD" w14:textId="77777777" w:rsidR="00FC20BE" w:rsidRPr="00FC20BE" w:rsidRDefault="00FC20BE" w:rsidP="00FC20BE">
            <w:pPr>
              <w:jc w:val="center"/>
              <w:rPr>
                <w:b/>
                <w:bCs/>
                <w:color w:val="000000"/>
                <w:sz w:val="24"/>
                <w:szCs w:val="24"/>
              </w:rPr>
            </w:pPr>
            <w:r w:rsidRPr="00FC20BE">
              <w:rPr>
                <w:b/>
                <w:bCs/>
                <w:color w:val="000000"/>
                <w:sz w:val="24"/>
                <w:szCs w:val="24"/>
              </w:rPr>
              <w:t>122 795,6</w:t>
            </w:r>
          </w:p>
        </w:tc>
        <w:tc>
          <w:tcPr>
            <w:tcW w:w="2168" w:type="dxa"/>
            <w:tcBorders>
              <w:top w:val="nil"/>
              <w:left w:val="nil"/>
              <w:bottom w:val="single" w:sz="4" w:space="0" w:color="auto"/>
              <w:right w:val="single" w:sz="4" w:space="0" w:color="auto"/>
            </w:tcBorders>
            <w:shd w:val="clear" w:color="auto" w:fill="auto"/>
            <w:vAlign w:val="center"/>
            <w:hideMark/>
          </w:tcPr>
          <w:p w14:paraId="4591B7BB" w14:textId="77777777" w:rsidR="00FC20BE" w:rsidRPr="00FC20BE" w:rsidRDefault="00FC20BE" w:rsidP="00FC20BE">
            <w:pPr>
              <w:jc w:val="center"/>
              <w:rPr>
                <w:b/>
                <w:bCs/>
                <w:color w:val="000000"/>
                <w:sz w:val="24"/>
                <w:szCs w:val="24"/>
              </w:rPr>
            </w:pPr>
            <w:r w:rsidRPr="00FC20BE">
              <w:rPr>
                <w:b/>
                <w:bCs/>
                <w:color w:val="000000"/>
                <w:sz w:val="24"/>
                <w:szCs w:val="24"/>
              </w:rPr>
              <w:t>127 680,5</w:t>
            </w:r>
          </w:p>
        </w:tc>
        <w:tc>
          <w:tcPr>
            <w:tcW w:w="1699" w:type="dxa"/>
            <w:tcBorders>
              <w:top w:val="nil"/>
              <w:left w:val="nil"/>
              <w:bottom w:val="single" w:sz="4" w:space="0" w:color="auto"/>
              <w:right w:val="single" w:sz="4" w:space="0" w:color="auto"/>
            </w:tcBorders>
            <w:shd w:val="clear" w:color="auto" w:fill="auto"/>
            <w:vAlign w:val="center"/>
            <w:hideMark/>
          </w:tcPr>
          <w:p w14:paraId="024250D0" w14:textId="77777777" w:rsidR="00FC20BE" w:rsidRPr="00FC20BE" w:rsidRDefault="00FC20BE" w:rsidP="00FC20BE">
            <w:pPr>
              <w:jc w:val="center"/>
              <w:rPr>
                <w:b/>
                <w:bCs/>
                <w:color w:val="000000"/>
                <w:sz w:val="24"/>
                <w:szCs w:val="24"/>
              </w:rPr>
            </w:pPr>
            <w:r w:rsidRPr="00FC20BE">
              <w:rPr>
                <w:b/>
                <w:bCs/>
                <w:color w:val="000000"/>
                <w:sz w:val="24"/>
                <w:szCs w:val="24"/>
              </w:rPr>
              <w:t>131 484,0</w:t>
            </w:r>
          </w:p>
        </w:tc>
        <w:tc>
          <w:tcPr>
            <w:tcW w:w="1699" w:type="dxa"/>
            <w:tcBorders>
              <w:top w:val="nil"/>
              <w:left w:val="nil"/>
              <w:bottom w:val="single" w:sz="4" w:space="0" w:color="auto"/>
              <w:right w:val="single" w:sz="4" w:space="0" w:color="auto"/>
            </w:tcBorders>
            <w:shd w:val="clear" w:color="auto" w:fill="auto"/>
            <w:vAlign w:val="center"/>
            <w:hideMark/>
          </w:tcPr>
          <w:p w14:paraId="4522E0CD" w14:textId="77777777" w:rsidR="00FC20BE" w:rsidRPr="00FC20BE" w:rsidRDefault="00FC20BE" w:rsidP="00FC20BE">
            <w:pPr>
              <w:jc w:val="center"/>
              <w:rPr>
                <w:b/>
                <w:bCs/>
                <w:color w:val="000000"/>
                <w:sz w:val="24"/>
                <w:szCs w:val="24"/>
              </w:rPr>
            </w:pPr>
            <w:r w:rsidRPr="00FC20BE">
              <w:rPr>
                <w:b/>
                <w:bCs/>
                <w:color w:val="000000"/>
                <w:sz w:val="24"/>
                <w:szCs w:val="24"/>
              </w:rPr>
              <w:t>136 743,4</w:t>
            </w:r>
          </w:p>
        </w:tc>
        <w:tc>
          <w:tcPr>
            <w:tcW w:w="1699" w:type="dxa"/>
            <w:tcBorders>
              <w:top w:val="nil"/>
              <w:left w:val="nil"/>
              <w:bottom w:val="single" w:sz="4" w:space="0" w:color="auto"/>
              <w:right w:val="single" w:sz="4" w:space="0" w:color="auto"/>
            </w:tcBorders>
            <w:shd w:val="clear" w:color="auto" w:fill="auto"/>
            <w:vAlign w:val="center"/>
            <w:hideMark/>
          </w:tcPr>
          <w:p w14:paraId="6616FCE0" w14:textId="77777777" w:rsidR="00FC20BE" w:rsidRPr="00FC20BE" w:rsidRDefault="00FC20BE" w:rsidP="00FC20BE">
            <w:pPr>
              <w:jc w:val="center"/>
              <w:rPr>
                <w:b/>
                <w:bCs/>
                <w:color w:val="000000"/>
                <w:sz w:val="24"/>
                <w:szCs w:val="24"/>
              </w:rPr>
            </w:pPr>
            <w:r w:rsidRPr="00FC20BE">
              <w:rPr>
                <w:b/>
                <w:bCs/>
                <w:color w:val="000000"/>
                <w:sz w:val="24"/>
                <w:szCs w:val="24"/>
              </w:rPr>
              <w:t>142 213,1</w:t>
            </w:r>
          </w:p>
        </w:tc>
        <w:tc>
          <w:tcPr>
            <w:tcW w:w="1581" w:type="dxa"/>
            <w:gridSpan w:val="2"/>
            <w:tcBorders>
              <w:top w:val="nil"/>
              <w:left w:val="nil"/>
              <w:bottom w:val="single" w:sz="4" w:space="0" w:color="auto"/>
              <w:right w:val="single" w:sz="4" w:space="0" w:color="auto"/>
            </w:tcBorders>
            <w:shd w:val="clear" w:color="auto" w:fill="auto"/>
            <w:vAlign w:val="center"/>
            <w:hideMark/>
          </w:tcPr>
          <w:p w14:paraId="1AF01D81" w14:textId="77777777" w:rsidR="00FC20BE" w:rsidRPr="00FC20BE" w:rsidRDefault="00FC20BE" w:rsidP="00FC20BE">
            <w:pPr>
              <w:jc w:val="center"/>
              <w:rPr>
                <w:b/>
                <w:bCs/>
                <w:color w:val="000000"/>
                <w:sz w:val="24"/>
                <w:szCs w:val="24"/>
              </w:rPr>
            </w:pPr>
            <w:r w:rsidRPr="00FC20BE">
              <w:rPr>
                <w:b/>
                <w:bCs/>
                <w:color w:val="000000"/>
                <w:sz w:val="24"/>
                <w:szCs w:val="24"/>
              </w:rPr>
              <w:t>173 024,0</w:t>
            </w:r>
          </w:p>
        </w:tc>
        <w:tc>
          <w:tcPr>
            <w:tcW w:w="1533" w:type="dxa"/>
            <w:gridSpan w:val="2"/>
            <w:tcBorders>
              <w:top w:val="nil"/>
              <w:left w:val="nil"/>
              <w:bottom w:val="single" w:sz="4" w:space="0" w:color="auto"/>
              <w:right w:val="single" w:sz="4" w:space="0" w:color="auto"/>
            </w:tcBorders>
            <w:shd w:val="clear" w:color="auto" w:fill="auto"/>
            <w:vAlign w:val="center"/>
            <w:hideMark/>
          </w:tcPr>
          <w:p w14:paraId="08A8A892" w14:textId="77777777" w:rsidR="00FC20BE" w:rsidRPr="00FC20BE" w:rsidRDefault="00FC20BE" w:rsidP="00FC20BE">
            <w:pPr>
              <w:jc w:val="center"/>
              <w:rPr>
                <w:b/>
                <w:bCs/>
                <w:color w:val="000000"/>
                <w:sz w:val="24"/>
                <w:szCs w:val="24"/>
              </w:rPr>
            </w:pPr>
            <w:r w:rsidRPr="00FC20BE">
              <w:rPr>
                <w:b/>
                <w:bCs/>
                <w:color w:val="000000"/>
                <w:sz w:val="24"/>
                <w:szCs w:val="24"/>
              </w:rPr>
              <w:t>236 795,3</w:t>
            </w:r>
          </w:p>
        </w:tc>
      </w:tr>
      <w:tr w:rsidR="00FC20BE" w:rsidRPr="00FC20BE" w14:paraId="4F5316D9" w14:textId="77777777" w:rsidTr="00FC20BE">
        <w:trPr>
          <w:gridAfter w:val="1"/>
          <w:wAfter w:w="19" w:type="dxa"/>
          <w:trHeight w:val="314"/>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1A91F4A" w14:textId="77777777" w:rsidR="00FC20BE" w:rsidRPr="00FC20BE" w:rsidRDefault="00FC20BE" w:rsidP="00FC20BE">
            <w:pPr>
              <w:rPr>
                <w:color w:val="000000"/>
                <w:sz w:val="24"/>
                <w:szCs w:val="24"/>
              </w:rPr>
            </w:pPr>
            <w:r w:rsidRPr="00FC20BE">
              <w:rPr>
                <w:color w:val="000000"/>
                <w:sz w:val="24"/>
                <w:szCs w:val="24"/>
              </w:rPr>
              <w:t>Расходы на топливо</w:t>
            </w:r>
          </w:p>
        </w:tc>
        <w:tc>
          <w:tcPr>
            <w:tcW w:w="1491" w:type="dxa"/>
            <w:tcBorders>
              <w:top w:val="nil"/>
              <w:left w:val="nil"/>
              <w:bottom w:val="single" w:sz="4" w:space="0" w:color="auto"/>
              <w:right w:val="single" w:sz="4" w:space="0" w:color="auto"/>
            </w:tcBorders>
            <w:shd w:val="clear" w:color="auto" w:fill="auto"/>
            <w:vAlign w:val="center"/>
            <w:hideMark/>
          </w:tcPr>
          <w:p w14:paraId="10222929"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0991C41E" w14:textId="77777777" w:rsidR="00FC20BE" w:rsidRPr="00FC20BE" w:rsidRDefault="00FC20BE" w:rsidP="00FC20BE">
            <w:pPr>
              <w:jc w:val="center"/>
              <w:rPr>
                <w:color w:val="000000"/>
                <w:sz w:val="24"/>
                <w:szCs w:val="24"/>
              </w:rPr>
            </w:pPr>
            <w:r w:rsidRPr="00FC20BE">
              <w:rPr>
                <w:color w:val="000000"/>
                <w:sz w:val="24"/>
                <w:szCs w:val="24"/>
              </w:rPr>
              <w:t>72 768,7</w:t>
            </w:r>
          </w:p>
        </w:tc>
        <w:tc>
          <w:tcPr>
            <w:tcW w:w="1696" w:type="dxa"/>
            <w:tcBorders>
              <w:top w:val="nil"/>
              <w:left w:val="nil"/>
              <w:bottom w:val="single" w:sz="4" w:space="0" w:color="auto"/>
              <w:right w:val="single" w:sz="4" w:space="0" w:color="auto"/>
            </w:tcBorders>
            <w:shd w:val="clear" w:color="auto" w:fill="auto"/>
            <w:vAlign w:val="center"/>
            <w:hideMark/>
          </w:tcPr>
          <w:p w14:paraId="381D6B8C" w14:textId="77777777" w:rsidR="00FC20BE" w:rsidRPr="00FC20BE" w:rsidRDefault="00FC20BE" w:rsidP="00FC20BE">
            <w:pPr>
              <w:jc w:val="center"/>
              <w:rPr>
                <w:color w:val="000000"/>
                <w:sz w:val="24"/>
                <w:szCs w:val="24"/>
              </w:rPr>
            </w:pPr>
            <w:r w:rsidRPr="00FC20BE">
              <w:rPr>
                <w:color w:val="000000"/>
                <w:sz w:val="24"/>
                <w:szCs w:val="24"/>
              </w:rPr>
              <w:t>69 358,2</w:t>
            </w:r>
          </w:p>
        </w:tc>
        <w:tc>
          <w:tcPr>
            <w:tcW w:w="1275" w:type="dxa"/>
            <w:tcBorders>
              <w:top w:val="nil"/>
              <w:left w:val="nil"/>
              <w:bottom w:val="single" w:sz="4" w:space="0" w:color="auto"/>
              <w:right w:val="single" w:sz="4" w:space="0" w:color="auto"/>
            </w:tcBorders>
            <w:shd w:val="clear" w:color="auto" w:fill="auto"/>
            <w:vAlign w:val="center"/>
            <w:hideMark/>
          </w:tcPr>
          <w:p w14:paraId="5BB3999F" w14:textId="77777777" w:rsidR="00FC20BE" w:rsidRPr="00FC20BE" w:rsidRDefault="00FC20BE" w:rsidP="00FC20BE">
            <w:pPr>
              <w:jc w:val="center"/>
              <w:rPr>
                <w:color w:val="000000"/>
                <w:sz w:val="24"/>
                <w:szCs w:val="24"/>
              </w:rPr>
            </w:pPr>
            <w:r w:rsidRPr="00FC20BE">
              <w:rPr>
                <w:color w:val="000000"/>
                <w:sz w:val="24"/>
                <w:szCs w:val="24"/>
              </w:rPr>
              <w:t>70 930,4</w:t>
            </w:r>
          </w:p>
        </w:tc>
        <w:tc>
          <w:tcPr>
            <w:tcW w:w="2168" w:type="dxa"/>
            <w:tcBorders>
              <w:top w:val="nil"/>
              <w:left w:val="nil"/>
              <w:bottom w:val="single" w:sz="4" w:space="0" w:color="auto"/>
              <w:right w:val="single" w:sz="4" w:space="0" w:color="auto"/>
            </w:tcBorders>
            <w:shd w:val="clear" w:color="auto" w:fill="auto"/>
            <w:vAlign w:val="center"/>
            <w:hideMark/>
          </w:tcPr>
          <w:p w14:paraId="141958B5" w14:textId="77777777" w:rsidR="00FC20BE" w:rsidRPr="00FC20BE" w:rsidRDefault="00FC20BE" w:rsidP="00FC20BE">
            <w:pPr>
              <w:jc w:val="center"/>
              <w:rPr>
                <w:color w:val="000000"/>
                <w:sz w:val="24"/>
                <w:szCs w:val="24"/>
              </w:rPr>
            </w:pPr>
            <w:r w:rsidRPr="00FC20BE">
              <w:rPr>
                <w:color w:val="000000"/>
                <w:sz w:val="24"/>
                <w:szCs w:val="24"/>
              </w:rPr>
              <w:t>73 785,3</w:t>
            </w:r>
          </w:p>
        </w:tc>
        <w:tc>
          <w:tcPr>
            <w:tcW w:w="1699" w:type="dxa"/>
            <w:tcBorders>
              <w:top w:val="nil"/>
              <w:left w:val="nil"/>
              <w:bottom w:val="single" w:sz="4" w:space="0" w:color="auto"/>
              <w:right w:val="single" w:sz="4" w:space="0" w:color="auto"/>
            </w:tcBorders>
            <w:shd w:val="clear" w:color="auto" w:fill="auto"/>
            <w:vAlign w:val="center"/>
            <w:hideMark/>
          </w:tcPr>
          <w:p w14:paraId="2B6CD978" w14:textId="77777777" w:rsidR="00FC20BE" w:rsidRPr="00FC20BE" w:rsidRDefault="00FC20BE" w:rsidP="00FC20BE">
            <w:pPr>
              <w:jc w:val="center"/>
              <w:rPr>
                <w:color w:val="000000"/>
                <w:sz w:val="24"/>
                <w:szCs w:val="24"/>
              </w:rPr>
            </w:pPr>
            <w:r w:rsidRPr="00FC20BE">
              <w:rPr>
                <w:color w:val="000000"/>
                <w:sz w:val="24"/>
                <w:szCs w:val="24"/>
              </w:rPr>
              <w:t>75 467,2</w:t>
            </w:r>
          </w:p>
        </w:tc>
        <w:tc>
          <w:tcPr>
            <w:tcW w:w="1699" w:type="dxa"/>
            <w:tcBorders>
              <w:top w:val="nil"/>
              <w:left w:val="nil"/>
              <w:bottom w:val="single" w:sz="4" w:space="0" w:color="auto"/>
              <w:right w:val="single" w:sz="4" w:space="0" w:color="auto"/>
            </w:tcBorders>
            <w:shd w:val="clear" w:color="auto" w:fill="auto"/>
            <w:vAlign w:val="center"/>
            <w:hideMark/>
          </w:tcPr>
          <w:p w14:paraId="09DF8F8A" w14:textId="77777777" w:rsidR="00FC20BE" w:rsidRPr="00FC20BE" w:rsidRDefault="00FC20BE" w:rsidP="00FC20BE">
            <w:pPr>
              <w:jc w:val="center"/>
              <w:rPr>
                <w:color w:val="000000"/>
                <w:sz w:val="24"/>
                <w:szCs w:val="24"/>
              </w:rPr>
            </w:pPr>
            <w:r w:rsidRPr="00FC20BE">
              <w:rPr>
                <w:color w:val="000000"/>
                <w:sz w:val="24"/>
                <w:szCs w:val="24"/>
              </w:rPr>
              <w:t>78 485,9</w:t>
            </w:r>
          </w:p>
        </w:tc>
        <w:tc>
          <w:tcPr>
            <w:tcW w:w="1699" w:type="dxa"/>
            <w:tcBorders>
              <w:top w:val="nil"/>
              <w:left w:val="nil"/>
              <w:bottom w:val="single" w:sz="4" w:space="0" w:color="auto"/>
              <w:right w:val="single" w:sz="4" w:space="0" w:color="auto"/>
            </w:tcBorders>
            <w:shd w:val="clear" w:color="auto" w:fill="auto"/>
            <w:vAlign w:val="center"/>
            <w:hideMark/>
          </w:tcPr>
          <w:p w14:paraId="6092446C" w14:textId="77777777" w:rsidR="00FC20BE" w:rsidRPr="00FC20BE" w:rsidRDefault="00FC20BE" w:rsidP="00FC20BE">
            <w:pPr>
              <w:jc w:val="center"/>
              <w:rPr>
                <w:color w:val="000000"/>
                <w:sz w:val="24"/>
                <w:szCs w:val="24"/>
              </w:rPr>
            </w:pPr>
            <w:r w:rsidRPr="00FC20BE">
              <w:rPr>
                <w:color w:val="000000"/>
                <w:sz w:val="24"/>
                <w:szCs w:val="24"/>
              </w:rPr>
              <w:t>81 625,3</w:t>
            </w:r>
          </w:p>
        </w:tc>
        <w:tc>
          <w:tcPr>
            <w:tcW w:w="1581" w:type="dxa"/>
            <w:gridSpan w:val="2"/>
            <w:tcBorders>
              <w:top w:val="nil"/>
              <w:left w:val="nil"/>
              <w:bottom w:val="single" w:sz="4" w:space="0" w:color="auto"/>
              <w:right w:val="single" w:sz="4" w:space="0" w:color="auto"/>
            </w:tcBorders>
            <w:shd w:val="clear" w:color="auto" w:fill="auto"/>
            <w:vAlign w:val="center"/>
            <w:hideMark/>
          </w:tcPr>
          <w:p w14:paraId="6657D247" w14:textId="77777777" w:rsidR="00FC20BE" w:rsidRPr="00FC20BE" w:rsidRDefault="00FC20BE" w:rsidP="00FC20BE">
            <w:pPr>
              <w:jc w:val="center"/>
              <w:rPr>
                <w:color w:val="000000"/>
                <w:sz w:val="24"/>
                <w:szCs w:val="24"/>
              </w:rPr>
            </w:pPr>
            <w:r w:rsidRPr="00FC20BE">
              <w:rPr>
                <w:color w:val="000000"/>
                <w:sz w:val="24"/>
                <w:szCs w:val="24"/>
              </w:rPr>
              <w:t>99 309,7</w:t>
            </w:r>
          </w:p>
        </w:tc>
        <w:tc>
          <w:tcPr>
            <w:tcW w:w="1533" w:type="dxa"/>
            <w:gridSpan w:val="2"/>
            <w:tcBorders>
              <w:top w:val="nil"/>
              <w:left w:val="nil"/>
              <w:bottom w:val="single" w:sz="4" w:space="0" w:color="auto"/>
              <w:right w:val="single" w:sz="4" w:space="0" w:color="auto"/>
            </w:tcBorders>
            <w:shd w:val="clear" w:color="auto" w:fill="auto"/>
            <w:vAlign w:val="center"/>
            <w:hideMark/>
          </w:tcPr>
          <w:p w14:paraId="522ACEF9" w14:textId="77777777" w:rsidR="00FC20BE" w:rsidRPr="00FC20BE" w:rsidRDefault="00FC20BE" w:rsidP="00FC20BE">
            <w:pPr>
              <w:jc w:val="center"/>
              <w:rPr>
                <w:color w:val="000000"/>
                <w:sz w:val="24"/>
                <w:szCs w:val="24"/>
              </w:rPr>
            </w:pPr>
            <w:r w:rsidRPr="00FC20BE">
              <w:rPr>
                <w:color w:val="000000"/>
                <w:sz w:val="24"/>
                <w:szCs w:val="24"/>
              </w:rPr>
              <w:t>135 912,1</w:t>
            </w:r>
          </w:p>
        </w:tc>
      </w:tr>
      <w:tr w:rsidR="00FC20BE" w:rsidRPr="00FC20BE" w14:paraId="70983315"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1A06E5B" w14:textId="77777777" w:rsidR="00FC20BE" w:rsidRPr="00FC20BE" w:rsidRDefault="00FC20BE" w:rsidP="00FC20BE">
            <w:pPr>
              <w:jc w:val="right"/>
              <w:rPr>
                <w:color w:val="000000"/>
                <w:sz w:val="24"/>
                <w:szCs w:val="24"/>
              </w:rPr>
            </w:pPr>
            <w:r w:rsidRPr="00FC20BE">
              <w:rPr>
                <w:color w:val="000000"/>
                <w:sz w:val="24"/>
                <w:szCs w:val="24"/>
              </w:rPr>
              <w:t>газ</w:t>
            </w:r>
          </w:p>
        </w:tc>
        <w:tc>
          <w:tcPr>
            <w:tcW w:w="1491" w:type="dxa"/>
            <w:tcBorders>
              <w:top w:val="nil"/>
              <w:left w:val="nil"/>
              <w:bottom w:val="single" w:sz="4" w:space="0" w:color="auto"/>
              <w:right w:val="single" w:sz="4" w:space="0" w:color="auto"/>
            </w:tcBorders>
            <w:shd w:val="clear" w:color="auto" w:fill="auto"/>
            <w:vAlign w:val="center"/>
            <w:hideMark/>
          </w:tcPr>
          <w:p w14:paraId="42B665A3"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6A65EA1D" w14:textId="77777777" w:rsidR="00FC20BE" w:rsidRPr="00FC20BE" w:rsidRDefault="00FC20BE" w:rsidP="00FC20BE">
            <w:pPr>
              <w:jc w:val="center"/>
              <w:rPr>
                <w:color w:val="000000"/>
                <w:sz w:val="24"/>
                <w:szCs w:val="24"/>
              </w:rPr>
            </w:pPr>
            <w:r w:rsidRPr="00FC20BE">
              <w:rPr>
                <w:color w:val="000000"/>
                <w:sz w:val="24"/>
                <w:szCs w:val="24"/>
              </w:rPr>
              <w:t>68 820,3</w:t>
            </w:r>
          </w:p>
        </w:tc>
        <w:tc>
          <w:tcPr>
            <w:tcW w:w="1696" w:type="dxa"/>
            <w:tcBorders>
              <w:top w:val="nil"/>
              <w:left w:val="nil"/>
              <w:bottom w:val="single" w:sz="4" w:space="0" w:color="auto"/>
              <w:right w:val="single" w:sz="4" w:space="0" w:color="auto"/>
            </w:tcBorders>
            <w:shd w:val="clear" w:color="auto" w:fill="auto"/>
            <w:vAlign w:val="center"/>
            <w:hideMark/>
          </w:tcPr>
          <w:p w14:paraId="62D35AD0" w14:textId="77777777" w:rsidR="00FC20BE" w:rsidRPr="00FC20BE" w:rsidRDefault="00FC20BE" w:rsidP="00FC20BE">
            <w:pPr>
              <w:jc w:val="center"/>
              <w:rPr>
                <w:color w:val="000000"/>
                <w:sz w:val="24"/>
                <w:szCs w:val="24"/>
              </w:rPr>
            </w:pPr>
            <w:r w:rsidRPr="00FC20BE">
              <w:rPr>
                <w:color w:val="000000"/>
                <w:sz w:val="24"/>
                <w:szCs w:val="24"/>
              </w:rPr>
              <w:t>68 229,7</w:t>
            </w:r>
          </w:p>
        </w:tc>
        <w:tc>
          <w:tcPr>
            <w:tcW w:w="1275" w:type="dxa"/>
            <w:tcBorders>
              <w:top w:val="nil"/>
              <w:left w:val="nil"/>
              <w:bottom w:val="single" w:sz="4" w:space="0" w:color="auto"/>
              <w:right w:val="single" w:sz="4" w:space="0" w:color="auto"/>
            </w:tcBorders>
            <w:shd w:val="clear" w:color="auto" w:fill="auto"/>
            <w:vAlign w:val="center"/>
            <w:hideMark/>
          </w:tcPr>
          <w:p w14:paraId="614FB633" w14:textId="77777777" w:rsidR="00FC20BE" w:rsidRPr="00FC20BE" w:rsidRDefault="00FC20BE" w:rsidP="00FC20BE">
            <w:pPr>
              <w:jc w:val="center"/>
              <w:rPr>
                <w:color w:val="000000"/>
                <w:sz w:val="24"/>
                <w:szCs w:val="24"/>
              </w:rPr>
            </w:pPr>
            <w:r w:rsidRPr="00FC20BE">
              <w:rPr>
                <w:color w:val="000000"/>
                <w:sz w:val="24"/>
                <w:szCs w:val="24"/>
              </w:rPr>
              <w:t>69 755,6</w:t>
            </w:r>
          </w:p>
        </w:tc>
        <w:tc>
          <w:tcPr>
            <w:tcW w:w="2168" w:type="dxa"/>
            <w:tcBorders>
              <w:top w:val="nil"/>
              <w:left w:val="nil"/>
              <w:bottom w:val="single" w:sz="4" w:space="0" w:color="auto"/>
              <w:right w:val="single" w:sz="4" w:space="0" w:color="auto"/>
            </w:tcBorders>
            <w:shd w:val="clear" w:color="auto" w:fill="auto"/>
            <w:vAlign w:val="center"/>
            <w:hideMark/>
          </w:tcPr>
          <w:p w14:paraId="4A0DBE29" w14:textId="77777777" w:rsidR="00FC20BE" w:rsidRPr="00FC20BE" w:rsidRDefault="00FC20BE" w:rsidP="00FC20BE">
            <w:pPr>
              <w:jc w:val="center"/>
              <w:rPr>
                <w:color w:val="000000"/>
                <w:sz w:val="24"/>
                <w:szCs w:val="24"/>
              </w:rPr>
            </w:pPr>
            <w:r w:rsidRPr="00FC20BE">
              <w:rPr>
                <w:color w:val="000000"/>
                <w:sz w:val="24"/>
                <w:szCs w:val="24"/>
              </w:rPr>
              <w:t>72 564,7</w:t>
            </w:r>
          </w:p>
        </w:tc>
        <w:tc>
          <w:tcPr>
            <w:tcW w:w="1699" w:type="dxa"/>
            <w:tcBorders>
              <w:top w:val="nil"/>
              <w:left w:val="nil"/>
              <w:bottom w:val="single" w:sz="4" w:space="0" w:color="auto"/>
              <w:right w:val="single" w:sz="4" w:space="0" w:color="auto"/>
            </w:tcBorders>
            <w:shd w:val="clear" w:color="auto" w:fill="auto"/>
            <w:vAlign w:val="center"/>
            <w:hideMark/>
          </w:tcPr>
          <w:p w14:paraId="0C44F97F" w14:textId="77777777" w:rsidR="00FC20BE" w:rsidRPr="00FC20BE" w:rsidRDefault="00FC20BE" w:rsidP="00FC20BE">
            <w:pPr>
              <w:jc w:val="center"/>
              <w:rPr>
                <w:color w:val="000000"/>
                <w:sz w:val="24"/>
                <w:szCs w:val="24"/>
              </w:rPr>
            </w:pPr>
            <w:r w:rsidRPr="00FC20BE">
              <w:rPr>
                <w:color w:val="000000"/>
                <w:sz w:val="24"/>
                <w:szCs w:val="24"/>
              </w:rPr>
              <w:t>75 467,2</w:t>
            </w:r>
          </w:p>
        </w:tc>
        <w:tc>
          <w:tcPr>
            <w:tcW w:w="1699" w:type="dxa"/>
            <w:tcBorders>
              <w:top w:val="nil"/>
              <w:left w:val="nil"/>
              <w:bottom w:val="single" w:sz="4" w:space="0" w:color="auto"/>
              <w:right w:val="single" w:sz="4" w:space="0" w:color="auto"/>
            </w:tcBorders>
            <w:shd w:val="clear" w:color="auto" w:fill="auto"/>
            <w:vAlign w:val="center"/>
            <w:hideMark/>
          </w:tcPr>
          <w:p w14:paraId="4D24455E" w14:textId="77777777" w:rsidR="00FC20BE" w:rsidRPr="00FC20BE" w:rsidRDefault="00FC20BE" w:rsidP="00FC20BE">
            <w:pPr>
              <w:jc w:val="center"/>
              <w:rPr>
                <w:color w:val="000000"/>
                <w:sz w:val="24"/>
                <w:szCs w:val="24"/>
              </w:rPr>
            </w:pPr>
            <w:r w:rsidRPr="00FC20BE">
              <w:rPr>
                <w:color w:val="000000"/>
                <w:sz w:val="24"/>
                <w:szCs w:val="24"/>
              </w:rPr>
              <w:t>78 485,9</w:t>
            </w:r>
          </w:p>
        </w:tc>
        <w:tc>
          <w:tcPr>
            <w:tcW w:w="1699" w:type="dxa"/>
            <w:tcBorders>
              <w:top w:val="nil"/>
              <w:left w:val="nil"/>
              <w:bottom w:val="single" w:sz="4" w:space="0" w:color="auto"/>
              <w:right w:val="single" w:sz="4" w:space="0" w:color="auto"/>
            </w:tcBorders>
            <w:shd w:val="clear" w:color="auto" w:fill="auto"/>
            <w:vAlign w:val="center"/>
            <w:hideMark/>
          </w:tcPr>
          <w:p w14:paraId="038604E3" w14:textId="77777777" w:rsidR="00FC20BE" w:rsidRPr="00FC20BE" w:rsidRDefault="00FC20BE" w:rsidP="00FC20BE">
            <w:pPr>
              <w:jc w:val="center"/>
              <w:rPr>
                <w:color w:val="000000"/>
                <w:sz w:val="24"/>
                <w:szCs w:val="24"/>
              </w:rPr>
            </w:pPr>
            <w:r w:rsidRPr="00FC20BE">
              <w:rPr>
                <w:color w:val="000000"/>
                <w:sz w:val="24"/>
                <w:szCs w:val="24"/>
              </w:rPr>
              <w:t>81 625,3</w:t>
            </w:r>
          </w:p>
        </w:tc>
        <w:tc>
          <w:tcPr>
            <w:tcW w:w="1581" w:type="dxa"/>
            <w:gridSpan w:val="2"/>
            <w:tcBorders>
              <w:top w:val="nil"/>
              <w:left w:val="nil"/>
              <w:bottom w:val="single" w:sz="4" w:space="0" w:color="auto"/>
              <w:right w:val="single" w:sz="4" w:space="0" w:color="auto"/>
            </w:tcBorders>
            <w:shd w:val="clear" w:color="auto" w:fill="auto"/>
            <w:vAlign w:val="center"/>
            <w:hideMark/>
          </w:tcPr>
          <w:p w14:paraId="477634DB" w14:textId="77777777" w:rsidR="00FC20BE" w:rsidRPr="00FC20BE" w:rsidRDefault="00FC20BE" w:rsidP="00FC20BE">
            <w:pPr>
              <w:jc w:val="center"/>
              <w:rPr>
                <w:color w:val="000000"/>
                <w:sz w:val="24"/>
                <w:szCs w:val="24"/>
              </w:rPr>
            </w:pPr>
            <w:r w:rsidRPr="00FC20BE">
              <w:rPr>
                <w:color w:val="000000"/>
                <w:sz w:val="24"/>
                <w:szCs w:val="24"/>
              </w:rPr>
              <w:t>99 309,7</w:t>
            </w:r>
          </w:p>
        </w:tc>
        <w:tc>
          <w:tcPr>
            <w:tcW w:w="1533" w:type="dxa"/>
            <w:gridSpan w:val="2"/>
            <w:tcBorders>
              <w:top w:val="nil"/>
              <w:left w:val="nil"/>
              <w:bottom w:val="single" w:sz="4" w:space="0" w:color="auto"/>
              <w:right w:val="single" w:sz="4" w:space="0" w:color="auto"/>
            </w:tcBorders>
            <w:shd w:val="clear" w:color="auto" w:fill="auto"/>
            <w:vAlign w:val="center"/>
            <w:hideMark/>
          </w:tcPr>
          <w:p w14:paraId="1CD69ED6" w14:textId="77777777" w:rsidR="00FC20BE" w:rsidRPr="00FC20BE" w:rsidRDefault="00FC20BE" w:rsidP="00FC20BE">
            <w:pPr>
              <w:jc w:val="center"/>
              <w:rPr>
                <w:color w:val="000000"/>
                <w:sz w:val="24"/>
                <w:szCs w:val="24"/>
              </w:rPr>
            </w:pPr>
            <w:r w:rsidRPr="00FC20BE">
              <w:rPr>
                <w:color w:val="000000"/>
                <w:sz w:val="24"/>
                <w:szCs w:val="24"/>
              </w:rPr>
              <w:t>135 912,1</w:t>
            </w:r>
          </w:p>
        </w:tc>
      </w:tr>
      <w:tr w:rsidR="00FC20BE" w:rsidRPr="00FC20BE" w14:paraId="17B2C74D"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19ECA770" w14:textId="77777777" w:rsidR="00FC20BE" w:rsidRPr="00FC20BE" w:rsidRDefault="00FC20BE" w:rsidP="00FC20BE">
            <w:pPr>
              <w:jc w:val="right"/>
              <w:rPr>
                <w:color w:val="000000"/>
                <w:sz w:val="24"/>
                <w:szCs w:val="24"/>
              </w:rPr>
            </w:pPr>
            <w:r w:rsidRPr="00FC20BE">
              <w:rPr>
                <w:color w:val="000000"/>
                <w:sz w:val="24"/>
                <w:szCs w:val="24"/>
              </w:rPr>
              <w:t>нефть</w:t>
            </w:r>
          </w:p>
        </w:tc>
        <w:tc>
          <w:tcPr>
            <w:tcW w:w="1491" w:type="dxa"/>
            <w:tcBorders>
              <w:top w:val="nil"/>
              <w:left w:val="nil"/>
              <w:bottom w:val="single" w:sz="4" w:space="0" w:color="auto"/>
              <w:right w:val="single" w:sz="4" w:space="0" w:color="auto"/>
            </w:tcBorders>
            <w:shd w:val="clear" w:color="auto" w:fill="auto"/>
            <w:vAlign w:val="center"/>
            <w:hideMark/>
          </w:tcPr>
          <w:p w14:paraId="26E04270"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046198DC" w14:textId="77777777" w:rsidR="00FC20BE" w:rsidRPr="00FC20BE" w:rsidRDefault="00FC20BE" w:rsidP="00FC20BE">
            <w:pPr>
              <w:jc w:val="center"/>
              <w:rPr>
                <w:color w:val="000000"/>
                <w:sz w:val="24"/>
                <w:szCs w:val="24"/>
              </w:rPr>
            </w:pPr>
            <w:r w:rsidRPr="00FC20BE">
              <w:rPr>
                <w:color w:val="000000"/>
                <w:sz w:val="24"/>
                <w:szCs w:val="24"/>
              </w:rPr>
              <w:t>3 948,4</w:t>
            </w:r>
          </w:p>
        </w:tc>
        <w:tc>
          <w:tcPr>
            <w:tcW w:w="1696" w:type="dxa"/>
            <w:tcBorders>
              <w:top w:val="nil"/>
              <w:left w:val="nil"/>
              <w:bottom w:val="single" w:sz="4" w:space="0" w:color="auto"/>
              <w:right w:val="single" w:sz="4" w:space="0" w:color="auto"/>
            </w:tcBorders>
            <w:shd w:val="clear" w:color="auto" w:fill="auto"/>
            <w:vAlign w:val="center"/>
            <w:hideMark/>
          </w:tcPr>
          <w:p w14:paraId="2F31DF0E" w14:textId="77777777" w:rsidR="00FC20BE" w:rsidRPr="00FC20BE" w:rsidRDefault="00FC20BE" w:rsidP="00FC20BE">
            <w:pPr>
              <w:jc w:val="center"/>
              <w:rPr>
                <w:color w:val="000000"/>
                <w:sz w:val="24"/>
                <w:szCs w:val="24"/>
              </w:rPr>
            </w:pPr>
            <w:r w:rsidRPr="00FC20BE">
              <w:rPr>
                <w:color w:val="000000"/>
                <w:sz w:val="24"/>
                <w:szCs w:val="24"/>
              </w:rPr>
              <w:t>1 128,5</w:t>
            </w:r>
          </w:p>
        </w:tc>
        <w:tc>
          <w:tcPr>
            <w:tcW w:w="1275" w:type="dxa"/>
            <w:tcBorders>
              <w:top w:val="nil"/>
              <w:left w:val="nil"/>
              <w:bottom w:val="single" w:sz="4" w:space="0" w:color="auto"/>
              <w:right w:val="single" w:sz="4" w:space="0" w:color="auto"/>
            </w:tcBorders>
            <w:shd w:val="clear" w:color="auto" w:fill="auto"/>
            <w:vAlign w:val="center"/>
            <w:hideMark/>
          </w:tcPr>
          <w:p w14:paraId="2746D93B" w14:textId="77777777" w:rsidR="00FC20BE" w:rsidRPr="00FC20BE" w:rsidRDefault="00FC20BE" w:rsidP="00FC20BE">
            <w:pPr>
              <w:jc w:val="center"/>
              <w:rPr>
                <w:color w:val="000000"/>
                <w:sz w:val="24"/>
                <w:szCs w:val="24"/>
              </w:rPr>
            </w:pPr>
            <w:r w:rsidRPr="00FC20BE">
              <w:rPr>
                <w:color w:val="000000"/>
                <w:sz w:val="24"/>
                <w:szCs w:val="24"/>
              </w:rPr>
              <w:t>1 174,8</w:t>
            </w:r>
          </w:p>
        </w:tc>
        <w:tc>
          <w:tcPr>
            <w:tcW w:w="2168" w:type="dxa"/>
            <w:tcBorders>
              <w:top w:val="nil"/>
              <w:left w:val="nil"/>
              <w:bottom w:val="single" w:sz="4" w:space="0" w:color="auto"/>
              <w:right w:val="single" w:sz="4" w:space="0" w:color="auto"/>
            </w:tcBorders>
            <w:shd w:val="clear" w:color="auto" w:fill="auto"/>
            <w:vAlign w:val="center"/>
            <w:hideMark/>
          </w:tcPr>
          <w:p w14:paraId="6408684D" w14:textId="77777777" w:rsidR="00FC20BE" w:rsidRPr="00FC20BE" w:rsidRDefault="00FC20BE" w:rsidP="00FC20BE">
            <w:pPr>
              <w:jc w:val="center"/>
              <w:rPr>
                <w:color w:val="000000"/>
                <w:sz w:val="24"/>
                <w:szCs w:val="24"/>
              </w:rPr>
            </w:pPr>
            <w:r w:rsidRPr="00FC20BE">
              <w:rPr>
                <w:color w:val="000000"/>
                <w:sz w:val="24"/>
                <w:szCs w:val="24"/>
              </w:rPr>
              <w:t>1 220,6</w:t>
            </w:r>
          </w:p>
        </w:tc>
        <w:tc>
          <w:tcPr>
            <w:tcW w:w="1699" w:type="dxa"/>
            <w:tcBorders>
              <w:top w:val="nil"/>
              <w:left w:val="nil"/>
              <w:bottom w:val="single" w:sz="4" w:space="0" w:color="auto"/>
              <w:right w:val="single" w:sz="4" w:space="0" w:color="auto"/>
            </w:tcBorders>
            <w:shd w:val="clear" w:color="auto" w:fill="auto"/>
            <w:vAlign w:val="center"/>
            <w:hideMark/>
          </w:tcPr>
          <w:p w14:paraId="319630D5" w14:textId="77777777" w:rsidR="00FC20BE" w:rsidRPr="00FC20BE" w:rsidRDefault="00FC20BE" w:rsidP="00FC20BE">
            <w:pPr>
              <w:jc w:val="center"/>
              <w:rPr>
                <w:color w:val="000000"/>
                <w:sz w:val="24"/>
                <w:szCs w:val="24"/>
              </w:rPr>
            </w:pPr>
            <w:r w:rsidRPr="00FC20BE">
              <w:rPr>
                <w:color w:val="000000"/>
                <w:sz w:val="24"/>
                <w:szCs w:val="24"/>
              </w:rPr>
              <w:t>1 269,4</w:t>
            </w:r>
          </w:p>
        </w:tc>
        <w:tc>
          <w:tcPr>
            <w:tcW w:w="1699" w:type="dxa"/>
            <w:tcBorders>
              <w:top w:val="nil"/>
              <w:left w:val="nil"/>
              <w:bottom w:val="single" w:sz="4" w:space="0" w:color="auto"/>
              <w:right w:val="single" w:sz="4" w:space="0" w:color="auto"/>
            </w:tcBorders>
            <w:shd w:val="clear" w:color="auto" w:fill="auto"/>
            <w:vAlign w:val="center"/>
            <w:hideMark/>
          </w:tcPr>
          <w:p w14:paraId="69DC3391" w14:textId="77777777" w:rsidR="00FC20BE" w:rsidRPr="00FC20BE" w:rsidRDefault="00FC20BE" w:rsidP="00FC20BE">
            <w:pPr>
              <w:jc w:val="center"/>
              <w:rPr>
                <w:color w:val="000000"/>
                <w:sz w:val="24"/>
                <w:szCs w:val="24"/>
              </w:rPr>
            </w:pPr>
            <w:r w:rsidRPr="00FC20BE">
              <w:rPr>
                <w:color w:val="000000"/>
                <w:sz w:val="24"/>
                <w:szCs w:val="24"/>
              </w:rPr>
              <w:t>1 320,2</w:t>
            </w:r>
          </w:p>
        </w:tc>
        <w:tc>
          <w:tcPr>
            <w:tcW w:w="1699" w:type="dxa"/>
            <w:tcBorders>
              <w:top w:val="nil"/>
              <w:left w:val="nil"/>
              <w:bottom w:val="single" w:sz="4" w:space="0" w:color="auto"/>
              <w:right w:val="single" w:sz="4" w:space="0" w:color="auto"/>
            </w:tcBorders>
            <w:shd w:val="clear" w:color="auto" w:fill="auto"/>
            <w:vAlign w:val="center"/>
            <w:hideMark/>
          </w:tcPr>
          <w:p w14:paraId="3FB339DC" w14:textId="77777777" w:rsidR="00FC20BE" w:rsidRPr="00FC20BE" w:rsidRDefault="00FC20BE" w:rsidP="00FC20BE">
            <w:pPr>
              <w:jc w:val="center"/>
              <w:rPr>
                <w:color w:val="000000"/>
                <w:sz w:val="24"/>
                <w:szCs w:val="24"/>
              </w:rPr>
            </w:pPr>
            <w:r w:rsidRPr="00FC20BE">
              <w:rPr>
                <w:color w:val="000000"/>
                <w:sz w:val="24"/>
                <w:szCs w:val="24"/>
              </w:rPr>
              <w:t>1 373,0</w:t>
            </w:r>
          </w:p>
        </w:tc>
        <w:tc>
          <w:tcPr>
            <w:tcW w:w="1581" w:type="dxa"/>
            <w:gridSpan w:val="2"/>
            <w:tcBorders>
              <w:top w:val="nil"/>
              <w:left w:val="nil"/>
              <w:bottom w:val="single" w:sz="4" w:space="0" w:color="auto"/>
              <w:right w:val="single" w:sz="4" w:space="0" w:color="auto"/>
            </w:tcBorders>
            <w:shd w:val="clear" w:color="auto" w:fill="auto"/>
            <w:vAlign w:val="center"/>
            <w:hideMark/>
          </w:tcPr>
          <w:p w14:paraId="59BF943F" w14:textId="77777777" w:rsidR="00FC20BE" w:rsidRPr="00FC20BE" w:rsidRDefault="00FC20BE" w:rsidP="00FC20BE">
            <w:pPr>
              <w:jc w:val="center"/>
              <w:rPr>
                <w:color w:val="000000"/>
                <w:sz w:val="24"/>
                <w:szCs w:val="24"/>
              </w:rPr>
            </w:pPr>
            <w:r w:rsidRPr="00FC20BE">
              <w:rPr>
                <w:color w:val="000000"/>
                <w:sz w:val="24"/>
                <w:szCs w:val="24"/>
              </w:rPr>
              <w:t>1 670,5</w:t>
            </w:r>
          </w:p>
        </w:tc>
        <w:tc>
          <w:tcPr>
            <w:tcW w:w="1533" w:type="dxa"/>
            <w:gridSpan w:val="2"/>
            <w:tcBorders>
              <w:top w:val="nil"/>
              <w:left w:val="nil"/>
              <w:bottom w:val="single" w:sz="4" w:space="0" w:color="auto"/>
              <w:right w:val="single" w:sz="4" w:space="0" w:color="auto"/>
            </w:tcBorders>
            <w:shd w:val="clear" w:color="auto" w:fill="auto"/>
            <w:vAlign w:val="center"/>
            <w:hideMark/>
          </w:tcPr>
          <w:p w14:paraId="25A7213C" w14:textId="77777777" w:rsidR="00FC20BE" w:rsidRPr="00FC20BE" w:rsidRDefault="00FC20BE" w:rsidP="00FC20BE">
            <w:pPr>
              <w:jc w:val="center"/>
              <w:rPr>
                <w:color w:val="000000"/>
                <w:sz w:val="24"/>
                <w:szCs w:val="24"/>
              </w:rPr>
            </w:pPr>
            <w:r w:rsidRPr="00FC20BE">
              <w:rPr>
                <w:color w:val="000000"/>
                <w:sz w:val="24"/>
                <w:szCs w:val="24"/>
              </w:rPr>
              <w:t>2 286,2</w:t>
            </w:r>
          </w:p>
        </w:tc>
      </w:tr>
      <w:tr w:rsidR="00FC20BE" w:rsidRPr="00FC20BE" w14:paraId="4A2B27E5"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09499E8" w14:textId="77777777" w:rsidR="00FC20BE" w:rsidRPr="00FC20BE" w:rsidRDefault="00FC20BE" w:rsidP="00FC20BE">
            <w:pPr>
              <w:rPr>
                <w:color w:val="000000"/>
                <w:sz w:val="24"/>
                <w:szCs w:val="24"/>
              </w:rPr>
            </w:pPr>
            <w:r w:rsidRPr="00FC20BE">
              <w:rPr>
                <w:color w:val="000000"/>
                <w:sz w:val="24"/>
                <w:szCs w:val="24"/>
              </w:rPr>
              <w:t>Расходы на электрическую энергию</w:t>
            </w:r>
          </w:p>
        </w:tc>
        <w:tc>
          <w:tcPr>
            <w:tcW w:w="1491" w:type="dxa"/>
            <w:tcBorders>
              <w:top w:val="nil"/>
              <w:left w:val="nil"/>
              <w:bottom w:val="single" w:sz="4" w:space="0" w:color="auto"/>
              <w:right w:val="single" w:sz="4" w:space="0" w:color="auto"/>
            </w:tcBorders>
            <w:shd w:val="clear" w:color="auto" w:fill="auto"/>
            <w:vAlign w:val="center"/>
            <w:hideMark/>
          </w:tcPr>
          <w:p w14:paraId="1FE13752"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1E13F6B2" w14:textId="77777777" w:rsidR="00FC20BE" w:rsidRPr="00FC20BE" w:rsidRDefault="00FC20BE" w:rsidP="00FC20BE">
            <w:pPr>
              <w:jc w:val="center"/>
              <w:rPr>
                <w:color w:val="000000"/>
                <w:sz w:val="24"/>
                <w:szCs w:val="24"/>
              </w:rPr>
            </w:pPr>
            <w:r w:rsidRPr="00FC20BE">
              <w:rPr>
                <w:color w:val="000000"/>
                <w:sz w:val="24"/>
                <w:szCs w:val="24"/>
              </w:rPr>
              <w:t>37 056,3</w:t>
            </w:r>
          </w:p>
        </w:tc>
        <w:tc>
          <w:tcPr>
            <w:tcW w:w="1696" w:type="dxa"/>
            <w:tcBorders>
              <w:top w:val="nil"/>
              <w:left w:val="nil"/>
              <w:bottom w:val="single" w:sz="4" w:space="0" w:color="auto"/>
              <w:right w:val="single" w:sz="4" w:space="0" w:color="auto"/>
            </w:tcBorders>
            <w:shd w:val="clear" w:color="auto" w:fill="auto"/>
            <w:vAlign w:val="center"/>
            <w:hideMark/>
          </w:tcPr>
          <w:p w14:paraId="7EEBBD16" w14:textId="77777777" w:rsidR="00FC20BE" w:rsidRPr="00FC20BE" w:rsidRDefault="00FC20BE" w:rsidP="00FC20BE">
            <w:pPr>
              <w:jc w:val="center"/>
              <w:rPr>
                <w:color w:val="000000"/>
                <w:sz w:val="24"/>
                <w:szCs w:val="24"/>
              </w:rPr>
            </w:pPr>
            <w:r w:rsidRPr="00FC20BE">
              <w:rPr>
                <w:color w:val="000000"/>
                <w:sz w:val="24"/>
                <w:szCs w:val="24"/>
              </w:rPr>
              <w:t>39 167,8</w:t>
            </w:r>
          </w:p>
        </w:tc>
        <w:tc>
          <w:tcPr>
            <w:tcW w:w="1275" w:type="dxa"/>
            <w:tcBorders>
              <w:top w:val="nil"/>
              <w:left w:val="nil"/>
              <w:bottom w:val="single" w:sz="4" w:space="0" w:color="auto"/>
              <w:right w:val="single" w:sz="4" w:space="0" w:color="auto"/>
            </w:tcBorders>
            <w:shd w:val="clear" w:color="auto" w:fill="auto"/>
            <w:vAlign w:val="center"/>
            <w:hideMark/>
          </w:tcPr>
          <w:p w14:paraId="34C1FE90" w14:textId="77777777" w:rsidR="00FC20BE" w:rsidRPr="00FC20BE" w:rsidRDefault="00FC20BE" w:rsidP="00FC20BE">
            <w:pPr>
              <w:jc w:val="center"/>
              <w:rPr>
                <w:color w:val="000000"/>
                <w:sz w:val="24"/>
                <w:szCs w:val="24"/>
              </w:rPr>
            </w:pPr>
            <w:r w:rsidRPr="00FC20BE">
              <w:rPr>
                <w:color w:val="000000"/>
                <w:sz w:val="24"/>
                <w:szCs w:val="24"/>
              </w:rPr>
              <w:t>40 734,5</w:t>
            </w:r>
          </w:p>
        </w:tc>
        <w:tc>
          <w:tcPr>
            <w:tcW w:w="2168" w:type="dxa"/>
            <w:tcBorders>
              <w:top w:val="nil"/>
              <w:left w:val="nil"/>
              <w:bottom w:val="single" w:sz="4" w:space="0" w:color="auto"/>
              <w:right w:val="single" w:sz="4" w:space="0" w:color="auto"/>
            </w:tcBorders>
            <w:shd w:val="clear" w:color="auto" w:fill="auto"/>
            <w:vAlign w:val="center"/>
            <w:hideMark/>
          </w:tcPr>
          <w:p w14:paraId="114FA0AC" w14:textId="77777777" w:rsidR="00FC20BE" w:rsidRPr="00FC20BE" w:rsidRDefault="00FC20BE" w:rsidP="00FC20BE">
            <w:pPr>
              <w:jc w:val="center"/>
              <w:rPr>
                <w:color w:val="000000"/>
                <w:sz w:val="24"/>
                <w:szCs w:val="24"/>
              </w:rPr>
            </w:pPr>
            <w:r w:rsidRPr="00FC20BE">
              <w:rPr>
                <w:color w:val="000000"/>
                <w:sz w:val="24"/>
                <w:szCs w:val="24"/>
              </w:rPr>
              <w:t>42 363,9</w:t>
            </w:r>
          </w:p>
        </w:tc>
        <w:tc>
          <w:tcPr>
            <w:tcW w:w="1699" w:type="dxa"/>
            <w:tcBorders>
              <w:top w:val="nil"/>
              <w:left w:val="nil"/>
              <w:bottom w:val="single" w:sz="4" w:space="0" w:color="auto"/>
              <w:right w:val="single" w:sz="4" w:space="0" w:color="auto"/>
            </w:tcBorders>
            <w:shd w:val="clear" w:color="auto" w:fill="auto"/>
            <w:vAlign w:val="center"/>
            <w:hideMark/>
          </w:tcPr>
          <w:p w14:paraId="36D3AF77" w14:textId="77777777" w:rsidR="00FC20BE" w:rsidRPr="00FC20BE" w:rsidRDefault="00FC20BE" w:rsidP="00FC20BE">
            <w:pPr>
              <w:jc w:val="center"/>
              <w:rPr>
                <w:color w:val="000000"/>
                <w:sz w:val="24"/>
                <w:szCs w:val="24"/>
              </w:rPr>
            </w:pPr>
            <w:r w:rsidRPr="00FC20BE">
              <w:rPr>
                <w:color w:val="000000"/>
                <w:sz w:val="24"/>
                <w:szCs w:val="24"/>
              </w:rPr>
              <w:t>44 023,6</w:t>
            </w:r>
          </w:p>
        </w:tc>
        <w:tc>
          <w:tcPr>
            <w:tcW w:w="1699" w:type="dxa"/>
            <w:tcBorders>
              <w:top w:val="nil"/>
              <w:left w:val="nil"/>
              <w:bottom w:val="single" w:sz="4" w:space="0" w:color="auto"/>
              <w:right w:val="single" w:sz="4" w:space="0" w:color="auto"/>
            </w:tcBorders>
            <w:shd w:val="clear" w:color="auto" w:fill="auto"/>
            <w:vAlign w:val="center"/>
            <w:hideMark/>
          </w:tcPr>
          <w:p w14:paraId="71FF3EEB" w14:textId="77777777" w:rsidR="00FC20BE" w:rsidRPr="00FC20BE" w:rsidRDefault="00FC20BE" w:rsidP="00FC20BE">
            <w:pPr>
              <w:jc w:val="center"/>
              <w:rPr>
                <w:color w:val="000000"/>
                <w:sz w:val="24"/>
                <w:szCs w:val="24"/>
              </w:rPr>
            </w:pPr>
            <w:r w:rsidRPr="00FC20BE">
              <w:rPr>
                <w:color w:val="000000"/>
                <w:sz w:val="24"/>
                <w:szCs w:val="24"/>
              </w:rPr>
              <w:t>45 784,6</w:t>
            </w:r>
          </w:p>
        </w:tc>
        <w:tc>
          <w:tcPr>
            <w:tcW w:w="1699" w:type="dxa"/>
            <w:tcBorders>
              <w:top w:val="nil"/>
              <w:left w:val="nil"/>
              <w:bottom w:val="single" w:sz="4" w:space="0" w:color="auto"/>
              <w:right w:val="single" w:sz="4" w:space="0" w:color="auto"/>
            </w:tcBorders>
            <w:shd w:val="clear" w:color="auto" w:fill="auto"/>
            <w:vAlign w:val="center"/>
            <w:hideMark/>
          </w:tcPr>
          <w:p w14:paraId="681DC3A4" w14:textId="77777777" w:rsidR="00FC20BE" w:rsidRPr="00FC20BE" w:rsidRDefault="00FC20BE" w:rsidP="00FC20BE">
            <w:pPr>
              <w:jc w:val="center"/>
              <w:rPr>
                <w:color w:val="000000"/>
                <w:sz w:val="24"/>
                <w:szCs w:val="24"/>
              </w:rPr>
            </w:pPr>
            <w:r w:rsidRPr="00FC20BE">
              <w:rPr>
                <w:color w:val="000000"/>
                <w:sz w:val="24"/>
                <w:szCs w:val="24"/>
              </w:rPr>
              <w:t>47 616,0</w:t>
            </w:r>
          </w:p>
        </w:tc>
        <w:tc>
          <w:tcPr>
            <w:tcW w:w="1581" w:type="dxa"/>
            <w:gridSpan w:val="2"/>
            <w:tcBorders>
              <w:top w:val="nil"/>
              <w:left w:val="nil"/>
              <w:bottom w:val="single" w:sz="4" w:space="0" w:color="auto"/>
              <w:right w:val="single" w:sz="4" w:space="0" w:color="auto"/>
            </w:tcBorders>
            <w:shd w:val="clear" w:color="auto" w:fill="auto"/>
            <w:vAlign w:val="center"/>
            <w:hideMark/>
          </w:tcPr>
          <w:p w14:paraId="58E75799" w14:textId="77777777" w:rsidR="00FC20BE" w:rsidRPr="00FC20BE" w:rsidRDefault="00FC20BE" w:rsidP="00FC20BE">
            <w:pPr>
              <w:jc w:val="center"/>
              <w:rPr>
                <w:color w:val="000000"/>
                <w:sz w:val="24"/>
                <w:szCs w:val="24"/>
              </w:rPr>
            </w:pPr>
            <w:r w:rsidRPr="00FC20BE">
              <w:rPr>
                <w:color w:val="000000"/>
                <w:sz w:val="24"/>
                <w:szCs w:val="24"/>
              </w:rPr>
              <w:t>57 932,1</w:t>
            </w:r>
          </w:p>
        </w:tc>
        <w:tc>
          <w:tcPr>
            <w:tcW w:w="1533" w:type="dxa"/>
            <w:gridSpan w:val="2"/>
            <w:tcBorders>
              <w:top w:val="nil"/>
              <w:left w:val="nil"/>
              <w:bottom w:val="single" w:sz="4" w:space="0" w:color="auto"/>
              <w:right w:val="single" w:sz="4" w:space="0" w:color="auto"/>
            </w:tcBorders>
            <w:shd w:val="clear" w:color="auto" w:fill="auto"/>
            <w:vAlign w:val="center"/>
            <w:hideMark/>
          </w:tcPr>
          <w:p w14:paraId="3E186D70" w14:textId="77777777" w:rsidR="00FC20BE" w:rsidRPr="00FC20BE" w:rsidRDefault="00FC20BE" w:rsidP="00FC20BE">
            <w:pPr>
              <w:jc w:val="center"/>
              <w:rPr>
                <w:color w:val="000000"/>
                <w:sz w:val="24"/>
                <w:szCs w:val="24"/>
              </w:rPr>
            </w:pPr>
            <w:r w:rsidRPr="00FC20BE">
              <w:rPr>
                <w:color w:val="000000"/>
                <w:sz w:val="24"/>
                <w:szCs w:val="24"/>
              </w:rPr>
              <w:t>79 284,1</w:t>
            </w:r>
          </w:p>
        </w:tc>
      </w:tr>
      <w:tr w:rsidR="00FC20BE" w:rsidRPr="00FC20BE" w14:paraId="05A3E5EC"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74A65D98" w14:textId="77777777" w:rsidR="00FC20BE" w:rsidRPr="00FC20BE" w:rsidRDefault="00FC20BE" w:rsidP="00FC20BE">
            <w:pPr>
              <w:rPr>
                <w:color w:val="000000"/>
                <w:sz w:val="24"/>
                <w:szCs w:val="24"/>
              </w:rPr>
            </w:pPr>
            <w:r w:rsidRPr="00FC20BE">
              <w:rPr>
                <w:color w:val="000000"/>
                <w:sz w:val="24"/>
                <w:szCs w:val="24"/>
              </w:rPr>
              <w:t>Расходы на тепловую энергию</w:t>
            </w:r>
          </w:p>
        </w:tc>
        <w:tc>
          <w:tcPr>
            <w:tcW w:w="1491" w:type="dxa"/>
            <w:tcBorders>
              <w:top w:val="nil"/>
              <w:left w:val="nil"/>
              <w:bottom w:val="single" w:sz="4" w:space="0" w:color="auto"/>
              <w:right w:val="single" w:sz="4" w:space="0" w:color="auto"/>
            </w:tcBorders>
            <w:shd w:val="clear" w:color="auto" w:fill="auto"/>
            <w:vAlign w:val="center"/>
            <w:hideMark/>
          </w:tcPr>
          <w:p w14:paraId="2D619585"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13B1C831" w14:textId="77777777" w:rsidR="00FC20BE" w:rsidRPr="00FC20BE" w:rsidRDefault="00FC20BE" w:rsidP="00FC20BE">
            <w:pPr>
              <w:jc w:val="center"/>
              <w:rPr>
                <w:color w:val="000000"/>
                <w:sz w:val="24"/>
                <w:szCs w:val="24"/>
              </w:rPr>
            </w:pPr>
            <w:r w:rsidRPr="00FC20BE">
              <w:rPr>
                <w:color w:val="000000"/>
                <w:sz w:val="24"/>
                <w:szCs w:val="24"/>
              </w:rPr>
              <w:t>0,0</w:t>
            </w:r>
          </w:p>
        </w:tc>
        <w:tc>
          <w:tcPr>
            <w:tcW w:w="1696" w:type="dxa"/>
            <w:tcBorders>
              <w:top w:val="nil"/>
              <w:left w:val="nil"/>
              <w:bottom w:val="single" w:sz="4" w:space="0" w:color="auto"/>
              <w:right w:val="single" w:sz="4" w:space="0" w:color="auto"/>
            </w:tcBorders>
            <w:shd w:val="clear" w:color="auto" w:fill="auto"/>
            <w:vAlign w:val="center"/>
            <w:hideMark/>
          </w:tcPr>
          <w:p w14:paraId="2659AE1C" w14:textId="77777777" w:rsidR="00FC20BE" w:rsidRPr="00FC20BE" w:rsidRDefault="00FC20BE" w:rsidP="00FC20BE">
            <w:pPr>
              <w:jc w:val="center"/>
              <w:rPr>
                <w:color w:val="000000"/>
                <w:sz w:val="24"/>
                <w:szCs w:val="24"/>
              </w:rPr>
            </w:pPr>
            <w:r w:rsidRPr="00FC20BE">
              <w:rPr>
                <w:color w:val="000000"/>
                <w:sz w:val="24"/>
                <w:szCs w:val="24"/>
              </w:rPr>
              <w:t>0,0</w:t>
            </w:r>
          </w:p>
        </w:tc>
        <w:tc>
          <w:tcPr>
            <w:tcW w:w="1275" w:type="dxa"/>
            <w:tcBorders>
              <w:top w:val="nil"/>
              <w:left w:val="nil"/>
              <w:bottom w:val="single" w:sz="4" w:space="0" w:color="auto"/>
              <w:right w:val="single" w:sz="4" w:space="0" w:color="auto"/>
            </w:tcBorders>
            <w:shd w:val="clear" w:color="auto" w:fill="auto"/>
            <w:vAlign w:val="center"/>
            <w:hideMark/>
          </w:tcPr>
          <w:p w14:paraId="59792563" w14:textId="77777777" w:rsidR="00FC20BE" w:rsidRPr="00FC20BE" w:rsidRDefault="00FC20BE" w:rsidP="00FC20BE">
            <w:pPr>
              <w:jc w:val="center"/>
              <w:rPr>
                <w:color w:val="000000"/>
                <w:sz w:val="24"/>
                <w:szCs w:val="24"/>
              </w:rPr>
            </w:pPr>
            <w:r w:rsidRPr="00FC20BE">
              <w:rPr>
                <w:color w:val="000000"/>
                <w:sz w:val="24"/>
                <w:szCs w:val="24"/>
              </w:rPr>
              <w:t>0,0</w:t>
            </w:r>
          </w:p>
        </w:tc>
        <w:tc>
          <w:tcPr>
            <w:tcW w:w="2168" w:type="dxa"/>
            <w:tcBorders>
              <w:top w:val="nil"/>
              <w:left w:val="nil"/>
              <w:bottom w:val="single" w:sz="4" w:space="0" w:color="auto"/>
              <w:right w:val="single" w:sz="4" w:space="0" w:color="auto"/>
            </w:tcBorders>
            <w:shd w:val="clear" w:color="auto" w:fill="auto"/>
            <w:vAlign w:val="center"/>
            <w:hideMark/>
          </w:tcPr>
          <w:p w14:paraId="179C302B"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5DF095FF"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71B73033"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1BC10931" w14:textId="77777777" w:rsidR="00FC20BE" w:rsidRPr="00FC20BE" w:rsidRDefault="00FC20BE" w:rsidP="00FC20BE">
            <w:pPr>
              <w:jc w:val="center"/>
              <w:rPr>
                <w:color w:val="000000"/>
                <w:sz w:val="24"/>
                <w:szCs w:val="24"/>
              </w:rPr>
            </w:pPr>
            <w:r w:rsidRPr="00FC20BE">
              <w:rPr>
                <w:color w:val="000000"/>
                <w:sz w:val="24"/>
                <w:szCs w:val="24"/>
              </w:rPr>
              <w:t>0,0</w:t>
            </w:r>
          </w:p>
        </w:tc>
        <w:tc>
          <w:tcPr>
            <w:tcW w:w="1581" w:type="dxa"/>
            <w:gridSpan w:val="2"/>
            <w:tcBorders>
              <w:top w:val="nil"/>
              <w:left w:val="nil"/>
              <w:bottom w:val="single" w:sz="4" w:space="0" w:color="auto"/>
              <w:right w:val="single" w:sz="4" w:space="0" w:color="auto"/>
            </w:tcBorders>
            <w:shd w:val="clear" w:color="auto" w:fill="auto"/>
            <w:vAlign w:val="center"/>
            <w:hideMark/>
          </w:tcPr>
          <w:p w14:paraId="578A6F98" w14:textId="77777777" w:rsidR="00FC20BE" w:rsidRPr="00FC20BE" w:rsidRDefault="00FC20BE" w:rsidP="00FC20BE">
            <w:pPr>
              <w:jc w:val="center"/>
              <w:rPr>
                <w:color w:val="000000"/>
                <w:sz w:val="24"/>
                <w:szCs w:val="24"/>
              </w:rPr>
            </w:pPr>
            <w:r w:rsidRPr="00FC20BE">
              <w:rPr>
                <w:color w:val="000000"/>
                <w:sz w:val="24"/>
                <w:szCs w:val="24"/>
              </w:rPr>
              <w:t>0,0</w:t>
            </w:r>
          </w:p>
        </w:tc>
        <w:tc>
          <w:tcPr>
            <w:tcW w:w="1533" w:type="dxa"/>
            <w:gridSpan w:val="2"/>
            <w:tcBorders>
              <w:top w:val="nil"/>
              <w:left w:val="nil"/>
              <w:bottom w:val="single" w:sz="4" w:space="0" w:color="auto"/>
              <w:right w:val="single" w:sz="4" w:space="0" w:color="auto"/>
            </w:tcBorders>
            <w:shd w:val="clear" w:color="auto" w:fill="auto"/>
            <w:vAlign w:val="center"/>
            <w:hideMark/>
          </w:tcPr>
          <w:p w14:paraId="74E80F67" w14:textId="77777777" w:rsidR="00FC20BE" w:rsidRPr="00FC20BE" w:rsidRDefault="00FC20BE" w:rsidP="00FC20BE">
            <w:pPr>
              <w:jc w:val="center"/>
              <w:rPr>
                <w:color w:val="000000"/>
                <w:sz w:val="24"/>
                <w:szCs w:val="24"/>
              </w:rPr>
            </w:pPr>
            <w:r w:rsidRPr="00FC20BE">
              <w:rPr>
                <w:color w:val="000000"/>
                <w:sz w:val="24"/>
                <w:szCs w:val="24"/>
              </w:rPr>
              <w:t>0,0</w:t>
            </w:r>
          </w:p>
        </w:tc>
      </w:tr>
      <w:tr w:rsidR="00FC20BE" w:rsidRPr="00FC20BE" w14:paraId="3E370CA6"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7BB839D1" w14:textId="77777777" w:rsidR="00FC20BE" w:rsidRPr="00FC20BE" w:rsidRDefault="00FC20BE" w:rsidP="00FC20BE">
            <w:pPr>
              <w:rPr>
                <w:color w:val="000000"/>
                <w:sz w:val="24"/>
                <w:szCs w:val="24"/>
              </w:rPr>
            </w:pPr>
            <w:r w:rsidRPr="00FC20BE">
              <w:rPr>
                <w:color w:val="000000"/>
                <w:sz w:val="24"/>
                <w:szCs w:val="24"/>
              </w:rPr>
              <w:t>Расходы на холодную воду</w:t>
            </w:r>
          </w:p>
        </w:tc>
        <w:tc>
          <w:tcPr>
            <w:tcW w:w="1491" w:type="dxa"/>
            <w:tcBorders>
              <w:top w:val="nil"/>
              <w:left w:val="nil"/>
              <w:bottom w:val="single" w:sz="4" w:space="0" w:color="auto"/>
              <w:right w:val="single" w:sz="4" w:space="0" w:color="auto"/>
            </w:tcBorders>
            <w:shd w:val="clear" w:color="auto" w:fill="auto"/>
            <w:vAlign w:val="center"/>
            <w:hideMark/>
          </w:tcPr>
          <w:p w14:paraId="658EF1C6"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37DE13AB" w14:textId="77777777" w:rsidR="00FC20BE" w:rsidRPr="00FC20BE" w:rsidRDefault="00FC20BE" w:rsidP="00FC20BE">
            <w:pPr>
              <w:jc w:val="center"/>
              <w:rPr>
                <w:color w:val="000000"/>
                <w:sz w:val="24"/>
                <w:szCs w:val="24"/>
              </w:rPr>
            </w:pPr>
            <w:r w:rsidRPr="00FC20BE">
              <w:rPr>
                <w:color w:val="000000"/>
                <w:sz w:val="24"/>
                <w:szCs w:val="24"/>
              </w:rPr>
              <w:t>10 905,1</w:t>
            </w:r>
          </w:p>
        </w:tc>
        <w:tc>
          <w:tcPr>
            <w:tcW w:w="1696" w:type="dxa"/>
            <w:tcBorders>
              <w:top w:val="nil"/>
              <w:left w:val="nil"/>
              <w:bottom w:val="single" w:sz="4" w:space="0" w:color="auto"/>
              <w:right w:val="single" w:sz="4" w:space="0" w:color="auto"/>
            </w:tcBorders>
            <w:shd w:val="clear" w:color="auto" w:fill="auto"/>
            <w:vAlign w:val="center"/>
            <w:hideMark/>
          </w:tcPr>
          <w:p w14:paraId="5DA55FAF" w14:textId="77777777" w:rsidR="00FC20BE" w:rsidRPr="00FC20BE" w:rsidRDefault="00FC20BE" w:rsidP="00FC20BE">
            <w:pPr>
              <w:jc w:val="center"/>
              <w:rPr>
                <w:color w:val="000000"/>
                <w:sz w:val="24"/>
                <w:szCs w:val="24"/>
              </w:rPr>
            </w:pPr>
            <w:r w:rsidRPr="00FC20BE">
              <w:rPr>
                <w:color w:val="000000"/>
                <w:sz w:val="24"/>
                <w:szCs w:val="24"/>
              </w:rPr>
              <w:t>10 756,0</w:t>
            </w:r>
          </w:p>
        </w:tc>
        <w:tc>
          <w:tcPr>
            <w:tcW w:w="1275" w:type="dxa"/>
            <w:tcBorders>
              <w:top w:val="nil"/>
              <w:left w:val="nil"/>
              <w:bottom w:val="single" w:sz="4" w:space="0" w:color="auto"/>
              <w:right w:val="single" w:sz="4" w:space="0" w:color="auto"/>
            </w:tcBorders>
            <w:shd w:val="clear" w:color="auto" w:fill="auto"/>
            <w:vAlign w:val="center"/>
            <w:hideMark/>
          </w:tcPr>
          <w:p w14:paraId="2C54B13D" w14:textId="77777777" w:rsidR="00FC20BE" w:rsidRPr="00FC20BE" w:rsidRDefault="00FC20BE" w:rsidP="00FC20BE">
            <w:pPr>
              <w:jc w:val="center"/>
              <w:rPr>
                <w:color w:val="000000"/>
                <w:sz w:val="24"/>
                <w:szCs w:val="24"/>
              </w:rPr>
            </w:pPr>
            <w:r w:rsidRPr="00FC20BE">
              <w:rPr>
                <w:color w:val="000000"/>
                <w:sz w:val="24"/>
                <w:szCs w:val="24"/>
              </w:rPr>
              <w:t>11 130,7</w:t>
            </w:r>
          </w:p>
        </w:tc>
        <w:tc>
          <w:tcPr>
            <w:tcW w:w="2168" w:type="dxa"/>
            <w:tcBorders>
              <w:top w:val="nil"/>
              <w:left w:val="nil"/>
              <w:bottom w:val="single" w:sz="4" w:space="0" w:color="auto"/>
              <w:right w:val="single" w:sz="4" w:space="0" w:color="auto"/>
            </w:tcBorders>
            <w:shd w:val="clear" w:color="auto" w:fill="auto"/>
            <w:vAlign w:val="center"/>
            <w:hideMark/>
          </w:tcPr>
          <w:p w14:paraId="482043E1" w14:textId="77777777" w:rsidR="00FC20BE" w:rsidRPr="00FC20BE" w:rsidRDefault="00FC20BE" w:rsidP="00FC20BE">
            <w:pPr>
              <w:jc w:val="center"/>
              <w:rPr>
                <w:color w:val="000000"/>
                <w:sz w:val="24"/>
                <w:szCs w:val="24"/>
              </w:rPr>
            </w:pPr>
            <w:r w:rsidRPr="00FC20BE">
              <w:rPr>
                <w:color w:val="000000"/>
                <w:sz w:val="24"/>
                <w:szCs w:val="24"/>
              </w:rPr>
              <w:t>11 531,4</w:t>
            </w:r>
          </w:p>
        </w:tc>
        <w:tc>
          <w:tcPr>
            <w:tcW w:w="1699" w:type="dxa"/>
            <w:tcBorders>
              <w:top w:val="nil"/>
              <w:left w:val="nil"/>
              <w:bottom w:val="single" w:sz="4" w:space="0" w:color="auto"/>
              <w:right w:val="single" w:sz="4" w:space="0" w:color="auto"/>
            </w:tcBorders>
            <w:shd w:val="clear" w:color="auto" w:fill="auto"/>
            <w:vAlign w:val="center"/>
            <w:hideMark/>
          </w:tcPr>
          <w:p w14:paraId="18D8FCF6" w14:textId="77777777" w:rsidR="00FC20BE" w:rsidRPr="00FC20BE" w:rsidRDefault="00FC20BE" w:rsidP="00FC20BE">
            <w:pPr>
              <w:jc w:val="center"/>
              <w:rPr>
                <w:color w:val="000000"/>
                <w:sz w:val="24"/>
                <w:szCs w:val="24"/>
              </w:rPr>
            </w:pPr>
            <w:r w:rsidRPr="00FC20BE">
              <w:rPr>
                <w:color w:val="000000"/>
                <w:sz w:val="24"/>
                <w:szCs w:val="24"/>
              </w:rPr>
              <w:t>11 993,2</w:t>
            </w:r>
          </w:p>
        </w:tc>
        <w:tc>
          <w:tcPr>
            <w:tcW w:w="1699" w:type="dxa"/>
            <w:tcBorders>
              <w:top w:val="nil"/>
              <w:left w:val="nil"/>
              <w:bottom w:val="single" w:sz="4" w:space="0" w:color="auto"/>
              <w:right w:val="single" w:sz="4" w:space="0" w:color="auto"/>
            </w:tcBorders>
            <w:shd w:val="clear" w:color="auto" w:fill="auto"/>
            <w:vAlign w:val="center"/>
            <w:hideMark/>
          </w:tcPr>
          <w:p w14:paraId="576D2442" w14:textId="77777777" w:rsidR="00FC20BE" w:rsidRPr="00FC20BE" w:rsidRDefault="00FC20BE" w:rsidP="00FC20BE">
            <w:pPr>
              <w:jc w:val="center"/>
              <w:rPr>
                <w:color w:val="000000"/>
                <w:sz w:val="24"/>
                <w:szCs w:val="24"/>
              </w:rPr>
            </w:pPr>
            <w:r w:rsidRPr="00FC20BE">
              <w:rPr>
                <w:color w:val="000000"/>
                <w:sz w:val="24"/>
                <w:szCs w:val="24"/>
              </w:rPr>
              <w:t>12 472,9</w:t>
            </w:r>
          </w:p>
        </w:tc>
        <w:tc>
          <w:tcPr>
            <w:tcW w:w="1699" w:type="dxa"/>
            <w:tcBorders>
              <w:top w:val="nil"/>
              <w:left w:val="nil"/>
              <w:bottom w:val="single" w:sz="4" w:space="0" w:color="auto"/>
              <w:right w:val="single" w:sz="4" w:space="0" w:color="auto"/>
            </w:tcBorders>
            <w:shd w:val="clear" w:color="auto" w:fill="auto"/>
            <w:vAlign w:val="center"/>
            <w:hideMark/>
          </w:tcPr>
          <w:p w14:paraId="1114EF57" w14:textId="77777777" w:rsidR="00FC20BE" w:rsidRPr="00FC20BE" w:rsidRDefault="00FC20BE" w:rsidP="00FC20BE">
            <w:pPr>
              <w:jc w:val="center"/>
              <w:rPr>
                <w:color w:val="000000"/>
                <w:sz w:val="24"/>
                <w:szCs w:val="24"/>
              </w:rPr>
            </w:pPr>
            <w:r w:rsidRPr="00FC20BE">
              <w:rPr>
                <w:color w:val="000000"/>
                <w:sz w:val="24"/>
                <w:szCs w:val="24"/>
              </w:rPr>
              <w:t>12 971,8</w:t>
            </w:r>
          </w:p>
        </w:tc>
        <w:tc>
          <w:tcPr>
            <w:tcW w:w="1581" w:type="dxa"/>
            <w:gridSpan w:val="2"/>
            <w:tcBorders>
              <w:top w:val="nil"/>
              <w:left w:val="nil"/>
              <w:bottom w:val="single" w:sz="4" w:space="0" w:color="auto"/>
              <w:right w:val="single" w:sz="4" w:space="0" w:color="auto"/>
            </w:tcBorders>
            <w:shd w:val="clear" w:color="auto" w:fill="auto"/>
            <w:vAlign w:val="center"/>
            <w:hideMark/>
          </w:tcPr>
          <w:p w14:paraId="6B2E9DA4" w14:textId="77777777" w:rsidR="00FC20BE" w:rsidRPr="00FC20BE" w:rsidRDefault="00FC20BE" w:rsidP="00FC20BE">
            <w:pPr>
              <w:jc w:val="center"/>
              <w:rPr>
                <w:color w:val="000000"/>
                <w:sz w:val="24"/>
                <w:szCs w:val="24"/>
              </w:rPr>
            </w:pPr>
            <w:r w:rsidRPr="00FC20BE">
              <w:rPr>
                <w:color w:val="000000"/>
                <w:sz w:val="24"/>
                <w:szCs w:val="24"/>
              </w:rPr>
              <w:t>15 782,2</w:t>
            </w:r>
          </w:p>
        </w:tc>
        <w:tc>
          <w:tcPr>
            <w:tcW w:w="1533" w:type="dxa"/>
            <w:gridSpan w:val="2"/>
            <w:tcBorders>
              <w:top w:val="nil"/>
              <w:left w:val="nil"/>
              <w:bottom w:val="single" w:sz="4" w:space="0" w:color="auto"/>
              <w:right w:val="single" w:sz="4" w:space="0" w:color="auto"/>
            </w:tcBorders>
            <w:shd w:val="clear" w:color="auto" w:fill="auto"/>
            <w:vAlign w:val="center"/>
            <w:hideMark/>
          </w:tcPr>
          <w:p w14:paraId="76628FE4" w14:textId="77777777" w:rsidR="00FC20BE" w:rsidRPr="00FC20BE" w:rsidRDefault="00FC20BE" w:rsidP="00FC20BE">
            <w:pPr>
              <w:jc w:val="center"/>
              <w:rPr>
                <w:color w:val="000000"/>
                <w:sz w:val="24"/>
                <w:szCs w:val="24"/>
              </w:rPr>
            </w:pPr>
            <w:r w:rsidRPr="00FC20BE">
              <w:rPr>
                <w:color w:val="000000"/>
                <w:sz w:val="24"/>
                <w:szCs w:val="24"/>
              </w:rPr>
              <w:t>21 599,0</w:t>
            </w:r>
          </w:p>
        </w:tc>
      </w:tr>
      <w:tr w:rsidR="00FC20BE" w:rsidRPr="00FC20BE" w14:paraId="3EA456D5"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60ED08A8" w14:textId="77777777" w:rsidR="00FC20BE" w:rsidRPr="00FC20BE" w:rsidRDefault="00FC20BE" w:rsidP="00FC20BE">
            <w:pPr>
              <w:rPr>
                <w:color w:val="000000"/>
                <w:sz w:val="24"/>
                <w:szCs w:val="24"/>
              </w:rPr>
            </w:pPr>
            <w:r w:rsidRPr="00FC20BE">
              <w:rPr>
                <w:color w:val="000000"/>
                <w:sz w:val="24"/>
                <w:szCs w:val="24"/>
              </w:rPr>
              <w:t>Расходы на теплоноситель</w:t>
            </w:r>
          </w:p>
        </w:tc>
        <w:tc>
          <w:tcPr>
            <w:tcW w:w="1491" w:type="dxa"/>
            <w:tcBorders>
              <w:top w:val="nil"/>
              <w:left w:val="nil"/>
              <w:bottom w:val="single" w:sz="4" w:space="0" w:color="auto"/>
              <w:right w:val="single" w:sz="4" w:space="0" w:color="auto"/>
            </w:tcBorders>
            <w:shd w:val="clear" w:color="auto" w:fill="auto"/>
            <w:vAlign w:val="center"/>
            <w:hideMark/>
          </w:tcPr>
          <w:p w14:paraId="0071F265"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2E6CCC9B" w14:textId="77777777" w:rsidR="00FC20BE" w:rsidRPr="00FC20BE" w:rsidRDefault="00FC20BE" w:rsidP="00FC20BE">
            <w:pPr>
              <w:jc w:val="center"/>
              <w:rPr>
                <w:color w:val="000000"/>
                <w:sz w:val="24"/>
                <w:szCs w:val="24"/>
              </w:rPr>
            </w:pPr>
            <w:r w:rsidRPr="00FC20BE">
              <w:rPr>
                <w:color w:val="000000"/>
                <w:sz w:val="24"/>
                <w:szCs w:val="24"/>
              </w:rPr>
              <w:t>0,0</w:t>
            </w:r>
          </w:p>
        </w:tc>
        <w:tc>
          <w:tcPr>
            <w:tcW w:w="1696" w:type="dxa"/>
            <w:tcBorders>
              <w:top w:val="nil"/>
              <w:left w:val="nil"/>
              <w:bottom w:val="single" w:sz="4" w:space="0" w:color="auto"/>
              <w:right w:val="single" w:sz="4" w:space="0" w:color="auto"/>
            </w:tcBorders>
            <w:shd w:val="clear" w:color="auto" w:fill="auto"/>
            <w:vAlign w:val="center"/>
            <w:hideMark/>
          </w:tcPr>
          <w:p w14:paraId="1EF22DD4" w14:textId="77777777" w:rsidR="00FC20BE" w:rsidRPr="00FC20BE" w:rsidRDefault="00FC20BE" w:rsidP="00FC20BE">
            <w:pPr>
              <w:jc w:val="center"/>
              <w:rPr>
                <w:color w:val="000000"/>
                <w:sz w:val="24"/>
                <w:szCs w:val="24"/>
              </w:rPr>
            </w:pPr>
            <w:r w:rsidRPr="00FC20BE">
              <w:rPr>
                <w:color w:val="000000"/>
                <w:sz w:val="24"/>
                <w:szCs w:val="24"/>
              </w:rPr>
              <w:t>0,0</w:t>
            </w:r>
          </w:p>
        </w:tc>
        <w:tc>
          <w:tcPr>
            <w:tcW w:w="1275" w:type="dxa"/>
            <w:tcBorders>
              <w:top w:val="nil"/>
              <w:left w:val="nil"/>
              <w:bottom w:val="single" w:sz="4" w:space="0" w:color="auto"/>
              <w:right w:val="single" w:sz="4" w:space="0" w:color="auto"/>
            </w:tcBorders>
            <w:shd w:val="clear" w:color="auto" w:fill="auto"/>
            <w:vAlign w:val="center"/>
            <w:hideMark/>
          </w:tcPr>
          <w:p w14:paraId="4BD4E2FD" w14:textId="77777777" w:rsidR="00FC20BE" w:rsidRPr="00FC20BE" w:rsidRDefault="00FC20BE" w:rsidP="00FC20BE">
            <w:pPr>
              <w:jc w:val="center"/>
              <w:rPr>
                <w:color w:val="000000"/>
                <w:sz w:val="24"/>
                <w:szCs w:val="24"/>
              </w:rPr>
            </w:pPr>
            <w:r w:rsidRPr="00FC20BE">
              <w:rPr>
                <w:color w:val="000000"/>
                <w:sz w:val="24"/>
                <w:szCs w:val="24"/>
              </w:rPr>
              <w:t>0,0</w:t>
            </w:r>
          </w:p>
        </w:tc>
        <w:tc>
          <w:tcPr>
            <w:tcW w:w="2168" w:type="dxa"/>
            <w:tcBorders>
              <w:top w:val="nil"/>
              <w:left w:val="nil"/>
              <w:bottom w:val="single" w:sz="4" w:space="0" w:color="auto"/>
              <w:right w:val="single" w:sz="4" w:space="0" w:color="auto"/>
            </w:tcBorders>
            <w:shd w:val="clear" w:color="auto" w:fill="auto"/>
            <w:vAlign w:val="center"/>
            <w:hideMark/>
          </w:tcPr>
          <w:p w14:paraId="4114D23F"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56D2A43C"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69F37A78"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3CAE4448" w14:textId="77777777" w:rsidR="00FC20BE" w:rsidRPr="00FC20BE" w:rsidRDefault="00FC20BE" w:rsidP="00FC20BE">
            <w:pPr>
              <w:jc w:val="center"/>
              <w:rPr>
                <w:color w:val="000000"/>
                <w:sz w:val="24"/>
                <w:szCs w:val="24"/>
              </w:rPr>
            </w:pPr>
            <w:r w:rsidRPr="00FC20BE">
              <w:rPr>
                <w:color w:val="000000"/>
                <w:sz w:val="24"/>
                <w:szCs w:val="24"/>
              </w:rPr>
              <w:t>0,0</w:t>
            </w:r>
          </w:p>
        </w:tc>
        <w:tc>
          <w:tcPr>
            <w:tcW w:w="1581" w:type="dxa"/>
            <w:gridSpan w:val="2"/>
            <w:tcBorders>
              <w:top w:val="nil"/>
              <w:left w:val="nil"/>
              <w:bottom w:val="single" w:sz="4" w:space="0" w:color="auto"/>
              <w:right w:val="single" w:sz="4" w:space="0" w:color="auto"/>
            </w:tcBorders>
            <w:shd w:val="clear" w:color="auto" w:fill="auto"/>
            <w:vAlign w:val="center"/>
            <w:hideMark/>
          </w:tcPr>
          <w:p w14:paraId="047E4D36" w14:textId="77777777" w:rsidR="00FC20BE" w:rsidRPr="00FC20BE" w:rsidRDefault="00FC20BE" w:rsidP="00FC20BE">
            <w:pPr>
              <w:jc w:val="center"/>
              <w:rPr>
                <w:color w:val="000000"/>
                <w:sz w:val="24"/>
                <w:szCs w:val="24"/>
              </w:rPr>
            </w:pPr>
            <w:r w:rsidRPr="00FC20BE">
              <w:rPr>
                <w:color w:val="000000"/>
                <w:sz w:val="24"/>
                <w:szCs w:val="24"/>
              </w:rPr>
              <w:t>0,0</w:t>
            </w:r>
          </w:p>
        </w:tc>
        <w:tc>
          <w:tcPr>
            <w:tcW w:w="1533" w:type="dxa"/>
            <w:gridSpan w:val="2"/>
            <w:tcBorders>
              <w:top w:val="nil"/>
              <w:left w:val="nil"/>
              <w:bottom w:val="single" w:sz="4" w:space="0" w:color="auto"/>
              <w:right w:val="single" w:sz="4" w:space="0" w:color="auto"/>
            </w:tcBorders>
            <w:shd w:val="clear" w:color="auto" w:fill="auto"/>
            <w:vAlign w:val="center"/>
            <w:hideMark/>
          </w:tcPr>
          <w:p w14:paraId="7C64B5EE" w14:textId="77777777" w:rsidR="00FC20BE" w:rsidRPr="00FC20BE" w:rsidRDefault="00FC20BE" w:rsidP="00FC20BE">
            <w:pPr>
              <w:jc w:val="center"/>
              <w:rPr>
                <w:color w:val="000000"/>
                <w:sz w:val="24"/>
                <w:szCs w:val="24"/>
              </w:rPr>
            </w:pPr>
            <w:r w:rsidRPr="00FC20BE">
              <w:rPr>
                <w:color w:val="000000"/>
                <w:sz w:val="24"/>
                <w:szCs w:val="24"/>
              </w:rPr>
              <w:t>0,0</w:t>
            </w:r>
          </w:p>
        </w:tc>
      </w:tr>
      <w:tr w:rsidR="00FC20BE" w:rsidRPr="00FC20BE" w14:paraId="5A10D830"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1A40E75" w14:textId="77777777" w:rsidR="00FC20BE" w:rsidRPr="00FC20BE" w:rsidRDefault="00FC20BE" w:rsidP="00FC20BE">
            <w:pPr>
              <w:rPr>
                <w:b/>
                <w:bCs/>
                <w:color w:val="000000"/>
                <w:sz w:val="24"/>
                <w:szCs w:val="24"/>
              </w:rPr>
            </w:pPr>
            <w:r w:rsidRPr="00FC20BE">
              <w:rPr>
                <w:b/>
                <w:bCs/>
                <w:color w:val="000000"/>
                <w:sz w:val="24"/>
                <w:szCs w:val="24"/>
              </w:rPr>
              <w:t>Нормативная прибыль</w:t>
            </w:r>
          </w:p>
        </w:tc>
        <w:tc>
          <w:tcPr>
            <w:tcW w:w="1491" w:type="dxa"/>
            <w:tcBorders>
              <w:top w:val="nil"/>
              <w:left w:val="nil"/>
              <w:bottom w:val="single" w:sz="4" w:space="0" w:color="auto"/>
              <w:right w:val="single" w:sz="4" w:space="0" w:color="auto"/>
            </w:tcBorders>
            <w:shd w:val="clear" w:color="auto" w:fill="auto"/>
            <w:vAlign w:val="center"/>
            <w:hideMark/>
          </w:tcPr>
          <w:p w14:paraId="4DCB799E" w14:textId="77777777" w:rsidR="00FC20BE" w:rsidRPr="00FC20BE" w:rsidRDefault="00FC20BE" w:rsidP="00FC20BE">
            <w:pPr>
              <w:jc w:val="center"/>
              <w:rPr>
                <w:b/>
                <w:bCs/>
                <w:color w:val="000000"/>
                <w:sz w:val="24"/>
                <w:szCs w:val="24"/>
              </w:rPr>
            </w:pPr>
            <w:r w:rsidRPr="00FC20BE">
              <w:rPr>
                <w:b/>
                <w:bCs/>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12057772" w14:textId="77777777" w:rsidR="00FC20BE" w:rsidRPr="00FC20BE" w:rsidRDefault="00FC20BE" w:rsidP="00FC20BE">
            <w:pPr>
              <w:jc w:val="center"/>
              <w:rPr>
                <w:b/>
                <w:bCs/>
                <w:color w:val="000000"/>
                <w:sz w:val="24"/>
                <w:szCs w:val="24"/>
              </w:rPr>
            </w:pPr>
            <w:r w:rsidRPr="00FC20BE">
              <w:rPr>
                <w:b/>
                <w:bCs/>
                <w:color w:val="000000"/>
                <w:sz w:val="24"/>
                <w:szCs w:val="24"/>
              </w:rPr>
              <w:t>1 596,0</w:t>
            </w:r>
          </w:p>
        </w:tc>
        <w:tc>
          <w:tcPr>
            <w:tcW w:w="1696" w:type="dxa"/>
            <w:tcBorders>
              <w:top w:val="nil"/>
              <w:left w:val="nil"/>
              <w:bottom w:val="single" w:sz="4" w:space="0" w:color="auto"/>
              <w:right w:val="single" w:sz="4" w:space="0" w:color="auto"/>
            </w:tcBorders>
            <w:shd w:val="clear" w:color="auto" w:fill="auto"/>
            <w:vAlign w:val="center"/>
            <w:hideMark/>
          </w:tcPr>
          <w:p w14:paraId="76C40A1B" w14:textId="77777777" w:rsidR="00FC20BE" w:rsidRPr="00FC20BE" w:rsidRDefault="00FC20BE" w:rsidP="00FC20BE">
            <w:pPr>
              <w:jc w:val="center"/>
              <w:rPr>
                <w:b/>
                <w:bCs/>
                <w:color w:val="000000"/>
                <w:sz w:val="24"/>
                <w:szCs w:val="24"/>
              </w:rPr>
            </w:pPr>
            <w:r w:rsidRPr="00FC20BE">
              <w:rPr>
                <w:b/>
                <w:bCs/>
                <w:color w:val="000000"/>
                <w:sz w:val="24"/>
                <w:szCs w:val="24"/>
              </w:rPr>
              <w:t>4 599,1</w:t>
            </w:r>
          </w:p>
        </w:tc>
        <w:tc>
          <w:tcPr>
            <w:tcW w:w="1275" w:type="dxa"/>
            <w:tcBorders>
              <w:top w:val="nil"/>
              <w:left w:val="nil"/>
              <w:bottom w:val="single" w:sz="4" w:space="0" w:color="auto"/>
              <w:right w:val="single" w:sz="4" w:space="0" w:color="auto"/>
            </w:tcBorders>
            <w:shd w:val="clear" w:color="auto" w:fill="auto"/>
            <w:vAlign w:val="center"/>
            <w:hideMark/>
          </w:tcPr>
          <w:p w14:paraId="59C4A8C4" w14:textId="77777777" w:rsidR="00FC20BE" w:rsidRPr="00FC20BE" w:rsidRDefault="00FC20BE" w:rsidP="00FC20BE">
            <w:pPr>
              <w:jc w:val="center"/>
              <w:rPr>
                <w:b/>
                <w:bCs/>
                <w:color w:val="000000"/>
                <w:sz w:val="24"/>
                <w:szCs w:val="24"/>
              </w:rPr>
            </w:pPr>
            <w:r w:rsidRPr="00FC20BE">
              <w:rPr>
                <w:b/>
                <w:bCs/>
                <w:color w:val="000000"/>
                <w:sz w:val="24"/>
                <w:szCs w:val="24"/>
              </w:rPr>
              <w:t>6 650,6</w:t>
            </w:r>
          </w:p>
        </w:tc>
        <w:tc>
          <w:tcPr>
            <w:tcW w:w="2168" w:type="dxa"/>
            <w:tcBorders>
              <w:top w:val="nil"/>
              <w:left w:val="nil"/>
              <w:bottom w:val="single" w:sz="4" w:space="0" w:color="auto"/>
              <w:right w:val="single" w:sz="4" w:space="0" w:color="auto"/>
            </w:tcBorders>
            <w:shd w:val="clear" w:color="auto" w:fill="auto"/>
            <w:vAlign w:val="center"/>
            <w:hideMark/>
          </w:tcPr>
          <w:p w14:paraId="688B43E3"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699" w:type="dxa"/>
            <w:tcBorders>
              <w:top w:val="nil"/>
              <w:left w:val="nil"/>
              <w:bottom w:val="single" w:sz="4" w:space="0" w:color="auto"/>
              <w:right w:val="single" w:sz="4" w:space="0" w:color="auto"/>
            </w:tcBorders>
            <w:shd w:val="clear" w:color="auto" w:fill="auto"/>
            <w:vAlign w:val="center"/>
            <w:hideMark/>
          </w:tcPr>
          <w:p w14:paraId="41B84FC1"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699" w:type="dxa"/>
            <w:tcBorders>
              <w:top w:val="nil"/>
              <w:left w:val="nil"/>
              <w:bottom w:val="single" w:sz="4" w:space="0" w:color="auto"/>
              <w:right w:val="single" w:sz="4" w:space="0" w:color="auto"/>
            </w:tcBorders>
            <w:shd w:val="clear" w:color="auto" w:fill="auto"/>
            <w:vAlign w:val="center"/>
            <w:hideMark/>
          </w:tcPr>
          <w:p w14:paraId="56D8755B"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699" w:type="dxa"/>
            <w:tcBorders>
              <w:top w:val="nil"/>
              <w:left w:val="nil"/>
              <w:bottom w:val="single" w:sz="4" w:space="0" w:color="auto"/>
              <w:right w:val="single" w:sz="4" w:space="0" w:color="auto"/>
            </w:tcBorders>
            <w:shd w:val="clear" w:color="auto" w:fill="auto"/>
            <w:vAlign w:val="center"/>
            <w:hideMark/>
          </w:tcPr>
          <w:p w14:paraId="491B0085"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581" w:type="dxa"/>
            <w:gridSpan w:val="2"/>
            <w:tcBorders>
              <w:top w:val="nil"/>
              <w:left w:val="nil"/>
              <w:bottom w:val="single" w:sz="4" w:space="0" w:color="auto"/>
              <w:right w:val="single" w:sz="4" w:space="0" w:color="auto"/>
            </w:tcBorders>
            <w:shd w:val="clear" w:color="auto" w:fill="auto"/>
            <w:vAlign w:val="center"/>
            <w:hideMark/>
          </w:tcPr>
          <w:p w14:paraId="2BEFCDB4"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533" w:type="dxa"/>
            <w:gridSpan w:val="2"/>
            <w:tcBorders>
              <w:top w:val="nil"/>
              <w:left w:val="nil"/>
              <w:bottom w:val="single" w:sz="4" w:space="0" w:color="auto"/>
              <w:right w:val="single" w:sz="4" w:space="0" w:color="auto"/>
            </w:tcBorders>
            <w:shd w:val="clear" w:color="auto" w:fill="auto"/>
            <w:vAlign w:val="center"/>
            <w:hideMark/>
          </w:tcPr>
          <w:p w14:paraId="29B32EA2" w14:textId="77777777" w:rsidR="00FC20BE" w:rsidRPr="00FC20BE" w:rsidRDefault="00FC20BE" w:rsidP="00FC20BE">
            <w:pPr>
              <w:jc w:val="center"/>
              <w:rPr>
                <w:b/>
                <w:bCs/>
                <w:color w:val="000000"/>
                <w:sz w:val="24"/>
                <w:szCs w:val="24"/>
              </w:rPr>
            </w:pPr>
            <w:r w:rsidRPr="00FC20BE">
              <w:rPr>
                <w:b/>
                <w:bCs/>
                <w:color w:val="000000"/>
                <w:sz w:val="24"/>
                <w:szCs w:val="24"/>
              </w:rPr>
              <w:t>7 985,2</w:t>
            </w:r>
          </w:p>
        </w:tc>
      </w:tr>
      <w:tr w:rsidR="00FC20BE" w:rsidRPr="00FC20BE" w14:paraId="6260FD07" w14:textId="77777777" w:rsidTr="00FC20BE">
        <w:trPr>
          <w:gridAfter w:val="1"/>
          <w:wAfter w:w="19" w:type="dxa"/>
          <w:trHeight w:val="497"/>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53429363" w14:textId="77777777" w:rsidR="00FC20BE" w:rsidRPr="00FC20BE" w:rsidRDefault="00FC20BE" w:rsidP="00FC20BE">
            <w:pPr>
              <w:rPr>
                <w:color w:val="000000"/>
                <w:sz w:val="24"/>
                <w:szCs w:val="24"/>
              </w:rPr>
            </w:pPr>
            <w:r w:rsidRPr="00FC20BE">
              <w:rPr>
                <w:color w:val="000000"/>
                <w:sz w:val="24"/>
                <w:szCs w:val="24"/>
              </w:rPr>
              <w:t>Полезный отпуск тепловой энергии за год, всего</w:t>
            </w:r>
          </w:p>
        </w:tc>
        <w:tc>
          <w:tcPr>
            <w:tcW w:w="1491" w:type="dxa"/>
            <w:tcBorders>
              <w:top w:val="nil"/>
              <w:left w:val="nil"/>
              <w:bottom w:val="single" w:sz="4" w:space="0" w:color="auto"/>
              <w:right w:val="single" w:sz="4" w:space="0" w:color="auto"/>
            </w:tcBorders>
            <w:shd w:val="clear" w:color="auto" w:fill="auto"/>
            <w:vAlign w:val="center"/>
            <w:hideMark/>
          </w:tcPr>
          <w:p w14:paraId="3C1D10A9" w14:textId="77777777" w:rsidR="00FC20BE" w:rsidRPr="00FC20BE" w:rsidRDefault="00FC20BE" w:rsidP="00FC20BE">
            <w:pPr>
              <w:jc w:val="center"/>
              <w:rPr>
                <w:color w:val="000000"/>
                <w:sz w:val="24"/>
                <w:szCs w:val="24"/>
              </w:rPr>
            </w:pPr>
            <w:r w:rsidRPr="00FC20BE">
              <w:rPr>
                <w:color w:val="000000"/>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4214F91D" w14:textId="77777777" w:rsidR="00FC20BE" w:rsidRPr="00FC20BE" w:rsidRDefault="00FC20BE" w:rsidP="00FC20BE">
            <w:pPr>
              <w:jc w:val="center"/>
              <w:rPr>
                <w:color w:val="000000"/>
                <w:sz w:val="24"/>
                <w:szCs w:val="24"/>
              </w:rPr>
            </w:pPr>
            <w:r w:rsidRPr="00FC20BE">
              <w:rPr>
                <w:color w:val="000000"/>
                <w:sz w:val="24"/>
                <w:szCs w:val="24"/>
              </w:rPr>
              <w:t>164,6</w:t>
            </w:r>
          </w:p>
        </w:tc>
        <w:tc>
          <w:tcPr>
            <w:tcW w:w="1696" w:type="dxa"/>
            <w:tcBorders>
              <w:top w:val="nil"/>
              <w:left w:val="nil"/>
              <w:bottom w:val="single" w:sz="4" w:space="0" w:color="auto"/>
              <w:right w:val="single" w:sz="4" w:space="0" w:color="auto"/>
            </w:tcBorders>
            <w:shd w:val="clear" w:color="auto" w:fill="auto"/>
            <w:vAlign w:val="center"/>
            <w:hideMark/>
          </w:tcPr>
          <w:p w14:paraId="39A59F95" w14:textId="77777777" w:rsidR="00FC20BE" w:rsidRPr="00FC20BE" w:rsidRDefault="00FC20BE" w:rsidP="00FC20BE">
            <w:pPr>
              <w:jc w:val="center"/>
              <w:rPr>
                <w:color w:val="000000"/>
                <w:sz w:val="24"/>
                <w:szCs w:val="24"/>
              </w:rPr>
            </w:pPr>
            <w:r w:rsidRPr="00FC20BE">
              <w:rPr>
                <w:color w:val="000000"/>
                <w:sz w:val="24"/>
                <w:szCs w:val="24"/>
              </w:rPr>
              <w:t>164,6</w:t>
            </w:r>
          </w:p>
        </w:tc>
        <w:tc>
          <w:tcPr>
            <w:tcW w:w="1275" w:type="dxa"/>
            <w:tcBorders>
              <w:top w:val="nil"/>
              <w:left w:val="nil"/>
              <w:bottom w:val="single" w:sz="4" w:space="0" w:color="auto"/>
              <w:right w:val="single" w:sz="4" w:space="0" w:color="auto"/>
            </w:tcBorders>
            <w:shd w:val="clear" w:color="auto" w:fill="auto"/>
            <w:vAlign w:val="center"/>
            <w:hideMark/>
          </w:tcPr>
          <w:p w14:paraId="21E7ED00" w14:textId="77777777" w:rsidR="00FC20BE" w:rsidRPr="00FC20BE" w:rsidRDefault="00FC20BE" w:rsidP="00FC20BE">
            <w:pPr>
              <w:jc w:val="center"/>
              <w:rPr>
                <w:color w:val="000000"/>
                <w:sz w:val="24"/>
                <w:szCs w:val="24"/>
              </w:rPr>
            </w:pPr>
            <w:r w:rsidRPr="00FC20BE">
              <w:rPr>
                <w:color w:val="000000"/>
                <w:sz w:val="24"/>
                <w:szCs w:val="24"/>
              </w:rPr>
              <w:t>164,6</w:t>
            </w:r>
          </w:p>
        </w:tc>
        <w:tc>
          <w:tcPr>
            <w:tcW w:w="2168" w:type="dxa"/>
            <w:tcBorders>
              <w:top w:val="nil"/>
              <w:left w:val="nil"/>
              <w:bottom w:val="single" w:sz="4" w:space="0" w:color="auto"/>
              <w:right w:val="single" w:sz="4" w:space="0" w:color="auto"/>
            </w:tcBorders>
            <w:shd w:val="clear" w:color="auto" w:fill="auto"/>
            <w:vAlign w:val="center"/>
            <w:hideMark/>
          </w:tcPr>
          <w:p w14:paraId="597BD29E" w14:textId="77777777" w:rsidR="00FC20BE" w:rsidRPr="00FC20BE" w:rsidRDefault="00FC20BE" w:rsidP="00FC20BE">
            <w:pPr>
              <w:jc w:val="center"/>
              <w:rPr>
                <w:color w:val="000000"/>
                <w:sz w:val="24"/>
                <w:szCs w:val="24"/>
              </w:rPr>
            </w:pPr>
            <w:r w:rsidRPr="00FC20BE">
              <w:rPr>
                <w:color w:val="000000"/>
                <w:sz w:val="24"/>
                <w:szCs w:val="24"/>
              </w:rPr>
              <w:t>164,6</w:t>
            </w:r>
          </w:p>
        </w:tc>
        <w:tc>
          <w:tcPr>
            <w:tcW w:w="1699" w:type="dxa"/>
            <w:tcBorders>
              <w:top w:val="nil"/>
              <w:left w:val="nil"/>
              <w:bottom w:val="single" w:sz="4" w:space="0" w:color="auto"/>
              <w:right w:val="single" w:sz="4" w:space="0" w:color="auto"/>
            </w:tcBorders>
            <w:shd w:val="clear" w:color="auto" w:fill="auto"/>
            <w:vAlign w:val="center"/>
            <w:hideMark/>
          </w:tcPr>
          <w:p w14:paraId="7E4BEB62" w14:textId="77777777" w:rsidR="00FC20BE" w:rsidRPr="00FC20BE" w:rsidRDefault="00FC20BE" w:rsidP="00FC20BE">
            <w:pPr>
              <w:jc w:val="center"/>
              <w:rPr>
                <w:color w:val="000000"/>
                <w:sz w:val="24"/>
                <w:szCs w:val="24"/>
              </w:rPr>
            </w:pPr>
            <w:r w:rsidRPr="00FC20BE">
              <w:rPr>
                <w:color w:val="000000"/>
                <w:sz w:val="24"/>
                <w:szCs w:val="24"/>
              </w:rPr>
              <w:t>164,6</w:t>
            </w:r>
          </w:p>
        </w:tc>
        <w:tc>
          <w:tcPr>
            <w:tcW w:w="1699" w:type="dxa"/>
            <w:tcBorders>
              <w:top w:val="nil"/>
              <w:left w:val="nil"/>
              <w:bottom w:val="single" w:sz="4" w:space="0" w:color="auto"/>
              <w:right w:val="single" w:sz="4" w:space="0" w:color="auto"/>
            </w:tcBorders>
            <w:shd w:val="clear" w:color="auto" w:fill="auto"/>
            <w:vAlign w:val="center"/>
            <w:hideMark/>
          </w:tcPr>
          <w:p w14:paraId="419215B3" w14:textId="77777777" w:rsidR="00FC20BE" w:rsidRPr="00FC20BE" w:rsidRDefault="00FC20BE" w:rsidP="00FC20BE">
            <w:pPr>
              <w:jc w:val="center"/>
              <w:rPr>
                <w:color w:val="000000"/>
                <w:sz w:val="24"/>
                <w:szCs w:val="24"/>
              </w:rPr>
            </w:pPr>
            <w:r w:rsidRPr="00FC20BE">
              <w:rPr>
                <w:color w:val="000000"/>
                <w:sz w:val="24"/>
                <w:szCs w:val="24"/>
              </w:rPr>
              <w:t>164,6</w:t>
            </w:r>
          </w:p>
        </w:tc>
        <w:tc>
          <w:tcPr>
            <w:tcW w:w="1699" w:type="dxa"/>
            <w:tcBorders>
              <w:top w:val="nil"/>
              <w:left w:val="nil"/>
              <w:bottom w:val="single" w:sz="4" w:space="0" w:color="auto"/>
              <w:right w:val="single" w:sz="4" w:space="0" w:color="auto"/>
            </w:tcBorders>
            <w:shd w:val="clear" w:color="auto" w:fill="auto"/>
            <w:vAlign w:val="center"/>
            <w:hideMark/>
          </w:tcPr>
          <w:p w14:paraId="1C573AB0" w14:textId="77777777" w:rsidR="00FC20BE" w:rsidRPr="00FC20BE" w:rsidRDefault="00FC20BE" w:rsidP="00FC20BE">
            <w:pPr>
              <w:jc w:val="center"/>
              <w:rPr>
                <w:color w:val="000000"/>
                <w:sz w:val="24"/>
                <w:szCs w:val="24"/>
              </w:rPr>
            </w:pPr>
            <w:r w:rsidRPr="00FC20BE">
              <w:rPr>
                <w:color w:val="000000"/>
                <w:sz w:val="24"/>
                <w:szCs w:val="24"/>
              </w:rPr>
              <w:t>164,6</w:t>
            </w:r>
          </w:p>
        </w:tc>
        <w:tc>
          <w:tcPr>
            <w:tcW w:w="1581" w:type="dxa"/>
            <w:gridSpan w:val="2"/>
            <w:tcBorders>
              <w:top w:val="nil"/>
              <w:left w:val="nil"/>
              <w:bottom w:val="single" w:sz="4" w:space="0" w:color="auto"/>
              <w:right w:val="single" w:sz="4" w:space="0" w:color="auto"/>
            </w:tcBorders>
            <w:shd w:val="clear" w:color="auto" w:fill="auto"/>
            <w:vAlign w:val="center"/>
            <w:hideMark/>
          </w:tcPr>
          <w:p w14:paraId="5973306D" w14:textId="77777777" w:rsidR="00FC20BE" w:rsidRPr="00FC20BE" w:rsidRDefault="00FC20BE" w:rsidP="00FC20BE">
            <w:pPr>
              <w:jc w:val="center"/>
              <w:rPr>
                <w:color w:val="000000"/>
                <w:sz w:val="24"/>
                <w:szCs w:val="24"/>
              </w:rPr>
            </w:pPr>
            <w:r w:rsidRPr="00FC20BE">
              <w:rPr>
                <w:color w:val="000000"/>
                <w:sz w:val="24"/>
                <w:szCs w:val="24"/>
              </w:rPr>
              <w:t>164,6</w:t>
            </w:r>
          </w:p>
        </w:tc>
        <w:tc>
          <w:tcPr>
            <w:tcW w:w="1533" w:type="dxa"/>
            <w:gridSpan w:val="2"/>
            <w:tcBorders>
              <w:top w:val="nil"/>
              <w:left w:val="nil"/>
              <w:bottom w:val="single" w:sz="4" w:space="0" w:color="auto"/>
              <w:right w:val="single" w:sz="4" w:space="0" w:color="auto"/>
            </w:tcBorders>
            <w:shd w:val="clear" w:color="auto" w:fill="auto"/>
            <w:vAlign w:val="center"/>
            <w:hideMark/>
          </w:tcPr>
          <w:p w14:paraId="3315B22B" w14:textId="77777777" w:rsidR="00FC20BE" w:rsidRPr="00FC20BE" w:rsidRDefault="00FC20BE" w:rsidP="00FC20BE">
            <w:pPr>
              <w:jc w:val="center"/>
              <w:rPr>
                <w:color w:val="000000"/>
                <w:sz w:val="24"/>
                <w:szCs w:val="24"/>
              </w:rPr>
            </w:pPr>
            <w:r w:rsidRPr="00FC20BE">
              <w:rPr>
                <w:color w:val="000000"/>
                <w:sz w:val="24"/>
                <w:szCs w:val="24"/>
              </w:rPr>
              <w:t>164,6</w:t>
            </w:r>
          </w:p>
        </w:tc>
      </w:tr>
      <w:tr w:rsidR="00FC20BE" w:rsidRPr="00FC20BE" w14:paraId="52FAD25F" w14:textId="77777777" w:rsidTr="00FC20BE">
        <w:trPr>
          <w:gridAfter w:val="1"/>
          <w:wAfter w:w="19" w:type="dxa"/>
          <w:trHeight w:val="497"/>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3DD7D47A" w14:textId="77777777" w:rsidR="00FC20BE" w:rsidRPr="00FC20BE" w:rsidRDefault="00FC20BE" w:rsidP="00FC20BE">
            <w:pPr>
              <w:rPr>
                <w:b/>
                <w:bCs/>
                <w:color w:val="000000"/>
                <w:sz w:val="24"/>
                <w:szCs w:val="24"/>
              </w:rPr>
            </w:pPr>
            <w:r w:rsidRPr="00FC20BE">
              <w:rPr>
                <w:b/>
                <w:bCs/>
                <w:color w:val="000000"/>
                <w:sz w:val="24"/>
                <w:szCs w:val="24"/>
              </w:rPr>
              <w:t>Тариф на производство тепловой энергии (среднегодовой)</w:t>
            </w:r>
          </w:p>
        </w:tc>
        <w:tc>
          <w:tcPr>
            <w:tcW w:w="1491" w:type="dxa"/>
            <w:tcBorders>
              <w:top w:val="nil"/>
              <w:left w:val="nil"/>
              <w:bottom w:val="single" w:sz="4" w:space="0" w:color="auto"/>
              <w:right w:val="single" w:sz="4" w:space="0" w:color="auto"/>
            </w:tcBorders>
            <w:shd w:val="clear" w:color="auto" w:fill="auto"/>
            <w:vAlign w:val="center"/>
            <w:hideMark/>
          </w:tcPr>
          <w:p w14:paraId="1BFF2B7B" w14:textId="77777777" w:rsidR="00FC20BE" w:rsidRPr="00FC20BE" w:rsidRDefault="00FC20BE" w:rsidP="00FC20BE">
            <w:pPr>
              <w:jc w:val="center"/>
              <w:rPr>
                <w:b/>
                <w:bCs/>
                <w:color w:val="000000"/>
                <w:sz w:val="24"/>
                <w:szCs w:val="24"/>
              </w:rPr>
            </w:pPr>
            <w:r w:rsidRPr="00FC20BE">
              <w:rPr>
                <w:b/>
                <w:bCs/>
                <w:color w:val="000000"/>
                <w:sz w:val="24"/>
                <w:szCs w:val="24"/>
              </w:rPr>
              <w:t>руб./Гкал</w:t>
            </w:r>
          </w:p>
        </w:tc>
        <w:tc>
          <w:tcPr>
            <w:tcW w:w="1767" w:type="dxa"/>
            <w:tcBorders>
              <w:top w:val="nil"/>
              <w:left w:val="nil"/>
              <w:bottom w:val="single" w:sz="4" w:space="0" w:color="auto"/>
              <w:right w:val="single" w:sz="4" w:space="0" w:color="auto"/>
            </w:tcBorders>
            <w:shd w:val="clear" w:color="auto" w:fill="auto"/>
            <w:vAlign w:val="center"/>
            <w:hideMark/>
          </w:tcPr>
          <w:p w14:paraId="2733DB63" w14:textId="77777777" w:rsidR="00FC20BE" w:rsidRPr="00FC20BE" w:rsidRDefault="00FC20BE" w:rsidP="00FC20BE">
            <w:pPr>
              <w:jc w:val="center"/>
              <w:rPr>
                <w:b/>
                <w:bCs/>
                <w:color w:val="000000"/>
                <w:sz w:val="24"/>
                <w:szCs w:val="24"/>
              </w:rPr>
            </w:pPr>
            <w:r w:rsidRPr="00FC20BE">
              <w:rPr>
                <w:b/>
                <w:bCs/>
                <w:color w:val="000000"/>
                <w:sz w:val="24"/>
                <w:szCs w:val="24"/>
              </w:rPr>
              <w:t>2 285,15</w:t>
            </w:r>
          </w:p>
        </w:tc>
        <w:tc>
          <w:tcPr>
            <w:tcW w:w="1696" w:type="dxa"/>
            <w:tcBorders>
              <w:top w:val="nil"/>
              <w:left w:val="nil"/>
              <w:bottom w:val="single" w:sz="4" w:space="0" w:color="auto"/>
              <w:right w:val="single" w:sz="4" w:space="0" w:color="auto"/>
            </w:tcBorders>
            <w:shd w:val="clear" w:color="auto" w:fill="auto"/>
            <w:vAlign w:val="center"/>
            <w:hideMark/>
          </w:tcPr>
          <w:p w14:paraId="0B74264E" w14:textId="77777777" w:rsidR="00FC20BE" w:rsidRPr="00FC20BE" w:rsidRDefault="00FC20BE" w:rsidP="00FC20BE">
            <w:pPr>
              <w:jc w:val="center"/>
              <w:rPr>
                <w:b/>
                <w:bCs/>
                <w:color w:val="000000"/>
                <w:sz w:val="24"/>
                <w:szCs w:val="24"/>
              </w:rPr>
            </w:pPr>
            <w:r w:rsidRPr="00FC20BE">
              <w:rPr>
                <w:b/>
                <w:bCs/>
                <w:color w:val="000000"/>
                <w:sz w:val="24"/>
                <w:szCs w:val="24"/>
              </w:rPr>
              <w:t>2 346,35</w:t>
            </w:r>
          </w:p>
        </w:tc>
        <w:tc>
          <w:tcPr>
            <w:tcW w:w="1275" w:type="dxa"/>
            <w:tcBorders>
              <w:top w:val="nil"/>
              <w:left w:val="nil"/>
              <w:bottom w:val="single" w:sz="4" w:space="0" w:color="auto"/>
              <w:right w:val="single" w:sz="4" w:space="0" w:color="auto"/>
            </w:tcBorders>
            <w:shd w:val="clear" w:color="auto" w:fill="auto"/>
            <w:vAlign w:val="center"/>
            <w:hideMark/>
          </w:tcPr>
          <w:p w14:paraId="01EE40CD" w14:textId="77777777" w:rsidR="00FC20BE" w:rsidRPr="00FC20BE" w:rsidRDefault="00FC20BE" w:rsidP="00FC20BE">
            <w:pPr>
              <w:jc w:val="center"/>
              <w:rPr>
                <w:b/>
                <w:bCs/>
                <w:color w:val="000000"/>
                <w:sz w:val="24"/>
                <w:szCs w:val="24"/>
              </w:rPr>
            </w:pPr>
            <w:r w:rsidRPr="00FC20BE">
              <w:rPr>
                <w:b/>
                <w:bCs/>
                <w:color w:val="000000"/>
                <w:sz w:val="24"/>
                <w:szCs w:val="24"/>
              </w:rPr>
              <w:t>2 428,07</w:t>
            </w:r>
          </w:p>
        </w:tc>
        <w:tc>
          <w:tcPr>
            <w:tcW w:w="2168" w:type="dxa"/>
            <w:tcBorders>
              <w:top w:val="nil"/>
              <w:left w:val="nil"/>
              <w:bottom w:val="single" w:sz="4" w:space="0" w:color="auto"/>
              <w:right w:val="single" w:sz="4" w:space="0" w:color="auto"/>
            </w:tcBorders>
            <w:shd w:val="clear" w:color="auto" w:fill="auto"/>
            <w:vAlign w:val="center"/>
            <w:hideMark/>
          </w:tcPr>
          <w:p w14:paraId="2C38B05F" w14:textId="77777777" w:rsidR="00FC20BE" w:rsidRPr="00FC20BE" w:rsidRDefault="00FC20BE" w:rsidP="00FC20BE">
            <w:pPr>
              <w:jc w:val="center"/>
              <w:rPr>
                <w:b/>
                <w:bCs/>
                <w:color w:val="000000"/>
                <w:sz w:val="24"/>
                <w:szCs w:val="24"/>
              </w:rPr>
            </w:pPr>
            <w:r w:rsidRPr="00FC20BE">
              <w:rPr>
                <w:b/>
                <w:bCs/>
                <w:color w:val="000000"/>
                <w:sz w:val="24"/>
                <w:szCs w:val="24"/>
              </w:rPr>
              <w:t>2 504,44</w:t>
            </w:r>
          </w:p>
        </w:tc>
        <w:tc>
          <w:tcPr>
            <w:tcW w:w="1699" w:type="dxa"/>
            <w:tcBorders>
              <w:top w:val="nil"/>
              <w:left w:val="nil"/>
              <w:bottom w:val="single" w:sz="4" w:space="0" w:color="auto"/>
              <w:right w:val="single" w:sz="4" w:space="0" w:color="auto"/>
            </w:tcBorders>
            <w:shd w:val="clear" w:color="auto" w:fill="auto"/>
            <w:vAlign w:val="center"/>
            <w:hideMark/>
          </w:tcPr>
          <w:p w14:paraId="15D2F353" w14:textId="77777777" w:rsidR="00FC20BE" w:rsidRPr="00FC20BE" w:rsidRDefault="00FC20BE" w:rsidP="00FC20BE">
            <w:pPr>
              <w:jc w:val="center"/>
              <w:rPr>
                <w:b/>
                <w:bCs/>
                <w:color w:val="000000"/>
                <w:sz w:val="24"/>
                <w:szCs w:val="24"/>
              </w:rPr>
            </w:pPr>
            <w:r w:rsidRPr="00FC20BE">
              <w:rPr>
                <w:b/>
                <w:bCs/>
                <w:color w:val="000000"/>
                <w:sz w:val="24"/>
                <w:szCs w:val="24"/>
              </w:rPr>
              <w:t>2 527,45</w:t>
            </w:r>
          </w:p>
        </w:tc>
        <w:tc>
          <w:tcPr>
            <w:tcW w:w="1699" w:type="dxa"/>
            <w:tcBorders>
              <w:top w:val="nil"/>
              <w:left w:val="nil"/>
              <w:bottom w:val="single" w:sz="4" w:space="0" w:color="auto"/>
              <w:right w:val="single" w:sz="4" w:space="0" w:color="auto"/>
            </w:tcBorders>
            <w:shd w:val="clear" w:color="auto" w:fill="auto"/>
            <w:vAlign w:val="center"/>
            <w:hideMark/>
          </w:tcPr>
          <w:p w14:paraId="58CD7438" w14:textId="77777777" w:rsidR="00FC20BE" w:rsidRPr="00FC20BE" w:rsidRDefault="00FC20BE" w:rsidP="00FC20BE">
            <w:pPr>
              <w:jc w:val="center"/>
              <w:rPr>
                <w:b/>
                <w:bCs/>
                <w:color w:val="000000"/>
                <w:sz w:val="24"/>
                <w:szCs w:val="24"/>
              </w:rPr>
            </w:pPr>
            <w:r w:rsidRPr="00FC20BE">
              <w:rPr>
                <w:b/>
                <w:bCs/>
                <w:color w:val="000000"/>
                <w:sz w:val="24"/>
                <w:szCs w:val="24"/>
              </w:rPr>
              <w:t>2 625,03</w:t>
            </w:r>
          </w:p>
        </w:tc>
        <w:tc>
          <w:tcPr>
            <w:tcW w:w="1699" w:type="dxa"/>
            <w:tcBorders>
              <w:top w:val="nil"/>
              <w:left w:val="nil"/>
              <w:bottom w:val="single" w:sz="4" w:space="0" w:color="auto"/>
              <w:right w:val="single" w:sz="4" w:space="0" w:color="auto"/>
            </w:tcBorders>
            <w:shd w:val="clear" w:color="auto" w:fill="auto"/>
            <w:vAlign w:val="center"/>
            <w:hideMark/>
          </w:tcPr>
          <w:p w14:paraId="5CF0639B" w14:textId="77777777" w:rsidR="00FC20BE" w:rsidRPr="00FC20BE" w:rsidRDefault="00FC20BE" w:rsidP="00FC20BE">
            <w:pPr>
              <w:jc w:val="center"/>
              <w:rPr>
                <w:b/>
                <w:bCs/>
                <w:color w:val="000000"/>
                <w:sz w:val="24"/>
                <w:szCs w:val="24"/>
              </w:rPr>
            </w:pPr>
            <w:r w:rsidRPr="00FC20BE">
              <w:rPr>
                <w:b/>
                <w:bCs/>
                <w:color w:val="000000"/>
                <w:sz w:val="24"/>
                <w:szCs w:val="24"/>
              </w:rPr>
              <w:t>2 726,55</w:t>
            </w:r>
          </w:p>
        </w:tc>
        <w:tc>
          <w:tcPr>
            <w:tcW w:w="1581" w:type="dxa"/>
            <w:gridSpan w:val="2"/>
            <w:tcBorders>
              <w:top w:val="nil"/>
              <w:left w:val="nil"/>
              <w:bottom w:val="single" w:sz="4" w:space="0" w:color="auto"/>
              <w:right w:val="single" w:sz="4" w:space="0" w:color="auto"/>
            </w:tcBorders>
            <w:shd w:val="clear" w:color="auto" w:fill="auto"/>
            <w:vAlign w:val="center"/>
            <w:hideMark/>
          </w:tcPr>
          <w:p w14:paraId="0D2A144B" w14:textId="77777777" w:rsidR="00FC20BE" w:rsidRPr="00FC20BE" w:rsidRDefault="00FC20BE" w:rsidP="00FC20BE">
            <w:pPr>
              <w:jc w:val="center"/>
              <w:rPr>
                <w:b/>
                <w:bCs/>
                <w:color w:val="000000"/>
                <w:sz w:val="24"/>
                <w:szCs w:val="24"/>
              </w:rPr>
            </w:pPr>
            <w:r w:rsidRPr="00FC20BE">
              <w:rPr>
                <w:b/>
                <w:bCs/>
                <w:color w:val="000000"/>
                <w:sz w:val="24"/>
                <w:szCs w:val="24"/>
              </w:rPr>
              <w:t>3 298,81</w:t>
            </w:r>
          </w:p>
        </w:tc>
        <w:tc>
          <w:tcPr>
            <w:tcW w:w="1533" w:type="dxa"/>
            <w:gridSpan w:val="2"/>
            <w:tcBorders>
              <w:top w:val="nil"/>
              <w:left w:val="nil"/>
              <w:bottom w:val="single" w:sz="4" w:space="0" w:color="auto"/>
              <w:right w:val="single" w:sz="4" w:space="0" w:color="auto"/>
            </w:tcBorders>
            <w:shd w:val="clear" w:color="auto" w:fill="auto"/>
            <w:vAlign w:val="center"/>
            <w:hideMark/>
          </w:tcPr>
          <w:p w14:paraId="225932B3" w14:textId="77777777" w:rsidR="00FC20BE" w:rsidRPr="00FC20BE" w:rsidRDefault="00FC20BE" w:rsidP="00FC20BE">
            <w:pPr>
              <w:jc w:val="center"/>
              <w:rPr>
                <w:b/>
                <w:bCs/>
                <w:color w:val="000000"/>
                <w:sz w:val="24"/>
                <w:szCs w:val="24"/>
              </w:rPr>
            </w:pPr>
            <w:r w:rsidRPr="00FC20BE">
              <w:rPr>
                <w:b/>
                <w:bCs/>
                <w:color w:val="000000"/>
                <w:sz w:val="24"/>
                <w:szCs w:val="24"/>
              </w:rPr>
              <w:t>4 484,64</w:t>
            </w:r>
          </w:p>
        </w:tc>
      </w:tr>
    </w:tbl>
    <w:p w14:paraId="1D5B99A0" w14:textId="77777777" w:rsidR="00FC20BE" w:rsidRPr="00FC20BE" w:rsidRDefault="00FC20BE" w:rsidP="00FC20BE">
      <w:pPr>
        <w:rPr>
          <w:rFonts w:eastAsia="Calibri"/>
        </w:rPr>
      </w:pPr>
    </w:p>
    <w:p w14:paraId="3B7E4573" w14:textId="2D404EE4" w:rsidR="00752227" w:rsidRDefault="00752227" w:rsidP="005904E2">
      <w:pPr>
        <w:keepNext/>
        <w:jc w:val="right"/>
        <w:rPr>
          <w:b/>
          <w:bCs/>
          <w:color w:val="000000" w:themeColor="text1"/>
          <w:sz w:val="24"/>
          <w:szCs w:val="24"/>
          <w:lang w:eastAsia="x-none"/>
        </w:rPr>
      </w:pPr>
    </w:p>
    <w:p w14:paraId="171F3ECC" w14:textId="77777777" w:rsidR="00D701FF" w:rsidRPr="00315870" w:rsidRDefault="00D701FF" w:rsidP="005904E2">
      <w:pPr>
        <w:keepNext/>
        <w:jc w:val="right"/>
        <w:rPr>
          <w:b/>
          <w:bCs/>
          <w:color w:val="000000" w:themeColor="text1"/>
          <w:sz w:val="24"/>
          <w:szCs w:val="24"/>
          <w:lang w:val="en-US" w:eastAsia="x-none"/>
        </w:rPr>
        <w:sectPr w:rsidR="00D701FF" w:rsidRPr="00315870" w:rsidSect="00064A1D">
          <w:type w:val="nextColumn"/>
          <w:pgSz w:w="23808" w:h="16840" w:orient="landscape" w:code="8"/>
          <w:pgMar w:top="1134" w:right="567" w:bottom="1134" w:left="1134" w:header="709" w:footer="709" w:gutter="0"/>
          <w:cols w:space="708"/>
          <w:titlePg/>
          <w:docGrid w:linePitch="360"/>
        </w:sectPr>
      </w:pPr>
    </w:p>
    <w:p w14:paraId="0797D194" w14:textId="5DCC4315" w:rsidR="00B5113F" w:rsidRPr="005648F2" w:rsidRDefault="004A3DE3" w:rsidP="005904E2">
      <w:pPr>
        <w:pStyle w:val="10"/>
        <w:numPr>
          <w:ilvl w:val="0"/>
          <w:numId w:val="0"/>
        </w:numPr>
        <w:spacing w:before="0" w:after="0"/>
        <w:ind w:firstLine="709"/>
        <w:rPr>
          <w:bCs/>
          <w:iCs/>
          <w:color w:val="000000" w:themeColor="text1"/>
          <w:sz w:val="24"/>
          <w:szCs w:val="24"/>
        </w:rPr>
      </w:pPr>
      <w:bookmarkStart w:id="172" w:name="_Toc23954385"/>
      <w:bookmarkStart w:id="173" w:name="_Toc67942405"/>
      <w:bookmarkStart w:id="174" w:name="_Toc356802423"/>
      <w:bookmarkStart w:id="175" w:name="_Toc365531090"/>
      <w:r w:rsidRPr="005648F2">
        <w:rPr>
          <w:bCs/>
          <w:iCs/>
          <w:color w:val="000000" w:themeColor="text1"/>
          <w:sz w:val="24"/>
          <w:szCs w:val="24"/>
        </w:rPr>
        <w:lastRenderedPageBreak/>
        <w:t xml:space="preserve">Книга </w:t>
      </w:r>
      <w:r w:rsidR="00B5113F" w:rsidRPr="005648F2">
        <w:rPr>
          <w:bCs/>
          <w:iCs/>
          <w:color w:val="000000" w:themeColor="text1"/>
          <w:sz w:val="24"/>
          <w:szCs w:val="24"/>
        </w:rPr>
        <w:t xml:space="preserve">13 Индикаторы развития систем теплоснабжения </w:t>
      </w:r>
      <w:bookmarkEnd w:id="172"/>
      <w:r w:rsidR="00445D47" w:rsidRPr="005648F2">
        <w:rPr>
          <w:color w:val="000000" w:themeColor="text1"/>
          <w:sz w:val="24"/>
          <w:szCs w:val="24"/>
        </w:rPr>
        <w:t>муниципального образования</w:t>
      </w:r>
      <w:bookmarkEnd w:id="173"/>
    </w:p>
    <w:p w14:paraId="241D1EB2" w14:textId="22BCF9A5" w:rsidR="00200BAC" w:rsidRPr="005648F2" w:rsidRDefault="00200BAC" w:rsidP="005904E2">
      <w:pPr>
        <w:tabs>
          <w:tab w:val="left" w:pos="993"/>
        </w:tabs>
        <w:autoSpaceDE w:val="0"/>
        <w:autoSpaceDN w:val="0"/>
        <w:adjustRightInd w:val="0"/>
        <w:ind w:firstLine="720"/>
        <w:jc w:val="both"/>
        <w:rPr>
          <w:rFonts w:eastAsia="Calibri"/>
          <w:color w:val="000000" w:themeColor="text1"/>
          <w:sz w:val="24"/>
          <w:szCs w:val="24"/>
        </w:rPr>
      </w:pPr>
      <w:r w:rsidRPr="005648F2">
        <w:rPr>
          <w:rFonts w:eastAsia="Calibri"/>
          <w:color w:val="000000" w:themeColor="text1"/>
          <w:sz w:val="24"/>
          <w:szCs w:val="24"/>
        </w:rPr>
        <w:t xml:space="preserve">Индикаторы развития систем теплоснабжения </w:t>
      </w:r>
      <w:r w:rsidR="004232E0" w:rsidRPr="005648F2">
        <w:rPr>
          <w:rFonts w:eastAsia="Calibri"/>
          <w:color w:val="000000" w:themeColor="text1"/>
          <w:sz w:val="24"/>
          <w:szCs w:val="24"/>
        </w:rPr>
        <w:t>сельского поселения</w:t>
      </w:r>
      <w:r w:rsidRPr="005648F2">
        <w:rPr>
          <w:rFonts w:eastAsia="Calibri"/>
          <w:color w:val="000000" w:themeColor="text1"/>
          <w:sz w:val="24"/>
          <w:szCs w:val="24"/>
        </w:rPr>
        <w:t xml:space="preserve"> </w:t>
      </w:r>
      <w:r w:rsidR="007E2B1F" w:rsidRPr="005648F2">
        <w:rPr>
          <w:rFonts w:eastAsia="Calibri"/>
          <w:color w:val="000000" w:themeColor="text1"/>
          <w:sz w:val="24"/>
          <w:szCs w:val="24"/>
        </w:rPr>
        <w:t xml:space="preserve">Лемпино </w:t>
      </w:r>
      <w:r w:rsidRPr="005648F2">
        <w:rPr>
          <w:rFonts w:eastAsia="Calibri"/>
          <w:color w:val="000000" w:themeColor="text1"/>
          <w:sz w:val="24"/>
          <w:szCs w:val="24"/>
        </w:rPr>
        <w:t xml:space="preserve">разрабатываются в соответствии п. 79 постановления Правительства РФ от 22.02.2012 № 154 </w:t>
      </w:r>
      <w:r w:rsidRPr="005648F2">
        <w:rPr>
          <w:rFonts w:eastAsia="Calibri"/>
          <w:color w:val="000000" w:themeColor="text1"/>
          <w:sz w:val="24"/>
          <w:szCs w:val="24"/>
        </w:rPr>
        <w:b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0C2F5DF8" w14:textId="77777777" w:rsidR="00200BAC" w:rsidRPr="005648F2" w:rsidRDefault="00200BAC" w:rsidP="005904E2">
      <w:pPr>
        <w:tabs>
          <w:tab w:val="left" w:pos="993"/>
        </w:tabs>
        <w:autoSpaceDE w:val="0"/>
        <w:autoSpaceDN w:val="0"/>
        <w:adjustRightInd w:val="0"/>
        <w:ind w:firstLine="720"/>
        <w:jc w:val="both"/>
        <w:rPr>
          <w:rFonts w:eastAsia="Calibri"/>
          <w:color w:val="000000" w:themeColor="text1"/>
          <w:sz w:val="24"/>
          <w:szCs w:val="24"/>
        </w:rPr>
      </w:pPr>
      <w:r w:rsidRPr="005648F2">
        <w:rPr>
          <w:rFonts w:eastAsia="Calibri"/>
          <w:color w:val="000000" w:themeColor="text1"/>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1034BBA1" w14:textId="77777777" w:rsidR="00200BAC" w:rsidRPr="005648F2" w:rsidRDefault="00200BAC" w:rsidP="00C5050D">
      <w:pPr>
        <w:numPr>
          <w:ilvl w:val="0"/>
          <w:numId w:val="89"/>
        </w:numPr>
        <w:tabs>
          <w:tab w:val="left" w:pos="993"/>
          <w:tab w:val="left" w:pos="1134"/>
        </w:tabs>
        <w:ind w:left="0" w:firstLine="709"/>
        <w:jc w:val="both"/>
        <w:rPr>
          <w:color w:val="000000" w:themeColor="text1"/>
          <w:sz w:val="24"/>
          <w:szCs w:val="24"/>
        </w:rPr>
      </w:pPr>
      <w:r w:rsidRPr="005648F2">
        <w:rPr>
          <w:color w:val="000000" w:themeColor="text1"/>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520EBC5F" w14:textId="77777777" w:rsidR="00200BAC" w:rsidRPr="005648F2" w:rsidRDefault="00200BAC" w:rsidP="00C5050D">
      <w:pPr>
        <w:numPr>
          <w:ilvl w:val="0"/>
          <w:numId w:val="89"/>
        </w:numPr>
        <w:tabs>
          <w:tab w:val="left" w:pos="993"/>
          <w:tab w:val="left" w:pos="1134"/>
        </w:tabs>
        <w:ind w:left="0" w:firstLine="709"/>
        <w:jc w:val="both"/>
        <w:rPr>
          <w:color w:val="000000" w:themeColor="text1"/>
          <w:sz w:val="24"/>
          <w:szCs w:val="24"/>
        </w:rPr>
      </w:pPr>
      <w:r w:rsidRPr="005648F2">
        <w:rPr>
          <w:color w:val="000000" w:themeColor="text1"/>
          <w:sz w:val="24"/>
          <w:szCs w:val="24"/>
        </w:rPr>
        <w:t>индикаторы, характеризующие функционирование источников тепловой энергии в изолированной системе теплоснабжения;</w:t>
      </w:r>
    </w:p>
    <w:p w14:paraId="1A5D5AC9" w14:textId="77777777" w:rsidR="00200BAC" w:rsidRPr="005648F2" w:rsidRDefault="00200BAC" w:rsidP="00C5050D">
      <w:pPr>
        <w:numPr>
          <w:ilvl w:val="0"/>
          <w:numId w:val="89"/>
        </w:numPr>
        <w:tabs>
          <w:tab w:val="left" w:pos="993"/>
          <w:tab w:val="left" w:pos="1134"/>
        </w:tabs>
        <w:ind w:left="0" w:firstLine="709"/>
        <w:jc w:val="both"/>
        <w:rPr>
          <w:color w:val="000000" w:themeColor="text1"/>
          <w:sz w:val="24"/>
          <w:szCs w:val="24"/>
        </w:rPr>
      </w:pPr>
      <w:r w:rsidRPr="005648F2">
        <w:rPr>
          <w:color w:val="000000" w:themeColor="text1"/>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0A70956F" w14:textId="77777777" w:rsidR="00200BAC" w:rsidRPr="005648F2" w:rsidRDefault="00200BAC" w:rsidP="00C5050D">
      <w:pPr>
        <w:numPr>
          <w:ilvl w:val="0"/>
          <w:numId w:val="89"/>
        </w:numPr>
        <w:tabs>
          <w:tab w:val="left" w:pos="993"/>
          <w:tab w:val="left" w:pos="1134"/>
        </w:tabs>
        <w:ind w:left="0" w:firstLine="709"/>
        <w:jc w:val="both"/>
        <w:rPr>
          <w:color w:val="000000" w:themeColor="text1"/>
          <w:sz w:val="24"/>
          <w:szCs w:val="24"/>
        </w:rPr>
      </w:pPr>
      <w:r w:rsidRPr="005648F2">
        <w:rPr>
          <w:color w:val="000000" w:themeColor="text1"/>
          <w:sz w:val="24"/>
          <w:szCs w:val="24"/>
        </w:rPr>
        <w:t>индикаторы, характеризующие реализацию инвестиционных планов развития изолированных систем теплоснабжения.</w:t>
      </w:r>
    </w:p>
    <w:p w14:paraId="1C217095" w14:textId="229BFF96" w:rsidR="00200BAC" w:rsidRPr="005648F2" w:rsidRDefault="00200BAC" w:rsidP="005904E2">
      <w:pPr>
        <w:tabs>
          <w:tab w:val="left" w:pos="993"/>
        </w:tabs>
        <w:autoSpaceDE w:val="0"/>
        <w:autoSpaceDN w:val="0"/>
        <w:adjustRightInd w:val="0"/>
        <w:ind w:firstLine="720"/>
        <w:jc w:val="both"/>
        <w:rPr>
          <w:rFonts w:eastAsia="Calibri"/>
          <w:color w:val="000000" w:themeColor="text1"/>
          <w:sz w:val="24"/>
          <w:szCs w:val="24"/>
        </w:rPr>
      </w:pPr>
      <w:r w:rsidRPr="005648F2">
        <w:rPr>
          <w:rFonts w:eastAsia="Calibri"/>
          <w:color w:val="000000" w:themeColor="text1"/>
          <w:sz w:val="24"/>
          <w:szCs w:val="24"/>
        </w:rPr>
        <w:t xml:space="preserve">Индикаторы развития системы теплоснабжения </w:t>
      </w:r>
      <w:r w:rsidR="004232E0" w:rsidRPr="005648F2">
        <w:rPr>
          <w:rFonts w:eastAsia="Calibri"/>
          <w:color w:val="000000" w:themeColor="text1"/>
          <w:sz w:val="24"/>
          <w:szCs w:val="24"/>
        </w:rPr>
        <w:t>сельского поселения</w:t>
      </w:r>
      <w:r w:rsidRPr="005648F2">
        <w:rPr>
          <w:rFonts w:eastAsia="Calibri"/>
          <w:color w:val="000000" w:themeColor="text1"/>
          <w:sz w:val="24"/>
          <w:szCs w:val="24"/>
        </w:rPr>
        <w:t xml:space="preserve"> </w:t>
      </w:r>
      <w:r w:rsidR="007E2B1F" w:rsidRPr="005648F2">
        <w:rPr>
          <w:rFonts w:eastAsia="Calibri"/>
          <w:color w:val="000000" w:themeColor="text1"/>
          <w:sz w:val="24"/>
          <w:szCs w:val="24"/>
        </w:rPr>
        <w:t xml:space="preserve">Лемпино </w:t>
      </w:r>
      <w:r w:rsidRPr="005648F2">
        <w:rPr>
          <w:rFonts w:eastAsia="Calibri"/>
          <w:color w:val="000000" w:themeColor="text1"/>
          <w:sz w:val="24"/>
          <w:szCs w:val="24"/>
        </w:rPr>
        <w:t xml:space="preserve">на расчетный период приведены в табл. </w:t>
      </w:r>
      <w:r w:rsidR="00ED2EAF">
        <w:rPr>
          <w:rFonts w:eastAsia="Calibri"/>
          <w:color w:val="000000" w:themeColor="text1"/>
          <w:sz w:val="24"/>
          <w:szCs w:val="24"/>
        </w:rPr>
        <w:t>44</w:t>
      </w:r>
      <w:r w:rsidRPr="005648F2">
        <w:rPr>
          <w:rFonts w:eastAsia="Calibri"/>
          <w:color w:val="000000" w:themeColor="text1"/>
          <w:sz w:val="24"/>
          <w:szCs w:val="24"/>
        </w:rPr>
        <w:t xml:space="preserve"> - </w:t>
      </w:r>
      <w:r w:rsidR="00ED2EAF">
        <w:rPr>
          <w:rFonts w:eastAsia="Calibri"/>
          <w:color w:val="000000" w:themeColor="text1"/>
          <w:sz w:val="24"/>
          <w:szCs w:val="24"/>
        </w:rPr>
        <w:t>47</w:t>
      </w:r>
      <w:r w:rsidRPr="005648F2">
        <w:rPr>
          <w:rFonts w:eastAsia="Calibri"/>
          <w:color w:val="000000" w:themeColor="text1"/>
          <w:sz w:val="24"/>
          <w:szCs w:val="24"/>
        </w:rPr>
        <w:t>.</w:t>
      </w:r>
    </w:p>
    <w:p w14:paraId="74D9A80C" w14:textId="5D10C0DB" w:rsidR="00200BAC" w:rsidRPr="005648F2" w:rsidRDefault="00200BAC" w:rsidP="005904E2">
      <w:pPr>
        <w:rPr>
          <w:color w:val="000000" w:themeColor="text1"/>
        </w:rPr>
      </w:pPr>
    </w:p>
    <w:p w14:paraId="66C36BFF" w14:textId="7212F8B0" w:rsidR="00200BAC" w:rsidRPr="005648F2" w:rsidRDefault="00200BAC" w:rsidP="005904E2">
      <w:pPr>
        <w:rPr>
          <w:color w:val="000000" w:themeColor="text1"/>
        </w:rPr>
      </w:pPr>
    </w:p>
    <w:p w14:paraId="5CDB7D15" w14:textId="6B5A8649" w:rsidR="00200BAC" w:rsidRPr="005648F2" w:rsidRDefault="00200BAC" w:rsidP="005904E2">
      <w:pPr>
        <w:rPr>
          <w:color w:val="000000" w:themeColor="text1"/>
        </w:rPr>
      </w:pPr>
    </w:p>
    <w:p w14:paraId="0ADEA1CC" w14:textId="19F1CB94" w:rsidR="00200BAC" w:rsidRPr="005648F2" w:rsidRDefault="00200BAC" w:rsidP="005904E2">
      <w:pPr>
        <w:rPr>
          <w:color w:val="000000" w:themeColor="text1"/>
        </w:rPr>
      </w:pPr>
    </w:p>
    <w:p w14:paraId="6C1BB6A4" w14:textId="7E3AB586" w:rsidR="00200BAC" w:rsidRPr="005648F2" w:rsidRDefault="00200BAC" w:rsidP="005904E2">
      <w:pPr>
        <w:rPr>
          <w:color w:val="000000" w:themeColor="text1"/>
        </w:rPr>
      </w:pPr>
    </w:p>
    <w:p w14:paraId="2D52D0F0" w14:textId="5D265962" w:rsidR="00200BAC" w:rsidRPr="005648F2" w:rsidRDefault="00200BAC" w:rsidP="005904E2">
      <w:pPr>
        <w:rPr>
          <w:color w:val="000000" w:themeColor="text1"/>
        </w:rPr>
      </w:pPr>
    </w:p>
    <w:p w14:paraId="233FE868" w14:textId="65C3B585" w:rsidR="00200BAC" w:rsidRPr="005648F2" w:rsidRDefault="00200BAC" w:rsidP="005904E2">
      <w:pPr>
        <w:rPr>
          <w:color w:val="000000" w:themeColor="text1"/>
        </w:rPr>
      </w:pPr>
    </w:p>
    <w:p w14:paraId="2017A40F" w14:textId="45FD86C6" w:rsidR="00200BAC" w:rsidRPr="005648F2" w:rsidRDefault="00200BAC" w:rsidP="005904E2">
      <w:pPr>
        <w:rPr>
          <w:color w:val="000000" w:themeColor="text1"/>
        </w:rPr>
      </w:pPr>
    </w:p>
    <w:p w14:paraId="2A284408" w14:textId="65C6A22C" w:rsidR="00200BAC" w:rsidRPr="005648F2" w:rsidRDefault="00200BAC" w:rsidP="005904E2">
      <w:pPr>
        <w:rPr>
          <w:color w:val="000000" w:themeColor="text1"/>
        </w:rPr>
      </w:pPr>
    </w:p>
    <w:p w14:paraId="104865D4" w14:textId="44772273" w:rsidR="00200BAC" w:rsidRPr="005648F2" w:rsidRDefault="00200BAC" w:rsidP="005904E2">
      <w:pPr>
        <w:rPr>
          <w:color w:val="000000" w:themeColor="text1"/>
        </w:rPr>
      </w:pPr>
    </w:p>
    <w:p w14:paraId="2971649B" w14:textId="7E2D4514" w:rsidR="00200BAC" w:rsidRPr="005648F2" w:rsidRDefault="00200BAC" w:rsidP="005904E2">
      <w:pPr>
        <w:rPr>
          <w:color w:val="000000" w:themeColor="text1"/>
        </w:rPr>
      </w:pPr>
    </w:p>
    <w:p w14:paraId="29C00801" w14:textId="46FFCC07" w:rsidR="00200BAC" w:rsidRPr="005648F2" w:rsidRDefault="00200BAC" w:rsidP="005904E2">
      <w:pPr>
        <w:rPr>
          <w:color w:val="000000" w:themeColor="text1"/>
        </w:rPr>
      </w:pPr>
    </w:p>
    <w:p w14:paraId="5E431530" w14:textId="77777777" w:rsidR="00200BAC" w:rsidRPr="005648F2" w:rsidRDefault="00200BAC" w:rsidP="005904E2">
      <w:pPr>
        <w:rPr>
          <w:color w:val="000000" w:themeColor="text1"/>
        </w:rPr>
      </w:pPr>
    </w:p>
    <w:p w14:paraId="320F1B77" w14:textId="77777777" w:rsidR="00200BAC" w:rsidRPr="005648F2" w:rsidRDefault="00200BAC" w:rsidP="005904E2">
      <w:pPr>
        <w:rPr>
          <w:color w:val="000000" w:themeColor="text1"/>
        </w:rPr>
        <w:sectPr w:rsidR="00200BAC" w:rsidRPr="005648F2" w:rsidSect="00064A1D">
          <w:footerReference w:type="even" r:id="rId30"/>
          <w:footerReference w:type="default" r:id="rId31"/>
          <w:type w:val="nextColumn"/>
          <w:pgSz w:w="11906" w:h="16838"/>
          <w:pgMar w:top="1134" w:right="567" w:bottom="1134" w:left="1134" w:header="709" w:footer="709" w:gutter="0"/>
          <w:cols w:space="708"/>
          <w:docGrid w:linePitch="360"/>
        </w:sectPr>
      </w:pPr>
    </w:p>
    <w:p w14:paraId="39DC05D2" w14:textId="298BBC7B" w:rsidR="009C6369" w:rsidRPr="005648F2" w:rsidRDefault="00200BAC" w:rsidP="009C6369">
      <w:pPr>
        <w:pStyle w:val="a7"/>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44</w:t>
      </w:r>
      <w:r w:rsidRPr="005648F2">
        <w:rPr>
          <w:b/>
          <w:color w:val="000000" w:themeColor="text1"/>
          <w:sz w:val="24"/>
          <w:szCs w:val="24"/>
        </w:rPr>
        <w:fldChar w:fldCharType="end"/>
      </w:r>
      <w:r w:rsidR="00D86C6E" w:rsidRPr="005648F2">
        <w:rPr>
          <w:b/>
          <w:color w:val="000000" w:themeColor="text1"/>
          <w:sz w:val="24"/>
          <w:szCs w:val="24"/>
        </w:rPr>
        <w:t xml:space="preserve"> </w:t>
      </w:r>
    </w:p>
    <w:p w14:paraId="676BA4BA" w14:textId="343FA87B" w:rsidR="00200BAC" w:rsidRPr="005648F2" w:rsidRDefault="00200BAC" w:rsidP="009C6369">
      <w:pPr>
        <w:pStyle w:val="a7"/>
        <w:rPr>
          <w:rFonts w:eastAsia="Calibri"/>
          <w:b/>
          <w:color w:val="000000" w:themeColor="text1"/>
          <w:sz w:val="24"/>
          <w:szCs w:val="24"/>
        </w:rPr>
      </w:pPr>
      <w:r w:rsidRPr="005648F2">
        <w:rPr>
          <w:rFonts w:eastAsia="Calibri"/>
          <w:b/>
          <w:color w:val="000000" w:themeColor="text1"/>
          <w:sz w:val="24"/>
          <w:szCs w:val="24"/>
        </w:rPr>
        <w:t>Индикаторы, характеризующие спрос на тепловую энергию и тепловую</w:t>
      </w:r>
      <w:r w:rsidR="005C57CF" w:rsidRPr="005648F2">
        <w:rPr>
          <w:rFonts w:eastAsia="Calibri"/>
          <w:b/>
          <w:color w:val="000000" w:themeColor="text1"/>
          <w:sz w:val="24"/>
          <w:szCs w:val="24"/>
        </w:rPr>
        <w:t xml:space="preserve"> мощность в зоне деятельности ПМУП «УТВС» </w:t>
      </w:r>
      <w:r w:rsidRPr="005648F2">
        <w:rPr>
          <w:rFonts w:eastAsia="Calibri"/>
          <w:b/>
          <w:color w:val="000000" w:themeColor="text1"/>
          <w:sz w:val="24"/>
          <w:szCs w:val="24"/>
        </w:rPr>
        <w:t xml:space="preserve">в </w:t>
      </w:r>
      <w:r w:rsidR="00DA4FCF" w:rsidRPr="005648F2">
        <w:rPr>
          <w:rFonts w:eastAsia="Calibri"/>
          <w:b/>
          <w:color w:val="000000" w:themeColor="text1"/>
          <w:sz w:val="24"/>
          <w:szCs w:val="24"/>
        </w:rPr>
        <w:t>сельском поселении</w:t>
      </w:r>
      <w:r w:rsidRPr="005648F2">
        <w:rPr>
          <w:rFonts w:eastAsia="Calibri"/>
          <w:b/>
          <w:color w:val="000000" w:themeColor="text1"/>
          <w:sz w:val="24"/>
          <w:szCs w:val="24"/>
        </w:rPr>
        <w:t xml:space="preserve"> </w:t>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005C57CF" w:rsidRPr="005648F2">
        <w:rPr>
          <w:rFonts w:eastAsia="Calibri"/>
          <w:b/>
          <w:color w:val="000000" w:themeColor="text1"/>
          <w:sz w:val="24"/>
          <w:szCs w:val="24"/>
        </w:rPr>
        <w:t xml:space="preserve">Лемпино </w:t>
      </w:r>
      <w:r w:rsidRPr="005648F2">
        <w:rPr>
          <w:rFonts w:eastAsia="Calibri"/>
          <w:b/>
          <w:color w:val="000000" w:themeColor="text1"/>
          <w:sz w:val="24"/>
          <w:szCs w:val="24"/>
        </w:rPr>
        <w:t xml:space="preserve">на период до </w:t>
      </w:r>
      <w:r w:rsidR="005C57CF" w:rsidRPr="005648F2">
        <w:rPr>
          <w:rFonts w:eastAsia="Calibri"/>
          <w:b/>
          <w:color w:val="000000" w:themeColor="text1"/>
          <w:sz w:val="24"/>
          <w:szCs w:val="24"/>
        </w:rPr>
        <w:t xml:space="preserve">2039 </w:t>
      </w:r>
      <w:r w:rsidRPr="005648F2">
        <w:rPr>
          <w:rFonts w:eastAsia="Calibri"/>
          <w:b/>
          <w:color w:val="000000" w:themeColor="text1"/>
          <w:sz w:val="24"/>
          <w:szCs w:val="24"/>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3385"/>
        <w:gridCol w:w="1701"/>
        <w:gridCol w:w="1134"/>
        <w:gridCol w:w="1134"/>
        <w:gridCol w:w="1134"/>
        <w:gridCol w:w="1134"/>
        <w:gridCol w:w="1209"/>
        <w:gridCol w:w="1072"/>
        <w:gridCol w:w="1215"/>
        <w:gridCol w:w="1288"/>
      </w:tblGrid>
      <w:tr w:rsidR="009C6369" w:rsidRPr="005648F2" w14:paraId="3EEB4C89" w14:textId="77777777" w:rsidTr="0074123C">
        <w:trPr>
          <w:trHeight w:val="20"/>
          <w:tblHeader/>
        </w:trPr>
        <w:tc>
          <w:tcPr>
            <w:tcW w:w="721" w:type="dxa"/>
            <w:vMerge w:val="restart"/>
            <w:shd w:val="clear" w:color="000000" w:fill="FFFFFF"/>
            <w:vAlign w:val="center"/>
            <w:hideMark/>
          </w:tcPr>
          <w:p w14:paraId="3F73BE81" w14:textId="77777777" w:rsidR="00A96C6E" w:rsidRPr="005648F2" w:rsidRDefault="00A96C6E" w:rsidP="00A96C6E">
            <w:pPr>
              <w:jc w:val="center"/>
              <w:rPr>
                <w:b/>
                <w:bCs/>
                <w:color w:val="000000" w:themeColor="text1"/>
                <w:sz w:val="24"/>
                <w:szCs w:val="24"/>
              </w:rPr>
            </w:pPr>
            <w:bookmarkStart w:id="176" w:name="_Hlk33012232"/>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3385" w:type="dxa"/>
            <w:vMerge w:val="restart"/>
            <w:shd w:val="clear" w:color="000000" w:fill="FFFFFF"/>
            <w:vAlign w:val="center"/>
            <w:hideMark/>
          </w:tcPr>
          <w:p w14:paraId="5660341A" w14:textId="77777777" w:rsidR="00A96C6E" w:rsidRPr="005648F2" w:rsidRDefault="00A96C6E" w:rsidP="00A96C6E">
            <w:pPr>
              <w:jc w:val="center"/>
              <w:rPr>
                <w:b/>
                <w:bCs/>
                <w:color w:val="000000" w:themeColor="text1"/>
                <w:sz w:val="24"/>
                <w:szCs w:val="24"/>
              </w:rPr>
            </w:pPr>
            <w:r w:rsidRPr="005648F2">
              <w:rPr>
                <w:b/>
                <w:bCs/>
                <w:color w:val="000000" w:themeColor="text1"/>
                <w:sz w:val="24"/>
                <w:szCs w:val="24"/>
              </w:rPr>
              <w:t>Наименование показателя</w:t>
            </w:r>
          </w:p>
        </w:tc>
        <w:tc>
          <w:tcPr>
            <w:tcW w:w="1701" w:type="dxa"/>
            <w:vMerge w:val="restart"/>
            <w:shd w:val="clear" w:color="000000" w:fill="FFFFFF"/>
            <w:vAlign w:val="center"/>
            <w:hideMark/>
          </w:tcPr>
          <w:p w14:paraId="43BBB019" w14:textId="77777777" w:rsidR="00A96C6E" w:rsidRPr="005648F2" w:rsidRDefault="00A96C6E" w:rsidP="00A96C6E">
            <w:pPr>
              <w:jc w:val="center"/>
              <w:rPr>
                <w:b/>
                <w:bCs/>
                <w:color w:val="000000" w:themeColor="text1"/>
                <w:sz w:val="24"/>
                <w:szCs w:val="24"/>
              </w:rPr>
            </w:pPr>
            <w:r w:rsidRPr="005648F2">
              <w:rPr>
                <w:b/>
                <w:bCs/>
                <w:color w:val="000000" w:themeColor="text1"/>
                <w:sz w:val="24"/>
                <w:szCs w:val="24"/>
              </w:rPr>
              <w:t>Ед. изм.</w:t>
            </w:r>
          </w:p>
        </w:tc>
        <w:tc>
          <w:tcPr>
            <w:tcW w:w="1134" w:type="dxa"/>
            <w:vMerge w:val="restart"/>
            <w:shd w:val="clear" w:color="auto" w:fill="auto"/>
            <w:vAlign w:val="center"/>
            <w:hideMark/>
          </w:tcPr>
          <w:p w14:paraId="125F8314" w14:textId="5DECEFF0" w:rsidR="00A96C6E" w:rsidRPr="005648F2" w:rsidRDefault="00A96C6E" w:rsidP="005C57CF">
            <w:pPr>
              <w:jc w:val="center"/>
              <w:rPr>
                <w:b/>
                <w:bCs/>
                <w:color w:val="000000" w:themeColor="text1"/>
                <w:sz w:val="24"/>
                <w:szCs w:val="24"/>
              </w:rPr>
            </w:pPr>
            <w:r w:rsidRPr="005648F2">
              <w:rPr>
                <w:b/>
                <w:bCs/>
                <w:color w:val="000000" w:themeColor="text1"/>
                <w:sz w:val="24"/>
                <w:szCs w:val="24"/>
              </w:rPr>
              <w:t>20</w:t>
            </w:r>
            <w:r w:rsidR="005C57CF" w:rsidRPr="005648F2">
              <w:rPr>
                <w:b/>
                <w:bCs/>
                <w:color w:val="000000" w:themeColor="text1"/>
                <w:sz w:val="24"/>
                <w:szCs w:val="24"/>
              </w:rPr>
              <w:t>21</w:t>
            </w:r>
            <w:r w:rsidRPr="005648F2">
              <w:rPr>
                <w:b/>
                <w:bCs/>
                <w:color w:val="000000" w:themeColor="text1"/>
                <w:sz w:val="24"/>
                <w:szCs w:val="24"/>
              </w:rPr>
              <w:t xml:space="preserve"> г.</w:t>
            </w:r>
          </w:p>
        </w:tc>
        <w:tc>
          <w:tcPr>
            <w:tcW w:w="5683" w:type="dxa"/>
            <w:gridSpan w:val="5"/>
            <w:shd w:val="clear" w:color="auto" w:fill="auto"/>
            <w:vAlign w:val="center"/>
            <w:hideMark/>
          </w:tcPr>
          <w:p w14:paraId="7534617E" w14:textId="76BBB3F9" w:rsidR="00A96C6E" w:rsidRPr="005648F2" w:rsidRDefault="00A96C6E" w:rsidP="005C57CF">
            <w:pPr>
              <w:jc w:val="center"/>
              <w:rPr>
                <w:b/>
                <w:bCs/>
                <w:color w:val="000000" w:themeColor="text1"/>
                <w:sz w:val="24"/>
                <w:szCs w:val="24"/>
              </w:rPr>
            </w:pPr>
            <w:r w:rsidRPr="005648F2">
              <w:rPr>
                <w:b/>
                <w:bCs/>
                <w:color w:val="000000" w:themeColor="text1"/>
                <w:sz w:val="24"/>
                <w:szCs w:val="24"/>
              </w:rPr>
              <w:t>1 этап (202</w:t>
            </w:r>
            <w:r w:rsidR="005C57CF" w:rsidRPr="005648F2">
              <w:rPr>
                <w:b/>
                <w:bCs/>
                <w:color w:val="000000" w:themeColor="text1"/>
                <w:sz w:val="24"/>
                <w:szCs w:val="24"/>
              </w:rPr>
              <w:t>2</w:t>
            </w:r>
            <w:r w:rsidRPr="005648F2">
              <w:rPr>
                <w:b/>
                <w:bCs/>
                <w:color w:val="000000" w:themeColor="text1"/>
                <w:sz w:val="24"/>
                <w:szCs w:val="24"/>
              </w:rPr>
              <w:t xml:space="preserve"> – 20</w:t>
            </w:r>
            <w:r w:rsidR="005C57CF" w:rsidRPr="005648F2">
              <w:rPr>
                <w:b/>
                <w:bCs/>
                <w:color w:val="000000" w:themeColor="text1"/>
                <w:sz w:val="24"/>
                <w:szCs w:val="24"/>
              </w:rPr>
              <w:t>26</w:t>
            </w:r>
            <w:r w:rsidRPr="005648F2">
              <w:rPr>
                <w:b/>
                <w:bCs/>
                <w:color w:val="000000" w:themeColor="text1"/>
                <w:sz w:val="24"/>
                <w:szCs w:val="24"/>
              </w:rPr>
              <w:t xml:space="preserve"> гг.)</w:t>
            </w:r>
          </w:p>
        </w:tc>
        <w:tc>
          <w:tcPr>
            <w:tcW w:w="1215" w:type="dxa"/>
            <w:shd w:val="clear" w:color="auto" w:fill="auto"/>
            <w:vAlign w:val="center"/>
            <w:hideMark/>
          </w:tcPr>
          <w:p w14:paraId="758D06B2" w14:textId="5BB57585" w:rsidR="00A96C6E" w:rsidRPr="005648F2" w:rsidRDefault="00A96C6E" w:rsidP="0074123C">
            <w:pPr>
              <w:ind w:left="-33" w:right="-20"/>
              <w:jc w:val="center"/>
              <w:rPr>
                <w:b/>
                <w:bCs/>
                <w:color w:val="000000" w:themeColor="text1"/>
                <w:sz w:val="24"/>
                <w:szCs w:val="24"/>
              </w:rPr>
            </w:pPr>
            <w:r w:rsidRPr="005648F2">
              <w:rPr>
                <w:b/>
                <w:bCs/>
                <w:color w:val="000000" w:themeColor="text1"/>
                <w:sz w:val="24"/>
                <w:szCs w:val="24"/>
              </w:rPr>
              <w:t>2 этап (202</w:t>
            </w:r>
            <w:r w:rsidR="005C57CF" w:rsidRPr="005648F2">
              <w:rPr>
                <w:b/>
                <w:bCs/>
                <w:color w:val="000000" w:themeColor="text1"/>
                <w:sz w:val="24"/>
                <w:szCs w:val="24"/>
              </w:rPr>
              <w:t>7</w:t>
            </w:r>
            <w:r w:rsidRPr="005648F2">
              <w:rPr>
                <w:b/>
                <w:bCs/>
                <w:color w:val="000000" w:themeColor="text1"/>
                <w:sz w:val="24"/>
                <w:szCs w:val="24"/>
              </w:rPr>
              <w:t xml:space="preserve"> – 20</w:t>
            </w:r>
            <w:r w:rsidR="005C57CF" w:rsidRPr="005648F2">
              <w:rPr>
                <w:b/>
                <w:bCs/>
                <w:color w:val="000000" w:themeColor="text1"/>
                <w:sz w:val="24"/>
                <w:szCs w:val="24"/>
              </w:rPr>
              <w:t>31</w:t>
            </w:r>
            <w:r w:rsidRPr="005648F2">
              <w:rPr>
                <w:b/>
                <w:bCs/>
                <w:color w:val="000000" w:themeColor="text1"/>
                <w:sz w:val="24"/>
                <w:szCs w:val="24"/>
              </w:rPr>
              <w:t xml:space="preserve"> гг.)</w:t>
            </w:r>
          </w:p>
        </w:tc>
        <w:tc>
          <w:tcPr>
            <w:tcW w:w="1288" w:type="dxa"/>
            <w:shd w:val="clear" w:color="auto" w:fill="auto"/>
            <w:vAlign w:val="center"/>
            <w:hideMark/>
          </w:tcPr>
          <w:p w14:paraId="3E46D878" w14:textId="657D6BE7" w:rsidR="00A96C6E" w:rsidRPr="005648F2" w:rsidRDefault="00A96C6E" w:rsidP="005C57CF">
            <w:pPr>
              <w:jc w:val="center"/>
              <w:rPr>
                <w:b/>
                <w:bCs/>
                <w:color w:val="000000" w:themeColor="text1"/>
                <w:sz w:val="24"/>
                <w:szCs w:val="24"/>
              </w:rPr>
            </w:pPr>
            <w:r w:rsidRPr="005648F2">
              <w:rPr>
                <w:b/>
                <w:bCs/>
                <w:color w:val="000000" w:themeColor="text1"/>
                <w:sz w:val="24"/>
                <w:szCs w:val="24"/>
              </w:rPr>
              <w:t>3 этап (20</w:t>
            </w:r>
            <w:r w:rsidR="005C57CF" w:rsidRPr="005648F2">
              <w:rPr>
                <w:b/>
                <w:bCs/>
                <w:color w:val="000000" w:themeColor="text1"/>
                <w:sz w:val="24"/>
                <w:szCs w:val="24"/>
              </w:rPr>
              <w:t>32</w:t>
            </w:r>
            <w:r w:rsidRPr="005648F2">
              <w:rPr>
                <w:b/>
                <w:bCs/>
                <w:color w:val="000000" w:themeColor="text1"/>
                <w:sz w:val="24"/>
                <w:szCs w:val="24"/>
              </w:rPr>
              <w:t xml:space="preserve"> - </w:t>
            </w:r>
            <w:r w:rsidR="001D3DC6" w:rsidRPr="005648F2">
              <w:rPr>
                <w:b/>
                <w:bCs/>
                <w:color w:val="000000" w:themeColor="text1"/>
                <w:sz w:val="24"/>
                <w:szCs w:val="24"/>
              </w:rPr>
              <w:t>203</w:t>
            </w:r>
            <w:r w:rsidR="005C57CF" w:rsidRPr="005648F2">
              <w:rPr>
                <w:b/>
                <w:bCs/>
                <w:color w:val="000000" w:themeColor="text1"/>
                <w:sz w:val="24"/>
                <w:szCs w:val="24"/>
              </w:rPr>
              <w:t>9</w:t>
            </w:r>
            <w:r w:rsidRPr="005648F2">
              <w:rPr>
                <w:b/>
                <w:bCs/>
                <w:color w:val="000000" w:themeColor="text1"/>
                <w:sz w:val="24"/>
                <w:szCs w:val="24"/>
              </w:rPr>
              <w:t xml:space="preserve"> гг.)</w:t>
            </w:r>
          </w:p>
        </w:tc>
      </w:tr>
      <w:tr w:rsidR="005C57CF" w:rsidRPr="005648F2" w14:paraId="2FE83621" w14:textId="77777777" w:rsidTr="0074123C">
        <w:trPr>
          <w:trHeight w:val="20"/>
          <w:tblHeader/>
        </w:trPr>
        <w:tc>
          <w:tcPr>
            <w:tcW w:w="721" w:type="dxa"/>
            <w:vMerge/>
            <w:vAlign w:val="center"/>
            <w:hideMark/>
          </w:tcPr>
          <w:p w14:paraId="63E3EE8C" w14:textId="77777777" w:rsidR="005C57CF" w:rsidRPr="005648F2" w:rsidRDefault="005C57CF" w:rsidP="005C57CF">
            <w:pPr>
              <w:rPr>
                <w:b/>
                <w:bCs/>
                <w:color w:val="000000" w:themeColor="text1"/>
                <w:sz w:val="24"/>
                <w:szCs w:val="24"/>
              </w:rPr>
            </w:pPr>
          </w:p>
        </w:tc>
        <w:tc>
          <w:tcPr>
            <w:tcW w:w="3385" w:type="dxa"/>
            <w:vMerge/>
            <w:vAlign w:val="center"/>
            <w:hideMark/>
          </w:tcPr>
          <w:p w14:paraId="3A435557" w14:textId="77777777" w:rsidR="005C57CF" w:rsidRPr="005648F2" w:rsidRDefault="005C57CF" w:rsidP="005C57CF">
            <w:pPr>
              <w:rPr>
                <w:b/>
                <w:bCs/>
                <w:color w:val="000000" w:themeColor="text1"/>
                <w:sz w:val="24"/>
                <w:szCs w:val="24"/>
              </w:rPr>
            </w:pPr>
          </w:p>
        </w:tc>
        <w:tc>
          <w:tcPr>
            <w:tcW w:w="1701" w:type="dxa"/>
            <w:vMerge/>
            <w:vAlign w:val="center"/>
            <w:hideMark/>
          </w:tcPr>
          <w:p w14:paraId="442DB456" w14:textId="77777777" w:rsidR="005C57CF" w:rsidRPr="005648F2" w:rsidRDefault="005C57CF" w:rsidP="005C57CF">
            <w:pPr>
              <w:rPr>
                <w:b/>
                <w:bCs/>
                <w:color w:val="000000" w:themeColor="text1"/>
                <w:sz w:val="24"/>
                <w:szCs w:val="24"/>
              </w:rPr>
            </w:pPr>
          </w:p>
        </w:tc>
        <w:tc>
          <w:tcPr>
            <w:tcW w:w="1134" w:type="dxa"/>
            <w:vMerge/>
            <w:vAlign w:val="center"/>
            <w:hideMark/>
          </w:tcPr>
          <w:p w14:paraId="286C16E5" w14:textId="77777777" w:rsidR="005C57CF" w:rsidRPr="005648F2" w:rsidRDefault="005C57CF" w:rsidP="005C57CF">
            <w:pPr>
              <w:rPr>
                <w:b/>
                <w:bCs/>
                <w:color w:val="000000" w:themeColor="text1"/>
                <w:sz w:val="24"/>
                <w:szCs w:val="24"/>
              </w:rPr>
            </w:pPr>
          </w:p>
        </w:tc>
        <w:tc>
          <w:tcPr>
            <w:tcW w:w="1134" w:type="dxa"/>
            <w:shd w:val="clear" w:color="auto" w:fill="auto"/>
            <w:vAlign w:val="center"/>
            <w:hideMark/>
          </w:tcPr>
          <w:p w14:paraId="55B705E3" w14:textId="545B6719"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2022 г.</w:t>
            </w:r>
          </w:p>
        </w:tc>
        <w:tc>
          <w:tcPr>
            <w:tcW w:w="1134" w:type="dxa"/>
            <w:shd w:val="clear" w:color="auto" w:fill="auto"/>
            <w:vAlign w:val="center"/>
            <w:hideMark/>
          </w:tcPr>
          <w:p w14:paraId="6969C63B" w14:textId="783433C8"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2023 г.</w:t>
            </w:r>
          </w:p>
        </w:tc>
        <w:tc>
          <w:tcPr>
            <w:tcW w:w="1134" w:type="dxa"/>
            <w:shd w:val="clear" w:color="auto" w:fill="auto"/>
            <w:vAlign w:val="center"/>
            <w:hideMark/>
          </w:tcPr>
          <w:p w14:paraId="19E6AD70" w14:textId="4F79CC7B"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2024 г.</w:t>
            </w:r>
          </w:p>
        </w:tc>
        <w:tc>
          <w:tcPr>
            <w:tcW w:w="1209" w:type="dxa"/>
            <w:shd w:val="clear" w:color="auto" w:fill="auto"/>
            <w:vAlign w:val="center"/>
            <w:hideMark/>
          </w:tcPr>
          <w:p w14:paraId="419859A9" w14:textId="23D7F2E9"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2025 г.</w:t>
            </w:r>
          </w:p>
        </w:tc>
        <w:tc>
          <w:tcPr>
            <w:tcW w:w="1072" w:type="dxa"/>
            <w:shd w:val="clear" w:color="auto" w:fill="auto"/>
            <w:vAlign w:val="center"/>
            <w:hideMark/>
          </w:tcPr>
          <w:p w14:paraId="0CB4762C" w14:textId="2E537010"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2026 г.</w:t>
            </w:r>
          </w:p>
        </w:tc>
        <w:tc>
          <w:tcPr>
            <w:tcW w:w="1215" w:type="dxa"/>
            <w:shd w:val="clear" w:color="auto" w:fill="auto"/>
            <w:vAlign w:val="center"/>
            <w:hideMark/>
          </w:tcPr>
          <w:p w14:paraId="02263E4B" w14:textId="3A232386" w:rsidR="005C57CF" w:rsidRPr="005648F2" w:rsidRDefault="005C57CF" w:rsidP="005C57CF">
            <w:pPr>
              <w:jc w:val="center"/>
              <w:rPr>
                <w:b/>
                <w:bCs/>
                <w:color w:val="000000" w:themeColor="text1"/>
                <w:sz w:val="24"/>
                <w:szCs w:val="24"/>
              </w:rPr>
            </w:pPr>
            <w:r w:rsidRPr="005648F2">
              <w:rPr>
                <w:b/>
                <w:bCs/>
                <w:color w:val="000000"/>
                <w:sz w:val="24"/>
                <w:szCs w:val="24"/>
              </w:rPr>
              <w:t>2031 г.</w:t>
            </w:r>
          </w:p>
        </w:tc>
        <w:tc>
          <w:tcPr>
            <w:tcW w:w="1288" w:type="dxa"/>
            <w:shd w:val="clear" w:color="auto" w:fill="auto"/>
            <w:vAlign w:val="center"/>
            <w:hideMark/>
          </w:tcPr>
          <w:p w14:paraId="10308197" w14:textId="0D48CBF3" w:rsidR="005C57CF" w:rsidRPr="005648F2" w:rsidRDefault="005C57CF" w:rsidP="005C57CF">
            <w:pPr>
              <w:jc w:val="center"/>
              <w:rPr>
                <w:b/>
                <w:bCs/>
                <w:color w:val="000000" w:themeColor="text1"/>
                <w:sz w:val="24"/>
                <w:szCs w:val="24"/>
              </w:rPr>
            </w:pPr>
            <w:r w:rsidRPr="005648F2">
              <w:rPr>
                <w:b/>
                <w:bCs/>
                <w:color w:val="000000"/>
                <w:sz w:val="24"/>
                <w:szCs w:val="24"/>
              </w:rPr>
              <w:t>2039 г.</w:t>
            </w:r>
          </w:p>
        </w:tc>
      </w:tr>
      <w:tr w:rsidR="009C6369" w:rsidRPr="005648F2" w14:paraId="5915C890" w14:textId="77777777" w:rsidTr="0074123C">
        <w:trPr>
          <w:trHeight w:val="20"/>
          <w:tblHeader/>
        </w:trPr>
        <w:tc>
          <w:tcPr>
            <w:tcW w:w="721" w:type="dxa"/>
            <w:vMerge/>
            <w:vAlign w:val="center"/>
            <w:hideMark/>
          </w:tcPr>
          <w:p w14:paraId="7A716A46" w14:textId="77777777" w:rsidR="000D4CF1" w:rsidRPr="005648F2" w:rsidRDefault="000D4CF1" w:rsidP="005904E2">
            <w:pPr>
              <w:rPr>
                <w:b/>
                <w:bCs/>
                <w:color w:val="000000" w:themeColor="text1"/>
                <w:sz w:val="24"/>
                <w:szCs w:val="24"/>
              </w:rPr>
            </w:pPr>
          </w:p>
        </w:tc>
        <w:tc>
          <w:tcPr>
            <w:tcW w:w="3385" w:type="dxa"/>
            <w:vMerge/>
            <w:vAlign w:val="center"/>
            <w:hideMark/>
          </w:tcPr>
          <w:p w14:paraId="6C06FAE9" w14:textId="77777777" w:rsidR="000D4CF1" w:rsidRPr="005648F2" w:rsidRDefault="000D4CF1" w:rsidP="005904E2">
            <w:pPr>
              <w:rPr>
                <w:b/>
                <w:bCs/>
                <w:color w:val="000000" w:themeColor="text1"/>
                <w:sz w:val="24"/>
                <w:szCs w:val="24"/>
              </w:rPr>
            </w:pPr>
          </w:p>
        </w:tc>
        <w:tc>
          <w:tcPr>
            <w:tcW w:w="1701" w:type="dxa"/>
            <w:vMerge/>
            <w:vAlign w:val="center"/>
            <w:hideMark/>
          </w:tcPr>
          <w:p w14:paraId="62D4A3AB" w14:textId="77777777" w:rsidR="000D4CF1" w:rsidRPr="005648F2" w:rsidRDefault="000D4CF1" w:rsidP="005904E2">
            <w:pPr>
              <w:rPr>
                <w:b/>
                <w:bCs/>
                <w:color w:val="000000" w:themeColor="text1"/>
                <w:sz w:val="24"/>
                <w:szCs w:val="24"/>
              </w:rPr>
            </w:pPr>
          </w:p>
        </w:tc>
        <w:tc>
          <w:tcPr>
            <w:tcW w:w="1134" w:type="dxa"/>
            <w:shd w:val="clear" w:color="auto" w:fill="auto"/>
            <w:vAlign w:val="center"/>
            <w:hideMark/>
          </w:tcPr>
          <w:p w14:paraId="1297CE09" w14:textId="62553772" w:rsidR="000D4CF1" w:rsidRPr="005648F2" w:rsidRDefault="00486BED" w:rsidP="005904E2">
            <w:pPr>
              <w:jc w:val="center"/>
              <w:rPr>
                <w:b/>
                <w:bCs/>
                <w:color w:val="000000" w:themeColor="text1"/>
                <w:sz w:val="24"/>
                <w:szCs w:val="24"/>
              </w:rPr>
            </w:pPr>
            <w:r>
              <w:rPr>
                <w:b/>
                <w:bCs/>
                <w:color w:val="000000" w:themeColor="text1"/>
                <w:sz w:val="24"/>
                <w:szCs w:val="24"/>
              </w:rPr>
              <w:t>прогноз</w:t>
            </w:r>
          </w:p>
        </w:tc>
        <w:tc>
          <w:tcPr>
            <w:tcW w:w="1134" w:type="dxa"/>
            <w:shd w:val="clear" w:color="auto" w:fill="auto"/>
            <w:vAlign w:val="center"/>
            <w:hideMark/>
          </w:tcPr>
          <w:p w14:paraId="64C7ECDC"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134" w:type="dxa"/>
            <w:shd w:val="clear" w:color="auto" w:fill="auto"/>
            <w:vAlign w:val="center"/>
            <w:hideMark/>
          </w:tcPr>
          <w:p w14:paraId="64D69999"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134" w:type="dxa"/>
            <w:shd w:val="clear" w:color="auto" w:fill="auto"/>
            <w:vAlign w:val="center"/>
            <w:hideMark/>
          </w:tcPr>
          <w:p w14:paraId="17CF6F15"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209" w:type="dxa"/>
            <w:shd w:val="clear" w:color="auto" w:fill="auto"/>
            <w:vAlign w:val="center"/>
            <w:hideMark/>
          </w:tcPr>
          <w:p w14:paraId="0BE52CB5"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072" w:type="dxa"/>
            <w:shd w:val="clear" w:color="auto" w:fill="auto"/>
            <w:vAlign w:val="center"/>
            <w:hideMark/>
          </w:tcPr>
          <w:p w14:paraId="71F0D871"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215" w:type="dxa"/>
            <w:shd w:val="clear" w:color="auto" w:fill="auto"/>
            <w:vAlign w:val="center"/>
            <w:hideMark/>
          </w:tcPr>
          <w:p w14:paraId="3FAC6C33"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288" w:type="dxa"/>
            <w:shd w:val="clear" w:color="auto" w:fill="auto"/>
            <w:vAlign w:val="center"/>
            <w:hideMark/>
          </w:tcPr>
          <w:p w14:paraId="54BFB1D3"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r>
      <w:tr w:rsidR="00315870" w:rsidRPr="005648F2" w14:paraId="21FB5A37" w14:textId="77777777" w:rsidTr="0074123C">
        <w:trPr>
          <w:trHeight w:val="20"/>
        </w:trPr>
        <w:tc>
          <w:tcPr>
            <w:tcW w:w="721" w:type="dxa"/>
            <w:shd w:val="clear" w:color="auto" w:fill="auto"/>
            <w:vAlign w:val="center"/>
            <w:hideMark/>
          </w:tcPr>
          <w:p w14:paraId="33BC1F25" w14:textId="0F58C0E7" w:rsidR="00315870" w:rsidRPr="005648F2" w:rsidRDefault="00315870" w:rsidP="00315870">
            <w:pPr>
              <w:jc w:val="center"/>
              <w:rPr>
                <w:color w:val="000000" w:themeColor="text1"/>
                <w:sz w:val="24"/>
                <w:szCs w:val="24"/>
              </w:rPr>
            </w:pPr>
            <w:r w:rsidRPr="005648F2">
              <w:rPr>
                <w:color w:val="000000"/>
                <w:sz w:val="24"/>
                <w:szCs w:val="24"/>
              </w:rPr>
              <w:t>1</w:t>
            </w:r>
          </w:p>
        </w:tc>
        <w:tc>
          <w:tcPr>
            <w:tcW w:w="3385" w:type="dxa"/>
            <w:shd w:val="clear" w:color="auto" w:fill="auto"/>
            <w:vAlign w:val="center"/>
            <w:hideMark/>
          </w:tcPr>
          <w:p w14:paraId="53039852" w14:textId="575BD7D9" w:rsidR="00315870" w:rsidRPr="005648F2" w:rsidRDefault="00315870" w:rsidP="00315870">
            <w:pPr>
              <w:rPr>
                <w:color w:val="000000" w:themeColor="text1"/>
                <w:sz w:val="24"/>
                <w:szCs w:val="24"/>
              </w:rPr>
            </w:pPr>
            <w:r w:rsidRPr="005648F2">
              <w:rPr>
                <w:color w:val="000000"/>
                <w:sz w:val="24"/>
                <w:szCs w:val="24"/>
              </w:rPr>
              <w:t>Общая отапливаемая площадь жилых зданий, в том числе:</w:t>
            </w:r>
          </w:p>
        </w:tc>
        <w:tc>
          <w:tcPr>
            <w:tcW w:w="1701" w:type="dxa"/>
            <w:shd w:val="clear" w:color="auto" w:fill="auto"/>
            <w:vAlign w:val="center"/>
            <w:hideMark/>
          </w:tcPr>
          <w:p w14:paraId="4BF75F60" w14:textId="6FD9CDC5" w:rsidR="00315870" w:rsidRPr="005648F2" w:rsidRDefault="00315870" w:rsidP="00315870">
            <w:pPr>
              <w:jc w:val="center"/>
              <w:rPr>
                <w:color w:val="000000" w:themeColor="text1"/>
                <w:sz w:val="24"/>
                <w:szCs w:val="24"/>
              </w:rPr>
            </w:pPr>
            <w:r w:rsidRPr="005648F2">
              <w:rPr>
                <w:color w:val="000000"/>
                <w:sz w:val="24"/>
                <w:szCs w:val="24"/>
              </w:rPr>
              <w:t>тыс. м</w:t>
            </w:r>
            <w:r w:rsidRPr="005648F2">
              <w:rPr>
                <w:rFonts w:ascii="Calibri" w:hAnsi="Calibri" w:cs="Calibri"/>
                <w:color w:val="000000"/>
                <w:sz w:val="24"/>
                <w:szCs w:val="24"/>
              </w:rPr>
              <w:t>²</w:t>
            </w:r>
          </w:p>
        </w:tc>
        <w:tc>
          <w:tcPr>
            <w:tcW w:w="1134" w:type="dxa"/>
            <w:shd w:val="clear" w:color="auto" w:fill="auto"/>
            <w:vAlign w:val="center"/>
            <w:hideMark/>
          </w:tcPr>
          <w:p w14:paraId="6C12BAB1" w14:textId="2629AF8B" w:rsidR="00315870" w:rsidRPr="00315870" w:rsidRDefault="00315870" w:rsidP="00315870">
            <w:pPr>
              <w:jc w:val="center"/>
              <w:rPr>
                <w:color w:val="000000" w:themeColor="text1"/>
                <w:sz w:val="24"/>
                <w:szCs w:val="24"/>
              </w:rPr>
            </w:pPr>
            <w:r w:rsidRPr="00315870">
              <w:rPr>
                <w:color w:val="000000"/>
                <w:sz w:val="24"/>
                <w:szCs w:val="24"/>
              </w:rPr>
              <w:t>3,5</w:t>
            </w:r>
          </w:p>
        </w:tc>
        <w:tc>
          <w:tcPr>
            <w:tcW w:w="1134" w:type="dxa"/>
            <w:shd w:val="clear" w:color="auto" w:fill="auto"/>
            <w:vAlign w:val="center"/>
            <w:hideMark/>
          </w:tcPr>
          <w:p w14:paraId="259109D2" w14:textId="42C9E0EA" w:rsidR="00315870" w:rsidRPr="00315870" w:rsidRDefault="00315870" w:rsidP="00315870">
            <w:pPr>
              <w:jc w:val="center"/>
              <w:rPr>
                <w:color w:val="000000" w:themeColor="text1"/>
                <w:sz w:val="24"/>
                <w:szCs w:val="24"/>
              </w:rPr>
            </w:pPr>
            <w:r w:rsidRPr="00315870">
              <w:rPr>
                <w:color w:val="000000"/>
                <w:sz w:val="24"/>
                <w:szCs w:val="24"/>
              </w:rPr>
              <w:t>3,5</w:t>
            </w:r>
          </w:p>
        </w:tc>
        <w:tc>
          <w:tcPr>
            <w:tcW w:w="1134" w:type="dxa"/>
            <w:shd w:val="clear" w:color="auto" w:fill="auto"/>
            <w:vAlign w:val="center"/>
            <w:hideMark/>
          </w:tcPr>
          <w:p w14:paraId="483277F5" w14:textId="35C75AC3" w:rsidR="00315870" w:rsidRPr="00315870" w:rsidRDefault="00315870" w:rsidP="00315870">
            <w:pPr>
              <w:jc w:val="center"/>
              <w:rPr>
                <w:color w:val="000000" w:themeColor="text1"/>
                <w:sz w:val="24"/>
                <w:szCs w:val="24"/>
              </w:rPr>
            </w:pPr>
            <w:r w:rsidRPr="00315870">
              <w:rPr>
                <w:color w:val="000000"/>
                <w:sz w:val="24"/>
                <w:szCs w:val="24"/>
              </w:rPr>
              <w:t>3,5</w:t>
            </w:r>
          </w:p>
        </w:tc>
        <w:tc>
          <w:tcPr>
            <w:tcW w:w="1134" w:type="dxa"/>
            <w:shd w:val="clear" w:color="auto" w:fill="auto"/>
            <w:vAlign w:val="center"/>
            <w:hideMark/>
          </w:tcPr>
          <w:p w14:paraId="5330D475" w14:textId="40F1487A" w:rsidR="00315870" w:rsidRPr="00315870" w:rsidRDefault="00315870" w:rsidP="00315870">
            <w:pPr>
              <w:jc w:val="center"/>
              <w:rPr>
                <w:color w:val="000000" w:themeColor="text1"/>
                <w:sz w:val="24"/>
                <w:szCs w:val="24"/>
              </w:rPr>
            </w:pPr>
            <w:r w:rsidRPr="00315870">
              <w:rPr>
                <w:color w:val="000000"/>
                <w:sz w:val="24"/>
                <w:szCs w:val="24"/>
              </w:rPr>
              <w:t>3,5</w:t>
            </w:r>
          </w:p>
        </w:tc>
        <w:tc>
          <w:tcPr>
            <w:tcW w:w="1209" w:type="dxa"/>
            <w:shd w:val="clear" w:color="auto" w:fill="auto"/>
            <w:vAlign w:val="center"/>
            <w:hideMark/>
          </w:tcPr>
          <w:p w14:paraId="13538045" w14:textId="6944B861" w:rsidR="00315870" w:rsidRPr="00315870" w:rsidRDefault="00315870" w:rsidP="00315870">
            <w:pPr>
              <w:jc w:val="center"/>
              <w:rPr>
                <w:color w:val="000000" w:themeColor="text1"/>
                <w:sz w:val="24"/>
                <w:szCs w:val="24"/>
              </w:rPr>
            </w:pPr>
            <w:r w:rsidRPr="00315870">
              <w:rPr>
                <w:color w:val="000000"/>
                <w:sz w:val="24"/>
                <w:szCs w:val="24"/>
              </w:rPr>
              <w:t>4,5</w:t>
            </w:r>
          </w:p>
        </w:tc>
        <w:tc>
          <w:tcPr>
            <w:tcW w:w="1072" w:type="dxa"/>
            <w:shd w:val="clear" w:color="auto" w:fill="auto"/>
            <w:vAlign w:val="center"/>
            <w:hideMark/>
          </w:tcPr>
          <w:p w14:paraId="056CA2E6" w14:textId="31E2A486" w:rsidR="00315870" w:rsidRPr="00315870" w:rsidRDefault="00315870" w:rsidP="00315870">
            <w:pPr>
              <w:jc w:val="center"/>
              <w:rPr>
                <w:color w:val="000000" w:themeColor="text1"/>
                <w:sz w:val="24"/>
                <w:szCs w:val="24"/>
              </w:rPr>
            </w:pPr>
            <w:r w:rsidRPr="00315870">
              <w:rPr>
                <w:color w:val="000000"/>
                <w:sz w:val="24"/>
                <w:szCs w:val="24"/>
              </w:rPr>
              <w:t>4,5</w:t>
            </w:r>
          </w:p>
        </w:tc>
        <w:tc>
          <w:tcPr>
            <w:tcW w:w="1215" w:type="dxa"/>
            <w:shd w:val="clear" w:color="auto" w:fill="auto"/>
            <w:vAlign w:val="center"/>
            <w:hideMark/>
          </w:tcPr>
          <w:p w14:paraId="33B1FE23" w14:textId="2EEE6DFB" w:rsidR="00315870" w:rsidRPr="00315870" w:rsidRDefault="00315870" w:rsidP="00315870">
            <w:pPr>
              <w:jc w:val="center"/>
              <w:rPr>
                <w:color w:val="000000" w:themeColor="text1"/>
                <w:sz w:val="24"/>
                <w:szCs w:val="24"/>
              </w:rPr>
            </w:pPr>
            <w:r w:rsidRPr="00315870">
              <w:rPr>
                <w:color w:val="000000"/>
                <w:sz w:val="24"/>
                <w:szCs w:val="24"/>
              </w:rPr>
              <w:t>4,5</w:t>
            </w:r>
          </w:p>
        </w:tc>
        <w:tc>
          <w:tcPr>
            <w:tcW w:w="1288" w:type="dxa"/>
            <w:shd w:val="clear" w:color="auto" w:fill="auto"/>
            <w:vAlign w:val="center"/>
            <w:hideMark/>
          </w:tcPr>
          <w:p w14:paraId="4E6F617A" w14:textId="27F6BEB0" w:rsidR="00315870" w:rsidRPr="00315870" w:rsidRDefault="00315870" w:rsidP="00315870">
            <w:pPr>
              <w:jc w:val="center"/>
              <w:rPr>
                <w:color w:val="000000" w:themeColor="text1"/>
                <w:sz w:val="24"/>
                <w:szCs w:val="24"/>
              </w:rPr>
            </w:pPr>
            <w:r w:rsidRPr="00315870">
              <w:rPr>
                <w:color w:val="000000"/>
                <w:sz w:val="24"/>
                <w:szCs w:val="24"/>
              </w:rPr>
              <w:t>4,5</w:t>
            </w:r>
          </w:p>
        </w:tc>
      </w:tr>
      <w:tr w:rsidR="00315870" w:rsidRPr="005648F2" w14:paraId="3E8568B8" w14:textId="77777777" w:rsidTr="0074123C">
        <w:trPr>
          <w:trHeight w:val="20"/>
        </w:trPr>
        <w:tc>
          <w:tcPr>
            <w:tcW w:w="721" w:type="dxa"/>
            <w:shd w:val="clear" w:color="auto" w:fill="auto"/>
            <w:vAlign w:val="center"/>
            <w:hideMark/>
          </w:tcPr>
          <w:p w14:paraId="42C0C21A" w14:textId="07550BAA" w:rsidR="00315870" w:rsidRPr="005648F2" w:rsidRDefault="00315870" w:rsidP="00315870">
            <w:pPr>
              <w:jc w:val="center"/>
              <w:rPr>
                <w:color w:val="000000" w:themeColor="text1"/>
                <w:sz w:val="24"/>
                <w:szCs w:val="24"/>
              </w:rPr>
            </w:pPr>
            <w:r w:rsidRPr="005648F2">
              <w:rPr>
                <w:color w:val="000000"/>
                <w:sz w:val="24"/>
                <w:szCs w:val="24"/>
              </w:rPr>
              <w:t>2</w:t>
            </w:r>
          </w:p>
        </w:tc>
        <w:tc>
          <w:tcPr>
            <w:tcW w:w="3385" w:type="dxa"/>
            <w:shd w:val="clear" w:color="auto" w:fill="auto"/>
            <w:vAlign w:val="center"/>
            <w:hideMark/>
          </w:tcPr>
          <w:p w14:paraId="77E33C47" w14:textId="637E0058" w:rsidR="00315870" w:rsidRPr="005648F2" w:rsidRDefault="00315870" w:rsidP="00315870">
            <w:pPr>
              <w:rPr>
                <w:color w:val="000000" w:themeColor="text1"/>
                <w:sz w:val="24"/>
                <w:szCs w:val="24"/>
              </w:rPr>
            </w:pPr>
            <w:r w:rsidRPr="005648F2">
              <w:rPr>
                <w:color w:val="000000"/>
                <w:sz w:val="24"/>
                <w:szCs w:val="24"/>
              </w:rPr>
              <w:t>Общая отапливаемая площадь общественно-деловых зданий</w:t>
            </w:r>
          </w:p>
        </w:tc>
        <w:tc>
          <w:tcPr>
            <w:tcW w:w="1701" w:type="dxa"/>
            <w:shd w:val="clear" w:color="auto" w:fill="auto"/>
            <w:noWrap/>
            <w:vAlign w:val="center"/>
            <w:hideMark/>
          </w:tcPr>
          <w:p w14:paraId="7830ECD5" w14:textId="11B7F0FC" w:rsidR="00315870" w:rsidRPr="005648F2" w:rsidRDefault="00315870" w:rsidP="00315870">
            <w:pPr>
              <w:jc w:val="center"/>
              <w:rPr>
                <w:color w:val="000000" w:themeColor="text1"/>
                <w:sz w:val="24"/>
                <w:szCs w:val="24"/>
              </w:rPr>
            </w:pPr>
            <w:r w:rsidRPr="005648F2">
              <w:rPr>
                <w:color w:val="000000"/>
                <w:sz w:val="24"/>
                <w:szCs w:val="24"/>
              </w:rPr>
              <w:t>тыс. м</w:t>
            </w:r>
            <w:r w:rsidRPr="005648F2">
              <w:rPr>
                <w:rFonts w:ascii="Calibri" w:hAnsi="Calibri" w:cs="Calibri"/>
                <w:color w:val="000000"/>
                <w:sz w:val="24"/>
                <w:szCs w:val="24"/>
              </w:rPr>
              <w:t>²</w:t>
            </w:r>
          </w:p>
        </w:tc>
        <w:tc>
          <w:tcPr>
            <w:tcW w:w="1134" w:type="dxa"/>
            <w:shd w:val="clear" w:color="auto" w:fill="auto"/>
            <w:vAlign w:val="center"/>
            <w:hideMark/>
          </w:tcPr>
          <w:p w14:paraId="07FAAE41" w14:textId="153565BF" w:rsidR="00315870" w:rsidRPr="00315870" w:rsidRDefault="00315870" w:rsidP="00315870">
            <w:pPr>
              <w:jc w:val="center"/>
              <w:rPr>
                <w:color w:val="000000" w:themeColor="text1"/>
                <w:sz w:val="24"/>
                <w:szCs w:val="24"/>
              </w:rPr>
            </w:pPr>
            <w:r w:rsidRPr="00315870">
              <w:rPr>
                <w:color w:val="000000"/>
                <w:sz w:val="24"/>
                <w:szCs w:val="24"/>
              </w:rPr>
              <w:t>9,900</w:t>
            </w:r>
          </w:p>
        </w:tc>
        <w:tc>
          <w:tcPr>
            <w:tcW w:w="1134" w:type="dxa"/>
            <w:shd w:val="clear" w:color="auto" w:fill="auto"/>
            <w:vAlign w:val="center"/>
            <w:hideMark/>
          </w:tcPr>
          <w:p w14:paraId="36FBA54B" w14:textId="0C0A623B" w:rsidR="00315870" w:rsidRPr="00315870" w:rsidRDefault="00315870" w:rsidP="00315870">
            <w:pPr>
              <w:jc w:val="center"/>
              <w:rPr>
                <w:color w:val="000000" w:themeColor="text1"/>
                <w:sz w:val="24"/>
                <w:szCs w:val="24"/>
              </w:rPr>
            </w:pPr>
            <w:r w:rsidRPr="00315870">
              <w:rPr>
                <w:color w:val="000000"/>
                <w:sz w:val="24"/>
                <w:szCs w:val="24"/>
              </w:rPr>
              <w:t>9,900</w:t>
            </w:r>
          </w:p>
        </w:tc>
        <w:tc>
          <w:tcPr>
            <w:tcW w:w="1134" w:type="dxa"/>
            <w:shd w:val="clear" w:color="auto" w:fill="auto"/>
            <w:vAlign w:val="center"/>
            <w:hideMark/>
          </w:tcPr>
          <w:p w14:paraId="6F00F221" w14:textId="63C2F080" w:rsidR="00315870" w:rsidRPr="00315870" w:rsidRDefault="00315870" w:rsidP="00315870">
            <w:pPr>
              <w:jc w:val="center"/>
              <w:rPr>
                <w:color w:val="000000" w:themeColor="text1"/>
                <w:sz w:val="24"/>
                <w:szCs w:val="24"/>
              </w:rPr>
            </w:pPr>
            <w:r w:rsidRPr="00315870">
              <w:rPr>
                <w:color w:val="000000"/>
                <w:sz w:val="24"/>
                <w:szCs w:val="24"/>
              </w:rPr>
              <w:t>9,900</w:t>
            </w:r>
          </w:p>
        </w:tc>
        <w:tc>
          <w:tcPr>
            <w:tcW w:w="1134" w:type="dxa"/>
            <w:shd w:val="clear" w:color="auto" w:fill="auto"/>
            <w:vAlign w:val="center"/>
            <w:hideMark/>
          </w:tcPr>
          <w:p w14:paraId="1255CB8F" w14:textId="09670E09" w:rsidR="00315870" w:rsidRPr="00315870" w:rsidRDefault="00315870" w:rsidP="00315870">
            <w:pPr>
              <w:jc w:val="center"/>
              <w:rPr>
                <w:color w:val="000000" w:themeColor="text1"/>
                <w:sz w:val="24"/>
                <w:szCs w:val="24"/>
              </w:rPr>
            </w:pPr>
            <w:r w:rsidRPr="00315870">
              <w:rPr>
                <w:color w:val="000000"/>
                <w:sz w:val="24"/>
                <w:szCs w:val="24"/>
              </w:rPr>
              <w:t>8,388</w:t>
            </w:r>
          </w:p>
        </w:tc>
        <w:tc>
          <w:tcPr>
            <w:tcW w:w="1209" w:type="dxa"/>
            <w:shd w:val="clear" w:color="auto" w:fill="auto"/>
            <w:vAlign w:val="center"/>
            <w:hideMark/>
          </w:tcPr>
          <w:p w14:paraId="006EF243" w14:textId="6E9687B2" w:rsidR="00315870" w:rsidRPr="00315870" w:rsidRDefault="00315870" w:rsidP="00315870">
            <w:pPr>
              <w:jc w:val="center"/>
              <w:rPr>
                <w:color w:val="000000" w:themeColor="text1"/>
                <w:sz w:val="24"/>
                <w:szCs w:val="24"/>
              </w:rPr>
            </w:pPr>
            <w:r w:rsidRPr="00315870">
              <w:rPr>
                <w:color w:val="000000"/>
                <w:sz w:val="24"/>
                <w:szCs w:val="24"/>
              </w:rPr>
              <w:t>8,388</w:t>
            </w:r>
          </w:p>
        </w:tc>
        <w:tc>
          <w:tcPr>
            <w:tcW w:w="1072" w:type="dxa"/>
            <w:shd w:val="clear" w:color="auto" w:fill="auto"/>
            <w:vAlign w:val="center"/>
            <w:hideMark/>
          </w:tcPr>
          <w:p w14:paraId="3B50A87E" w14:textId="065A46AE" w:rsidR="00315870" w:rsidRPr="00315870" w:rsidRDefault="00315870" w:rsidP="00315870">
            <w:pPr>
              <w:jc w:val="center"/>
              <w:rPr>
                <w:color w:val="000000" w:themeColor="text1"/>
                <w:sz w:val="24"/>
                <w:szCs w:val="24"/>
              </w:rPr>
            </w:pPr>
            <w:r w:rsidRPr="00315870">
              <w:rPr>
                <w:color w:val="000000"/>
                <w:sz w:val="24"/>
                <w:szCs w:val="24"/>
              </w:rPr>
              <w:t>8,388</w:t>
            </w:r>
          </w:p>
        </w:tc>
        <w:tc>
          <w:tcPr>
            <w:tcW w:w="1215" w:type="dxa"/>
            <w:shd w:val="clear" w:color="auto" w:fill="auto"/>
            <w:vAlign w:val="center"/>
            <w:hideMark/>
          </w:tcPr>
          <w:p w14:paraId="205CAD70" w14:textId="18A5994A" w:rsidR="00315870" w:rsidRPr="00315870" w:rsidRDefault="00315870" w:rsidP="00315870">
            <w:pPr>
              <w:jc w:val="center"/>
              <w:rPr>
                <w:color w:val="000000" w:themeColor="text1"/>
                <w:sz w:val="24"/>
                <w:szCs w:val="24"/>
              </w:rPr>
            </w:pPr>
            <w:r w:rsidRPr="00315870">
              <w:rPr>
                <w:color w:val="000000"/>
                <w:sz w:val="24"/>
                <w:szCs w:val="24"/>
              </w:rPr>
              <w:t>8,388</w:t>
            </w:r>
          </w:p>
        </w:tc>
        <w:tc>
          <w:tcPr>
            <w:tcW w:w="1288" w:type="dxa"/>
            <w:shd w:val="clear" w:color="auto" w:fill="auto"/>
            <w:vAlign w:val="center"/>
            <w:hideMark/>
          </w:tcPr>
          <w:p w14:paraId="1E766174" w14:textId="405E5F72" w:rsidR="00315870" w:rsidRPr="00315870" w:rsidRDefault="00315870" w:rsidP="00315870">
            <w:pPr>
              <w:jc w:val="center"/>
              <w:rPr>
                <w:color w:val="000000" w:themeColor="text1"/>
                <w:sz w:val="24"/>
                <w:szCs w:val="24"/>
              </w:rPr>
            </w:pPr>
            <w:r w:rsidRPr="00315870">
              <w:rPr>
                <w:color w:val="000000"/>
                <w:sz w:val="24"/>
                <w:szCs w:val="24"/>
              </w:rPr>
              <w:t>8,388</w:t>
            </w:r>
          </w:p>
        </w:tc>
      </w:tr>
      <w:tr w:rsidR="00315870" w:rsidRPr="005648F2" w14:paraId="726B57EC" w14:textId="77777777" w:rsidTr="0074123C">
        <w:trPr>
          <w:trHeight w:val="20"/>
        </w:trPr>
        <w:tc>
          <w:tcPr>
            <w:tcW w:w="721" w:type="dxa"/>
            <w:shd w:val="clear" w:color="auto" w:fill="auto"/>
            <w:vAlign w:val="center"/>
            <w:hideMark/>
          </w:tcPr>
          <w:p w14:paraId="1F0F42EC" w14:textId="7934EA35" w:rsidR="00315870" w:rsidRPr="005648F2" w:rsidRDefault="00315870" w:rsidP="00315870">
            <w:pPr>
              <w:jc w:val="center"/>
              <w:rPr>
                <w:color w:val="000000" w:themeColor="text1"/>
                <w:sz w:val="24"/>
                <w:szCs w:val="24"/>
              </w:rPr>
            </w:pPr>
            <w:r w:rsidRPr="005648F2">
              <w:rPr>
                <w:color w:val="000000"/>
                <w:sz w:val="24"/>
                <w:szCs w:val="24"/>
              </w:rPr>
              <w:t>3</w:t>
            </w:r>
          </w:p>
        </w:tc>
        <w:tc>
          <w:tcPr>
            <w:tcW w:w="3385" w:type="dxa"/>
            <w:shd w:val="clear" w:color="auto" w:fill="auto"/>
            <w:vAlign w:val="center"/>
            <w:hideMark/>
          </w:tcPr>
          <w:p w14:paraId="278716AD" w14:textId="5D523252" w:rsidR="00315870" w:rsidRPr="005648F2" w:rsidRDefault="00315870" w:rsidP="00315870">
            <w:pPr>
              <w:ind w:right="-109"/>
              <w:rPr>
                <w:color w:val="000000" w:themeColor="text1"/>
                <w:sz w:val="24"/>
                <w:szCs w:val="24"/>
              </w:rPr>
            </w:pPr>
            <w:r w:rsidRPr="005648F2">
              <w:rPr>
                <w:color w:val="000000"/>
                <w:sz w:val="24"/>
                <w:szCs w:val="24"/>
              </w:rPr>
              <w:t>Тепловая нагрузка всего, в том числе:</w:t>
            </w:r>
          </w:p>
        </w:tc>
        <w:tc>
          <w:tcPr>
            <w:tcW w:w="1701" w:type="dxa"/>
            <w:shd w:val="clear" w:color="auto" w:fill="auto"/>
            <w:vAlign w:val="center"/>
            <w:hideMark/>
          </w:tcPr>
          <w:p w14:paraId="047DB482" w14:textId="41C4CA8A"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6582818B" w14:textId="7AF73873" w:rsidR="00315870" w:rsidRPr="00315870" w:rsidRDefault="00315870" w:rsidP="00315870">
            <w:pPr>
              <w:jc w:val="center"/>
              <w:rPr>
                <w:color w:val="000000" w:themeColor="text1"/>
                <w:sz w:val="24"/>
                <w:szCs w:val="24"/>
              </w:rPr>
            </w:pPr>
            <w:r w:rsidRPr="00315870">
              <w:rPr>
                <w:color w:val="000000"/>
                <w:sz w:val="24"/>
                <w:szCs w:val="24"/>
              </w:rPr>
              <w:t>1,040</w:t>
            </w:r>
          </w:p>
        </w:tc>
        <w:tc>
          <w:tcPr>
            <w:tcW w:w="1134" w:type="dxa"/>
            <w:shd w:val="clear" w:color="auto" w:fill="auto"/>
            <w:vAlign w:val="center"/>
            <w:hideMark/>
          </w:tcPr>
          <w:p w14:paraId="5AB092AD" w14:textId="49B09DF3" w:rsidR="00315870" w:rsidRPr="00315870" w:rsidRDefault="00315870" w:rsidP="00315870">
            <w:pPr>
              <w:jc w:val="center"/>
              <w:rPr>
                <w:color w:val="000000" w:themeColor="text1"/>
                <w:sz w:val="24"/>
                <w:szCs w:val="24"/>
              </w:rPr>
            </w:pPr>
            <w:r w:rsidRPr="00315870">
              <w:rPr>
                <w:color w:val="000000"/>
                <w:sz w:val="24"/>
                <w:szCs w:val="24"/>
              </w:rPr>
              <w:t>1,040</w:t>
            </w:r>
          </w:p>
        </w:tc>
        <w:tc>
          <w:tcPr>
            <w:tcW w:w="1134" w:type="dxa"/>
            <w:shd w:val="clear" w:color="auto" w:fill="auto"/>
            <w:vAlign w:val="center"/>
            <w:hideMark/>
          </w:tcPr>
          <w:p w14:paraId="42F7E73E" w14:textId="2DAC14B2" w:rsidR="00315870" w:rsidRPr="00315870" w:rsidRDefault="00315870" w:rsidP="00315870">
            <w:pPr>
              <w:jc w:val="center"/>
              <w:rPr>
                <w:color w:val="000000" w:themeColor="text1"/>
                <w:sz w:val="24"/>
                <w:szCs w:val="24"/>
              </w:rPr>
            </w:pPr>
            <w:r w:rsidRPr="00315870">
              <w:rPr>
                <w:color w:val="000000"/>
                <w:sz w:val="24"/>
                <w:szCs w:val="24"/>
              </w:rPr>
              <w:t>0,850</w:t>
            </w:r>
          </w:p>
        </w:tc>
        <w:tc>
          <w:tcPr>
            <w:tcW w:w="1134" w:type="dxa"/>
            <w:shd w:val="clear" w:color="auto" w:fill="auto"/>
            <w:vAlign w:val="center"/>
            <w:hideMark/>
          </w:tcPr>
          <w:p w14:paraId="3B6EFAAF" w14:textId="24CD3BC0" w:rsidR="00315870" w:rsidRPr="00315870" w:rsidRDefault="00315870" w:rsidP="00315870">
            <w:pPr>
              <w:jc w:val="center"/>
              <w:rPr>
                <w:color w:val="000000" w:themeColor="text1"/>
                <w:sz w:val="24"/>
                <w:szCs w:val="24"/>
              </w:rPr>
            </w:pPr>
            <w:r w:rsidRPr="00315870">
              <w:rPr>
                <w:color w:val="000000"/>
                <w:sz w:val="24"/>
                <w:szCs w:val="24"/>
              </w:rPr>
              <w:t>0,850</w:t>
            </w:r>
          </w:p>
        </w:tc>
        <w:tc>
          <w:tcPr>
            <w:tcW w:w="1209" w:type="dxa"/>
            <w:shd w:val="clear" w:color="auto" w:fill="auto"/>
            <w:vAlign w:val="center"/>
            <w:hideMark/>
          </w:tcPr>
          <w:p w14:paraId="2B93D827" w14:textId="12D6E7D4" w:rsidR="00315870" w:rsidRPr="00315870" w:rsidRDefault="00315870" w:rsidP="00315870">
            <w:pPr>
              <w:jc w:val="center"/>
              <w:rPr>
                <w:color w:val="000000" w:themeColor="text1"/>
                <w:sz w:val="24"/>
                <w:szCs w:val="24"/>
              </w:rPr>
            </w:pPr>
            <w:r w:rsidRPr="00315870">
              <w:rPr>
                <w:color w:val="000000"/>
                <w:sz w:val="24"/>
                <w:szCs w:val="24"/>
              </w:rPr>
              <w:t>1,050</w:t>
            </w:r>
          </w:p>
        </w:tc>
        <w:tc>
          <w:tcPr>
            <w:tcW w:w="1072" w:type="dxa"/>
            <w:shd w:val="clear" w:color="auto" w:fill="auto"/>
            <w:vAlign w:val="center"/>
            <w:hideMark/>
          </w:tcPr>
          <w:p w14:paraId="61D81C12" w14:textId="6046AB7A" w:rsidR="00315870" w:rsidRPr="00315870" w:rsidRDefault="00315870" w:rsidP="00315870">
            <w:pPr>
              <w:jc w:val="center"/>
              <w:rPr>
                <w:color w:val="000000" w:themeColor="text1"/>
                <w:sz w:val="24"/>
                <w:szCs w:val="24"/>
              </w:rPr>
            </w:pPr>
            <w:r w:rsidRPr="00315870">
              <w:rPr>
                <w:color w:val="000000"/>
                <w:sz w:val="24"/>
                <w:szCs w:val="24"/>
              </w:rPr>
              <w:t>1,050</w:t>
            </w:r>
          </w:p>
        </w:tc>
        <w:tc>
          <w:tcPr>
            <w:tcW w:w="1215" w:type="dxa"/>
            <w:shd w:val="clear" w:color="auto" w:fill="auto"/>
            <w:vAlign w:val="center"/>
            <w:hideMark/>
          </w:tcPr>
          <w:p w14:paraId="3AB9B874" w14:textId="72091B70" w:rsidR="00315870" w:rsidRPr="00315870" w:rsidRDefault="00315870" w:rsidP="00315870">
            <w:pPr>
              <w:jc w:val="center"/>
              <w:rPr>
                <w:color w:val="000000" w:themeColor="text1"/>
                <w:sz w:val="24"/>
                <w:szCs w:val="24"/>
              </w:rPr>
            </w:pPr>
            <w:r w:rsidRPr="00315870">
              <w:rPr>
                <w:color w:val="000000"/>
                <w:sz w:val="24"/>
                <w:szCs w:val="24"/>
              </w:rPr>
              <w:t>1,050</w:t>
            </w:r>
          </w:p>
        </w:tc>
        <w:tc>
          <w:tcPr>
            <w:tcW w:w="1288" w:type="dxa"/>
            <w:shd w:val="clear" w:color="auto" w:fill="auto"/>
            <w:vAlign w:val="center"/>
            <w:hideMark/>
          </w:tcPr>
          <w:p w14:paraId="01E612C9" w14:textId="4422817A" w:rsidR="00315870" w:rsidRPr="00315870" w:rsidRDefault="00315870" w:rsidP="00315870">
            <w:pPr>
              <w:jc w:val="center"/>
              <w:rPr>
                <w:color w:val="000000" w:themeColor="text1"/>
                <w:sz w:val="24"/>
                <w:szCs w:val="24"/>
              </w:rPr>
            </w:pPr>
            <w:r w:rsidRPr="00315870">
              <w:rPr>
                <w:color w:val="000000"/>
                <w:sz w:val="24"/>
                <w:szCs w:val="24"/>
              </w:rPr>
              <w:t>1,050</w:t>
            </w:r>
          </w:p>
        </w:tc>
      </w:tr>
      <w:tr w:rsidR="00315870" w:rsidRPr="005648F2" w14:paraId="67423545" w14:textId="77777777" w:rsidTr="0074123C">
        <w:trPr>
          <w:trHeight w:val="20"/>
        </w:trPr>
        <w:tc>
          <w:tcPr>
            <w:tcW w:w="721" w:type="dxa"/>
            <w:shd w:val="clear" w:color="auto" w:fill="auto"/>
            <w:vAlign w:val="center"/>
            <w:hideMark/>
          </w:tcPr>
          <w:p w14:paraId="1B18EDB4" w14:textId="72F153E1" w:rsidR="00315870" w:rsidRPr="005648F2" w:rsidRDefault="00315870" w:rsidP="00315870">
            <w:pPr>
              <w:jc w:val="center"/>
              <w:rPr>
                <w:color w:val="000000" w:themeColor="text1"/>
                <w:sz w:val="24"/>
                <w:szCs w:val="24"/>
              </w:rPr>
            </w:pPr>
            <w:r w:rsidRPr="005648F2">
              <w:rPr>
                <w:color w:val="000000"/>
                <w:sz w:val="24"/>
                <w:szCs w:val="24"/>
              </w:rPr>
              <w:t>3.1</w:t>
            </w:r>
          </w:p>
        </w:tc>
        <w:tc>
          <w:tcPr>
            <w:tcW w:w="3385" w:type="dxa"/>
            <w:shd w:val="clear" w:color="auto" w:fill="auto"/>
            <w:vAlign w:val="center"/>
            <w:hideMark/>
          </w:tcPr>
          <w:p w14:paraId="2663CB43" w14:textId="3F14EC51" w:rsidR="00315870" w:rsidRPr="005648F2" w:rsidRDefault="00315870" w:rsidP="00315870">
            <w:pPr>
              <w:rPr>
                <w:color w:val="000000" w:themeColor="text1"/>
                <w:sz w:val="24"/>
                <w:szCs w:val="24"/>
              </w:rPr>
            </w:pPr>
            <w:r w:rsidRPr="005648F2">
              <w:rPr>
                <w:color w:val="000000"/>
                <w:sz w:val="24"/>
                <w:szCs w:val="24"/>
              </w:rPr>
              <w:t>в жилищном фонде, в том числе:</w:t>
            </w:r>
          </w:p>
        </w:tc>
        <w:tc>
          <w:tcPr>
            <w:tcW w:w="1701" w:type="dxa"/>
            <w:shd w:val="clear" w:color="auto" w:fill="auto"/>
            <w:noWrap/>
            <w:vAlign w:val="center"/>
            <w:hideMark/>
          </w:tcPr>
          <w:p w14:paraId="7461BD81" w14:textId="359AE208"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64AFFCDD" w14:textId="4B9D3B3F" w:rsidR="00315870" w:rsidRPr="00315870" w:rsidRDefault="00315870" w:rsidP="00315870">
            <w:pPr>
              <w:jc w:val="center"/>
              <w:rPr>
                <w:color w:val="000000" w:themeColor="text1"/>
                <w:sz w:val="24"/>
                <w:szCs w:val="24"/>
              </w:rPr>
            </w:pPr>
            <w:r w:rsidRPr="00315870">
              <w:rPr>
                <w:color w:val="000000"/>
                <w:sz w:val="24"/>
                <w:szCs w:val="24"/>
              </w:rPr>
              <w:t>0,464</w:t>
            </w:r>
          </w:p>
        </w:tc>
        <w:tc>
          <w:tcPr>
            <w:tcW w:w="1134" w:type="dxa"/>
            <w:shd w:val="clear" w:color="auto" w:fill="auto"/>
            <w:vAlign w:val="center"/>
            <w:hideMark/>
          </w:tcPr>
          <w:p w14:paraId="4E84A5FE" w14:textId="3B790CA3" w:rsidR="00315870" w:rsidRPr="00315870" w:rsidRDefault="00315870" w:rsidP="00315870">
            <w:pPr>
              <w:jc w:val="center"/>
              <w:rPr>
                <w:color w:val="000000" w:themeColor="text1"/>
                <w:sz w:val="24"/>
                <w:szCs w:val="24"/>
              </w:rPr>
            </w:pPr>
            <w:r w:rsidRPr="00315870">
              <w:rPr>
                <w:color w:val="000000"/>
                <w:sz w:val="24"/>
                <w:szCs w:val="24"/>
              </w:rPr>
              <w:t>0,464</w:t>
            </w:r>
          </w:p>
        </w:tc>
        <w:tc>
          <w:tcPr>
            <w:tcW w:w="1134" w:type="dxa"/>
            <w:shd w:val="clear" w:color="auto" w:fill="auto"/>
            <w:vAlign w:val="center"/>
            <w:hideMark/>
          </w:tcPr>
          <w:p w14:paraId="51E0D6D7" w14:textId="026C3463" w:rsidR="00315870" w:rsidRPr="00315870" w:rsidRDefault="00315870" w:rsidP="00315870">
            <w:pPr>
              <w:jc w:val="center"/>
              <w:rPr>
                <w:color w:val="000000" w:themeColor="text1"/>
                <w:sz w:val="24"/>
                <w:szCs w:val="24"/>
              </w:rPr>
            </w:pPr>
            <w:r w:rsidRPr="00315870">
              <w:rPr>
                <w:color w:val="000000"/>
                <w:sz w:val="24"/>
                <w:szCs w:val="24"/>
              </w:rPr>
              <w:t>0,464</w:t>
            </w:r>
          </w:p>
        </w:tc>
        <w:tc>
          <w:tcPr>
            <w:tcW w:w="1134" w:type="dxa"/>
            <w:shd w:val="clear" w:color="auto" w:fill="auto"/>
            <w:vAlign w:val="center"/>
            <w:hideMark/>
          </w:tcPr>
          <w:p w14:paraId="399EE094" w14:textId="1CAE3DAE" w:rsidR="00315870" w:rsidRPr="00315870" w:rsidRDefault="00315870" w:rsidP="00315870">
            <w:pPr>
              <w:jc w:val="center"/>
              <w:rPr>
                <w:color w:val="000000" w:themeColor="text1"/>
                <w:sz w:val="24"/>
                <w:szCs w:val="24"/>
              </w:rPr>
            </w:pPr>
            <w:r w:rsidRPr="00315870">
              <w:rPr>
                <w:color w:val="000000"/>
                <w:sz w:val="24"/>
                <w:szCs w:val="24"/>
              </w:rPr>
              <w:t>0,362</w:t>
            </w:r>
          </w:p>
        </w:tc>
        <w:tc>
          <w:tcPr>
            <w:tcW w:w="1209" w:type="dxa"/>
            <w:shd w:val="clear" w:color="auto" w:fill="auto"/>
            <w:vAlign w:val="center"/>
            <w:hideMark/>
          </w:tcPr>
          <w:p w14:paraId="1F1A6BE1" w14:textId="670FAAC2" w:rsidR="00315870" w:rsidRPr="00315870" w:rsidRDefault="00315870" w:rsidP="00315870">
            <w:pPr>
              <w:jc w:val="center"/>
              <w:rPr>
                <w:color w:val="000000" w:themeColor="text1"/>
                <w:sz w:val="24"/>
                <w:szCs w:val="24"/>
              </w:rPr>
            </w:pPr>
            <w:r w:rsidRPr="00315870">
              <w:rPr>
                <w:color w:val="000000"/>
                <w:sz w:val="24"/>
                <w:szCs w:val="24"/>
              </w:rPr>
              <w:t>0,562</w:t>
            </w:r>
          </w:p>
        </w:tc>
        <w:tc>
          <w:tcPr>
            <w:tcW w:w="1072" w:type="dxa"/>
            <w:shd w:val="clear" w:color="auto" w:fill="auto"/>
            <w:vAlign w:val="center"/>
            <w:hideMark/>
          </w:tcPr>
          <w:p w14:paraId="53A94F9C" w14:textId="083D9C28" w:rsidR="00315870" w:rsidRPr="00315870" w:rsidRDefault="00315870" w:rsidP="00315870">
            <w:pPr>
              <w:jc w:val="center"/>
              <w:rPr>
                <w:color w:val="000000" w:themeColor="text1"/>
                <w:sz w:val="24"/>
                <w:szCs w:val="24"/>
              </w:rPr>
            </w:pPr>
            <w:r w:rsidRPr="00315870">
              <w:rPr>
                <w:color w:val="000000"/>
                <w:sz w:val="24"/>
                <w:szCs w:val="24"/>
              </w:rPr>
              <w:t>0,562</w:t>
            </w:r>
          </w:p>
        </w:tc>
        <w:tc>
          <w:tcPr>
            <w:tcW w:w="1215" w:type="dxa"/>
            <w:shd w:val="clear" w:color="auto" w:fill="auto"/>
            <w:vAlign w:val="center"/>
            <w:hideMark/>
          </w:tcPr>
          <w:p w14:paraId="215FE858" w14:textId="0FC6A4CA" w:rsidR="00315870" w:rsidRPr="00315870" w:rsidRDefault="00315870" w:rsidP="00315870">
            <w:pPr>
              <w:jc w:val="center"/>
              <w:rPr>
                <w:color w:val="000000" w:themeColor="text1"/>
                <w:sz w:val="24"/>
                <w:szCs w:val="24"/>
              </w:rPr>
            </w:pPr>
            <w:r w:rsidRPr="00315870">
              <w:rPr>
                <w:color w:val="000000"/>
                <w:sz w:val="24"/>
                <w:szCs w:val="24"/>
              </w:rPr>
              <w:t>0,562</w:t>
            </w:r>
          </w:p>
        </w:tc>
        <w:tc>
          <w:tcPr>
            <w:tcW w:w="1288" w:type="dxa"/>
            <w:shd w:val="clear" w:color="auto" w:fill="auto"/>
            <w:vAlign w:val="center"/>
            <w:hideMark/>
          </w:tcPr>
          <w:p w14:paraId="7761352F" w14:textId="426DB108" w:rsidR="00315870" w:rsidRPr="00315870" w:rsidRDefault="00315870" w:rsidP="00315870">
            <w:pPr>
              <w:jc w:val="center"/>
              <w:rPr>
                <w:color w:val="000000" w:themeColor="text1"/>
                <w:sz w:val="24"/>
                <w:szCs w:val="24"/>
              </w:rPr>
            </w:pPr>
            <w:r w:rsidRPr="00315870">
              <w:rPr>
                <w:color w:val="000000"/>
                <w:sz w:val="24"/>
                <w:szCs w:val="24"/>
              </w:rPr>
              <w:t>0,562</w:t>
            </w:r>
          </w:p>
        </w:tc>
      </w:tr>
      <w:tr w:rsidR="00315870" w:rsidRPr="005648F2" w14:paraId="7CCCCD3C" w14:textId="77777777" w:rsidTr="0074123C">
        <w:trPr>
          <w:trHeight w:val="20"/>
        </w:trPr>
        <w:tc>
          <w:tcPr>
            <w:tcW w:w="721" w:type="dxa"/>
            <w:shd w:val="clear" w:color="auto" w:fill="auto"/>
            <w:vAlign w:val="center"/>
            <w:hideMark/>
          </w:tcPr>
          <w:p w14:paraId="7202992A" w14:textId="380E841B" w:rsidR="00315870" w:rsidRPr="005648F2" w:rsidRDefault="00315870" w:rsidP="00315870">
            <w:pPr>
              <w:jc w:val="center"/>
              <w:rPr>
                <w:color w:val="000000" w:themeColor="text1"/>
                <w:sz w:val="24"/>
                <w:szCs w:val="24"/>
              </w:rPr>
            </w:pPr>
            <w:r w:rsidRPr="005648F2">
              <w:rPr>
                <w:color w:val="000000"/>
                <w:sz w:val="24"/>
                <w:szCs w:val="24"/>
              </w:rPr>
              <w:t>3.2</w:t>
            </w:r>
          </w:p>
        </w:tc>
        <w:tc>
          <w:tcPr>
            <w:tcW w:w="3385" w:type="dxa"/>
            <w:shd w:val="clear" w:color="auto" w:fill="auto"/>
            <w:vAlign w:val="center"/>
            <w:hideMark/>
          </w:tcPr>
          <w:p w14:paraId="68BADF2F" w14:textId="2906A824" w:rsidR="00315870" w:rsidRPr="005648F2" w:rsidRDefault="00315870" w:rsidP="00315870">
            <w:pPr>
              <w:rPr>
                <w:color w:val="000000" w:themeColor="text1"/>
                <w:sz w:val="24"/>
                <w:szCs w:val="24"/>
              </w:rPr>
            </w:pPr>
            <w:r w:rsidRPr="005648F2">
              <w:rPr>
                <w:color w:val="000000"/>
                <w:sz w:val="24"/>
                <w:szCs w:val="24"/>
              </w:rPr>
              <w:t>в общественно-деловом фонде, в том числе:</w:t>
            </w:r>
          </w:p>
        </w:tc>
        <w:tc>
          <w:tcPr>
            <w:tcW w:w="1701" w:type="dxa"/>
            <w:shd w:val="clear" w:color="auto" w:fill="auto"/>
            <w:vAlign w:val="center"/>
            <w:hideMark/>
          </w:tcPr>
          <w:p w14:paraId="641102E3" w14:textId="0FD23DF9"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7BA89F1E" w14:textId="3751AC23" w:rsidR="00315870" w:rsidRPr="00315870" w:rsidRDefault="00315870" w:rsidP="00315870">
            <w:pPr>
              <w:jc w:val="center"/>
              <w:rPr>
                <w:color w:val="000000" w:themeColor="text1"/>
                <w:sz w:val="24"/>
                <w:szCs w:val="24"/>
              </w:rPr>
            </w:pPr>
            <w:r w:rsidRPr="00315870">
              <w:rPr>
                <w:color w:val="000000"/>
                <w:sz w:val="24"/>
                <w:szCs w:val="24"/>
              </w:rPr>
              <w:t>0,576</w:t>
            </w:r>
          </w:p>
        </w:tc>
        <w:tc>
          <w:tcPr>
            <w:tcW w:w="1134" w:type="dxa"/>
            <w:shd w:val="clear" w:color="auto" w:fill="auto"/>
            <w:vAlign w:val="center"/>
            <w:hideMark/>
          </w:tcPr>
          <w:p w14:paraId="0EED4E3E" w14:textId="2F977ACD" w:rsidR="00315870" w:rsidRPr="00315870" w:rsidRDefault="00315870" w:rsidP="00315870">
            <w:pPr>
              <w:jc w:val="center"/>
              <w:rPr>
                <w:color w:val="000000" w:themeColor="text1"/>
                <w:sz w:val="24"/>
                <w:szCs w:val="24"/>
              </w:rPr>
            </w:pPr>
            <w:r w:rsidRPr="00315870">
              <w:rPr>
                <w:color w:val="000000"/>
                <w:sz w:val="24"/>
                <w:szCs w:val="24"/>
              </w:rPr>
              <w:t>0,576</w:t>
            </w:r>
          </w:p>
        </w:tc>
        <w:tc>
          <w:tcPr>
            <w:tcW w:w="1134" w:type="dxa"/>
            <w:shd w:val="clear" w:color="auto" w:fill="auto"/>
            <w:vAlign w:val="center"/>
            <w:hideMark/>
          </w:tcPr>
          <w:p w14:paraId="40DF5C3E" w14:textId="2A4C063A" w:rsidR="00315870" w:rsidRPr="00315870" w:rsidRDefault="00315870" w:rsidP="00315870">
            <w:pPr>
              <w:jc w:val="center"/>
              <w:rPr>
                <w:color w:val="000000" w:themeColor="text1"/>
                <w:sz w:val="24"/>
                <w:szCs w:val="24"/>
              </w:rPr>
            </w:pPr>
            <w:r w:rsidRPr="00315870">
              <w:rPr>
                <w:color w:val="000000"/>
                <w:sz w:val="24"/>
                <w:szCs w:val="24"/>
              </w:rPr>
              <w:t>0,576</w:t>
            </w:r>
          </w:p>
        </w:tc>
        <w:tc>
          <w:tcPr>
            <w:tcW w:w="1134" w:type="dxa"/>
            <w:shd w:val="clear" w:color="auto" w:fill="auto"/>
            <w:vAlign w:val="center"/>
            <w:hideMark/>
          </w:tcPr>
          <w:p w14:paraId="53E28772" w14:textId="73F9BBAF" w:rsidR="00315870" w:rsidRPr="00315870" w:rsidRDefault="00315870" w:rsidP="00315870">
            <w:pPr>
              <w:jc w:val="center"/>
              <w:rPr>
                <w:color w:val="000000" w:themeColor="text1"/>
                <w:sz w:val="24"/>
                <w:szCs w:val="24"/>
              </w:rPr>
            </w:pPr>
            <w:r w:rsidRPr="00315870">
              <w:rPr>
                <w:color w:val="000000"/>
                <w:sz w:val="24"/>
                <w:szCs w:val="24"/>
              </w:rPr>
              <w:t>0,488</w:t>
            </w:r>
          </w:p>
        </w:tc>
        <w:tc>
          <w:tcPr>
            <w:tcW w:w="1209" w:type="dxa"/>
            <w:shd w:val="clear" w:color="auto" w:fill="auto"/>
            <w:vAlign w:val="center"/>
            <w:hideMark/>
          </w:tcPr>
          <w:p w14:paraId="347300D9" w14:textId="3EA70498" w:rsidR="00315870" w:rsidRPr="00315870" w:rsidRDefault="00315870" w:rsidP="00315870">
            <w:pPr>
              <w:jc w:val="center"/>
              <w:rPr>
                <w:color w:val="000000" w:themeColor="text1"/>
                <w:sz w:val="24"/>
                <w:szCs w:val="24"/>
              </w:rPr>
            </w:pPr>
            <w:r w:rsidRPr="00315870">
              <w:rPr>
                <w:color w:val="000000"/>
                <w:sz w:val="24"/>
                <w:szCs w:val="24"/>
              </w:rPr>
              <w:t>0,488</w:t>
            </w:r>
          </w:p>
        </w:tc>
        <w:tc>
          <w:tcPr>
            <w:tcW w:w="1072" w:type="dxa"/>
            <w:shd w:val="clear" w:color="auto" w:fill="auto"/>
            <w:vAlign w:val="center"/>
            <w:hideMark/>
          </w:tcPr>
          <w:p w14:paraId="3AF455E8" w14:textId="3B365B0C" w:rsidR="00315870" w:rsidRPr="00315870" w:rsidRDefault="00315870" w:rsidP="00315870">
            <w:pPr>
              <w:jc w:val="center"/>
              <w:rPr>
                <w:color w:val="000000" w:themeColor="text1"/>
                <w:sz w:val="24"/>
                <w:szCs w:val="24"/>
              </w:rPr>
            </w:pPr>
            <w:r w:rsidRPr="00315870">
              <w:rPr>
                <w:color w:val="000000"/>
                <w:sz w:val="24"/>
                <w:szCs w:val="24"/>
              </w:rPr>
              <w:t>0,488</w:t>
            </w:r>
          </w:p>
        </w:tc>
        <w:tc>
          <w:tcPr>
            <w:tcW w:w="1215" w:type="dxa"/>
            <w:shd w:val="clear" w:color="auto" w:fill="auto"/>
            <w:vAlign w:val="center"/>
            <w:hideMark/>
          </w:tcPr>
          <w:p w14:paraId="4A906D49" w14:textId="1C74BEE8" w:rsidR="00315870" w:rsidRPr="00315870" w:rsidRDefault="00315870" w:rsidP="00315870">
            <w:pPr>
              <w:jc w:val="center"/>
              <w:rPr>
                <w:color w:val="000000" w:themeColor="text1"/>
                <w:sz w:val="24"/>
                <w:szCs w:val="24"/>
              </w:rPr>
            </w:pPr>
            <w:r w:rsidRPr="00315870">
              <w:rPr>
                <w:color w:val="000000"/>
                <w:sz w:val="24"/>
                <w:szCs w:val="24"/>
              </w:rPr>
              <w:t>0,488</w:t>
            </w:r>
          </w:p>
        </w:tc>
        <w:tc>
          <w:tcPr>
            <w:tcW w:w="1288" w:type="dxa"/>
            <w:shd w:val="clear" w:color="auto" w:fill="auto"/>
            <w:vAlign w:val="center"/>
            <w:hideMark/>
          </w:tcPr>
          <w:p w14:paraId="21BD78B7" w14:textId="50D06F59" w:rsidR="00315870" w:rsidRPr="00315870" w:rsidRDefault="00315870" w:rsidP="00315870">
            <w:pPr>
              <w:jc w:val="center"/>
              <w:rPr>
                <w:color w:val="000000" w:themeColor="text1"/>
                <w:sz w:val="24"/>
                <w:szCs w:val="24"/>
              </w:rPr>
            </w:pPr>
            <w:r w:rsidRPr="00315870">
              <w:rPr>
                <w:color w:val="000000"/>
                <w:sz w:val="24"/>
                <w:szCs w:val="24"/>
              </w:rPr>
              <w:t>0,488</w:t>
            </w:r>
          </w:p>
        </w:tc>
      </w:tr>
      <w:tr w:rsidR="00315870" w:rsidRPr="005648F2" w14:paraId="59662E71" w14:textId="77777777" w:rsidTr="0074123C">
        <w:trPr>
          <w:trHeight w:val="20"/>
        </w:trPr>
        <w:tc>
          <w:tcPr>
            <w:tcW w:w="721" w:type="dxa"/>
            <w:shd w:val="clear" w:color="auto" w:fill="auto"/>
            <w:vAlign w:val="center"/>
            <w:hideMark/>
          </w:tcPr>
          <w:p w14:paraId="57EA5EF2" w14:textId="1E045A05" w:rsidR="00315870" w:rsidRPr="005648F2" w:rsidRDefault="00315870" w:rsidP="00315870">
            <w:pPr>
              <w:jc w:val="center"/>
              <w:rPr>
                <w:color w:val="000000" w:themeColor="text1"/>
                <w:sz w:val="24"/>
                <w:szCs w:val="24"/>
              </w:rPr>
            </w:pPr>
            <w:r w:rsidRPr="005648F2">
              <w:rPr>
                <w:color w:val="000000"/>
                <w:sz w:val="24"/>
                <w:szCs w:val="24"/>
              </w:rPr>
              <w:t>3.2.1</w:t>
            </w:r>
          </w:p>
        </w:tc>
        <w:tc>
          <w:tcPr>
            <w:tcW w:w="3385" w:type="dxa"/>
            <w:shd w:val="clear" w:color="auto" w:fill="auto"/>
            <w:vAlign w:val="center"/>
            <w:hideMark/>
          </w:tcPr>
          <w:p w14:paraId="55495656" w14:textId="5E8FE165" w:rsidR="00315870" w:rsidRPr="005648F2" w:rsidRDefault="00315870" w:rsidP="00315870">
            <w:pPr>
              <w:rPr>
                <w:color w:val="000000" w:themeColor="text1"/>
                <w:sz w:val="24"/>
                <w:szCs w:val="24"/>
              </w:rPr>
            </w:pPr>
            <w:r w:rsidRPr="005648F2">
              <w:rPr>
                <w:color w:val="000000"/>
                <w:sz w:val="24"/>
                <w:szCs w:val="24"/>
              </w:rPr>
              <w:t>для целей отопления и вентиляции</w:t>
            </w:r>
          </w:p>
        </w:tc>
        <w:tc>
          <w:tcPr>
            <w:tcW w:w="1701" w:type="dxa"/>
            <w:shd w:val="clear" w:color="auto" w:fill="auto"/>
            <w:vAlign w:val="center"/>
            <w:hideMark/>
          </w:tcPr>
          <w:p w14:paraId="7981F4B6" w14:textId="0CF754DF"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0995D14C" w14:textId="7C3FECF0" w:rsidR="00315870" w:rsidRPr="00315870" w:rsidRDefault="00315870" w:rsidP="00315870">
            <w:pPr>
              <w:jc w:val="center"/>
              <w:rPr>
                <w:color w:val="000000" w:themeColor="text1"/>
                <w:sz w:val="24"/>
                <w:szCs w:val="24"/>
              </w:rPr>
            </w:pPr>
            <w:r w:rsidRPr="00315870">
              <w:rPr>
                <w:color w:val="000000"/>
                <w:sz w:val="24"/>
                <w:szCs w:val="24"/>
              </w:rPr>
              <w:t>0,488</w:t>
            </w:r>
          </w:p>
        </w:tc>
        <w:tc>
          <w:tcPr>
            <w:tcW w:w="1134" w:type="dxa"/>
            <w:shd w:val="clear" w:color="auto" w:fill="auto"/>
            <w:vAlign w:val="center"/>
            <w:hideMark/>
          </w:tcPr>
          <w:p w14:paraId="538B08BB" w14:textId="15186859" w:rsidR="00315870" w:rsidRPr="00315870" w:rsidRDefault="00315870" w:rsidP="00315870">
            <w:pPr>
              <w:jc w:val="center"/>
              <w:rPr>
                <w:color w:val="000000" w:themeColor="text1"/>
                <w:sz w:val="24"/>
                <w:szCs w:val="24"/>
              </w:rPr>
            </w:pPr>
            <w:r w:rsidRPr="00315870">
              <w:rPr>
                <w:color w:val="000000"/>
                <w:sz w:val="24"/>
                <w:szCs w:val="24"/>
              </w:rPr>
              <w:t>0,488</w:t>
            </w:r>
          </w:p>
        </w:tc>
        <w:tc>
          <w:tcPr>
            <w:tcW w:w="1134" w:type="dxa"/>
            <w:shd w:val="clear" w:color="auto" w:fill="auto"/>
            <w:vAlign w:val="center"/>
            <w:hideMark/>
          </w:tcPr>
          <w:p w14:paraId="17DAC9A6" w14:textId="0207B46A" w:rsidR="00315870" w:rsidRPr="00315870" w:rsidRDefault="00315870" w:rsidP="00315870">
            <w:pPr>
              <w:jc w:val="center"/>
              <w:rPr>
                <w:color w:val="000000" w:themeColor="text1"/>
                <w:sz w:val="24"/>
                <w:szCs w:val="24"/>
              </w:rPr>
            </w:pPr>
            <w:r w:rsidRPr="00315870">
              <w:rPr>
                <w:color w:val="000000"/>
                <w:sz w:val="24"/>
                <w:szCs w:val="24"/>
              </w:rPr>
              <w:t>0,488</w:t>
            </w:r>
          </w:p>
        </w:tc>
        <w:tc>
          <w:tcPr>
            <w:tcW w:w="1134" w:type="dxa"/>
            <w:shd w:val="clear" w:color="auto" w:fill="auto"/>
            <w:vAlign w:val="center"/>
            <w:hideMark/>
          </w:tcPr>
          <w:p w14:paraId="3F76A55E" w14:textId="44220710" w:rsidR="00315870" w:rsidRPr="00315870" w:rsidRDefault="00315870" w:rsidP="00315870">
            <w:pPr>
              <w:jc w:val="center"/>
              <w:rPr>
                <w:color w:val="000000" w:themeColor="text1"/>
                <w:sz w:val="24"/>
                <w:szCs w:val="24"/>
              </w:rPr>
            </w:pPr>
            <w:r w:rsidRPr="00315870">
              <w:rPr>
                <w:color w:val="000000"/>
                <w:sz w:val="24"/>
                <w:szCs w:val="24"/>
              </w:rPr>
              <w:t>0,488</w:t>
            </w:r>
          </w:p>
        </w:tc>
        <w:tc>
          <w:tcPr>
            <w:tcW w:w="1209" w:type="dxa"/>
            <w:shd w:val="clear" w:color="auto" w:fill="auto"/>
            <w:vAlign w:val="center"/>
            <w:hideMark/>
          </w:tcPr>
          <w:p w14:paraId="45B2EC9A" w14:textId="074B989B" w:rsidR="00315870" w:rsidRPr="00315870" w:rsidRDefault="00315870" w:rsidP="00315870">
            <w:pPr>
              <w:jc w:val="center"/>
              <w:rPr>
                <w:color w:val="000000" w:themeColor="text1"/>
                <w:sz w:val="24"/>
                <w:szCs w:val="24"/>
              </w:rPr>
            </w:pPr>
            <w:r w:rsidRPr="00315870">
              <w:rPr>
                <w:color w:val="000000"/>
                <w:sz w:val="24"/>
                <w:szCs w:val="24"/>
              </w:rPr>
              <w:t>0,488</w:t>
            </w:r>
          </w:p>
        </w:tc>
        <w:tc>
          <w:tcPr>
            <w:tcW w:w="1072" w:type="dxa"/>
            <w:shd w:val="clear" w:color="auto" w:fill="auto"/>
            <w:vAlign w:val="center"/>
            <w:hideMark/>
          </w:tcPr>
          <w:p w14:paraId="7C2BA788" w14:textId="3EB0596A" w:rsidR="00315870" w:rsidRPr="00315870" w:rsidRDefault="00315870" w:rsidP="00315870">
            <w:pPr>
              <w:jc w:val="center"/>
              <w:rPr>
                <w:color w:val="000000" w:themeColor="text1"/>
                <w:sz w:val="24"/>
                <w:szCs w:val="24"/>
              </w:rPr>
            </w:pPr>
            <w:r w:rsidRPr="00315870">
              <w:rPr>
                <w:color w:val="000000"/>
                <w:sz w:val="24"/>
                <w:szCs w:val="24"/>
              </w:rPr>
              <w:t>0,488</w:t>
            </w:r>
          </w:p>
        </w:tc>
        <w:tc>
          <w:tcPr>
            <w:tcW w:w="1215" w:type="dxa"/>
            <w:shd w:val="clear" w:color="auto" w:fill="auto"/>
            <w:vAlign w:val="center"/>
            <w:hideMark/>
          </w:tcPr>
          <w:p w14:paraId="31C71993" w14:textId="0A49CD3F" w:rsidR="00315870" w:rsidRPr="00315870" w:rsidRDefault="00315870" w:rsidP="00315870">
            <w:pPr>
              <w:jc w:val="center"/>
              <w:rPr>
                <w:color w:val="000000" w:themeColor="text1"/>
                <w:sz w:val="24"/>
                <w:szCs w:val="24"/>
              </w:rPr>
            </w:pPr>
            <w:r w:rsidRPr="00315870">
              <w:rPr>
                <w:color w:val="000000"/>
                <w:sz w:val="24"/>
                <w:szCs w:val="24"/>
              </w:rPr>
              <w:t>0,488</w:t>
            </w:r>
          </w:p>
        </w:tc>
        <w:tc>
          <w:tcPr>
            <w:tcW w:w="1288" w:type="dxa"/>
            <w:shd w:val="clear" w:color="auto" w:fill="auto"/>
            <w:vAlign w:val="center"/>
            <w:hideMark/>
          </w:tcPr>
          <w:p w14:paraId="3E2CD7F9" w14:textId="41E7E681" w:rsidR="00315870" w:rsidRPr="00315870" w:rsidRDefault="00315870" w:rsidP="00315870">
            <w:pPr>
              <w:jc w:val="center"/>
              <w:rPr>
                <w:color w:val="000000" w:themeColor="text1"/>
                <w:sz w:val="24"/>
                <w:szCs w:val="24"/>
              </w:rPr>
            </w:pPr>
            <w:r w:rsidRPr="00315870">
              <w:rPr>
                <w:color w:val="000000"/>
                <w:sz w:val="24"/>
                <w:szCs w:val="24"/>
              </w:rPr>
              <w:t>0,488</w:t>
            </w:r>
          </w:p>
        </w:tc>
      </w:tr>
      <w:tr w:rsidR="00315870" w:rsidRPr="005648F2" w14:paraId="5FE1127E" w14:textId="77777777" w:rsidTr="0074123C">
        <w:trPr>
          <w:trHeight w:val="20"/>
        </w:trPr>
        <w:tc>
          <w:tcPr>
            <w:tcW w:w="721" w:type="dxa"/>
            <w:shd w:val="clear" w:color="auto" w:fill="auto"/>
            <w:vAlign w:val="center"/>
            <w:hideMark/>
          </w:tcPr>
          <w:p w14:paraId="40108DBA" w14:textId="76717DEA" w:rsidR="00315870" w:rsidRPr="005648F2" w:rsidRDefault="00315870" w:rsidP="00315870">
            <w:pPr>
              <w:jc w:val="center"/>
              <w:rPr>
                <w:color w:val="000000" w:themeColor="text1"/>
                <w:sz w:val="24"/>
                <w:szCs w:val="24"/>
              </w:rPr>
            </w:pPr>
            <w:r w:rsidRPr="005648F2">
              <w:rPr>
                <w:color w:val="000000"/>
                <w:sz w:val="24"/>
                <w:szCs w:val="24"/>
              </w:rPr>
              <w:t>3.2.2</w:t>
            </w:r>
          </w:p>
        </w:tc>
        <w:tc>
          <w:tcPr>
            <w:tcW w:w="3385" w:type="dxa"/>
            <w:shd w:val="clear" w:color="auto" w:fill="auto"/>
            <w:vAlign w:val="center"/>
            <w:hideMark/>
          </w:tcPr>
          <w:p w14:paraId="5619E8E4" w14:textId="29473D6F" w:rsidR="00315870" w:rsidRPr="005648F2" w:rsidRDefault="00315870" w:rsidP="00315870">
            <w:pPr>
              <w:rPr>
                <w:color w:val="000000" w:themeColor="text1"/>
                <w:sz w:val="24"/>
                <w:szCs w:val="24"/>
              </w:rPr>
            </w:pPr>
            <w:r w:rsidRPr="005648F2">
              <w:rPr>
                <w:color w:val="000000"/>
                <w:sz w:val="24"/>
                <w:szCs w:val="24"/>
              </w:rPr>
              <w:t>для целей горячего водоснабжения</w:t>
            </w:r>
          </w:p>
        </w:tc>
        <w:tc>
          <w:tcPr>
            <w:tcW w:w="1701" w:type="dxa"/>
            <w:shd w:val="clear" w:color="auto" w:fill="auto"/>
            <w:vAlign w:val="center"/>
            <w:hideMark/>
          </w:tcPr>
          <w:p w14:paraId="3B08683E" w14:textId="49D3A130"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4C93DE33" w14:textId="4B460EC9" w:rsidR="00315870" w:rsidRPr="00315870" w:rsidRDefault="00315870" w:rsidP="00315870">
            <w:pPr>
              <w:jc w:val="center"/>
              <w:rPr>
                <w:color w:val="000000" w:themeColor="text1"/>
                <w:sz w:val="24"/>
                <w:szCs w:val="24"/>
              </w:rPr>
            </w:pPr>
            <w:r w:rsidRPr="00315870">
              <w:rPr>
                <w:color w:val="000000"/>
                <w:sz w:val="24"/>
                <w:szCs w:val="24"/>
              </w:rPr>
              <w:t>0,088</w:t>
            </w:r>
          </w:p>
        </w:tc>
        <w:tc>
          <w:tcPr>
            <w:tcW w:w="1134" w:type="dxa"/>
            <w:shd w:val="clear" w:color="auto" w:fill="auto"/>
            <w:vAlign w:val="center"/>
            <w:hideMark/>
          </w:tcPr>
          <w:p w14:paraId="5FC035E6" w14:textId="1F9D57D6" w:rsidR="00315870" w:rsidRPr="00315870" w:rsidRDefault="00315870" w:rsidP="00315870">
            <w:pPr>
              <w:jc w:val="center"/>
              <w:rPr>
                <w:color w:val="000000" w:themeColor="text1"/>
                <w:sz w:val="24"/>
                <w:szCs w:val="24"/>
              </w:rPr>
            </w:pPr>
            <w:r w:rsidRPr="00315870">
              <w:rPr>
                <w:color w:val="000000"/>
                <w:sz w:val="24"/>
                <w:szCs w:val="24"/>
              </w:rPr>
              <w:t>0,088</w:t>
            </w:r>
          </w:p>
        </w:tc>
        <w:tc>
          <w:tcPr>
            <w:tcW w:w="1134" w:type="dxa"/>
            <w:shd w:val="clear" w:color="auto" w:fill="auto"/>
            <w:vAlign w:val="center"/>
            <w:hideMark/>
          </w:tcPr>
          <w:p w14:paraId="6BE09D8E" w14:textId="077A3211" w:rsidR="00315870" w:rsidRPr="00315870" w:rsidRDefault="00315870" w:rsidP="00315870">
            <w:pPr>
              <w:jc w:val="center"/>
              <w:rPr>
                <w:color w:val="000000" w:themeColor="text1"/>
                <w:sz w:val="24"/>
                <w:szCs w:val="24"/>
              </w:rPr>
            </w:pPr>
            <w:r w:rsidRPr="00315870">
              <w:rPr>
                <w:color w:val="000000"/>
                <w:sz w:val="24"/>
                <w:szCs w:val="24"/>
              </w:rPr>
              <w:t>0,088</w:t>
            </w:r>
          </w:p>
        </w:tc>
        <w:tc>
          <w:tcPr>
            <w:tcW w:w="1134" w:type="dxa"/>
            <w:shd w:val="clear" w:color="auto" w:fill="auto"/>
            <w:vAlign w:val="center"/>
            <w:hideMark/>
          </w:tcPr>
          <w:p w14:paraId="23094B19" w14:textId="179CF511"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3692B0F6" w14:textId="69D39094"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349B8DA8" w14:textId="657882C4"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4E963A06" w14:textId="64B48224"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743CE9C5" w14:textId="7DD4B1B5"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644515B3" w14:textId="77777777" w:rsidTr="0074123C">
        <w:trPr>
          <w:trHeight w:val="20"/>
        </w:trPr>
        <w:tc>
          <w:tcPr>
            <w:tcW w:w="721" w:type="dxa"/>
            <w:shd w:val="clear" w:color="auto" w:fill="auto"/>
            <w:vAlign w:val="center"/>
            <w:hideMark/>
          </w:tcPr>
          <w:p w14:paraId="588F4337" w14:textId="5888152C" w:rsidR="00315870" w:rsidRPr="005648F2" w:rsidRDefault="00315870" w:rsidP="00315870">
            <w:pPr>
              <w:jc w:val="center"/>
              <w:rPr>
                <w:color w:val="000000" w:themeColor="text1"/>
                <w:sz w:val="24"/>
                <w:szCs w:val="24"/>
              </w:rPr>
            </w:pPr>
            <w:r w:rsidRPr="005648F2">
              <w:rPr>
                <w:color w:val="000000"/>
                <w:sz w:val="24"/>
                <w:szCs w:val="24"/>
              </w:rPr>
              <w:t>4</w:t>
            </w:r>
          </w:p>
        </w:tc>
        <w:tc>
          <w:tcPr>
            <w:tcW w:w="3385" w:type="dxa"/>
            <w:shd w:val="clear" w:color="auto" w:fill="auto"/>
            <w:vAlign w:val="center"/>
            <w:hideMark/>
          </w:tcPr>
          <w:p w14:paraId="0B126DD9" w14:textId="7961BA10" w:rsidR="00315870" w:rsidRPr="005648F2" w:rsidRDefault="00315870" w:rsidP="00315870">
            <w:pPr>
              <w:rPr>
                <w:color w:val="000000" w:themeColor="text1"/>
                <w:sz w:val="24"/>
                <w:szCs w:val="24"/>
              </w:rPr>
            </w:pPr>
            <w:r w:rsidRPr="005648F2">
              <w:rPr>
                <w:color w:val="000000"/>
                <w:sz w:val="24"/>
                <w:szCs w:val="24"/>
              </w:rPr>
              <w:t>Расход тепловой энергии, всего, в том числе:</w:t>
            </w:r>
          </w:p>
        </w:tc>
        <w:tc>
          <w:tcPr>
            <w:tcW w:w="1701" w:type="dxa"/>
            <w:shd w:val="clear" w:color="auto" w:fill="auto"/>
            <w:vAlign w:val="center"/>
            <w:hideMark/>
          </w:tcPr>
          <w:p w14:paraId="5D0CE1A4" w14:textId="41FBDB74"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5239392D" w14:textId="4D27DA7A" w:rsidR="00315870" w:rsidRPr="00315870" w:rsidRDefault="00315870" w:rsidP="00315870">
            <w:pPr>
              <w:jc w:val="center"/>
              <w:rPr>
                <w:color w:val="000000" w:themeColor="text1"/>
                <w:sz w:val="24"/>
                <w:szCs w:val="24"/>
              </w:rPr>
            </w:pPr>
            <w:r w:rsidRPr="00315870">
              <w:rPr>
                <w:color w:val="000000"/>
                <w:sz w:val="24"/>
                <w:szCs w:val="24"/>
              </w:rPr>
              <w:t>1,891</w:t>
            </w:r>
          </w:p>
        </w:tc>
        <w:tc>
          <w:tcPr>
            <w:tcW w:w="1134" w:type="dxa"/>
            <w:shd w:val="clear" w:color="auto" w:fill="auto"/>
            <w:vAlign w:val="center"/>
            <w:hideMark/>
          </w:tcPr>
          <w:p w14:paraId="78536310" w14:textId="3BE98C36" w:rsidR="00315870" w:rsidRPr="00315870" w:rsidRDefault="00315870" w:rsidP="00315870">
            <w:pPr>
              <w:jc w:val="center"/>
              <w:rPr>
                <w:color w:val="000000" w:themeColor="text1"/>
                <w:sz w:val="24"/>
                <w:szCs w:val="24"/>
              </w:rPr>
            </w:pPr>
            <w:r w:rsidRPr="00315870">
              <w:rPr>
                <w:color w:val="000000"/>
                <w:sz w:val="24"/>
                <w:szCs w:val="24"/>
              </w:rPr>
              <w:t>1,989</w:t>
            </w:r>
          </w:p>
        </w:tc>
        <w:tc>
          <w:tcPr>
            <w:tcW w:w="1134" w:type="dxa"/>
            <w:shd w:val="clear" w:color="auto" w:fill="auto"/>
            <w:vAlign w:val="center"/>
            <w:hideMark/>
          </w:tcPr>
          <w:p w14:paraId="320C5659" w14:textId="7899AEE8" w:rsidR="00315870" w:rsidRPr="00315870" w:rsidRDefault="00315870" w:rsidP="00315870">
            <w:pPr>
              <w:jc w:val="center"/>
              <w:rPr>
                <w:color w:val="000000" w:themeColor="text1"/>
                <w:sz w:val="24"/>
                <w:szCs w:val="24"/>
              </w:rPr>
            </w:pPr>
            <w:r w:rsidRPr="00315870">
              <w:rPr>
                <w:color w:val="000000"/>
                <w:sz w:val="24"/>
                <w:szCs w:val="24"/>
              </w:rPr>
              <w:t>1,989</w:t>
            </w:r>
          </w:p>
        </w:tc>
        <w:tc>
          <w:tcPr>
            <w:tcW w:w="1134" w:type="dxa"/>
            <w:shd w:val="clear" w:color="auto" w:fill="auto"/>
            <w:vAlign w:val="center"/>
            <w:hideMark/>
          </w:tcPr>
          <w:p w14:paraId="1E595FCA" w14:textId="077DFDBB" w:rsidR="00315870" w:rsidRPr="00315870" w:rsidRDefault="00315870" w:rsidP="00315870">
            <w:pPr>
              <w:jc w:val="center"/>
              <w:rPr>
                <w:color w:val="000000" w:themeColor="text1"/>
                <w:sz w:val="24"/>
                <w:szCs w:val="24"/>
              </w:rPr>
            </w:pPr>
            <w:r w:rsidRPr="00315870">
              <w:rPr>
                <w:color w:val="000000"/>
                <w:sz w:val="24"/>
                <w:szCs w:val="24"/>
              </w:rPr>
              <w:t>1,989</w:t>
            </w:r>
          </w:p>
        </w:tc>
        <w:tc>
          <w:tcPr>
            <w:tcW w:w="1209" w:type="dxa"/>
            <w:shd w:val="clear" w:color="auto" w:fill="auto"/>
            <w:vAlign w:val="center"/>
            <w:hideMark/>
          </w:tcPr>
          <w:p w14:paraId="65BC787C" w14:textId="2CE18A04" w:rsidR="00315870" w:rsidRPr="00315870" w:rsidRDefault="00315870" w:rsidP="00315870">
            <w:pPr>
              <w:jc w:val="center"/>
              <w:rPr>
                <w:color w:val="000000" w:themeColor="text1"/>
                <w:sz w:val="24"/>
                <w:szCs w:val="24"/>
              </w:rPr>
            </w:pPr>
            <w:r w:rsidRPr="00315870">
              <w:rPr>
                <w:color w:val="000000"/>
                <w:sz w:val="24"/>
                <w:szCs w:val="24"/>
              </w:rPr>
              <w:t>2,570</w:t>
            </w:r>
          </w:p>
        </w:tc>
        <w:tc>
          <w:tcPr>
            <w:tcW w:w="1072" w:type="dxa"/>
            <w:shd w:val="clear" w:color="auto" w:fill="auto"/>
            <w:vAlign w:val="center"/>
            <w:hideMark/>
          </w:tcPr>
          <w:p w14:paraId="0A671E6B" w14:textId="22F31C35" w:rsidR="00315870" w:rsidRPr="00315870" w:rsidRDefault="00315870" w:rsidP="00315870">
            <w:pPr>
              <w:jc w:val="center"/>
              <w:rPr>
                <w:color w:val="000000" w:themeColor="text1"/>
                <w:sz w:val="24"/>
                <w:szCs w:val="24"/>
              </w:rPr>
            </w:pPr>
            <w:r w:rsidRPr="00315870">
              <w:rPr>
                <w:color w:val="000000"/>
                <w:sz w:val="24"/>
                <w:szCs w:val="24"/>
              </w:rPr>
              <w:t>2,570</w:t>
            </w:r>
          </w:p>
        </w:tc>
        <w:tc>
          <w:tcPr>
            <w:tcW w:w="1215" w:type="dxa"/>
            <w:shd w:val="clear" w:color="auto" w:fill="auto"/>
            <w:vAlign w:val="center"/>
            <w:hideMark/>
          </w:tcPr>
          <w:p w14:paraId="31069B88" w14:textId="53A9FACD" w:rsidR="00315870" w:rsidRPr="00315870" w:rsidRDefault="00315870" w:rsidP="00315870">
            <w:pPr>
              <w:jc w:val="center"/>
              <w:rPr>
                <w:color w:val="000000" w:themeColor="text1"/>
                <w:sz w:val="24"/>
                <w:szCs w:val="24"/>
              </w:rPr>
            </w:pPr>
            <w:r w:rsidRPr="00315870">
              <w:rPr>
                <w:color w:val="000000"/>
                <w:sz w:val="24"/>
                <w:szCs w:val="24"/>
              </w:rPr>
              <w:t>2,570</w:t>
            </w:r>
          </w:p>
        </w:tc>
        <w:tc>
          <w:tcPr>
            <w:tcW w:w="1288" w:type="dxa"/>
            <w:shd w:val="clear" w:color="auto" w:fill="auto"/>
            <w:vAlign w:val="center"/>
            <w:hideMark/>
          </w:tcPr>
          <w:p w14:paraId="65896DC5" w14:textId="27A86B54" w:rsidR="00315870" w:rsidRPr="00315870" w:rsidRDefault="00315870" w:rsidP="00315870">
            <w:pPr>
              <w:jc w:val="center"/>
              <w:rPr>
                <w:color w:val="000000" w:themeColor="text1"/>
                <w:sz w:val="24"/>
                <w:szCs w:val="24"/>
              </w:rPr>
            </w:pPr>
            <w:r w:rsidRPr="00315870">
              <w:rPr>
                <w:color w:val="000000"/>
                <w:sz w:val="24"/>
                <w:szCs w:val="24"/>
              </w:rPr>
              <w:t>2,570</w:t>
            </w:r>
          </w:p>
        </w:tc>
      </w:tr>
      <w:tr w:rsidR="00315870" w:rsidRPr="005648F2" w14:paraId="02566708" w14:textId="77777777" w:rsidTr="0074123C">
        <w:trPr>
          <w:trHeight w:val="20"/>
        </w:trPr>
        <w:tc>
          <w:tcPr>
            <w:tcW w:w="721" w:type="dxa"/>
            <w:shd w:val="clear" w:color="auto" w:fill="auto"/>
            <w:vAlign w:val="center"/>
            <w:hideMark/>
          </w:tcPr>
          <w:p w14:paraId="495E6CE3" w14:textId="71891233" w:rsidR="00315870" w:rsidRPr="005648F2" w:rsidRDefault="00315870" w:rsidP="00315870">
            <w:pPr>
              <w:jc w:val="center"/>
              <w:rPr>
                <w:color w:val="000000" w:themeColor="text1"/>
                <w:sz w:val="24"/>
                <w:szCs w:val="24"/>
              </w:rPr>
            </w:pPr>
            <w:r w:rsidRPr="005648F2">
              <w:rPr>
                <w:color w:val="000000"/>
                <w:sz w:val="24"/>
                <w:szCs w:val="24"/>
              </w:rPr>
              <w:t>4.1</w:t>
            </w:r>
          </w:p>
        </w:tc>
        <w:tc>
          <w:tcPr>
            <w:tcW w:w="3385" w:type="dxa"/>
            <w:shd w:val="clear" w:color="auto" w:fill="auto"/>
            <w:vAlign w:val="center"/>
            <w:hideMark/>
          </w:tcPr>
          <w:p w14:paraId="468419C7" w14:textId="44CA4633" w:rsidR="00315870" w:rsidRPr="005648F2" w:rsidRDefault="00315870" w:rsidP="00315870">
            <w:pPr>
              <w:rPr>
                <w:color w:val="000000" w:themeColor="text1"/>
                <w:sz w:val="24"/>
                <w:szCs w:val="24"/>
              </w:rPr>
            </w:pPr>
            <w:r w:rsidRPr="005648F2">
              <w:rPr>
                <w:color w:val="000000"/>
                <w:sz w:val="24"/>
                <w:szCs w:val="24"/>
              </w:rPr>
              <w:t>в жилищном фонде</w:t>
            </w:r>
          </w:p>
        </w:tc>
        <w:tc>
          <w:tcPr>
            <w:tcW w:w="1701" w:type="dxa"/>
            <w:shd w:val="clear" w:color="auto" w:fill="auto"/>
            <w:vAlign w:val="center"/>
            <w:hideMark/>
          </w:tcPr>
          <w:p w14:paraId="54DDD4EA" w14:textId="14D9C251"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5D3DE4E1" w14:textId="069565DE" w:rsidR="00315870" w:rsidRPr="00315870" w:rsidRDefault="00315870" w:rsidP="00315870">
            <w:pPr>
              <w:jc w:val="center"/>
              <w:rPr>
                <w:color w:val="000000" w:themeColor="text1"/>
                <w:sz w:val="24"/>
                <w:szCs w:val="24"/>
              </w:rPr>
            </w:pPr>
            <w:r w:rsidRPr="00315870">
              <w:rPr>
                <w:color w:val="000000"/>
                <w:sz w:val="24"/>
                <w:szCs w:val="24"/>
              </w:rPr>
              <w:t>0,843</w:t>
            </w:r>
          </w:p>
        </w:tc>
        <w:tc>
          <w:tcPr>
            <w:tcW w:w="1134" w:type="dxa"/>
            <w:shd w:val="clear" w:color="auto" w:fill="auto"/>
            <w:vAlign w:val="center"/>
            <w:hideMark/>
          </w:tcPr>
          <w:p w14:paraId="2A827DB5" w14:textId="1F8BF821" w:rsidR="00315870" w:rsidRPr="00315870" w:rsidRDefault="00315870" w:rsidP="00315870">
            <w:pPr>
              <w:jc w:val="center"/>
              <w:rPr>
                <w:color w:val="000000" w:themeColor="text1"/>
                <w:sz w:val="24"/>
                <w:szCs w:val="24"/>
              </w:rPr>
            </w:pPr>
            <w:r w:rsidRPr="00315870">
              <w:rPr>
                <w:color w:val="000000"/>
                <w:sz w:val="24"/>
                <w:szCs w:val="24"/>
              </w:rPr>
              <w:t>0,887</w:t>
            </w:r>
          </w:p>
        </w:tc>
        <w:tc>
          <w:tcPr>
            <w:tcW w:w="1134" w:type="dxa"/>
            <w:shd w:val="clear" w:color="auto" w:fill="auto"/>
            <w:vAlign w:val="center"/>
            <w:hideMark/>
          </w:tcPr>
          <w:p w14:paraId="6B1D46CB" w14:textId="343DE63B" w:rsidR="00315870" w:rsidRPr="00315870" w:rsidRDefault="00315870" w:rsidP="00315870">
            <w:pPr>
              <w:jc w:val="center"/>
              <w:rPr>
                <w:color w:val="000000" w:themeColor="text1"/>
                <w:sz w:val="24"/>
                <w:szCs w:val="24"/>
              </w:rPr>
            </w:pPr>
            <w:r w:rsidRPr="00315870">
              <w:rPr>
                <w:color w:val="000000"/>
                <w:sz w:val="24"/>
                <w:szCs w:val="24"/>
              </w:rPr>
              <w:t>1,085</w:t>
            </w:r>
          </w:p>
        </w:tc>
        <w:tc>
          <w:tcPr>
            <w:tcW w:w="1134" w:type="dxa"/>
            <w:shd w:val="clear" w:color="auto" w:fill="auto"/>
            <w:vAlign w:val="center"/>
            <w:hideMark/>
          </w:tcPr>
          <w:p w14:paraId="5D31C2DE" w14:textId="7C9A871B" w:rsidR="00315870" w:rsidRPr="00315870" w:rsidRDefault="00315870" w:rsidP="00315870">
            <w:pPr>
              <w:jc w:val="center"/>
              <w:rPr>
                <w:color w:val="000000" w:themeColor="text1"/>
                <w:sz w:val="24"/>
                <w:szCs w:val="24"/>
              </w:rPr>
            </w:pPr>
            <w:r w:rsidRPr="00315870">
              <w:rPr>
                <w:color w:val="000000"/>
                <w:sz w:val="24"/>
                <w:szCs w:val="24"/>
              </w:rPr>
              <w:t>0,847</w:t>
            </w:r>
          </w:p>
        </w:tc>
        <w:tc>
          <w:tcPr>
            <w:tcW w:w="1209" w:type="dxa"/>
            <w:shd w:val="clear" w:color="auto" w:fill="auto"/>
            <w:vAlign w:val="center"/>
            <w:hideMark/>
          </w:tcPr>
          <w:p w14:paraId="590DB8DB" w14:textId="1B33C95B" w:rsidR="00315870" w:rsidRPr="00315870" w:rsidRDefault="00315870" w:rsidP="00315870">
            <w:pPr>
              <w:jc w:val="center"/>
              <w:rPr>
                <w:color w:val="000000" w:themeColor="text1"/>
                <w:sz w:val="24"/>
                <w:szCs w:val="24"/>
              </w:rPr>
            </w:pPr>
            <w:r w:rsidRPr="00315870">
              <w:rPr>
                <w:color w:val="000000"/>
                <w:sz w:val="24"/>
                <w:szCs w:val="24"/>
              </w:rPr>
              <w:t>1,376</w:t>
            </w:r>
          </w:p>
        </w:tc>
        <w:tc>
          <w:tcPr>
            <w:tcW w:w="1072" w:type="dxa"/>
            <w:shd w:val="clear" w:color="auto" w:fill="auto"/>
            <w:vAlign w:val="center"/>
            <w:hideMark/>
          </w:tcPr>
          <w:p w14:paraId="7E798D36" w14:textId="6BA0FBA3" w:rsidR="00315870" w:rsidRPr="00315870" w:rsidRDefault="00315870" w:rsidP="00315870">
            <w:pPr>
              <w:jc w:val="center"/>
              <w:rPr>
                <w:color w:val="000000" w:themeColor="text1"/>
                <w:sz w:val="24"/>
                <w:szCs w:val="24"/>
              </w:rPr>
            </w:pPr>
            <w:r w:rsidRPr="00315870">
              <w:rPr>
                <w:color w:val="000000"/>
                <w:sz w:val="24"/>
                <w:szCs w:val="24"/>
              </w:rPr>
              <w:t>1,376</w:t>
            </w:r>
          </w:p>
        </w:tc>
        <w:tc>
          <w:tcPr>
            <w:tcW w:w="1215" w:type="dxa"/>
            <w:shd w:val="clear" w:color="auto" w:fill="auto"/>
            <w:vAlign w:val="center"/>
            <w:hideMark/>
          </w:tcPr>
          <w:p w14:paraId="182B40CA" w14:textId="21E0115A" w:rsidR="00315870" w:rsidRPr="00315870" w:rsidRDefault="00315870" w:rsidP="00315870">
            <w:pPr>
              <w:jc w:val="center"/>
              <w:rPr>
                <w:color w:val="000000" w:themeColor="text1"/>
                <w:sz w:val="24"/>
                <w:szCs w:val="24"/>
              </w:rPr>
            </w:pPr>
            <w:r w:rsidRPr="00315870">
              <w:rPr>
                <w:color w:val="000000"/>
                <w:sz w:val="24"/>
                <w:szCs w:val="24"/>
              </w:rPr>
              <w:t>1,376</w:t>
            </w:r>
          </w:p>
        </w:tc>
        <w:tc>
          <w:tcPr>
            <w:tcW w:w="1288" w:type="dxa"/>
            <w:shd w:val="clear" w:color="auto" w:fill="auto"/>
            <w:vAlign w:val="center"/>
            <w:hideMark/>
          </w:tcPr>
          <w:p w14:paraId="4E6135B6" w14:textId="0E532E94" w:rsidR="00315870" w:rsidRPr="00315870" w:rsidRDefault="00315870" w:rsidP="00315870">
            <w:pPr>
              <w:jc w:val="center"/>
              <w:rPr>
                <w:color w:val="000000" w:themeColor="text1"/>
                <w:sz w:val="24"/>
                <w:szCs w:val="24"/>
              </w:rPr>
            </w:pPr>
            <w:r w:rsidRPr="00315870">
              <w:rPr>
                <w:color w:val="000000"/>
                <w:sz w:val="24"/>
                <w:szCs w:val="24"/>
              </w:rPr>
              <w:t>1,376</w:t>
            </w:r>
          </w:p>
        </w:tc>
      </w:tr>
      <w:tr w:rsidR="00315870" w:rsidRPr="005648F2" w14:paraId="4AD421B4" w14:textId="77777777" w:rsidTr="0074123C">
        <w:trPr>
          <w:trHeight w:val="20"/>
        </w:trPr>
        <w:tc>
          <w:tcPr>
            <w:tcW w:w="721" w:type="dxa"/>
            <w:shd w:val="clear" w:color="auto" w:fill="auto"/>
            <w:vAlign w:val="center"/>
            <w:hideMark/>
          </w:tcPr>
          <w:p w14:paraId="47BB3E33" w14:textId="0CC2DAB7" w:rsidR="00315870" w:rsidRPr="005648F2" w:rsidRDefault="00315870" w:rsidP="00315870">
            <w:pPr>
              <w:jc w:val="center"/>
              <w:rPr>
                <w:color w:val="000000" w:themeColor="text1"/>
                <w:sz w:val="24"/>
                <w:szCs w:val="24"/>
              </w:rPr>
            </w:pPr>
            <w:r w:rsidRPr="005648F2">
              <w:rPr>
                <w:color w:val="000000"/>
                <w:sz w:val="24"/>
                <w:szCs w:val="24"/>
              </w:rPr>
              <w:t>4.1.1</w:t>
            </w:r>
          </w:p>
        </w:tc>
        <w:tc>
          <w:tcPr>
            <w:tcW w:w="3385" w:type="dxa"/>
            <w:shd w:val="clear" w:color="auto" w:fill="auto"/>
            <w:vAlign w:val="center"/>
            <w:hideMark/>
          </w:tcPr>
          <w:p w14:paraId="754E0F61" w14:textId="7350D58B" w:rsidR="00315870" w:rsidRPr="005648F2" w:rsidRDefault="00315870" w:rsidP="00315870">
            <w:pPr>
              <w:rPr>
                <w:color w:val="000000" w:themeColor="text1"/>
                <w:sz w:val="24"/>
                <w:szCs w:val="24"/>
              </w:rPr>
            </w:pPr>
            <w:r w:rsidRPr="005648F2">
              <w:rPr>
                <w:color w:val="000000"/>
                <w:sz w:val="24"/>
                <w:szCs w:val="24"/>
              </w:rPr>
              <w:t>для целей отопления и вентиляции</w:t>
            </w:r>
          </w:p>
        </w:tc>
        <w:tc>
          <w:tcPr>
            <w:tcW w:w="1701" w:type="dxa"/>
            <w:shd w:val="clear" w:color="auto" w:fill="auto"/>
            <w:vAlign w:val="center"/>
            <w:hideMark/>
          </w:tcPr>
          <w:p w14:paraId="4EB0FFD0" w14:textId="0700DF01"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7752A6E6" w14:textId="1E86D609" w:rsidR="00315870" w:rsidRPr="00315870" w:rsidRDefault="00315870" w:rsidP="00315870">
            <w:pPr>
              <w:jc w:val="center"/>
              <w:rPr>
                <w:color w:val="000000" w:themeColor="text1"/>
                <w:sz w:val="24"/>
                <w:szCs w:val="24"/>
              </w:rPr>
            </w:pPr>
            <w:r w:rsidRPr="00315870">
              <w:rPr>
                <w:color w:val="000000"/>
                <w:sz w:val="24"/>
                <w:szCs w:val="24"/>
              </w:rPr>
              <w:t>0,659</w:t>
            </w:r>
          </w:p>
        </w:tc>
        <w:tc>
          <w:tcPr>
            <w:tcW w:w="1134" w:type="dxa"/>
            <w:shd w:val="clear" w:color="auto" w:fill="auto"/>
            <w:vAlign w:val="center"/>
            <w:hideMark/>
          </w:tcPr>
          <w:p w14:paraId="38D9CBAD" w14:textId="330771A3" w:rsidR="00315870" w:rsidRPr="00315870" w:rsidRDefault="00315870" w:rsidP="00315870">
            <w:pPr>
              <w:jc w:val="center"/>
              <w:rPr>
                <w:color w:val="000000" w:themeColor="text1"/>
                <w:sz w:val="24"/>
                <w:szCs w:val="24"/>
              </w:rPr>
            </w:pPr>
            <w:r w:rsidRPr="00315870">
              <w:rPr>
                <w:color w:val="000000"/>
                <w:sz w:val="24"/>
                <w:szCs w:val="24"/>
              </w:rPr>
              <w:t>0,692</w:t>
            </w:r>
          </w:p>
        </w:tc>
        <w:tc>
          <w:tcPr>
            <w:tcW w:w="1134" w:type="dxa"/>
            <w:shd w:val="clear" w:color="auto" w:fill="auto"/>
            <w:vAlign w:val="center"/>
            <w:hideMark/>
          </w:tcPr>
          <w:p w14:paraId="16678B16" w14:textId="5D4BDB8F" w:rsidR="00315870" w:rsidRPr="00315870" w:rsidRDefault="00315870" w:rsidP="00315870">
            <w:pPr>
              <w:jc w:val="center"/>
              <w:rPr>
                <w:color w:val="000000" w:themeColor="text1"/>
                <w:sz w:val="24"/>
                <w:szCs w:val="24"/>
              </w:rPr>
            </w:pPr>
            <w:r w:rsidRPr="00315870">
              <w:rPr>
                <w:color w:val="000000"/>
                <w:sz w:val="24"/>
                <w:szCs w:val="24"/>
              </w:rPr>
              <w:t>0,847</w:t>
            </w:r>
          </w:p>
        </w:tc>
        <w:tc>
          <w:tcPr>
            <w:tcW w:w="1134" w:type="dxa"/>
            <w:shd w:val="clear" w:color="auto" w:fill="auto"/>
            <w:vAlign w:val="center"/>
            <w:hideMark/>
          </w:tcPr>
          <w:p w14:paraId="1D4F794D" w14:textId="36FBCBCD" w:rsidR="00315870" w:rsidRPr="00315870" w:rsidRDefault="00315870" w:rsidP="00315870">
            <w:pPr>
              <w:jc w:val="center"/>
              <w:rPr>
                <w:color w:val="000000" w:themeColor="text1"/>
                <w:sz w:val="24"/>
                <w:szCs w:val="24"/>
              </w:rPr>
            </w:pPr>
            <w:r w:rsidRPr="00315870">
              <w:rPr>
                <w:color w:val="000000"/>
                <w:sz w:val="24"/>
                <w:szCs w:val="24"/>
              </w:rPr>
              <w:t>0,847</w:t>
            </w:r>
          </w:p>
        </w:tc>
        <w:tc>
          <w:tcPr>
            <w:tcW w:w="1209" w:type="dxa"/>
            <w:shd w:val="clear" w:color="auto" w:fill="auto"/>
            <w:vAlign w:val="center"/>
            <w:hideMark/>
          </w:tcPr>
          <w:p w14:paraId="0CED3C31" w14:textId="758F2E3A" w:rsidR="00315870" w:rsidRPr="00315870" w:rsidRDefault="00315870" w:rsidP="00315870">
            <w:pPr>
              <w:jc w:val="center"/>
              <w:rPr>
                <w:color w:val="000000" w:themeColor="text1"/>
                <w:sz w:val="24"/>
                <w:szCs w:val="24"/>
              </w:rPr>
            </w:pPr>
            <w:r w:rsidRPr="00315870">
              <w:rPr>
                <w:color w:val="000000"/>
                <w:sz w:val="24"/>
                <w:szCs w:val="24"/>
              </w:rPr>
              <w:t>1,376</w:t>
            </w:r>
          </w:p>
        </w:tc>
        <w:tc>
          <w:tcPr>
            <w:tcW w:w="1072" w:type="dxa"/>
            <w:shd w:val="clear" w:color="auto" w:fill="auto"/>
            <w:vAlign w:val="center"/>
            <w:hideMark/>
          </w:tcPr>
          <w:p w14:paraId="042AE6A4" w14:textId="7AE5651C" w:rsidR="00315870" w:rsidRPr="00315870" w:rsidRDefault="00315870" w:rsidP="00315870">
            <w:pPr>
              <w:jc w:val="center"/>
              <w:rPr>
                <w:color w:val="000000" w:themeColor="text1"/>
                <w:sz w:val="24"/>
                <w:szCs w:val="24"/>
              </w:rPr>
            </w:pPr>
            <w:r w:rsidRPr="00315870">
              <w:rPr>
                <w:color w:val="000000"/>
                <w:sz w:val="24"/>
                <w:szCs w:val="24"/>
              </w:rPr>
              <w:t>1,376</w:t>
            </w:r>
          </w:p>
        </w:tc>
        <w:tc>
          <w:tcPr>
            <w:tcW w:w="1215" w:type="dxa"/>
            <w:shd w:val="clear" w:color="auto" w:fill="auto"/>
            <w:vAlign w:val="center"/>
            <w:hideMark/>
          </w:tcPr>
          <w:p w14:paraId="7CDED5F3" w14:textId="317F56B1" w:rsidR="00315870" w:rsidRPr="00315870" w:rsidRDefault="00315870" w:rsidP="00315870">
            <w:pPr>
              <w:jc w:val="center"/>
              <w:rPr>
                <w:color w:val="000000" w:themeColor="text1"/>
                <w:sz w:val="24"/>
                <w:szCs w:val="24"/>
              </w:rPr>
            </w:pPr>
            <w:r w:rsidRPr="00315870">
              <w:rPr>
                <w:color w:val="000000"/>
                <w:sz w:val="24"/>
                <w:szCs w:val="24"/>
              </w:rPr>
              <w:t>1,376</w:t>
            </w:r>
          </w:p>
        </w:tc>
        <w:tc>
          <w:tcPr>
            <w:tcW w:w="1288" w:type="dxa"/>
            <w:shd w:val="clear" w:color="auto" w:fill="auto"/>
            <w:vAlign w:val="center"/>
            <w:hideMark/>
          </w:tcPr>
          <w:p w14:paraId="0BC2CA36" w14:textId="571EDF05" w:rsidR="00315870" w:rsidRPr="00315870" w:rsidRDefault="00315870" w:rsidP="00315870">
            <w:pPr>
              <w:jc w:val="center"/>
              <w:rPr>
                <w:color w:val="000000" w:themeColor="text1"/>
                <w:sz w:val="24"/>
                <w:szCs w:val="24"/>
              </w:rPr>
            </w:pPr>
            <w:r w:rsidRPr="00315870">
              <w:rPr>
                <w:color w:val="000000"/>
                <w:sz w:val="24"/>
                <w:szCs w:val="24"/>
              </w:rPr>
              <w:t>1,376</w:t>
            </w:r>
          </w:p>
        </w:tc>
      </w:tr>
      <w:tr w:rsidR="00315870" w:rsidRPr="005648F2" w14:paraId="6E035BC0" w14:textId="77777777" w:rsidTr="0074123C">
        <w:trPr>
          <w:trHeight w:val="20"/>
        </w:trPr>
        <w:tc>
          <w:tcPr>
            <w:tcW w:w="721" w:type="dxa"/>
            <w:shd w:val="clear" w:color="auto" w:fill="auto"/>
            <w:vAlign w:val="center"/>
            <w:hideMark/>
          </w:tcPr>
          <w:p w14:paraId="471DD70C" w14:textId="1DF28DBE" w:rsidR="00315870" w:rsidRPr="005648F2" w:rsidRDefault="00315870" w:rsidP="00315870">
            <w:pPr>
              <w:jc w:val="center"/>
              <w:rPr>
                <w:color w:val="000000" w:themeColor="text1"/>
                <w:sz w:val="24"/>
                <w:szCs w:val="24"/>
              </w:rPr>
            </w:pPr>
            <w:r w:rsidRPr="005648F2">
              <w:rPr>
                <w:color w:val="000000"/>
                <w:sz w:val="24"/>
                <w:szCs w:val="24"/>
              </w:rPr>
              <w:t>4.1.2</w:t>
            </w:r>
          </w:p>
        </w:tc>
        <w:tc>
          <w:tcPr>
            <w:tcW w:w="3385" w:type="dxa"/>
            <w:shd w:val="clear" w:color="auto" w:fill="auto"/>
            <w:vAlign w:val="center"/>
            <w:hideMark/>
          </w:tcPr>
          <w:p w14:paraId="5ECFCD56" w14:textId="5D9CB761" w:rsidR="00315870" w:rsidRPr="005648F2" w:rsidRDefault="00315870" w:rsidP="00315870">
            <w:pPr>
              <w:rPr>
                <w:color w:val="000000" w:themeColor="text1"/>
                <w:sz w:val="24"/>
                <w:szCs w:val="24"/>
              </w:rPr>
            </w:pPr>
            <w:r w:rsidRPr="005648F2">
              <w:rPr>
                <w:color w:val="000000"/>
                <w:sz w:val="24"/>
                <w:szCs w:val="24"/>
              </w:rPr>
              <w:t>для целей горячего водоснабжения</w:t>
            </w:r>
          </w:p>
        </w:tc>
        <w:tc>
          <w:tcPr>
            <w:tcW w:w="1701" w:type="dxa"/>
            <w:shd w:val="clear" w:color="auto" w:fill="auto"/>
            <w:vAlign w:val="center"/>
            <w:hideMark/>
          </w:tcPr>
          <w:p w14:paraId="65053E3F" w14:textId="5BE746B6"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1531E735" w14:textId="094D4C72" w:rsidR="00315870" w:rsidRPr="00315870" w:rsidRDefault="00315870" w:rsidP="00315870">
            <w:pPr>
              <w:jc w:val="center"/>
              <w:rPr>
                <w:color w:val="000000" w:themeColor="text1"/>
                <w:sz w:val="24"/>
                <w:szCs w:val="24"/>
              </w:rPr>
            </w:pPr>
            <w:r w:rsidRPr="00315870">
              <w:rPr>
                <w:color w:val="000000"/>
                <w:sz w:val="24"/>
                <w:szCs w:val="24"/>
              </w:rPr>
              <w:t>0,185</w:t>
            </w:r>
          </w:p>
        </w:tc>
        <w:tc>
          <w:tcPr>
            <w:tcW w:w="1134" w:type="dxa"/>
            <w:shd w:val="clear" w:color="auto" w:fill="auto"/>
            <w:vAlign w:val="center"/>
            <w:hideMark/>
          </w:tcPr>
          <w:p w14:paraId="367F9A72" w14:textId="72A2DA53" w:rsidR="00315870" w:rsidRPr="00315870" w:rsidRDefault="00315870" w:rsidP="00315870">
            <w:pPr>
              <w:jc w:val="center"/>
              <w:rPr>
                <w:color w:val="000000" w:themeColor="text1"/>
                <w:sz w:val="24"/>
                <w:szCs w:val="24"/>
              </w:rPr>
            </w:pPr>
            <w:r w:rsidRPr="00315870">
              <w:rPr>
                <w:color w:val="000000"/>
                <w:sz w:val="24"/>
                <w:szCs w:val="24"/>
              </w:rPr>
              <w:t>0,194</w:t>
            </w:r>
          </w:p>
        </w:tc>
        <w:tc>
          <w:tcPr>
            <w:tcW w:w="1134" w:type="dxa"/>
            <w:shd w:val="clear" w:color="auto" w:fill="auto"/>
            <w:vAlign w:val="center"/>
            <w:hideMark/>
          </w:tcPr>
          <w:p w14:paraId="5854D81C" w14:textId="1DAD4476" w:rsidR="00315870" w:rsidRPr="00315870" w:rsidRDefault="00315870" w:rsidP="00315870">
            <w:pPr>
              <w:jc w:val="center"/>
              <w:rPr>
                <w:color w:val="000000" w:themeColor="text1"/>
                <w:sz w:val="24"/>
                <w:szCs w:val="24"/>
              </w:rPr>
            </w:pPr>
            <w:r w:rsidRPr="00315870">
              <w:rPr>
                <w:color w:val="000000"/>
                <w:sz w:val="24"/>
                <w:szCs w:val="24"/>
              </w:rPr>
              <w:t>0,238</w:t>
            </w:r>
          </w:p>
        </w:tc>
        <w:tc>
          <w:tcPr>
            <w:tcW w:w="1134" w:type="dxa"/>
            <w:shd w:val="clear" w:color="auto" w:fill="auto"/>
            <w:vAlign w:val="center"/>
            <w:hideMark/>
          </w:tcPr>
          <w:p w14:paraId="49F39C10" w14:textId="6F40D95C"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21B6EF40" w14:textId="0A2F276B"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02053123" w14:textId="1E350AAC"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1C3AB8C0" w14:textId="07DFF33C"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13CE579A" w14:textId="7EF98A63"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51DAB012" w14:textId="77777777" w:rsidTr="0074123C">
        <w:trPr>
          <w:trHeight w:val="20"/>
        </w:trPr>
        <w:tc>
          <w:tcPr>
            <w:tcW w:w="721" w:type="dxa"/>
            <w:shd w:val="clear" w:color="auto" w:fill="auto"/>
            <w:vAlign w:val="center"/>
            <w:hideMark/>
          </w:tcPr>
          <w:p w14:paraId="11E3C66B" w14:textId="41B5ED1C" w:rsidR="00315870" w:rsidRPr="005648F2" w:rsidRDefault="00315870" w:rsidP="00315870">
            <w:pPr>
              <w:jc w:val="center"/>
              <w:rPr>
                <w:color w:val="000000" w:themeColor="text1"/>
                <w:sz w:val="24"/>
                <w:szCs w:val="24"/>
              </w:rPr>
            </w:pPr>
            <w:r w:rsidRPr="005648F2">
              <w:rPr>
                <w:color w:val="000000"/>
                <w:sz w:val="24"/>
                <w:szCs w:val="24"/>
              </w:rPr>
              <w:t>4.2</w:t>
            </w:r>
          </w:p>
        </w:tc>
        <w:tc>
          <w:tcPr>
            <w:tcW w:w="3385" w:type="dxa"/>
            <w:shd w:val="clear" w:color="auto" w:fill="auto"/>
            <w:vAlign w:val="center"/>
            <w:hideMark/>
          </w:tcPr>
          <w:p w14:paraId="6A3FBF79" w14:textId="31D40167" w:rsidR="00315870" w:rsidRPr="005648F2" w:rsidRDefault="00315870" w:rsidP="00315870">
            <w:pPr>
              <w:rPr>
                <w:color w:val="000000" w:themeColor="text1"/>
                <w:sz w:val="24"/>
                <w:szCs w:val="24"/>
              </w:rPr>
            </w:pPr>
            <w:r w:rsidRPr="005648F2">
              <w:rPr>
                <w:color w:val="000000"/>
                <w:sz w:val="24"/>
                <w:szCs w:val="24"/>
              </w:rPr>
              <w:t>в общественно-деловом фонде, в том числе:</w:t>
            </w:r>
          </w:p>
        </w:tc>
        <w:tc>
          <w:tcPr>
            <w:tcW w:w="1701" w:type="dxa"/>
            <w:shd w:val="clear" w:color="auto" w:fill="auto"/>
            <w:vAlign w:val="center"/>
            <w:hideMark/>
          </w:tcPr>
          <w:p w14:paraId="2AA18589" w14:textId="0DF36991"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118CA6EC" w14:textId="7992520E" w:rsidR="00315870" w:rsidRPr="00315870" w:rsidRDefault="00315870" w:rsidP="00315870">
            <w:pPr>
              <w:jc w:val="center"/>
              <w:rPr>
                <w:color w:val="000000" w:themeColor="text1"/>
                <w:sz w:val="24"/>
                <w:szCs w:val="24"/>
              </w:rPr>
            </w:pPr>
            <w:r w:rsidRPr="00315870">
              <w:rPr>
                <w:color w:val="000000"/>
                <w:sz w:val="24"/>
                <w:szCs w:val="24"/>
              </w:rPr>
              <w:t>1,048</w:t>
            </w:r>
          </w:p>
        </w:tc>
        <w:tc>
          <w:tcPr>
            <w:tcW w:w="1134" w:type="dxa"/>
            <w:shd w:val="clear" w:color="auto" w:fill="auto"/>
            <w:vAlign w:val="center"/>
            <w:hideMark/>
          </w:tcPr>
          <w:p w14:paraId="5BEC7084" w14:textId="5277A514" w:rsidR="00315870" w:rsidRPr="00315870" w:rsidRDefault="00315870" w:rsidP="00315870">
            <w:pPr>
              <w:jc w:val="center"/>
              <w:rPr>
                <w:color w:val="000000" w:themeColor="text1"/>
                <w:sz w:val="24"/>
                <w:szCs w:val="24"/>
              </w:rPr>
            </w:pPr>
            <w:r w:rsidRPr="00315870">
              <w:rPr>
                <w:color w:val="000000"/>
                <w:sz w:val="24"/>
                <w:szCs w:val="24"/>
              </w:rPr>
              <w:t>1,102</w:t>
            </w:r>
          </w:p>
        </w:tc>
        <w:tc>
          <w:tcPr>
            <w:tcW w:w="1134" w:type="dxa"/>
            <w:shd w:val="clear" w:color="auto" w:fill="auto"/>
            <w:vAlign w:val="center"/>
            <w:hideMark/>
          </w:tcPr>
          <w:p w14:paraId="18A56E6B" w14:textId="7C14A518" w:rsidR="00315870" w:rsidRPr="00315870" w:rsidRDefault="00315870" w:rsidP="00315870">
            <w:pPr>
              <w:jc w:val="center"/>
              <w:rPr>
                <w:color w:val="000000" w:themeColor="text1"/>
                <w:sz w:val="24"/>
                <w:szCs w:val="24"/>
              </w:rPr>
            </w:pPr>
            <w:r w:rsidRPr="00315870">
              <w:rPr>
                <w:color w:val="000000"/>
                <w:sz w:val="24"/>
                <w:szCs w:val="24"/>
              </w:rPr>
              <w:t>1,348</w:t>
            </w:r>
          </w:p>
        </w:tc>
        <w:tc>
          <w:tcPr>
            <w:tcW w:w="1134" w:type="dxa"/>
            <w:shd w:val="clear" w:color="auto" w:fill="auto"/>
            <w:vAlign w:val="center"/>
            <w:hideMark/>
          </w:tcPr>
          <w:p w14:paraId="1D89B905" w14:textId="2C3B2F91" w:rsidR="00315870" w:rsidRPr="00315870" w:rsidRDefault="00315870" w:rsidP="00315870">
            <w:pPr>
              <w:jc w:val="center"/>
              <w:rPr>
                <w:color w:val="000000" w:themeColor="text1"/>
                <w:sz w:val="24"/>
                <w:szCs w:val="24"/>
              </w:rPr>
            </w:pPr>
            <w:r w:rsidRPr="00315870">
              <w:rPr>
                <w:color w:val="000000"/>
                <w:sz w:val="24"/>
                <w:szCs w:val="24"/>
              </w:rPr>
              <w:t>1,142</w:t>
            </w:r>
          </w:p>
        </w:tc>
        <w:tc>
          <w:tcPr>
            <w:tcW w:w="1209" w:type="dxa"/>
            <w:shd w:val="clear" w:color="auto" w:fill="auto"/>
            <w:vAlign w:val="center"/>
            <w:hideMark/>
          </w:tcPr>
          <w:p w14:paraId="478BA67E" w14:textId="16549ECF" w:rsidR="00315870" w:rsidRPr="00315870" w:rsidRDefault="00315870" w:rsidP="00315870">
            <w:pPr>
              <w:jc w:val="center"/>
              <w:rPr>
                <w:color w:val="000000" w:themeColor="text1"/>
                <w:sz w:val="24"/>
                <w:szCs w:val="24"/>
              </w:rPr>
            </w:pPr>
            <w:r w:rsidRPr="00315870">
              <w:rPr>
                <w:color w:val="000000"/>
                <w:sz w:val="24"/>
                <w:szCs w:val="24"/>
              </w:rPr>
              <w:t>1,195</w:t>
            </w:r>
          </w:p>
        </w:tc>
        <w:tc>
          <w:tcPr>
            <w:tcW w:w="1072" w:type="dxa"/>
            <w:shd w:val="clear" w:color="auto" w:fill="auto"/>
            <w:vAlign w:val="center"/>
            <w:hideMark/>
          </w:tcPr>
          <w:p w14:paraId="537F1A05" w14:textId="5B549A2C" w:rsidR="00315870" w:rsidRPr="00315870" w:rsidRDefault="00315870" w:rsidP="00315870">
            <w:pPr>
              <w:jc w:val="center"/>
              <w:rPr>
                <w:color w:val="000000" w:themeColor="text1"/>
                <w:sz w:val="24"/>
                <w:szCs w:val="24"/>
              </w:rPr>
            </w:pPr>
            <w:r w:rsidRPr="00315870">
              <w:rPr>
                <w:color w:val="000000"/>
                <w:sz w:val="24"/>
                <w:szCs w:val="24"/>
              </w:rPr>
              <w:t>1,195</w:t>
            </w:r>
          </w:p>
        </w:tc>
        <w:tc>
          <w:tcPr>
            <w:tcW w:w="1215" w:type="dxa"/>
            <w:shd w:val="clear" w:color="auto" w:fill="auto"/>
            <w:vAlign w:val="center"/>
            <w:hideMark/>
          </w:tcPr>
          <w:p w14:paraId="4E162162" w14:textId="67660D33" w:rsidR="00315870" w:rsidRPr="00315870" w:rsidRDefault="00315870" w:rsidP="00315870">
            <w:pPr>
              <w:jc w:val="center"/>
              <w:rPr>
                <w:color w:val="000000" w:themeColor="text1"/>
                <w:sz w:val="24"/>
                <w:szCs w:val="24"/>
              </w:rPr>
            </w:pPr>
            <w:r w:rsidRPr="00315870">
              <w:rPr>
                <w:color w:val="000000"/>
                <w:sz w:val="24"/>
                <w:szCs w:val="24"/>
              </w:rPr>
              <w:t>1,195</w:t>
            </w:r>
          </w:p>
        </w:tc>
        <w:tc>
          <w:tcPr>
            <w:tcW w:w="1288" w:type="dxa"/>
            <w:shd w:val="clear" w:color="auto" w:fill="auto"/>
            <w:vAlign w:val="center"/>
            <w:hideMark/>
          </w:tcPr>
          <w:p w14:paraId="420B9833" w14:textId="37A34FAE" w:rsidR="00315870" w:rsidRPr="00315870" w:rsidRDefault="00315870" w:rsidP="00315870">
            <w:pPr>
              <w:jc w:val="center"/>
              <w:rPr>
                <w:color w:val="000000" w:themeColor="text1"/>
                <w:sz w:val="24"/>
                <w:szCs w:val="24"/>
              </w:rPr>
            </w:pPr>
            <w:r w:rsidRPr="00315870">
              <w:rPr>
                <w:color w:val="000000"/>
                <w:sz w:val="24"/>
                <w:szCs w:val="24"/>
              </w:rPr>
              <w:t>1,195</w:t>
            </w:r>
          </w:p>
        </w:tc>
      </w:tr>
      <w:tr w:rsidR="00315870" w:rsidRPr="005648F2" w14:paraId="57557259" w14:textId="77777777" w:rsidTr="0074123C">
        <w:trPr>
          <w:trHeight w:val="20"/>
        </w:trPr>
        <w:tc>
          <w:tcPr>
            <w:tcW w:w="721" w:type="dxa"/>
            <w:shd w:val="clear" w:color="auto" w:fill="auto"/>
            <w:vAlign w:val="center"/>
            <w:hideMark/>
          </w:tcPr>
          <w:p w14:paraId="4DA190AF" w14:textId="086B1A6A" w:rsidR="00315870" w:rsidRPr="005648F2" w:rsidRDefault="00315870" w:rsidP="00315870">
            <w:pPr>
              <w:jc w:val="center"/>
              <w:rPr>
                <w:color w:val="000000" w:themeColor="text1"/>
                <w:sz w:val="24"/>
                <w:szCs w:val="24"/>
              </w:rPr>
            </w:pPr>
            <w:r w:rsidRPr="005648F2">
              <w:rPr>
                <w:color w:val="000000"/>
                <w:sz w:val="24"/>
                <w:szCs w:val="24"/>
              </w:rPr>
              <w:t>4.2.1</w:t>
            </w:r>
          </w:p>
        </w:tc>
        <w:tc>
          <w:tcPr>
            <w:tcW w:w="3385" w:type="dxa"/>
            <w:shd w:val="clear" w:color="auto" w:fill="auto"/>
            <w:vAlign w:val="center"/>
            <w:hideMark/>
          </w:tcPr>
          <w:p w14:paraId="4A3863DD" w14:textId="4660E734" w:rsidR="00315870" w:rsidRPr="005648F2" w:rsidRDefault="00315870" w:rsidP="00315870">
            <w:pPr>
              <w:rPr>
                <w:color w:val="000000" w:themeColor="text1"/>
                <w:sz w:val="24"/>
                <w:szCs w:val="24"/>
              </w:rPr>
            </w:pPr>
            <w:r w:rsidRPr="005648F2">
              <w:rPr>
                <w:color w:val="000000"/>
                <w:sz w:val="24"/>
                <w:szCs w:val="24"/>
              </w:rPr>
              <w:t>для целей отопления и вентиляции</w:t>
            </w:r>
          </w:p>
        </w:tc>
        <w:tc>
          <w:tcPr>
            <w:tcW w:w="1701" w:type="dxa"/>
            <w:shd w:val="clear" w:color="auto" w:fill="auto"/>
            <w:vAlign w:val="center"/>
            <w:hideMark/>
          </w:tcPr>
          <w:p w14:paraId="705BEA67" w14:textId="15A74D05"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113C5873" w14:textId="71711E71" w:rsidR="00315870" w:rsidRPr="00315870" w:rsidRDefault="00315870" w:rsidP="00315870">
            <w:pPr>
              <w:jc w:val="center"/>
              <w:rPr>
                <w:color w:val="000000" w:themeColor="text1"/>
                <w:sz w:val="24"/>
                <w:szCs w:val="24"/>
              </w:rPr>
            </w:pPr>
            <w:r w:rsidRPr="00315870">
              <w:rPr>
                <w:color w:val="000000"/>
                <w:sz w:val="24"/>
                <w:szCs w:val="24"/>
              </w:rPr>
              <w:t>0,888</w:t>
            </w:r>
          </w:p>
        </w:tc>
        <w:tc>
          <w:tcPr>
            <w:tcW w:w="1134" w:type="dxa"/>
            <w:shd w:val="clear" w:color="auto" w:fill="auto"/>
            <w:vAlign w:val="center"/>
            <w:hideMark/>
          </w:tcPr>
          <w:p w14:paraId="5319DDF6" w14:textId="5DABED41" w:rsidR="00315870" w:rsidRPr="00315870" w:rsidRDefault="00315870" w:rsidP="00315870">
            <w:pPr>
              <w:jc w:val="center"/>
              <w:rPr>
                <w:color w:val="000000" w:themeColor="text1"/>
                <w:sz w:val="24"/>
                <w:szCs w:val="24"/>
              </w:rPr>
            </w:pPr>
            <w:r w:rsidRPr="00315870">
              <w:rPr>
                <w:color w:val="000000"/>
                <w:sz w:val="24"/>
                <w:szCs w:val="24"/>
              </w:rPr>
              <w:t>0,934</w:t>
            </w:r>
          </w:p>
        </w:tc>
        <w:tc>
          <w:tcPr>
            <w:tcW w:w="1134" w:type="dxa"/>
            <w:shd w:val="clear" w:color="auto" w:fill="auto"/>
            <w:vAlign w:val="center"/>
            <w:hideMark/>
          </w:tcPr>
          <w:p w14:paraId="22650A53" w14:textId="1D1A1CA1" w:rsidR="00315870" w:rsidRPr="00315870" w:rsidRDefault="00315870" w:rsidP="00315870">
            <w:pPr>
              <w:jc w:val="center"/>
              <w:rPr>
                <w:color w:val="000000" w:themeColor="text1"/>
                <w:sz w:val="24"/>
                <w:szCs w:val="24"/>
              </w:rPr>
            </w:pPr>
            <w:r w:rsidRPr="00315870">
              <w:rPr>
                <w:color w:val="000000"/>
                <w:sz w:val="24"/>
                <w:szCs w:val="24"/>
              </w:rPr>
              <w:t>1,142</w:t>
            </w:r>
          </w:p>
        </w:tc>
        <w:tc>
          <w:tcPr>
            <w:tcW w:w="1134" w:type="dxa"/>
            <w:shd w:val="clear" w:color="auto" w:fill="auto"/>
            <w:vAlign w:val="center"/>
            <w:hideMark/>
          </w:tcPr>
          <w:p w14:paraId="1949D178" w14:textId="75973B4D" w:rsidR="00315870" w:rsidRPr="00315870" w:rsidRDefault="00315870" w:rsidP="00315870">
            <w:pPr>
              <w:jc w:val="center"/>
              <w:rPr>
                <w:color w:val="000000" w:themeColor="text1"/>
                <w:sz w:val="24"/>
                <w:szCs w:val="24"/>
              </w:rPr>
            </w:pPr>
            <w:r w:rsidRPr="00315870">
              <w:rPr>
                <w:color w:val="000000"/>
                <w:sz w:val="24"/>
                <w:szCs w:val="24"/>
              </w:rPr>
              <w:t>1,142</w:t>
            </w:r>
          </w:p>
        </w:tc>
        <w:tc>
          <w:tcPr>
            <w:tcW w:w="1209" w:type="dxa"/>
            <w:shd w:val="clear" w:color="auto" w:fill="auto"/>
            <w:vAlign w:val="center"/>
            <w:hideMark/>
          </w:tcPr>
          <w:p w14:paraId="3FF5AEBA" w14:textId="15BAB133" w:rsidR="00315870" w:rsidRPr="00315870" w:rsidRDefault="00315870" w:rsidP="00315870">
            <w:pPr>
              <w:jc w:val="center"/>
              <w:rPr>
                <w:color w:val="000000" w:themeColor="text1"/>
                <w:sz w:val="24"/>
                <w:szCs w:val="24"/>
              </w:rPr>
            </w:pPr>
            <w:r w:rsidRPr="00315870">
              <w:rPr>
                <w:color w:val="000000"/>
                <w:sz w:val="24"/>
                <w:szCs w:val="24"/>
              </w:rPr>
              <w:t>1,195</w:t>
            </w:r>
          </w:p>
        </w:tc>
        <w:tc>
          <w:tcPr>
            <w:tcW w:w="1072" w:type="dxa"/>
            <w:shd w:val="clear" w:color="auto" w:fill="auto"/>
            <w:vAlign w:val="center"/>
            <w:hideMark/>
          </w:tcPr>
          <w:p w14:paraId="4F3CF002" w14:textId="6BB9F267" w:rsidR="00315870" w:rsidRPr="00315870" w:rsidRDefault="00315870" w:rsidP="00315870">
            <w:pPr>
              <w:jc w:val="center"/>
              <w:rPr>
                <w:color w:val="000000" w:themeColor="text1"/>
                <w:sz w:val="24"/>
                <w:szCs w:val="24"/>
              </w:rPr>
            </w:pPr>
            <w:r w:rsidRPr="00315870">
              <w:rPr>
                <w:color w:val="000000"/>
                <w:sz w:val="24"/>
                <w:szCs w:val="24"/>
              </w:rPr>
              <w:t>1,195</w:t>
            </w:r>
          </w:p>
        </w:tc>
        <w:tc>
          <w:tcPr>
            <w:tcW w:w="1215" w:type="dxa"/>
            <w:shd w:val="clear" w:color="auto" w:fill="auto"/>
            <w:vAlign w:val="center"/>
            <w:hideMark/>
          </w:tcPr>
          <w:p w14:paraId="6FD05FC7" w14:textId="12F3101B" w:rsidR="00315870" w:rsidRPr="00315870" w:rsidRDefault="00315870" w:rsidP="00315870">
            <w:pPr>
              <w:jc w:val="center"/>
              <w:rPr>
                <w:color w:val="000000" w:themeColor="text1"/>
                <w:sz w:val="24"/>
                <w:szCs w:val="24"/>
              </w:rPr>
            </w:pPr>
            <w:r w:rsidRPr="00315870">
              <w:rPr>
                <w:color w:val="000000"/>
                <w:sz w:val="24"/>
                <w:szCs w:val="24"/>
              </w:rPr>
              <w:t>1,195</w:t>
            </w:r>
          </w:p>
        </w:tc>
        <w:tc>
          <w:tcPr>
            <w:tcW w:w="1288" w:type="dxa"/>
            <w:shd w:val="clear" w:color="auto" w:fill="auto"/>
            <w:vAlign w:val="center"/>
            <w:hideMark/>
          </w:tcPr>
          <w:p w14:paraId="27F75A71" w14:textId="33732F8F" w:rsidR="00315870" w:rsidRPr="00315870" w:rsidRDefault="00315870" w:rsidP="00315870">
            <w:pPr>
              <w:jc w:val="center"/>
              <w:rPr>
                <w:color w:val="000000" w:themeColor="text1"/>
                <w:sz w:val="24"/>
                <w:szCs w:val="24"/>
              </w:rPr>
            </w:pPr>
            <w:r w:rsidRPr="00315870">
              <w:rPr>
                <w:color w:val="000000"/>
                <w:sz w:val="24"/>
                <w:szCs w:val="24"/>
              </w:rPr>
              <w:t>1,195</w:t>
            </w:r>
          </w:p>
        </w:tc>
      </w:tr>
      <w:tr w:rsidR="00315870" w:rsidRPr="005648F2" w14:paraId="53569FD0" w14:textId="77777777" w:rsidTr="0074123C">
        <w:trPr>
          <w:trHeight w:val="20"/>
        </w:trPr>
        <w:tc>
          <w:tcPr>
            <w:tcW w:w="721" w:type="dxa"/>
            <w:shd w:val="clear" w:color="auto" w:fill="auto"/>
            <w:vAlign w:val="center"/>
            <w:hideMark/>
          </w:tcPr>
          <w:p w14:paraId="04109D3F" w14:textId="266A5893" w:rsidR="00315870" w:rsidRPr="005648F2" w:rsidRDefault="00315870" w:rsidP="00315870">
            <w:pPr>
              <w:jc w:val="center"/>
              <w:rPr>
                <w:color w:val="000000" w:themeColor="text1"/>
                <w:sz w:val="24"/>
                <w:szCs w:val="24"/>
              </w:rPr>
            </w:pPr>
            <w:r w:rsidRPr="005648F2">
              <w:rPr>
                <w:color w:val="000000"/>
                <w:sz w:val="24"/>
                <w:szCs w:val="24"/>
              </w:rPr>
              <w:t>4.2.2</w:t>
            </w:r>
          </w:p>
        </w:tc>
        <w:tc>
          <w:tcPr>
            <w:tcW w:w="3385" w:type="dxa"/>
            <w:shd w:val="clear" w:color="auto" w:fill="auto"/>
            <w:vAlign w:val="center"/>
            <w:hideMark/>
          </w:tcPr>
          <w:p w14:paraId="0C6D365B" w14:textId="76434C5A" w:rsidR="00315870" w:rsidRPr="005648F2" w:rsidRDefault="00315870" w:rsidP="00315870">
            <w:pPr>
              <w:rPr>
                <w:color w:val="000000" w:themeColor="text1"/>
                <w:sz w:val="24"/>
                <w:szCs w:val="24"/>
              </w:rPr>
            </w:pPr>
            <w:r w:rsidRPr="005648F2">
              <w:rPr>
                <w:color w:val="000000"/>
                <w:sz w:val="24"/>
                <w:szCs w:val="24"/>
              </w:rPr>
              <w:t xml:space="preserve">для целей горячего </w:t>
            </w:r>
            <w:r w:rsidRPr="005648F2">
              <w:rPr>
                <w:color w:val="000000"/>
                <w:sz w:val="24"/>
                <w:szCs w:val="24"/>
              </w:rPr>
              <w:lastRenderedPageBreak/>
              <w:t>водоснабжения</w:t>
            </w:r>
          </w:p>
        </w:tc>
        <w:tc>
          <w:tcPr>
            <w:tcW w:w="1701" w:type="dxa"/>
            <w:shd w:val="clear" w:color="auto" w:fill="auto"/>
            <w:vAlign w:val="center"/>
            <w:hideMark/>
          </w:tcPr>
          <w:p w14:paraId="54CB0AF0" w14:textId="66975B87" w:rsidR="00315870" w:rsidRPr="005648F2" w:rsidRDefault="00315870" w:rsidP="00315870">
            <w:pPr>
              <w:jc w:val="center"/>
              <w:rPr>
                <w:color w:val="000000" w:themeColor="text1"/>
                <w:sz w:val="24"/>
                <w:szCs w:val="24"/>
              </w:rPr>
            </w:pPr>
            <w:r w:rsidRPr="005648F2">
              <w:rPr>
                <w:color w:val="000000"/>
                <w:sz w:val="24"/>
                <w:szCs w:val="24"/>
              </w:rPr>
              <w:lastRenderedPageBreak/>
              <w:t>тыс. Гкал</w:t>
            </w:r>
          </w:p>
        </w:tc>
        <w:tc>
          <w:tcPr>
            <w:tcW w:w="1134" w:type="dxa"/>
            <w:shd w:val="clear" w:color="auto" w:fill="auto"/>
            <w:vAlign w:val="center"/>
            <w:hideMark/>
          </w:tcPr>
          <w:p w14:paraId="0C6F76C7" w14:textId="0BBC3B09" w:rsidR="00315870" w:rsidRPr="00315870" w:rsidRDefault="00315870" w:rsidP="00315870">
            <w:pPr>
              <w:jc w:val="center"/>
              <w:rPr>
                <w:color w:val="000000" w:themeColor="text1"/>
                <w:sz w:val="24"/>
                <w:szCs w:val="24"/>
              </w:rPr>
            </w:pPr>
            <w:r w:rsidRPr="00315870">
              <w:rPr>
                <w:color w:val="000000"/>
                <w:sz w:val="24"/>
                <w:szCs w:val="24"/>
              </w:rPr>
              <w:t>0,160</w:t>
            </w:r>
          </w:p>
        </w:tc>
        <w:tc>
          <w:tcPr>
            <w:tcW w:w="1134" w:type="dxa"/>
            <w:shd w:val="clear" w:color="auto" w:fill="auto"/>
            <w:vAlign w:val="center"/>
            <w:hideMark/>
          </w:tcPr>
          <w:p w14:paraId="2B2C5EC0" w14:textId="37EF455D" w:rsidR="00315870" w:rsidRPr="00315870" w:rsidRDefault="00315870" w:rsidP="00315870">
            <w:pPr>
              <w:jc w:val="center"/>
              <w:rPr>
                <w:color w:val="000000" w:themeColor="text1"/>
                <w:sz w:val="24"/>
                <w:szCs w:val="24"/>
              </w:rPr>
            </w:pPr>
            <w:r w:rsidRPr="00315870">
              <w:rPr>
                <w:color w:val="000000"/>
                <w:sz w:val="24"/>
                <w:szCs w:val="24"/>
              </w:rPr>
              <w:t>0,168</w:t>
            </w:r>
          </w:p>
        </w:tc>
        <w:tc>
          <w:tcPr>
            <w:tcW w:w="1134" w:type="dxa"/>
            <w:shd w:val="clear" w:color="auto" w:fill="auto"/>
            <w:vAlign w:val="center"/>
            <w:hideMark/>
          </w:tcPr>
          <w:p w14:paraId="603BB6E7" w14:textId="76060604" w:rsidR="00315870" w:rsidRPr="00315870" w:rsidRDefault="00315870" w:rsidP="00315870">
            <w:pPr>
              <w:jc w:val="center"/>
              <w:rPr>
                <w:color w:val="000000" w:themeColor="text1"/>
                <w:sz w:val="24"/>
                <w:szCs w:val="24"/>
              </w:rPr>
            </w:pPr>
            <w:r w:rsidRPr="00315870">
              <w:rPr>
                <w:color w:val="000000"/>
                <w:sz w:val="24"/>
                <w:szCs w:val="24"/>
              </w:rPr>
              <w:t>0,206</w:t>
            </w:r>
          </w:p>
        </w:tc>
        <w:tc>
          <w:tcPr>
            <w:tcW w:w="1134" w:type="dxa"/>
            <w:shd w:val="clear" w:color="auto" w:fill="auto"/>
            <w:vAlign w:val="center"/>
            <w:hideMark/>
          </w:tcPr>
          <w:p w14:paraId="6DE49CDF" w14:textId="077FF19D"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766318DC" w14:textId="00BF4D53"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52BDA7E2" w14:textId="730983B8"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50DE5B99" w14:textId="1342E651"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7D6CD5E5" w14:textId="422DCDFE"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061B4253" w14:textId="77777777" w:rsidTr="0074123C">
        <w:trPr>
          <w:trHeight w:val="20"/>
        </w:trPr>
        <w:tc>
          <w:tcPr>
            <w:tcW w:w="721" w:type="dxa"/>
            <w:shd w:val="clear" w:color="auto" w:fill="auto"/>
            <w:vAlign w:val="center"/>
            <w:hideMark/>
          </w:tcPr>
          <w:p w14:paraId="3D3DBE83" w14:textId="1D8E1F4F" w:rsidR="00315870" w:rsidRPr="005648F2" w:rsidRDefault="00315870" w:rsidP="00315870">
            <w:pPr>
              <w:jc w:val="center"/>
              <w:rPr>
                <w:color w:val="000000" w:themeColor="text1"/>
                <w:sz w:val="24"/>
                <w:szCs w:val="24"/>
              </w:rPr>
            </w:pPr>
            <w:r w:rsidRPr="005648F2">
              <w:rPr>
                <w:color w:val="000000"/>
                <w:sz w:val="24"/>
                <w:szCs w:val="24"/>
              </w:rPr>
              <w:lastRenderedPageBreak/>
              <w:t>5</w:t>
            </w:r>
          </w:p>
        </w:tc>
        <w:tc>
          <w:tcPr>
            <w:tcW w:w="3385" w:type="dxa"/>
            <w:shd w:val="clear" w:color="auto" w:fill="auto"/>
            <w:vAlign w:val="center"/>
            <w:hideMark/>
          </w:tcPr>
          <w:p w14:paraId="04C27A2A" w14:textId="5A7A22F1" w:rsidR="00315870" w:rsidRPr="005648F2" w:rsidRDefault="00315870" w:rsidP="00315870">
            <w:pPr>
              <w:rPr>
                <w:color w:val="000000" w:themeColor="text1"/>
                <w:sz w:val="24"/>
                <w:szCs w:val="24"/>
              </w:rPr>
            </w:pPr>
            <w:r w:rsidRPr="005648F2">
              <w:rPr>
                <w:color w:val="000000"/>
                <w:sz w:val="24"/>
                <w:szCs w:val="24"/>
              </w:rPr>
              <w:t>Удельная тепловая нагрузка в жилищном фонде</w:t>
            </w:r>
          </w:p>
        </w:tc>
        <w:tc>
          <w:tcPr>
            <w:tcW w:w="1701" w:type="dxa"/>
            <w:shd w:val="clear" w:color="auto" w:fill="auto"/>
            <w:vAlign w:val="center"/>
            <w:hideMark/>
          </w:tcPr>
          <w:p w14:paraId="33D5572E" w14:textId="105E3933"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r w:rsidRPr="005648F2">
              <w:rPr>
                <w:color w:val="000000"/>
                <w:sz w:val="24"/>
                <w:szCs w:val="24"/>
              </w:rPr>
              <w:t>/м</w:t>
            </w:r>
            <w:r w:rsidRPr="005648F2">
              <w:rPr>
                <w:rFonts w:ascii="Calibri" w:hAnsi="Calibri" w:cs="Calibri"/>
                <w:color w:val="000000"/>
                <w:sz w:val="24"/>
                <w:szCs w:val="24"/>
              </w:rPr>
              <w:t>²</w:t>
            </w:r>
          </w:p>
        </w:tc>
        <w:tc>
          <w:tcPr>
            <w:tcW w:w="1134" w:type="dxa"/>
            <w:shd w:val="clear" w:color="auto" w:fill="auto"/>
            <w:vAlign w:val="center"/>
            <w:hideMark/>
          </w:tcPr>
          <w:p w14:paraId="1A7E42D9" w14:textId="44E2FDF9"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78D74F14" w14:textId="5E4F881B"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7701A0B5" w14:textId="2F73DBB8"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147F3612" w14:textId="249067C5"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6F49FCD2" w14:textId="6CE196A4"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0474EB8B" w14:textId="7E2F7B05"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147CF2AA" w14:textId="60A878DE"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18761BF5" w14:textId="238584CE"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6254D235" w14:textId="77777777" w:rsidTr="0074123C">
        <w:trPr>
          <w:trHeight w:val="20"/>
        </w:trPr>
        <w:tc>
          <w:tcPr>
            <w:tcW w:w="721" w:type="dxa"/>
            <w:shd w:val="clear" w:color="auto" w:fill="auto"/>
            <w:vAlign w:val="center"/>
            <w:hideMark/>
          </w:tcPr>
          <w:p w14:paraId="5ECC2618" w14:textId="5337FEE1" w:rsidR="00315870" w:rsidRPr="005648F2" w:rsidRDefault="00315870" w:rsidP="00315870">
            <w:pPr>
              <w:jc w:val="center"/>
              <w:rPr>
                <w:color w:val="000000" w:themeColor="text1"/>
                <w:sz w:val="24"/>
                <w:szCs w:val="24"/>
              </w:rPr>
            </w:pPr>
            <w:r w:rsidRPr="005648F2">
              <w:rPr>
                <w:color w:val="000000"/>
                <w:sz w:val="24"/>
                <w:szCs w:val="24"/>
              </w:rPr>
              <w:t>6</w:t>
            </w:r>
          </w:p>
        </w:tc>
        <w:tc>
          <w:tcPr>
            <w:tcW w:w="3385" w:type="dxa"/>
            <w:shd w:val="clear" w:color="auto" w:fill="auto"/>
            <w:vAlign w:val="center"/>
            <w:hideMark/>
          </w:tcPr>
          <w:p w14:paraId="58DE4C8C" w14:textId="15468C79" w:rsidR="00315870" w:rsidRPr="005648F2" w:rsidRDefault="00315870" w:rsidP="00315870">
            <w:pPr>
              <w:rPr>
                <w:color w:val="000000" w:themeColor="text1"/>
                <w:sz w:val="24"/>
                <w:szCs w:val="24"/>
              </w:rPr>
            </w:pPr>
            <w:r w:rsidRPr="005648F2">
              <w:rPr>
                <w:color w:val="000000"/>
                <w:sz w:val="24"/>
                <w:szCs w:val="24"/>
              </w:rPr>
              <w:t>Удельное потребление тепловой энергии на отопление в жилищном фонде</w:t>
            </w:r>
          </w:p>
        </w:tc>
        <w:tc>
          <w:tcPr>
            <w:tcW w:w="1701" w:type="dxa"/>
            <w:shd w:val="clear" w:color="auto" w:fill="auto"/>
            <w:vAlign w:val="center"/>
            <w:hideMark/>
          </w:tcPr>
          <w:p w14:paraId="632B6AED" w14:textId="65E4644D"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м</w:t>
            </w:r>
            <w:proofErr w:type="gramEnd"/>
            <w:r w:rsidRPr="005648F2">
              <w:rPr>
                <w:rFonts w:ascii="Calibri" w:hAnsi="Calibri" w:cs="Calibri"/>
                <w:color w:val="000000"/>
                <w:sz w:val="24"/>
                <w:szCs w:val="24"/>
              </w:rPr>
              <w:t>²</w:t>
            </w:r>
            <w:r w:rsidRPr="005648F2">
              <w:rPr>
                <w:color w:val="000000"/>
                <w:sz w:val="24"/>
                <w:szCs w:val="24"/>
              </w:rPr>
              <w:t>/год</w:t>
            </w:r>
          </w:p>
        </w:tc>
        <w:tc>
          <w:tcPr>
            <w:tcW w:w="1134" w:type="dxa"/>
            <w:shd w:val="clear" w:color="auto" w:fill="auto"/>
            <w:vAlign w:val="center"/>
            <w:hideMark/>
          </w:tcPr>
          <w:p w14:paraId="13B1FEA9" w14:textId="64FB300F"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2E8356D6" w14:textId="3B990F09"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7FA7277B" w14:textId="04F4A9E7"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4AA28E6C" w14:textId="1D02146F"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593E9F12" w14:textId="0EE7B055"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52696D93" w14:textId="4B66CE01"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319D79CB" w14:textId="2AEB7FEC"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01562EFA" w14:textId="73AB9462"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41EF68D3" w14:textId="77777777" w:rsidTr="0074123C">
        <w:trPr>
          <w:trHeight w:val="20"/>
        </w:trPr>
        <w:tc>
          <w:tcPr>
            <w:tcW w:w="721" w:type="dxa"/>
            <w:shd w:val="clear" w:color="auto" w:fill="auto"/>
            <w:vAlign w:val="center"/>
            <w:hideMark/>
          </w:tcPr>
          <w:p w14:paraId="6B112D98" w14:textId="48E7E764" w:rsidR="00315870" w:rsidRPr="005648F2" w:rsidRDefault="00315870" w:rsidP="00315870">
            <w:pPr>
              <w:jc w:val="center"/>
              <w:rPr>
                <w:color w:val="000000" w:themeColor="text1"/>
                <w:sz w:val="24"/>
                <w:szCs w:val="24"/>
              </w:rPr>
            </w:pPr>
            <w:r w:rsidRPr="005648F2">
              <w:rPr>
                <w:color w:val="000000"/>
                <w:sz w:val="24"/>
                <w:szCs w:val="24"/>
              </w:rPr>
              <w:t>7</w:t>
            </w:r>
          </w:p>
        </w:tc>
        <w:tc>
          <w:tcPr>
            <w:tcW w:w="3385" w:type="dxa"/>
            <w:shd w:val="clear" w:color="auto" w:fill="auto"/>
            <w:vAlign w:val="center"/>
            <w:hideMark/>
          </w:tcPr>
          <w:p w14:paraId="0D0F0C92" w14:textId="60F572EA" w:rsidR="00315870" w:rsidRPr="005648F2" w:rsidRDefault="00315870" w:rsidP="00315870">
            <w:pPr>
              <w:rPr>
                <w:color w:val="000000" w:themeColor="text1"/>
                <w:sz w:val="24"/>
                <w:szCs w:val="24"/>
              </w:rPr>
            </w:pPr>
            <w:proofErr w:type="gramStart"/>
            <w:r w:rsidRPr="005648F2">
              <w:rPr>
                <w:color w:val="000000"/>
                <w:sz w:val="24"/>
                <w:szCs w:val="24"/>
              </w:rPr>
              <w:t>Градус-сутки</w:t>
            </w:r>
            <w:proofErr w:type="gramEnd"/>
            <w:r w:rsidRPr="005648F2">
              <w:rPr>
                <w:color w:val="000000"/>
                <w:sz w:val="24"/>
                <w:szCs w:val="24"/>
              </w:rPr>
              <w:t xml:space="preserve"> отопительного периода</w:t>
            </w:r>
          </w:p>
        </w:tc>
        <w:tc>
          <w:tcPr>
            <w:tcW w:w="1701" w:type="dxa"/>
            <w:shd w:val="clear" w:color="auto" w:fill="auto"/>
            <w:vAlign w:val="center"/>
            <w:hideMark/>
          </w:tcPr>
          <w:p w14:paraId="1561E355" w14:textId="51979668" w:rsidR="00315870" w:rsidRPr="005648F2" w:rsidRDefault="00315870" w:rsidP="00315870">
            <w:pPr>
              <w:jc w:val="center"/>
              <w:rPr>
                <w:color w:val="000000" w:themeColor="text1"/>
                <w:sz w:val="24"/>
                <w:szCs w:val="24"/>
              </w:rPr>
            </w:pPr>
            <w:r w:rsidRPr="005648F2">
              <w:rPr>
                <w:color w:val="000000"/>
                <w:sz w:val="24"/>
                <w:szCs w:val="24"/>
              </w:rPr>
              <w:t xml:space="preserve">°C x </w:t>
            </w:r>
            <w:proofErr w:type="spellStart"/>
            <w:r w:rsidRPr="005648F2">
              <w:rPr>
                <w:color w:val="000000"/>
                <w:sz w:val="24"/>
                <w:szCs w:val="24"/>
              </w:rPr>
              <w:t>сут</w:t>
            </w:r>
            <w:proofErr w:type="spellEnd"/>
          </w:p>
        </w:tc>
        <w:tc>
          <w:tcPr>
            <w:tcW w:w="1134" w:type="dxa"/>
            <w:shd w:val="clear" w:color="auto" w:fill="auto"/>
            <w:vAlign w:val="center"/>
            <w:hideMark/>
          </w:tcPr>
          <w:p w14:paraId="675AE062" w14:textId="789749F2" w:rsidR="00315870" w:rsidRPr="00315870" w:rsidRDefault="00315870" w:rsidP="00315870">
            <w:pPr>
              <w:jc w:val="center"/>
              <w:rPr>
                <w:color w:val="000000" w:themeColor="text1"/>
                <w:sz w:val="24"/>
                <w:szCs w:val="24"/>
              </w:rPr>
            </w:pPr>
            <w:r w:rsidRPr="00315870">
              <w:rPr>
                <w:color w:val="000000"/>
                <w:sz w:val="24"/>
                <w:szCs w:val="24"/>
              </w:rPr>
              <w:t>5 878</w:t>
            </w:r>
          </w:p>
        </w:tc>
        <w:tc>
          <w:tcPr>
            <w:tcW w:w="1134" w:type="dxa"/>
            <w:shd w:val="clear" w:color="auto" w:fill="auto"/>
            <w:vAlign w:val="center"/>
            <w:hideMark/>
          </w:tcPr>
          <w:p w14:paraId="245F0BC2" w14:textId="1F6C5BB9" w:rsidR="00315870" w:rsidRPr="00315870" w:rsidRDefault="00315870" w:rsidP="00315870">
            <w:pPr>
              <w:jc w:val="center"/>
              <w:rPr>
                <w:color w:val="000000" w:themeColor="text1"/>
                <w:sz w:val="24"/>
                <w:szCs w:val="24"/>
              </w:rPr>
            </w:pPr>
            <w:r w:rsidRPr="00315870">
              <w:rPr>
                <w:color w:val="000000"/>
                <w:sz w:val="24"/>
                <w:szCs w:val="24"/>
              </w:rPr>
              <w:t>7 941</w:t>
            </w:r>
          </w:p>
        </w:tc>
        <w:tc>
          <w:tcPr>
            <w:tcW w:w="1134" w:type="dxa"/>
            <w:shd w:val="clear" w:color="auto" w:fill="auto"/>
            <w:vAlign w:val="center"/>
            <w:hideMark/>
          </w:tcPr>
          <w:p w14:paraId="6D52EA7D" w14:textId="0D062D60" w:rsidR="00315870" w:rsidRPr="00315870" w:rsidRDefault="00315870" w:rsidP="00315870">
            <w:pPr>
              <w:jc w:val="center"/>
              <w:rPr>
                <w:color w:val="000000" w:themeColor="text1"/>
                <w:sz w:val="24"/>
                <w:szCs w:val="24"/>
              </w:rPr>
            </w:pPr>
            <w:r w:rsidRPr="00315870">
              <w:rPr>
                <w:color w:val="000000"/>
                <w:sz w:val="24"/>
                <w:szCs w:val="24"/>
              </w:rPr>
              <w:t>7 941</w:t>
            </w:r>
          </w:p>
        </w:tc>
        <w:tc>
          <w:tcPr>
            <w:tcW w:w="1134" w:type="dxa"/>
            <w:shd w:val="clear" w:color="auto" w:fill="auto"/>
            <w:vAlign w:val="center"/>
            <w:hideMark/>
          </w:tcPr>
          <w:p w14:paraId="20FAB586" w14:textId="53A11461" w:rsidR="00315870" w:rsidRPr="00315870" w:rsidRDefault="00315870" w:rsidP="00315870">
            <w:pPr>
              <w:jc w:val="center"/>
              <w:rPr>
                <w:color w:val="000000" w:themeColor="text1"/>
                <w:sz w:val="24"/>
                <w:szCs w:val="24"/>
              </w:rPr>
            </w:pPr>
            <w:r w:rsidRPr="00315870">
              <w:rPr>
                <w:color w:val="000000"/>
                <w:sz w:val="24"/>
                <w:szCs w:val="24"/>
              </w:rPr>
              <w:t>7 941</w:t>
            </w:r>
          </w:p>
        </w:tc>
        <w:tc>
          <w:tcPr>
            <w:tcW w:w="1209" w:type="dxa"/>
            <w:shd w:val="clear" w:color="auto" w:fill="auto"/>
            <w:vAlign w:val="center"/>
            <w:hideMark/>
          </w:tcPr>
          <w:p w14:paraId="4D128FC0" w14:textId="04ACAA8E" w:rsidR="00315870" w:rsidRPr="00315870" w:rsidRDefault="00315870" w:rsidP="00315870">
            <w:pPr>
              <w:jc w:val="center"/>
              <w:rPr>
                <w:color w:val="000000" w:themeColor="text1"/>
                <w:sz w:val="24"/>
                <w:szCs w:val="24"/>
              </w:rPr>
            </w:pPr>
            <w:r w:rsidRPr="00315870">
              <w:rPr>
                <w:color w:val="000000"/>
                <w:sz w:val="24"/>
                <w:szCs w:val="24"/>
              </w:rPr>
              <w:t>7 941</w:t>
            </w:r>
          </w:p>
        </w:tc>
        <w:tc>
          <w:tcPr>
            <w:tcW w:w="1072" w:type="dxa"/>
            <w:shd w:val="clear" w:color="auto" w:fill="auto"/>
            <w:vAlign w:val="center"/>
            <w:hideMark/>
          </w:tcPr>
          <w:p w14:paraId="5C2189D2" w14:textId="7D77B813" w:rsidR="00315870" w:rsidRPr="00315870" w:rsidRDefault="00315870" w:rsidP="00315870">
            <w:pPr>
              <w:jc w:val="center"/>
              <w:rPr>
                <w:color w:val="000000" w:themeColor="text1"/>
                <w:sz w:val="24"/>
                <w:szCs w:val="24"/>
              </w:rPr>
            </w:pPr>
            <w:r w:rsidRPr="00315870">
              <w:rPr>
                <w:color w:val="000000"/>
                <w:sz w:val="24"/>
                <w:szCs w:val="24"/>
              </w:rPr>
              <w:t>7 941</w:t>
            </w:r>
          </w:p>
        </w:tc>
        <w:tc>
          <w:tcPr>
            <w:tcW w:w="1215" w:type="dxa"/>
            <w:shd w:val="clear" w:color="auto" w:fill="auto"/>
            <w:vAlign w:val="center"/>
            <w:hideMark/>
          </w:tcPr>
          <w:p w14:paraId="0DB12BA9" w14:textId="77EBAA09" w:rsidR="00315870" w:rsidRPr="00315870" w:rsidRDefault="00315870" w:rsidP="00315870">
            <w:pPr>
              <w:jc w:val="center"/>
              <w:rPr>
                <w:color w:val="000000" w:themeColor="text1"/>
                <w:sz w:val="24"/>
                <w:szCs w:val="24"/>
              </w:rPr>
            </w:pPr>
            <w:r w:rsidRPr="00315870">
              <w:rPr>
                <w:color w:val="000000"/>
                <w:sz w:val="24"/>
                <w:szCs w:val="24"/>
              </w:rPr>
              <w:t>7 941</w:t>
            </w:r>
          </w:p>
        </w:tc>
        <w:tc>
          <w:tcPr>
            <w:tcW w:w="1288" w:type="dxa"/>
            <w:shd w:val="clear" w:color="auto" w:fill="auto"/>
            <w:vAlign w:val="center"/>
            <w:hideMark/>
          </w:tcPr>
          <w:p w14:paraId="60E4BB39" w14:textId="099A53C7" w:rsidR="00315870" w:rsidRPr="00315870" w:rsidRDefault="00315870" w:rsidP="00315870">
            <w:pPr>
              <w:jc w:val="center"/>
              <w:rPr>
                <w:color w:val="000000" w:themeColor="text1"/>
                <w:sz w:val="24"/>
                <w:szCs w:val="24"/>
              </w:rPr>
            </w:pPr>
            <w:r w:rsidRPr="00315870">
              <w:rPr>
                <w:color w:val="000000"/>
                <w:sz w:val="24"/>
                <w:szCs w:val="24"/>
              </w:rPr>
              <w:t>7 941</w:t>
            </w:r>
          </w:p>
        </w:tc>
      </w:tr>
      <w:tr w:rsidR="00315870" w:rsidRPr="005648F2" w14:paraId="17E38B79" w14:textId="77777777" w:rsidTr="0074123C">
        <w:trPr>
          <w:trHeight w:val="20"/>
        </w:trPr>
        <w:tc>
          <w:tcPr>
            <w:tcW w:w="721" w:type="dxa"/>
            <w:shd w:val="clear" w:color="auto" w:fill="auto"/>
            <w:vAlign w:val="center"/>
            <w:hideMark/>
          </w:tcPr>
          <w:p w14:paraId="18954ECE" w14:textId="7ED27C3D" w:rsidR="00315870" w:rsidRPr="005648F2" w:rsidRDefault="00315870" w:rsidP="00315870">
            <w:pPr>
              <w:jc w:val="center"/>
              <w:rPr>
                <w:color w:val="000000" w:themeColor="text1"/>
                <w:sz w:val="24"/>
                <w:szCs w:val="24"/>
              </w:rPr>
            </w:pPr>
            <w:r w:rsidRPr="005648F2">
              <w:rPr>
                <w:color w:val="000000"/>
                <w:sz w:val="24"/>
                <w:szCs w:val="24"/>
              </w:rPr>
              <w:t>8</w:t>
            </w:r>
          </w:p>
        </w:tc>
        <w:tc>
          <w:tcPr>
            <w:tcW w:w="3385" w:type="dxa"/>
            <w:shd w:val="clear" w:color="auto" w:fill="auto"/>
            <w:vAlign w:val="center"/>
            <w:hideMark/>
          </w:tcPr>
          <w:p w14:paraId="32FCFABF" w14:textId="3772BB5D" w:rsidR="00315870" w:rsidRPr="005648F2" w:rsidRDefault="00315870" w:rsidP="00315870">
            <w:pPr>
              <w:rPr>
                <w:color w:val="000000" w:themeColor="text1"/>
                <w:sz w:val="24"/>
                <w:szCs w:val="24"/>
              </w:rPr>
            </w:pPr>
            <w:r w:rsidRPr="005648F2">
              <w:rPr>
                <w:color w:val="000000"/>
                <w:sz w:val="24"/>
                <w:szCs w:val="24"/>
              </w:rPr>
              <w:t>Удельное приведенное потребление тепловой энергии на отопление в жилищном фонде</w:t>
            </w:r>
          </w:p>
        </w:tc>
        <w:tc>
          <w:tcPr>
            <w:tcW w:w="1701" w:type="dxa"/>
            <w:shd w:val="clear" w:color="auto" w:fill="auto"/>
            <w:vAlign w:val="center"/>
            <w:hideMark/>
          </w:tcPr>
          <w:p w14:paraId="2E2C36EC" w14:textId="127EC9E0" w:rsidR="00315870" w:rsidRPr="005648F2" w:rsidRDefault="00315870" w:rsidP="00315870">
            <w:pPr>
              <w:ind w:left="-74" w:right="-103"/>
              <w:jc w:val="center"/>
              <w:rPr>
                <w:color w:val="000000" w:themeColor="text1"/>
                <w:sz w:val="24"/>
                <w:szCs w:val="24"/>
              </w:rPr>
            </w:pPr>
            <w:r w:rsidRPr="005648F2">
              <w:rPr>
                <w:color w:val="000000"/>
                <w:sz w:val="24"/>
                <w:szCs w:val="24"/>
              </w:rPr>
              <w:t>Гкал/</w:t>
            </w:r>
            <w:proofErr w:type="gramStart"/>
            <w:r w:rsidRPr="005648F2">
              <w:rPr>
                <w:color w:val="000000"/>
                <w:sz w:val="24"/>
                <w:szCs w:val="24"/>
              </w:rPr>
              <w:t>м</w:t>
            </w:r>
            <w:proofErr w:type="gramEnd"/>
            <w:r w:rsidRPr="005648F2">
              <w:rPr>
                <w:rFonts w:ascii="Calibri" w:hAnsi="Calibri" w:cs="Calibri"/>
                <w:color w:val="000000"/>
                <w:sz w:val="24"/>
                <w:szCs w:val="24"/>
              </w:rPr>
              <w:t>²</w:t>
            </w:r>
            <w:r w:rsidRPr="005648F2">
              <w:rPr>
                <w:color w:val="000000"/>
                <w:sz w:val="24"/>
                <w:szCs w:val="24"/>
              </w:rPr>
              <w:t xml:space="preserve">(°C x </w:t>
            </w:r>
            <w:proofErr w:type="spellStart"/>
            <w:r w:rsidRPr="005648F2">
              <w:rPr>
                <w:color w:val="000000"/>
                <w:sz w:val="24"/>
                <w:szCs w:val="24"/>
              </w:rPr>
              <w:t>сут</w:t>
            </w:r>
            <w:proofErr w:type="spellEnd"/>
            <w:r w:rsidRPr="005648F2">
              <w:rPr>
                <w:color w:val="000000"/>
                <w:sz w:val="24"/>
                <w:szCs w:val="24"/>
              </w:rPr>
              <w:t>)</w:t>
            </w:r>
          </w:p>
        </w:tc>
        <w:tc>
          <w:tcPr>
            <w:tcW w:w="1134" w:type="dxa"/>
            <w:shd w:val="clear" w:color="auto" w:fill="auto"/>
            <w:vAlign w:val="center"/>
            <w:hideMark/>
          </w:tcPr>
          <w:p w14:paraId="7143C4C9" w14:textId="31CF5C17" w:rsidR="00315870" w:rsidRPr="00315870" w:rsidRDefault="00315870" w:rsidP="00315870">
            <w:pPr>
              <w:jc w:val="center"/>
              <w:rPr>
                <w:color w:val="000000" w:themeColor="text1"/>
                <w:sz w:val="24"/>
                <w:szCs w:val="24"/>
              </w:rPr>
            </w:pPr>
            <w:r w:rsidRPr="00315870">
              <w:rPr>
                <w:color w:val="000000"/>
                <w:sz w:val="24"/>
                <w:szCs w:val="24"/>
              </w:rPr>
              <w:t>0,601</w:t>
            </w:r>
          </w:p>
        </w:tc>
        <w:tc>
          <w:tcPr>
            <w:tcW w:w="1134" w:type="dxa"/>
            <w:shd w:val="clear" w:color="auto" w:fill="auto"/>
            <w:vAlign w:val="center"/>
            <w:hideMark/>
          </w:tcPr>
          <w:p w14:paraId="4FE1570B" w14:textId="30A1A33F" w:rsidR="00315870" w:rsidRPr="00315870" w:rsidRDefault="00315870" w:rsidP="00315870">
            <w:pPr>
              <w:jc w:val="center"/>
              <w:rPr>
                <w:color w:val="000000" w:themeColor="text1"/>
                <w:sz w:val="24"/>
                <w:szCs w:val="24"/>
              </w:rPr>
            </w:pPr>
            <w:r w:rsidRPr="00315870">
              <w:rPr>
                <w:color w:val="000000"/>
                <w:sz w:val="24"/>
                <w:szCs w:val="24"/>
              </w:rPr>
              <w:t>0,812</w:t>
            </w:r>
          </w:p>
        </w:tc>
        <w:tc>
          <w:tcPr>
            <w:tcW w:w="1134" w:type="dxa"/>
            <w:shd w:val="clear" w:color="auto" w:fill="auto"/>
            <w:vAlign w:val="center"/>
            <w:hideMark/>
          </w:tcPr>
          <w:p w14:paraId="12D51CF0" w14:textId="601C29A8" w:rsidR="00315870" w:rsidRPr="00315870" w:rsidRDefault="00315870" w:rsidP="00315870">
            <w:pPr>
              <w:jc w:val="center"/>
              <w:rPr>
                <w:color w:val="000000" w:themeColor="text1"/>
                <w:sz w:val="24"/>
                <w:szCs w:val="24"/>
              </w:rPr>
            </w:pPr>
            <w:r w:rsidRPr="00315870">
              <w:rPr>
                <w:color w:val="000000"/>
                <w:sz w:val="24"/>
                <w:szCs w:val="24"/>
              </w:rPr>
              <w:t>0,812</w:t>
            </w:r>
          </w:p>
        </w:tc>
        <w:tc>
          <w:tcPr>
            <w:tcW w:w="1134" w:type="dxa"/>
            <w:shd w:val="clear" w:color="auto" w:fill="auto"/>
            <w:vAlign w:val="center"/>
            <w:hideMark/>
          </w:tcPr>
          <w:p w14:paraId="14C3D1CC" w14:textId="78A4A93E" w:rsidR="00315870" w:rsidRPr="00315870" w:rsidRDefault="00315870" w:rsidP="00315870">
            <w:pPr>
              <w:jc w:val="center"/>
              <w:rPr>
                <w:color w:val="000000" w:themeColor="text1"/>
                <w:sz w:val="24"/>
                <w:szCs w:val="24"/>
              </w:rPr>
            </w:pPr>
            <w:r w:rsidRPr="00315870">
              <w:rPr>
                <w:color w:val="000000"/>
                <w:sz w:val="24"/>
                <w:szCs w:val="24"/>
              </w:rPr>
              <w:t>0,812</w:t>
            </w:r>
          </w:p>
        </w:tc>
        <w:tc>
          <w:tcPr>
            <w:tcW w:w="1209" w:type="dxa"/>
            <w:shd w:val="clear" w:color="auto" w:fill="auto"/>
            <w:vAlign w:val="center"/>
            <w:hideMark/>
          </w:tcPr>
          <w:p w14:paraId="375431D6" w14:textId="22D53E1D" w:rsidR="00315870" w:rsidRPr="00315870" w:rsidRDefault="00315870" w:rsidP="00315870">
            <w:pPr>
              <w:jc w:val="center"/>
              <w:rPr>
                <w:color w:val="000000" w:themeColor="text1"/>
                <w:sz w:val="24"/>
                <w:szCs w:val="24"/>
              </w:rPr>
            </w:pPr>
            <w:r w:rsidRPr="00315870">
              <w:rPr>
                <w:color w:val="000000"/>
                <w:sz w:val="24"/>
                <w:szCs w:val="24"/>
              </w:rPr>
              <w:t>0,983</w:t>
            </w:r>
          </w:p>
        </w:tc>
        <w:tc>
          <w:tcPr>
            <w:tcW w:w="1072" w:type="dxa"/>
            <w:shd w:val="clear" w:color="auto" w:fill="auto"/>
            <w:vAlign w:val="center"/>
            <w:hideMark/>
          </w:tcPr>
          <w:p w14:paraId="3408B775" w14:textId="024E6DDC" w:rsidR="00315870" w:rsidRPr="00315870" w:rsidRDefault="00315870" w:rsidP="00315870">
            <w:pPr>
              <w:jc w:val="center"/>
              <w:rPr>
                <w:color w:val="000000" w:themeColor="text1"/>
                <w:sz w:val="24"/>
                <w:szCs w:val="24"/>
              </w:rPr>
            </w:pPr>
            <w:r w:rsidRPr="00315870">
              <w:rPr>
                <w:color w:val="000000"/>
                <w:sz w:val="24"/>
                <w:szCs w:val="24"/>
              </w:rPr>
              <w:t>0,983</w:t>
            </w:r>
          </w:p>
        </w:tc>
        <w:tc>
          <w:tcPr>
            <w:tcW w:w="1215" w:type="dxa"/>
            <w:shd w:val="clear" w:color="auto" w:fill="auto"/>
            <w:vAlign w:val="center"/>
            <w:hideMark/>
          </w:tcPr>
          <w:p w14:paraId="4D72DFBD" w14:textId="4C7D9F14" w:rsidR="00315870" w:rsidRPr="00315870" w:rsidRDefault="00315870" w:rsidP="00315870">
            <w:pPr>
              <w:jc w:val="center"/>
              <w:rPr>
                <w:color w:val="000000" w:themeColor="text1"/>
                <w:sz w:val="24"/>
                <w:szCs w:val="24"/>
              </w:rPr>
            </w:pPr>
            <w:r w:rsidRPr="00315870">
              <w:rPr>
                <w:color w:val="000000"/>
                <w:sz w:val="24"/>
                <w:szCs w:val="24"/>
              </w:rPr>
              <w:t>0,983</w:t>
            </w:r>
          </w:p>
        </w:tc>
        <w:tc>
          <w:tcPr>
            <w:tcW w:w="1288" w:type="dxa"/>
            <w:shd w:val="clear" w:color="auto" w:fill="auto"/>
            <w:vAlign w:val="center"/>
            <w:hideMark/>
          </w:tcPr>
          <w:p w14:paraId="4AFE4680" w14:textId="3B71A26D" w:rsidR="00315870" w:rsidRPr="00315870" w:rsidRDefault="00315870" w:rsidP="00315870">
            <w:pPr>
              <w:jc w:val="center"/>
              <w:rPr>
                <w:color w:val="000000" w:themeColor="text1"/>
                <w:sz w:val="24"/>
                <w:szCs w:val="24"/>
              </w:rPr>
            </w:pPr>
            <w:r w:rsidRPr="00315870">
              <w:rPr>
                <w:color w:val="000000"/>
                <w:sz w:val="24"/>
                <w:szCs w:val="24"/>
              </w:rPr>
              <w:t>0,983</w:t>
            </w:r>
          </w:p>
        </w:tc>
      </w:tr>
      <w:tr w:rsidR="00315870" w:rsidRPr="005648F2" w14:paraId="459ECA5B" w14:textId="77777777" w:rsidTr="0074123C">
        <w:trPr>
          <w:trHeight w:val="20"/>
        </w:trPr>
        <w:tc>
          <w:tcPr>
            <w:tcW w:w="721" w:type="dxa"/>
            <w:shd w:val="clear" w:color="auto" w:fill="auto"/>
            <w:vAlign w:val="center"/>
            <w:hideMark/>
          </w:tcPr>
          <w:p w14:paraId="0F6A54D0" w14:textId="2C084FC5" w:rsidR="00315870" w:rsidRPr="005648F2" w:rsidRDefault="00315870" w:rsidP="00315870">
            <w:pPr>
              <w:jc w:val="center"/>
              <w:rPr>
                <w:color w:val="000000" w:themeColor="text1"/>
                <w:sz w:val="24"/>
                <w:szCs w:val="24"/>
              </w:rPr>
            </w:pPr>
            <w:r w:rsidRPr="005648F2">
              <w:rPr>
                <w:color w:val="000000"/>
                <w:sz w:val="24"/>
                <w:szCs w:val="24"/>
              </w:rPr>
              <w:t>9</w:t>
            </w:r>
          </w:p>
        </w:tc>
        <w:tc>
          <w:tcPr>
            <w:tcW w:w="3385" w:type="dxa"/>
            <w:shd w:val="clear" w:color="auto" w:fill="auto"/>
            <w:vAlign w:val="center"/>
            <w:hideMark/>
          </w:tcPr>
          <w:p w14:paraId="7D445759" w14:textId="66A551C8" w:rsidR="00315870" w:rsidRPr="005648F2" w:rsidRDefault="00315870" w:rsidP="00315870">
            <w:pPr>
              <w:rPr>
                <w:color w:val="000000" w:themeColor="text1"/>
                <w:sz w:val="24"/>
                <w:szCs w:val="24"/>
              </w:rPr>
            </w:pPr>
            <w:r w:rsidRPr="005648F2">
              <w:rPr>
                <w:color w:val="000000"/>
                <w:sz w:val="24"/>
                <w:szCs w:val="24"/>
              </w:rPr>
              <w:t>Удельная тепловая нагрузка в общественно-деловом фонде</w:t>
            </w:r>
          </w:p>
        </w:tc>
        <w:tc>
          <w:tcPr>
            <w:tcW w:w="1701" w:type="dxa"/>
            <w:shd w:val="clear" w:color="auto" w:fill="auto"/>
            <w:vAlign w:val="center"/>
            <w:hideMark/>
          </w:tcPr>
          <w:p w14:paraId="41D7DC7B" w14:textId="6F7DE7F1"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r w:rsidRPr="005648F2">
              <w:rPr>
                <w:color w:val="000000"/>
                <w:sz w:val="24"/>
                <w:szCs w:val="24"/>
              </w:rPr>
              <w:t>/м</w:t>
            </w:r>
            <w:r w:rsidRPr="005648F2">
              <w:rPr>
                <w:rFonts w:ascii="Calibri" w:hAnsi="Calibri" w:cs="Calibri"/>
                <w:color w:val="000000"/>
                <w:sz w:val="24"/>
                <w:szCs w:val="24"/>
              </w:rPr>
              <w:t>²</w:t>
            </w:r>
          </w:p>
        </w:tc>
        <w:tc>
          <w:tcPr>
            <w:tcW w:w="1134" w:type="dxa"/>
            <w:shd w:val="clear" w:color="auto" w:fill="auto"/>
            <w:vAlign w:val="center"/>
            <w:hideMark/>
          </w:tcPr>
          <w:p w14:paraId="11322AEF" w14:textId="35E8FD5D"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4CA5DAE8" w14:textId="06E93BC0"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11CBC615" w14:textId="43634F66"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517AD843" w14:textId="4BEACD6F"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70C76ADD" w14:textId="3C892212"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2D5B8909" w14:textId="5F01CEEE"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2BA4F5B6" w14:textId="521867E1"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72731FFB" w14:textId="3A59A250"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2FA4576A" w14:textId="77777777" w:rsidTr="0074123C">
        <w:trPr>
          <w:trHeight w:val="20"/>
        </w:trPr>
        <w:tc>
          <w:tcPr>
            <w:tcW w:w="721" w:type="dxa"/>
            <w:shd w:val="clear" w:color="auto" w:fill="auto"/>
            <w:vAlign w:val="center"/>
            <w:hideMark/>
          </w:tcPr>
          <w:p w14:paraId="77C5EDBB" w14:textId="6D4D84F0" w:rsidR="00315870" w:rsidRPr="005648F2" w:rsidRDefault="00315870" w:rsidP="00315870">
            <w:pPr>
              <w:jc w:val="center"/>
              <w:rPr>
                <w:color w:val="000000" w:themeColor="text1"/>
                <w:sz w:val="24"/>
                <w:szCs w:val="24"/>
              </w:rPr>
            </w:pPr>
            <w:r w:rsidRPr="005648F2">
              <w:rPr>
                <w:color w:val="000000"/>
                <w:sz w:val="24"/>
                <w:szCs w:val="24"/>
              </w:rPr>
              <w:t>10</w:t>
            </w:r>
          </w:p>
        </w:tc>
        <w:tc>
          <w:tcPr>
            <w:tcW w:w="3385" w:type="dxa"/>
            <w:shd w:val="clear" w:color="auto" w:fill="auto"/>
            <w:vAlign w:val="center"/>
            <w:hideMark/>
          </w:tcPr>
          <w:p w14:paraId="7F3E159E" w14:textId="467EC87E" w:rsidR="00315870" w:rsidRPr="005648F2" w:rsidRDefault="00315870" w:rsidP="00315870">
            <w:pPr>
              <w:rPr>
                <w:color w:val="000000" w:themeColor="text1"/>
                <w:sz w:val="24"/>
                <w:szCs w:val="24"/>
              </w:rPr>
            </w:pPr>
            <w:r w:rsidRPr="005648F2">
              <w:rPr>
                <w:color w:val="000000"/>
                <w:sz w:val="24"/>
                <w:szCs w:val="24"/>
              </w:rPr>
              <w:t>Удельное приведенное потребление тепловой энергии в общественно-деловом фонде</w:t>
            </w:r>
          </w:p>
        </w:tc>
        <w:tc>
          <w:tcPr>
            <w:tcW w:w="1701" w:type="dxa"/>
            <w:shd w:val="clear" w:color="auto" w:fill="auto"/>
            <w:vAlign w:val="center"/>
            <w:hideMark/>
          </w:tcPr>
          <w:p w14:paraId="0BD043D1" w14:textId="1CEB437B" w:rsidR="00315870" w:rsidRPr="0074123C" w:rsidRDefault="00315870" w:rsidP="00315870">
            <w:pPr>
              <w:ind w:left="-74" w:right="-103"/>
              <w:jc w:val="center"/>
              <w:rPr>
                <w:color w:val="000000"/>
                <w:sz w:val="24"/>
                <w:szCs w:val="24"/>
              </w:rPr>
            </w:pPr>
            <w:r w:rsidRPr="005648F2">
              <w:rPr>
                <w:color w:val="000000"/>
                <w:sz w:val="24"/>
                <w:szCs w:val="24"/>
              </w:rPr>
              <w:t>Гкал/</w:t>
            </w:r>
            <w:proofErr w:type="gramStart"/>
            <w:r w:rsidRPr="005648F2">
              <w:rPr>
                <w:color w:val="000000"/>
                <w:sz w:val="24"/>
                <w:szCs w:val="24"/>
              </w:rPr>
              <w:t>м</w:t>
            </w:r>
            <w:proofErr w:type="gramEnd"/>
            <w:r w:rsidRPr="0074123C">
              <w:rPr>
                <w:color w:val="000000"/>
                <w:sz w:val="24"/>
                <w:szCs w:val="24"/>
              </w:rPr>
              <w:t>²</w:t>
            </w:r>
            <w:r w:rsidRPr="005648F2">
              <w:rPr>
                <w:color w:val="000000"/>
                <w:sz w:val="24"/>
                <w:szCs w:val="24"/>
              </w:rPr>
              <w:t xml:space="preserve">/(°C x </w:t>
            </w:r>
            <w:proofErr w:type="spellStart"/>
            <w:r w:rsidRPr="005648F2">
              <w:rPr>
                <w:color w:val="000000"/>
                <w:sz w:val="24"/>
                <w:szCs w:val="24"/>
              </w:rPr>
              <w:t>сут</w:t>
            </w:r>
            <w:proofErr w:type="spellEnd"/>
            <w:r w:rsidRPr="005648F2">
              <w:rPr>
                <w:color w:val="000000"/>
                <w:sz w:val="24"/>
                <w:szCs w:val="24"/>
              </w:rPr>
              <w:t>)</w:t>
            </w:r>
          </w:p>
        </w:tc>
        <w:tc>
          <w:tcPr>
            <w:tcW w:w="1134" w:type="dxa"/>
            <w:shd w:val="clear" w:color="auto" w:fill="auto"/>
            <w:vAlign w:val="center"/>
            <w:hideMark/>
          </w:tcPr>
          <w:p w14:paraId="4FC64E50" w14:textId="7CF66AF8"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05B74568" w14:textId="0B129659"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62EE614C" w14:textId="24AEC8FC"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6E179B7D" w14:textId="0E175F7F"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1AB5066B" w14:textId="5C1553C9"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2DC40207" w14:textId="557C0B9D"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538E8123" w14:textId="48959E9A"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1CFCF734" w14:textId="22CFA8D2"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096AEB58" w14:textId="77777777" w:rsidTr="0074123C">
        <w:trPr>
          <w:trHeight w:val="20"/>
        </w:trPr>
        <w:tc>
          <w:tcPr>
            <w:tcW w:w="721" w:type="dxa"/>
            <w:shd w:val="clear" w:color="auto" w:fill="auto"/>
            <w:vAlign w:val="center"/>
            <w:hideMark/>
          </w:tcPr>
          <w:p w14:paraId="4EBA48F6" w14:textId="564CF375" w:rsidR="00315870" w:rsidRPr="005648F2" w:rsidRDefault="00315870" w:rsidP="00315870">
            <w:pPr>
              <w:jc w:val="center"/>
              <w:rPr>
                <w:color w:val="000000" w:themeColor="text1"/>
                <w:sz w:val="24"/>
                <w:szCs w:val="24"/>
              </w:rPr>
            </w:pPr>
            <w:r w:rsidRPr="005648F2">
              <w:rPr>
                <w:color w:val="000000"/>
                <w:sz w:val="24"/>
                <w:szCs w:val="24"/>
              </w:rPr>
              <w:t>11</w:t>
            </w:r>
          </w:p>
        </w:tc>
        <w:tc>
          <w:tcPr>
            <w:tcW w:w="3385" w:type="dxa"/>
            <w:shd w:val="clear" w:color="auto" w:fill="auto"/>
            <w:vAlign w:val="center"/>
            <w:hideMark/>
          </w:tcPr>
          <w:p w14:paraId="5B8DDBD5" w14:textId="5719BFC9" w:rsidR="00315870" w:rsidRPr="005648F2" w:rsidRDefault="00315870" w:rsidP="00315870">
            <w:pPr>
              <w:rPr>
                <w:color w:val="000000" w:themeColor="text1"/>
                <w:sz w:val="24"/>
                <w:szCs w:val="24"/>
              </w:rPr>
            </w:pPr>
            <w:r w:rsidRPr="005648F2">
              <w:rPr>
                <w:color w:val="000000"/>
                <w:sz w:val="24"/>
                <w:szCs w:val="24"/>
              </w:rPr>
              <w:t>Средняя плотность тепловой нагрузки</w:t>
            </w:r>
          </w:p>
        </w:tc>
        <w:tc>
          <w:tcPr>
            <w:tcW w:w="1701" w:type="dxa"/>
            <w:shd w:val="clear" w:color="auto" w:fill="auto"/>
            <w:vAlign w:val="center"/>
            <w:hideMark/>
          </w:tcPr>
          <w:p w14:paraId="6C376BBE" w14:textId="7865F700"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r w:rsidRPr="005648F2">
              <w:rPr>
                <w:color w:val="000000"/>
                <w:sz w:val="24"/>
                <w:szCs w:val="24"/>
              </w:rPr>
              <w:t>/га</w:t>
            </w:r>
          </w:p>
        </w:tc>
        <w:tc>
          <w:tcPr>
            <w:tcW w:w="1134" w:type="dxa"/>
            <w:shd w:val="clear" w:color="auto" w:fill="auto"/>
            <w:vAlign w:val="center"/>
            <w:hideMark/>
          </w:tcPr>
          <w:p w14:paraId="252D5169" w14:textId="0850EDD9" w:rsidR="00315870" w:rsidRPr="00315870" w:rsidRDefault="00315870" w:rsidP="00315870">
            <w:pPr>
              <w:jc w:val="center"/>
              <w:rPr>
                <w:color w:val="000000" w:themeColor="text1"/>
                <w:sz w:val="24"/>
                <w:szCs w:val="24"/>
              </w:rPr>
            </w:pPr>
            <w:r w:rsidRPr="00315870">
              <w:rPr>
                <w:color w:val="000000"/>
                <w:sz w:val="24"/>
                <w:szCs w:val="24"/>
              </w:rPr>
              <w:t>0,774</w:t>
            </w:r>
          </w:p>
        </w:tc>
        <w:tc>
          <w:tcPr>
            <w:tcW w:w="1134" w:type="dxa"/>
            <w:shd w:val="clear" w:color="auto" w:fill="auto"/>
            <w:vAlign w:val="center"/>
            <w:hideMark/>
          </w:tcPr>
          <w:p w14:paraId="5698E682" w14:textId="4AC93054" w:rsidR="00315870" w:rsidRPr="00315870" w:rsidRDefault="00315870" w:rsidP="00315870">
            <w:pPr>
              <w:jc w:val="center"/>
              <w:rPr>
                <w:color w:val="000000" w:themeColor="text1"/>
                <w:sz w:val="24"/>
                <w:szCs w:val="24"/>
              </w:rPr>
            </w:pPr>
            <w:r w:rsidRPr="00315870">
              <w:rPr>
                <w:color w:val="000000"/>
                <w:sz w:val="24"/>
                <w:szCs w:val="24"/>
              </w:rPr>
              <w:t>0,774</w:t>
            </w:r>
          </w:p>
        </w:tc>
        <w:tc>
          <w:tcPr>
            <w:tcW w:w="1134" w:type="dxa"/>
            <w:shd w:val="clear" w:color="auto" w:fill="auto"/>
            <w:vAlign w:val="center"/>
            <w:hideMark/>
          </w:tcPr>
          <w:p w14:paraId="42D0005D" w14:textId="4936C20D" w:rsidR="00315870" w:rsidRPr="00315870" w:rsidRDefault="00315870" w:rsidP="00315870">
            <w:pPr>
              <w:jc w:val="center"/>
              <w:rPr>
                <w:color w:val="000000" w:themeColor="text1"/>
                <w:sz w:val="24"/>
                <w:szCs w:val="24"/>
              </w:rPr>
            </w:pPr>
            <w:r w:rsidRPr="00315870">
              <w:rPr>
                <w:color w:val="000000"/>
                <w:sz w:val="24"/>
                <w:szCs w:val="24"/>
              </w:rPr>
              <w:t>0,633</w:t>
            </w:r>
          </w:p>
        </w:tc>
        <w:tc>
          <w:tcPr>
            <w:tcW w:w="1134" w:type="dxa"/>
            <w:shd w:val="clear" w:color="auto" w:fill="auto"/>
            <w:vAlign w:val="center"/>
            <w:hideMark/>
          </w:tcPr>
          <w:p w14:paraId="40AAC248" w14:textId="4950707E" w:rsidR="00315870" w:rsidRPr="00315870" w:rsidRDefault="00315870" w:rsidP="00315870">
            <w:pPr>
              <w:jc w:val="center"/>
              <w:rPr>
                <w:color w:val="000000" w:themeColor="text1"/>
                <w:sz w:val="24"/>
                <w:szCs w:val="24"/>
              </w:rPr>
            </w:pPr>
            <w:r w:rsidRPr="00315870">
              <w:rPr>
                <w:color w:val="000000"/>
                <w:sz w:val="24"/>
                <w:szCs w:val="24"/>
              </w:rPr>
              <w:t>0,633</w:t>
            </w:r>
          </w:p>
        </w:tc>
        <w:tc>
          <w:tcPr>
            <w:tcW w:w="1209" w:type="dxa"/>
            <w:shd w:val="clear" w:color="auto" w:fill="auto"/>
            <w:vAlign w:val="center"/>
            <w:hideMark/>
          </w:tcPr>
          <w:p w14:paraId="71EC1D78" w14:textId="2EC691E4" w:rsidR="00315870" w:rsidRPr="00315870" w:rsidRDefault="00315870" w:rsidP="00315870">
            <w:pPr>
              <w:jc w:val="center"/>
              <w:rPr>
                <w:color w:val="000000" w:themeColor="text1"/>
                <w:sz w:val="24"/>
                <w:szCs w:val="24"/>
              </w:rPr>
            </w:pPr>
            <w:r w:rsidRPr="00315870">
              <w:rPr>
                <w:color w:val="000000"/>
                <w:sz w:val="24"/>
                <w:szCs w:val="24"/>
              </w:rPr>
              <w:t>0,727</w:t>
            </w:r>
          </w:p>
        </w:tc>
        <w:tc>
          <w:tcPr>
            <w:tcW w:w="1072" w:type="dxa"/>
            <w:shd w:val="clear" w:color="auto" w:fill="auto"/>
            <w:vAlign w:val="center"/>
            <w:hideMark/>
          </w:tcPr>
          <w:p w14:paraId="0A337238" w14:textId="72EB16CA" w:rsidR="00315870" w:rsidRPr="00315870" w:rsidRDefault="00315870" w:rsidP="00315870">
            <w:pPr>
              <w:jc w:val="center"/>
              <w:rPr>
                <w:color w:val="000000" w:themeColor="text1"/>
                <w:sz w:val="24"/>
                <w:szCs w:val="24"/>
              </w:rPr>
            </w:pPr>
            <w:r w:rsidRPr="00315870">
              <w:rPr>
                <w:color w:val="000000"/>
                <w:sz w:val="24"/>
                <w:szCs w:val="24"/>
              </w:rPr>
              <w:t>0,727</w:t>
            </w:r>
          </w:p>
        </w:tc>
        <w:tc>
          <w:tcPr>
            <w:tcW w:w="1215" w:type="dxa"/>
            <w:shd w:val="clear" w:color="auto" w:fill="auto"/>
            <w:vAlign w:val="center"/>
            <w:hideMark/>
          </w:tcPr>
          <w:p w14:paraId="72B177ED" w14:textId="170EA425" w:rsidR="00315870" w:rsidRPr="00315870" w:rsidRDefault="00315870" w:rsidP="00315870">
            <w:pPr>
              <w:jc w:val="center"/>
              <w:rPr>
                <w:color w:val="000000" w:themeColor="text1"/>
                <w:sz w:val="24"/>
                <w:szCs w:val="24"/>
              </w:rPr>
            </w:pPr>
            <w:r w:rsidRPr="00315870">
              <w:rPr>
                <w:color w:val="000000"/>
                <w:sz w:val="24"/>
                <w:szCs w:val="24"/>
              </w:rPr>
              <w:t>0,727</w:t>
            </w:r>
          </w:p>
        </w:tc>
        <w:tc>
          <w:tcPr>
            <w:tcW w:w="1288" w:type="dxa"/>
            <w:shd w:val="clear" w:color="auto" w:fill="auto"/>
            <w:vAlign w:val="center"/>
            <w:hideMark/>
          </w:tcPr>
          <w:p w14:paraId="1D52B809" w14:textId="6DC7D9D2" w:rsidR="00315870" w:rsidRPr="00315870" w:rsidRDefault="00315870" w:rsidP="00315870">
            <w:pPr>
              <w:jc w:val="center"/>
              <w:rPr>
                <w:color w:val="000000" w:themeColor="text1"/>
                <w:sz w:val="24"/>
                <w:szCs w:val="24"/>
              </w:rPr>
            </w:pPr>
            <w:r w:rsidRPr="00315870">
              <w:rPr>
                <w:color w:val="000000"/>
                <w:sz w:val="24"/>
                <w:szCs w:val="24"/>
              </w:rPr>
              <w:t>0,727</w:t>
            </w:r>
          </w:p>
        </w:tc>
      </w:tr>
      <w:tr w:rsidR="00315870" w:rsidRPr="005648F2" w14:paraId="0BA466B0" w14:textId="77777777" w:rsidTr="0074123C">
        <w:trPr>
          <w:trHeight w:val="20"/>
        </w:trPr>
        <w:tc>
          <w:tcPr>
            <w:tcW w:w="721" w:type="dxa"/>
            <w:shd w:val="clear" w:color="auto" w:fill="auto"/>
            <w:vAlign w:val="center"/>
            <w:hideMark/>
          </w:tcPr>
          <w:p w14:paraId="65D339AD" w14:textId="4285E511" w:rsidR="00315870" w:rsidRPr="005648F2" w:rsidRDefault="00315870" w:rsidP="00315870">
            <w:pPr>
              <w:jc w:val="center"/>
              <w:rPr>
                <w:color w:val="000000" w:themeColor="text1"/>
                <w:sz w:val="24"/>
                <w:szCs w:val="24"/>
              </w:rPr>
            </w:pPr>
            <w:r w:rsidRPr="005648F2">
              <w:rPr>
                <w:color w:val="000000"/>
                <w:sz w:val="24"/>
                <w:szCs w:val="24"/>
              </w:rPr>
              <w:t>12</w:t>
            </w:r>
          </w:p>
        </w:tc>
        <w:tc>
          <w:tcPr>
            <w:tcW w:w="3385" w:type="dxa"/>
            <w:shd w:val="clear" w:color="auto" w:fill="auto"/>
            <w:vAlign w:val="center"/>
            <w:hideMark/>
          </w:tcPr>
          <w:p w14:paraId="73589037" w14:textId="27A53584" w:rsidR="00315870" w:rsidRPr="005648F2" w:rsidRDefault="00315870" w:rsidP="00315870">
            <w:pPr>
              <w:rPr>
                <w:color w:val="000000" w:themeColor="text1"/>
                <w:sz w:val="24"/>
                <w:szCs w:val="24"/>
              </w:rPr>
            </w:pPr>
            <w:r w:rsidRPr="005648F2">
              <w:rPr>
                <w:color w:val="000000"/>
                <w:sz w:val="24"/>
                <w:szCs w:val="24"/>
              </w:rPr>
              <w:t xml:space="preserve">Средняя плотность расхода тепловой энергии на отопление </w:t>
            </w:r>
          </w:p>
        </w:tc>
        <w:tc>
          <w:tcPr>
            <w:tcW w:w="1701" w:type="dxa"/>
            <w:shd w:val="clear" w:color="auto" w:fill="auto"/>
            <w:vAlign w:val="center"/>
            <w:hideMark/>
          </w:tcPr>
          <w:p w14:paraId="27A17D2D" w14:textId="74B071A3"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га</w:t>
            </w:r>
            <w:proofErr w:type="gramEnd"/>
          </w:p>
        </w:tc>
        <w:tc>
          <w:tcPr>
            <w:tcW w:w="1134" w:type="dxa"/>
            <w:shd w:val="clear" w:color="auto" w:fill="auto"/>
            <w:vAlign w:val="center"/>
            <w:hideMark/>
          </w:tcPr>
          <w:p w14:paraId="794BF01A" w14:textId="387209BB" w:rsidR="00315870" w:rsidRPr="00315870" w:rsidRDefault="00315870" w:rsidP="00315870">
            <w:pPr>
              <w:jc w:val="center"/>
              <w:rPr>
                <w:color w:val="000000" w:themeColor="text1"/>
                <w:sz w:val="24"/>
                <w:szCs w:val="24"/>
              </w:rPr>
            </w:pPr>
            <w:r w:rsidRPr="00315870">
              <w:rPr>
                <w:color w:val="000000"/>
                <w:sz w:val="24"/>
                <w:szCs w:val="24"/>
              </w:rPr>
              <w:t>1 407</w:t>
            </w:r>
          </w:p>
        </w:tc>
        <w:tc>
          <w:tcPr>
            <w:tcW w:w="1134" w:type="dxa"/>
            <w:shd w:val="clear" w:color="auto" w:fill="auto"/>
            <w:vAlign w:val="center"/>
            <w:hideMark/>
          </w:tcPr>
          <w:p w14:paraId="7146FD98" w14:textId="41C1C352" w:rsidR="00315870" w:rsidRPr="00315870" w:rsidRDefault="00315870" w:rsidP="00315870">
            <w:pPr>
              <w:jc w:val="center"/>
              <w:rPr>
                <w:color w:val="000000" w:themeColor="text1"/>
                <w:sz w:val="24"/>
                <w:szCs w:val="24"/>
              </w:rPr>
            </w:pPr>
            <w:r w:rsidRPr="00315870">
              <w:rPr>
                <w:color w:val="000000"/>
                <w:sz w:val="24"/>
                <w:szCs w:val="24"/>
              </w:rPr>
              <w:t>1 480</w:t>
            </w:r>
          </w:p>
        </w:tc>
        <w:tc>
          <w:tcPr>
            <w:tcW w:w="1134" w:type="dxa"/>
            <w:shd w:val="clear" w:color="auto" w:fill="auto"/>
            <w:vAlign w:val="center"/>
            <w:hideMark/>
          </w:tcPr>
          <w:p w14:paraId="4B7B9CA4" w14:textId="57DFB7B0" w:rsidR="00315870" w:rsidRPr="00315870" w:rsidRDefault="00315870" w:rsidP="00315870">
            <w:pPr>
              <w:jc w:val="center"/>
              <w:rPr>
                <w:color w:val="000000" w:themeColor="text1"/>
                <w:sz w:val="24"/>
                <w:szCs w:val="24"/>
              </w:rPr>
            </w:pPr>
            <w:r w:rsidRPr="00315870">
              <w:rPr>
                <w:color w:val="000000"/>
                <w:sz w:val="24"/>
                <w:szCs w:val="24"/>
              </w:rPr>
              <w:t>1 480</w:t>
            </w:r>
          </w:p>
        </w:tc>
        <w:tc>
          <w:tcPr>
            <w:tcW w:w="1134" w:type="dxa"/>
            <w:shd w:val="clear" w:color="auto" w:fill="auto"/>
            <w:vAlign w:val="center"/>
            <w:hideMark/>
          </w:tcPr>
          <w:p w14:paraId="6035131F" w14:textId="7DD59A20" w:rsidR="00315870" w:rsidRPr="00315870" w:rsidRDefault="00315870" w:rsidP="00315870">
            <w:pPr>
              <w:jc w:val="center"/>
              <w:rPr>
                <w:color w:val="000000" w:themeColor="text1"/>
                <w:sz w:val="24"/>
                <w:szCs w:val="24"/>
              </w:rPr>
            </w:pPr>
            <w:r w:rsidRPr="00315870">
              <w:rPr>
                <w:color w:val="000000"/>
                <w:sz w:val="24"/>
                <w:szCs w:val="24"/>
              </w:rPr>
              <w:t>1 480</w:t>
            </w:r>
          </w:p>
        </w:tc>
        <w:tc>
          <w:tcPr>
            <w:tcW w:w="1209" w:type="dxa"/>
            <w:shd w:val="clear" w:color="auto" w:fill="auto"/>
            <w:vAlign w:val="center"/>
            <w:hideMark/>
          </w:tcPr>
          <w:p w14:paraId="6F2B7A67" w14:textId="7744C12E" w:rsidR="00315870" w:rsidRPr="00315870" w:rsidRDefault="00315870" w:rsidP="00315870">
            <w:pPr>
              <w:jc w:val="center"/>
              <w:rPr>
                <w:color w:val="000000" w:themeColor="text1"/>
                <w:sz w:val="24"/>
                <w:szCs w:val="24"/>
              </w:rPr>
            </w:pPr>
            <w:r w:rsidRPr="00315870">
              <w:rPr>
                <w:color w:val="000000"/>
                <w:sz w:val="24"/>
                <w:szCs w:val="24"/>
              </w:rPr>
              <w:t>1 780</w:t>
            </w:r>
          </w:p>
        </w:tc>
        <w:tc>
          <w:tcPr>
            <w:tcW w:w="1072" w:type="dxa"/>
            <w:shd w:val="clear" w:color="auto" w:fill="auto"/>
            <w:vAlign w:val="center"/>
            <w:hideMark/>
          </w:tcPr>
          <w:p w14:paraId="7203C211" w14:textId="4AA36C60" w:rsidR="00315870" w:rsidRPr="00315870" w:rsidRDefault="00315870" w:rsidP="00315870">
            <w:pPr>
              <w:jc w:val="center"/>
              <w:rPr>
                <w:color w:val="000000" w:themeColor="text1"/>
                <w:sz w:val="24"/>
                <w:szCs w:val="24"/>
              </w:rPr>
            </w:pPr>
            <w:r w:rsidRPr="00315870">
              <w:rPr>
                <w:color w:val="000000"/>
                <w:sz w:val="24"/>
                <w:szCs w:val="24"/>
              </w:rPr>
              <w:t>1 780</w:t>
            </w:r>
          </w:p>
        </w:tc>
        <w:tc>
          <w:tcPr>
            <w:tcW w:w="1215" w:type="dxa"/>
            <w:shd w:val="clear" w:color="auto" w:fill="auto"/>
            <w:vAlign w:val="center"/>
            <w:hideMark/>
          </w:tcPr>
          <w:p w14:paraId="153901BC" w14:textId="52B08548" w:rsidR="00315870" w:rsidRPr="00315870" w:rsidRDefault="00315870" w:rsidP="00315870">
            <w:pPr>
              <w:jc w:val="center"/>
              <w:rPr>
                <w:color w:val="000000" w:themeColor="text1"/>
                <w:sz w:val="24"/>
                <w:szCs w:val="24"/>
              </w:rPr>
            </w:pPr>
            <w:r w:rsidRPr="00315870">
              <w:rPr>
                <w:color w:val="000000"/>
                <w:sz w:val="24"/>
                <w:szCs w:val="24"/>
              </w:rPr>
              <w:t>1 780</w:t>
            </w:r>
          </w:p>
        </w:tc>
        <w:tc>
          <w:tcPr>
            <w:tcW w:w="1288" w:type="dxa"/>
            <w:shd w:val="clear" w:color="auto" w:fill="auto"/>
            <w:vAlign w:val="center"/>
            <w:hideMark/>
          </w:tcPr>
          <w:p w14:paraId="47045101" w14:textId="71FAC752" w:rsidR="00315870" w:rsidRPr="00315870" w:rsidRDefault="00315870" w:rsidP="00315870">
            <w:pPr>
              <w:jc w:val="center"/>
              <w:rPr>
                <w:color w:val="000000" w:themeColor="text1"/>
                <w:sz w:val="24"/>
                <w:szCs w:val="24"/>
              </w:rPr>
            </w:pPr>
            <w:r w:rsidRPr="00315870">
              <w:rPr>
                <w:color w:val="000000"/>
                <w:sz w:val="24"/>
                <w:szCs w:val="24"/>
              </w:rPr>
              <w:t>1 780</w:t>
            </w:r>
          </w:p>
        </w:tc>
      </w:tr>
      <w:tr w:rsidR="00315870" w:rsidRPr="005648F2" w14:paraId="5C88A4E5" w14:textId="77777777" w:rsidTr="0074123C">
        <w:trPr>
          <w:trHeight w:val="20"/>
        </w:trPr>
        <w:tc>
          <w:tcPr>
            <w:tcW w:w="721" w:type="dxa"/>
            <w:shd w:val="clear" w:color="auto" w:fill="auto"/>
            <w:vAlign w:val="center"/>
            <w:hideMark/>
          </w:tcPr>
          <w:p w14:paraId="3D0420D0" w14:textId="7073068C" w:rsidR="00315870" w:rsidRPr="005648F2" w:rsidRDefault="00315870" w:rsidP="00315870">
            <w:pPr>
              <w:jc w:val="center"/>
              <w:rPr>
                <w:color w:val="000000" w:themeColor="text1"/>
                <w:sz w:val="24"/>
                <w:szCs w:val="24"/>
              </w:rPr>
            </w:pPr>
            <w:r w:rsidRPr="005648F2">
              <w:rPr>
                <w:color w:val="000000"/>
                <w:sz w:val="24"/>
                <w:szCs w:val="24"/>
              </w:rPr>
              <w:t>13</w:t>
            </w:r>
          </w:p>
        </w:tc>
        <w:tc>
          <w:tcPr>
            <w:tcW w:w="3385" w:type="dxa"/>
            <w:shd w:val="clear" w:color="auto" w:fill="auto"/>
            <w:vAlign w:val="center"/>
            <w:hideMark/>
          </w:tcPr>
          <w:p w14:paraId="626BB236" w14:textId="2EDA99D8" w:rsidR="00315870" w:rsidRPr="005648F2" w:rsidRDefault="00315870" w:rsidP="00315870">
            <w:pPr>
              <w:rPr>
                <w:color w:val="000000" w:themeColor="text1"/>
                <w:sz w:val="24"/>
                <w:szCs w:val="24"/>
              </w:rPr>
            </w:pPr>
            <w:r w:rsidRPr="005648F2">
              <w:rPr>
                <w:color w:val="000000"/>
                <w:sz w:val="24"/>
                <w:szCs w:val="24"/>
              </w:rPr>
              <w:t>Средняя тепловая нагрузка на отопление на одного жителя</w:t>
            </w:r>
          </w:p>
        </w:tc>
        <w:tc>
          <w:tcPr>
            <w:tcW w:w="1701" w:type="dxa"/>
            <w:shd w:val="clear" w:color="auto" w:fill="auto"/>
            <w:vAlign w:val="center"/>
            <w:hideMark/>
          </w:tcPr>
          <w:p w14:paraId="58A0BBF9" w14:textId="3712AA08"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r w:rsidRPr="005648F2">
              <w:rPr>
                <w:color w:val="000000"/>
                <w:sz w:val="24"/>
                <w:szCs w:val="24"/>
              </w:rPr>
              <w:t>/чел.</w:t>
            </w:r>
          </w:p>
        </w:tc>
        <w:tc>
          <w:tcPr>
            <w:tcW w:w="1134" w:type="dxa"/>
            <w:shd w:val="clear" w:color="auto" w:fill="auto"/>
            <w:vAlign w:val="center"/>
            <w:hideMark/>
          </w:tcPr>
          <w:p w14:paraId="2958310D" w14:textId="4BD0D6A5"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375E8149" w14:textId="6DD23236"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3F92A4E3" w14:textId="455BFEB3"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77CC6A5C" w14:textId="3F868D4F" w:rsidR="00315870" w:rsidRPr="00315870" w:rsidRDefault="00315870" w:rsidP="00315870">
            <w:pPr>
              <w:jc w:val="center"/>
              <w:rPr>
                <w:color w:val="000000" w:themeColor="text1"/>
                <w:sz w:val="24"/>
                <w:szCs w:val="24"/>
              </w:rPr>
            </w:pPr>
            <w:r w:rsidRPr="00315870">
              <w:rPr>
                <w:color w:val="000000"/>
                <w:sz w:val="24"/>
                <w:szCs w:val="24"/>
              </w:rPr>
              <w:t>-</w:t>
            </w:r>
          </w:p>
        </w:tc>
        <w:tc>
          <w:tcPr>
            <w:tcW w:w="1209" w:type="dxa"/>
            <w:shd w:val="clear" w:color="auto" w:fill="auto"/>
            <w:vAlign w:val="center"/>
            <w:hideMark/>
          </w:tcPr>
          <w:p w14:paraId="781939B7" w14:textId="081C579E" w:rsidR="00315870" w:rsidRPr="00315870" w:rsidRDefault="00315870" w:rsidP="00315870">
            <w:pPr>
              <w:jc w:val="center"/>
              <w:rPr>
                <w:color w:val="000000" w:themeColor="text1"/>
                <w:sz w:val="24"/>
                <w:szCs w:val="24"/>
              </w:rPr>
            </w:pPr>
            <w:r w:rsidRPr="00315870">
              <w:rPr>
                <w:color w:val="000000"/>
                <w:sz w:val="24"/>
                <w:szCs w:val="24"/>
              </w:rPr>
              <w:t>-</w:t>
            </w:r>
          </w:p>
        </w:tc>
        <w:tc>
          <w:tcPr>
            <w:tcW w:w="1072" w:type="dxa"/>
            <w:shd w:val="clear" w:color="auto" w:fill="auto"/>
            <w:vAlign w:val="center"/>
            <w:hideMark/>
          </w:tcPr>
          <w:p w14:paraId="7AC809B4" w14:textId="114E8FFB" w:rsidR="00315870" w:rsidRPr="00315870" w:rsidRDefault="00315870" w:rsidP="00315870">
            <w:pPr>
              <w:jc w:val="center"/>
              <w:rPr>
                <w:color w:val="000000" w:themeColor="text1"/>
                <w:sz w:val="24"/>
                <w:szCs w:val="24"/>
              </w:rPr>
            </w:pPr>
            <w:r w:rsidRPr="00315870">
              <w:rPr>
                <w:color w:val="000000"/>
                <w:sz w:val="24"/>
                <w:szCs w:val="24"/>
              </w:rPr>
              <w:t>-</w:t>
            </w:r>
          </w:p>
        </w:tc>
        <w:tc>
          <w:tcPr>
            <w:tcW w:w="1215" w:type="dxa"/>
            <w:shd w:val="clear" w:color="auto" w:fill="auto"/>
            <w:vAlign w:val="center"/>
            <w:hideMark/>
          </w:tcPr>
          <w:p w14:paraId="672931B4" w14:textId="3D1B2A38" w:rsidR="00315870" w:rsidRPr="00315870" w:rsidRDefault="00315870" w:rsidP="00315870">
            <w:pPr>
              <w:jc w:val="center"/>
              <w:rPr>
                <w:color w:val="000000" w:themeColor="text1"/>
                <w:sz w:val="24"/>
                <w:szCs w:val="24"/>
              </w:rPr>
            </w:pPr>
            <w:r w:rsidRPr="00315870">
              <w:rPr>
                <w:color w:val="000000"/>
                <w:sz w:val="24"/>
                <w:szCs w:val="24"/>
              </w:rPr>
              <w:t>-</w:t>
            </w:r>
          </w:p>
        </w:tc>
        <w:tc>
          <w:tcPr>
            <w:tcW w:w="1288" w:type="dxa"/>
            <w:shd w:val="clear" w:color="auto" w:fill="auto"/>
            <w:vAlign w:val="center"/>
            <w:hideMark/>
          </w:tcPr>
          <w:p w14:paraId="3264B536" w14:textId="7846D1E1"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47A42C1C" w14:textId="77777777" w:rsidTr="0074123C">
        <w:trPr>
          <w:trHeight w:val="20"/>
        </w:trPr>
        <w:tc>
          <w:tcPr>
            <w:tcW w:w="721" w:type="dxa"/>
            <w:shd w:val="clear" w:color="auto" w:fill="auto"/>
            <w:vAlign w:val="center"/>
            <w:hideMark/>
          </w:tcPr>
          <w:p w14:paraId="012ABB96" w14:textId="00D26AE4" w:rsidR="00315870" w:rsidRPr="005648F2" w:rsidRDefault="00315870" w:rsidP="00315870">
            <w:pPr>
              <w:jc w:val="center"/>
              <w:rPr>
                <w:color w:val="000000" w:themeColor="text1"/>
                <w:sz w:val="24"/>
                <w:szCs w:val="24"/>
              </w:rPr>
            </w:pPr>
            <w:r w:rsidRPr="005648F2">
              <w:rPr>
                <w:color w:val="000000"/>
                <w:sz w:val="24"/>
                <w:szCs w:val="24"/>
              </w:rPr>
              <w:t>14</w:t>
            </w:r>
          </w:p>
        </w:tc>
        <w:tc>
          <w:tcPr>
            <w:tcW w:w="3385" w:type="dxa"/>
            <w:shd w:val="clear" w:color="auto" w:fill="auto"/>
            <w:vAlign w:val="center"/>
            <w:hideMark/>
          </w:tcPr>
          <w:p w14:paraId="5F6B2D87" w14:textId="007F650F" w:rsidR="00315870" w:rsidRPr="005648F2" w:rsidRDefault="00315870" w:rsidP="00315870">
            <w:pPr>
              <w:rPr>
                <w:color w:val="000000" w:themeColor="text1"/>
                <w:sz w:val="24"/>
                <w:szCs w:val="24"/>
              </w:rPr>
            </w:pPr>
            <w:r w:rsidRPr="005648F2">
              <w:rPr>
                <w:color w:val="000000"/>
                <w:sz w:val="24"/>
                <w:szCs w:val="24"/>
              </w:rPr>
              <w:t>Средний расход тепловой энергии на отопление на одного жителя</w:t>
            </w:r>
          </w:p>
        </w:tc>
        <w:tc>
          <w:tcPr>
            <w:tcW w:w="1701" w:type="dxa"/>
            <w:shd w:val="clear" w:color="auto" w:fill="auto"/>
            <w:noWrap/>
            <w:vAlign w:val="center"/>
            <w:hideMark/>
          </w:tcPr>
          <w:p w14:paraId="1B5DF323" w14:textId="6211CF91" w:rsidR="00315870" w:rsidRPr="0074123C" w:rsidRDefault="00315870" w:rsidP="00315870">
            <w:pPr>
              <w:ind w:left="-74" w:right="-103"/>
              <w:jc w:val="center"/>
              <w:rPr>
                <w:color w:val="000000"/>
                <w:sz w:val="24"/>
                <w:szCs w:val="24"/>
              </w:rPr>
            </w:pPr>
            <w:r w:rsidRPr="005648F2">
              <w:rPr>
                <w:color w:val="000000"/>
                <w:sz w:val="24"/>
                <w:szCs w:val="24"/>
              </w:rPr>
              <w:t>Гкал/чел/год</w:t>
            </w:r>
          </w:p>
        </w:tc>
        <w:tc>
          <w:tcPr>
            <w:tcW w:w="1134" w:type="dxa"/>
            <w:shd w:val="clear" w:color="auto" w:fill="auto"/>
            <w:vAlign w:val="center"/>
            <w:hideMark/>
          </w:tcPr>
          <w:p w14:paraId="7E4557AF" w14:textId="1106C5A1"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4541C9D6" w14:textId="483E828C"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07E8FAED" w14:textId="5AA9C72B"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0FEF03F5" w14:textId="52E4ABB7" w:rsidR="00315870" w:rsidRPr="00315870" w:rsidRDefault="00315870" w:rsidP="00315870">
            <w:pPr>
              <w:jc w:val="center"/>
              <w:rPr>
                <w:color w:val="000000" w:themeColor="text1"/>
                <w:sz w:val="24"/>
                <w:szCs w:val="24"/>
              </w:rPr>
            </w:pPr>
            <w:r w:rsidRPr="00315870">
              <w:rPr>
                <w:color w:val="000000"/>
                <w:sz w:val="24"/>
                <w:szCs w:val="24"/>
              </w:rPr>
              <w:t>-</w:t>
            </w:r>
          </w:p>
        </w:tc>
        <w:tc>
          <w:tcPr>
            <w:tcW w:w="1209" w:type="dxa"/>
            <w:shd w:val="clear" w:color="auto" w:fill="auto"/>
            <w:vAlign w:val="center"/>
            <w:hideMark/>
          </w:tcPr>
          <w:p w14:paraId="5F7787C6" w14:textId="6E977B97" w:rsidR="00315870" w:rsidRPr="00315870" w:rsidRDefault="00315870" w:rsidP="00315870">
            <w:pPr>
              <w:jc w:val="center"/>
              <w:rPr>
                <w:color w:val="000000" w:themeColor="text1"/>
                <w:sz w:val="24"/>
                <w:szCs w:val="24"/>
              </w:rPr>
            </w:pPr>
            <w:r w:rsidRPr="00315870">
              <w:rPr>
                <w:color w:val="000000"/>
                <w:sz w:val="24"/>
                <w:szCs w:val="24"/>
              </w:rPr>
              <w:t>-</w:t>
            </w:r>
          </w:p>
        </w:tc>
        <w:tc>
          <w:tcPr>
            <w:tcW w:w="1072" w:type="dxa"/>
            <w:shd w:val="clear" w:color="auto" w:fill="auto"/>
            <w:vAlign w:val="center"/>
            <w:hideMark/>
          </w:tcPr>
          <w:p w14:paraId="07A0927F" w14:textId="2E189E7B" w:rsidR="00315870" w:rsidRPr="00315870" w:rsidRDefault="00315870" w:rsidP="00315870">
            <w:pPr>
              <w:jc w:val="center"/>
              <w:rPr>
                <w:color w:val="000000" w:themeColor="text1"/>
                <w:sz w:val="24"/>
                <w:szCs w:val="24"/>
              </w:rPr>
            </w:pPr>
            <w:r w:rsidRPr="00315870">
              <w:rPr>
                <w:color w:val="000000"/>
                <w:sz w:val="24"/>
                <w:szCs w:val="24"/>
              </w:rPr>
              <w:t>-</w:t>
            </w:r>
          </w:p>
        </w:tc>
        <w:tc>
          <w:tcPr>
            <w:tcW w:w="1215" w:type="dxa"/>
            <w:shd w:val="clear" w:color="auto" w:fill="auto"/>
            <w:vAlign w:val="center"/>
            <w:hideMark/>
          </w:tcPr>
          <w:p w14:paraId="3620C444" w14:textId="568D65DD" w:rsidR="00315870" w:rsidRPr="00315870" w:rsidRDefault="00315870" w:rsidP="00315870">
            <w:pPr>
              <w:jc w:val="center"/>
              <w:rPr>
                <w:color w:val="000000" w:themeColor="text1"/>
                <w:sz w:val="24"/>
                <w:szCs w:val="24"/>
              </w:rPr>
            </w:pPr>
            <w:r w:rsidRPr="00315870">
              <w:rPr>
                <w:color w:val="000000"/>
                <w:sz w:val="24"/>
                <w:szCs w:val="24"/>
              </w:rPr>
              <w:t>-</w:t>
            </w:r>
          </w:p>
        </w:tc>
        <w:tc>
          <w:tcPr>
            <w:tcW w:w="1288" w:type="dxa"/>
            <w:shd w:val="clear" w:color="auto" w:fill="auto"/>
            <w:vAlign w:val="center"/>
            <w:hideMark/>
          </w:tcPr>
          <w:p w14:paraId="22162C09" w14:textId="03DECE99" w:rsidR="00315870" w:rsidRPr="00315870" w:rsidRDefault="00315870" w:rsidP="00315870">
            <w:pPr>
              <w:jc w:val="center"/>
              <w:rPr>
                <w:color w:val="000000" w:themeColor="text1"/>
                <w:sz w:val="24"/>
                <w:szCs w:val="24"/>
              </w:rPr>
            </w:pPr>
            <w:r w:rsidRPr="00315870">
              <w:rPr>
                <w:color w:val="000000"/>
                <w:sz w:val="24"/>
                <w:szCs w:val="24"/>
              </w:rPr>
              <w:t>-</w:t>
            </w:r>
          </w:p>
        </w:tc>
      </w:tr>
      <w:bookmarkEnd w:id="176"/>
    </w:tbl>
    <w:p w14:paraId="1CE09C49" w14:textId="77777777" w:rsidR="00D86C6E" w:rsidRPr="005648F2" w:rsidRDefault="00D86C6E" w:rsidP="005904E2">
      <w:pPr>
        <w:rPr>
          <w:color w:val="000000" w:themeColor="text1"/>
        </w:rPr>
      </w:pPr>
    </w:p>
    <w:p w14:paraId="1C4C0113" w14:textId="7648A21A" w:rsidR="009C6369" w:rsidRPr="005648F2" w:rsidRDefault="00FB2879" w:rsidP="009C6369">
      <w:pPr>
        <w:pStyle w:val="a7"/>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45</w:t>
      </w:r>
      <w:r w:rsidRPr="005648F2">
        <w:rPr>
          <w:b/>
          <w:color w:val="000000" w:themeColor="text1"/>
          <w:sz w:val="24"/>
          <w:szCs w:val="24"/>
        </w:rPr>
        <w:fldChar w:fldCharType="end"/>
      </w:r>
    </w:p>
    <w:p w14:paraId="2D09C30B" w14:textId="648CB115" w:rsidR="00FB2879" w:rsidRPr="005648F2" w:rsidRDefault="00FB2879" w:rsidP="009C6369">
      <w:pPr>
        <w:pStyle w:val="a7"/>
        <w:rPr>
          <w:rFonts w:eastAsia="Calibri"/>
          <w:b/>
          <w:color w:val="000000" w:themeColor="text1"/>
          <w:sz w:val="24"/>
          <w:szCs w:val="24"/>
        </w:rPr>
      </w:pPr>
      <w:r w:rsidRPr="005648F2">
        <w:rPr>
          <w:rFonts w:eastAsia="Calibri"/>
          <w:b/>
          <w:color w:val="000000" w:themeColor="text1"/>
          <w:sz w:val="24"/>
          <w:szCs w:val="24"/>
        </w:rPr>
        <w:lastRenderedPageBreak/>
        <w:t xml:space="preserve">Индикаторы, характеризующие динамику функционирования источников тепловой энергии в зоне деятельности </w:t>
      </w:r>
      <w:r w:rsidR="005C57CF" w:rsidRPr="005648F2">
        <w:rPr>
          <w:rFonts w:eastAsia="Calibri"/>
          <w:b/>
          <w:color w:val="000000" w:themeColor="text1"/>
          <w:sz w:val="24"/>
          <w:szCs w:val="24"/>
        </w:rPr>
        <w:t>ПМУП «УТВС»</w:t>
      </w:r>
      <w:r w:rsidR="00DA4FCF" w:rsidRPr="005648F2">
        <w:rPr>
          <w:rFonts w:eastAsia="Calibri"/>
          <w:b/>
          <w:color w:val="000000" w:themeColor="text1"/>
          <w:sz w:val="24"/>
          <w:szCs w:val="24"/>
        </w:rPr>
        <w:t xml:space="preserve"> </w:t>
      </w:r>
      <w:r w:rsidRPr="005648F2">
        <w:rPr>
          <w:rFonts w:eastAsia="Calibri"/>
          <w:b/>
          <w:color w:val="000000" w:themeColor="text1"/>
          <w:sz w:val="24"/>
          <w:szCs w:val="24"/>
        </w:rPr>
        <w:t xml:space="preserve">в </w:t>
      </w:r>
      <w:r w:rsidR="00DA4FCF" w:rsidRPr="005648F2">
        <w:rPr>
          <w:rFonts w:eastAsia="Calibri"/>
          <w:b/>
          <w:color w:val="000000" w:themeColor="text1"/>
          <w:sz w:val="24"/>
          <w:szCs w:val="24"/>
        </w:rPr>
        <w:t>сельском поселении</w:t>
      </w:r>
      <w:r w:rsidR="005C57CF" w:rsidRPr="005648F2">
        <w:rPr>
          <w:rFonts w:eastAsia="Calibri"/>
          <w:b/>
          <w:color w:val="000000" w:themeColor="text1"/>
          <w:sz w:val="24"/>
          <w:szCs w:val="24"/>
        </w:rPr>
        <w:t xml:space="preserve"> Лемпино</w:t>
      </w:r>
      <w:r w:rsidRPr="005648F2">
        <w:rPr>
          <w:rFonts w:eastAsia="Calibri"/>
          <w:b/>
          <w:color w:val="000000" w:themeColor="text1"/>
          <w:sz w:val="24"/>
          <w:szCs w:val="24"/>
        </w:rPr>
        <w:t xml:space="preserve"> на период до </w:t>
      </w:r>
      <w:r w:rsidR="001D3DC6" w:rsidRPr="005648F2">
        <w:rPr>
          <w:rFonts w:eastAsia="Calibri"/>
          <w:b/>
          <w:color w:val="000000" w:themeColor="text1"/>
          <w:sz w:val="24"/>
          <w:szCs w:val="24"/>
        </w:rPr>
        <w:t>203</w:t>
      </w:r>
      <w:r w:rsidR="005C57CF" w:rsidRPr="005648F2">
        <w:rPr>
          <w:rFonts w:eastAsia="Calibri"/>
          <w:b/>
          <w:color w:val="000000" w:themeColor="text1"/>
          <w:sz w:val="24"/>
          <w:szCs w:val="24"/>
        </w:rPr>
        <w:t>9</w:t>
      </w:r>
      <w:r w:rsidRPr="005648F2">
        <w:rPr>
          <w:rFonts w:eastAsia="Calibri"/>
          <w:b/>
          <w:color w:val="000000" w:themeColor="text1"/>
          <w:sz w:val="24"/>
          <w:szCs w:val="24"/>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69"/>
        <w:gridCol w:w="1259"/>
        <w:gridCol w:w="1302"/>
        <w:gridCol w:w="1302"/>
        <w:gridCol w:w="1302"/>
        <w:gridCol w:w="1302"/>
        <w:gridCol w:w="1302"/>
        <w:gridCol w:w="1317"/>
        <w:gridCol w:w="1302"/>
        <w:gridCol w:w="1302"/>
      </w:tblGrid>
      <w:tr w:rsidR="005C57CF" w:rsidRPr="005648F2" w14:paraId="688E3914" w14:textId="77777777" w:rsidTr="0088415C">
        <w:trPr>
          <w:trHeight w:val="315"/>
          <w:tblHeader/>
        </w:trPr>
        <w:tc>
          <w:tcPr>
            <w:tcW w:w="193" w:type="pct"/>
            <w:vMerge w:val="restart"/>
            <w:shd w:val="clear" w:color="000000" w:fill="FFFFFF"/>
            <w:vAlign w:val="center"/>
            <w:hideMark/>
          </w:tcPr>
          <w:p w14:paraId="28F8B760" w14:textId="7DAA8A28" w:rsidR="005C57CF" w:rsidRPr="005648F2" w:rsidRDefault="005C57CF" w:rsidP="005C57CF">
            <w:pPr>
              <w:jc w:val="center"/>
              <w:rPr>
                <w:b/>
                <w:bCs/>
                <w:color w:val="000000" w:themeColor="text1"/>
                <w:sz w:val="24"/>
                <w:szCs w:val="24"/>
              </w:rPr>
            </w:pPr>
            <w:bookmarkStart w:id="177" w:name="_Hlk33012260"/>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999" w:type="pct"/>
            <w:vMerge w:val="restart"/>
            <w:shd w:val="clear" w:color="000000" w:fill="FFFFFF"/>
            <w:vAlign w:val="center"/>
            <w:hideMark/>
          </w:tcPr>
          <w:p w14:paraId="689FA069" w14:textId="4A46CCBB" w:rsidR="005C57CF" w:rsidRPr="005648F2" w:rsidRDefault="005C57CF" w:rsidP="005C57CF">
            <w:pPr>
              <w:jc w:val="center"/>
              <w:rPr>
                <w:b/>
                <w:bCs/>
                <w:color w:val="000000" w:themeColor="text1"/>
                <w:sz w:val="24"/>
                <w:szCs w:val="24"/>
              </w:rPr>
            </w:pPr>
            <w:r w:rsidRPr="005648F2">
              <w:rPr>
                <w:b/>
                <w:bCs/>
                <w:color w:val="000000" w:themeColor="text1"/>
                <w:sz w:val="24"/>
                <w:szCs w:val="24"/>
              </w:rPr>
              <w:t>Наименование показателя</w:t>
            </w:r>
          </w:p>
        </w:tc>
        <w:tc>
          <w:tcPr>
            <w:tcW w:w="410" w:type="pct"/>
            <w:vMerge w:val="restart"/>
            <w:shd w:val="clear" w:color="000000" w:fill="FFFFFF"/>
            <w:vAlign w:val="center"/>
            <w:hideMark/>
          </w:tcPr>
          <w:p w14:paraId="4ED9C15F" w14:textId="57212C24" w:rsidR="005C57CF" w:rsidRPr="005648F2" w:rsidRDefault="005C57CF" w:rsidP="005C57CF">
            <w:pPr>
              <w:jc w:val="center"/>
              <w:rPr>
                <w:b/>
                <w:bCs/>
                <w:color w:val="000000" w:themeColor="text1"/>
                <w:sz w:val="24"/>
                <w:szCs w:val="24"/>
              </w:rPr>
            </w:pPr>
            <w:r w:rsidRPr="005648F2">
              <w:rPr>
                <w:b/>
                <w:bCs/>
                <w:color w:val="000000" w:themeColor="text1"/>
                <w:sz w:val="24"/>
                <w:szCs w:val="24"/>
              </w:rPr>
              <w:t>Ед. изм.</w:t>
            </w:r>
          </w:p>
        </w:tc>
        <w:tc>
          <w:tcPr>
            <w:tcW w:w="424" w:type="pct"/>
            <w:vMerge w:val="restart"/>
            <w:shd w:val="clear" w:color="auto" w:fill="auto"/>
            <w:vAlign w:val="center"/>
            <w:hideMark/>
          </w:tcPr>
          <w:p w14:paraId="12DC4290" w14:textId="60B1795C" w:rsidR="005C57CF" w:rsidRPr="005648F2" w:rsidRDefault="005C57CF" w:rsidP="005C57CF">
            <w:pPr>
              <w:jc w:val="center"/>
              <w:rPr>
                <w:b/>
                <w:bCs/>
                <w:color w:val="000000" w:themeColor="text1"/>
                <w:sz w:val="24"/>
                <w:szCs w:val="24"/>
              </w:rPr>
            </w:pPr>
            <w:r w:rsidRPr="005648F2">
              <w:rPr>
                <w:b/>
                <w:bCs/>
                <w:color w:val="000000" w:themeColor="text1"/>
                <w:sz w:val="24"/>
                <w:szCs w:val="24"/>
              </w:rPr>
              <w:t>2021 г.</w:t>
            </w:r>
          </w:p>
        </w:tc>
        <w:tc>
          <w:tcPr>
            <w:tcW w:w="2125" w:type="pct"/>
            <w:gridSpan w:val="5"/>
            <w:shd w:val="clear" w:color="auto" w:fill="auto"/>
            <w:vAlign w:val="center"/>
            <w:hideMark/>
          </w:tcPr>
          <w:p w14:paraId="26F25B1E" w14:textId="240A0CD4" w:rsidR="005C57CF" w:rsidRPr="005648F2" w:rsidRDefault="005C57CF" w:rsidP="005C57CF">
            <w:pPr>
              <w:jc w:val="center"/>
              <w:rPr>
                <w:b/>
                <w:bCs/>
                <w:color w:val="000000" w:themeColor="text1"/>
                <w:sz w:val="24"/>
                <w:szCs w:val="24"/>
              </w:rPr>
            </w:pPr>
            <w:r w:rsidRPr="005648F2">
              <w:rPr>
                <w:b/>
                <w:bCs/>
                <w:color w:val="000000" w:themeColor="text1"/>
                <w:sz w:val="24"/>
                <w:szCs w:val="24"/>
              </w:rPr>
              <w:t>1 этап (2022 – 2026 гг.)</w:t>
            </w:r>
          </w:p>
        </w:tc>
        <w:tc>
          <w:tcPr>
            <w:tcW w:w="424" w:type="pct"/>
            <w:shd w:val="clear" w:color="auto" w:fill="auto"/>
            <w:vAlign w:val="center"/>
            <w:hideMark/>
          </w:tcPr>
          <w:p w14:paraId="3A9E4858" w14:textId="415D7A59" w:rsidR="005C57CF" w:rsidRPr="005648F2" w:rsidRDefault="005C57CF" w:rsidP="005C57CF">
            <w:pPr>
              <w:jc w:val="center"/>
              <w:rPr>
                <w:b/>
                <w:bCs/>
                <w:color w:val="000000" w:themeColor="text1"/>
                <w:sz w:val="24"/>
                <w:szCs w:val="24"/>
              </w:rPr>
            </w:pPr>
            <w:r w:rsidRPr="005648F2">
              <w:rPr>
                <w:b/>
                <w:bCs/>
                <w:color w:val="000000" w:themeColor="text1"/>
                <w:sz w:val="24"/>
                <w:szCs w:val="24"/>
              </w:rPr>
              <w:t>2 этап (2027 – 2031 гг.)</w:t>
            </w:r>
          </w:p>
        </w:tc>
        <w:tc>
          <w:tcPr>
            <w:tcW w:w="424" w:type="pct"/>
            <w:shd w:val="clear" w:color="auto" w:fill="auto"/>
            <w:vAlign w:val="center"/>
            <w:hideMark/>
          </w:tcPr>
          <w:p w14:paraId="654A2585" w14:textId="31224FAF" w:rsidR="005C57CF" w:rsidRPr="005648F2" w:rsidRDefault="005C57CF" w:rsidP="005C57CF">
            <w:pPr>
              <w:jc w:val="center"/>
              <w:rPr>
                <w:b/>
                <w:bCs/>
                <w:color w:val="000000" w:themeColor="text1"/>
                <w:sz w:val="24"/>
                <w:szCs w:val="24"/>
              </w:rPr>
            </w:pPr>
            <w:r w:rsidRPr="005648F2">
              <w:rPr>
                <w:b/>
                <w:bCs/>
                <w:color w:val="000000" w:themeColor="text1"/>
                <w:sz w:val="24"/>
                <w:szCs w:val="24"/>
              </w:rPr>
              <w:t>3 этап (2032 - 2039 гг.)</w:t>
            </w:r>
          </w:p>
        </w:tc>
      </w:tr>
      <w:tr w:rsidR="005C57CF" w:rsidRPr="005648F2" w14:paraId="699760E6" w14:textId="77777777" w:rsidTr="0088415C">
        <w:trPr>
          <w:trHeight w:val="315"/>
          <w:tblHeader/>
        </w:trPr>
        <w:tc>
          <w:tcPr>
            <w:tcW w:w="193" w:type="pct"/>
            <w:vMerge/>
            <w:vAlign w:val="center"/>
            <w:hideMark/>
          </w:tcPr>
          <w:p w14:paraId="3330A555" w14:textId="77777777" w:rsidR="005C57CF" w:rsidRPr="005648F2" w:rsidRDefault="005C57CF" w:rsidP="005C57CF">
            <w:pPr>
              <w:rPr>
                <w:b/>
                <w:bCs/>
                <w:color w:val="000000" w:themeColor="text1"/>
                <w:sz w:val="24"/>
                <w:szCs w:val="24"/>
              </w:rPr>
            </w:pPr>
          </w:p>
        </w:tc>
        <w:tc>
          <w:tcPr>
            <w:tcW w:w="999" w:type="pct"/>
            <w:vMerge/>
            <w:vAlign w:val="center"/>
            <w:hideMark/>
          </w:tcPr>
          <w:p w14:paraId="6C438B63" w14:textId="77777777" w:rsidR="005C57CF" w:rsidRPr="005648F2" w:rsidRDefault="005C57CF" w:rsidP="005C57CF">
            <w:pPr>
              <w:rPr>
                <w:b/>
                <w:bCs/>
                <w:color w:val="000000" w:themeColor="text1"/>
                <w:sz w:val="24"/>
                <w:szCs w:val="24"/>
              </w:rPr>
            </w:pPr>
          </w:p>
        </w:tc>
        <w:tc>
          <w:tcPr>
            <w:tcW w:w="410" w:type="pct"/>
            <w:vMerge/>
            <w:vAlign w:val="center"/>
            <w:hideMark/>
          </w:tcPr>
          <w:p w14:paraId="7647492D" w14:textId="77777777" w:rsidR="005C57CF" w:rsidRPr="005648F2" w:rsidRDefault="005C57CF" w:rsidP="005C57CF">
            <w:pPr>
              <w:rPr>
                <w:b/>
                <w:bCs/>
                <w:color w:val="000000" w:themeColor="text1"/>
                <w:sz w:val="24"/>
                <w:szCs w:val="24"/>
              </w:rPr>
            </w:pPr>
          </w:p>
        </w:tc>
        <w:tc>
          <w:tcPr>
            <w:tcW w:w="424" w:type="pct"/>
            <w:vMerge/>
            <w:vAlign w:val="center"/>
            <w:hideMark/>
          </w:tcPr>
          <w:p w14:paraId="27CF3910" w14:textId="77777777" w:rsidR="005C57CF" w:rsidRPr="005648F2" w:rsidRDefault="005C57CF" w:rsidP="005C57CF">
            <w:pPr>
              <w:rPr>
                <w:b/>
                <w:bCs/>
                <w:color w:val="000000" w:themeColor="text1"/>
                <w:sz w:val="24"/>
                <w:szCs w:val="24"/>
              </w:rPr>
            </w:pPr>
          </w:p>
        </w:tc>
        <w:tc>
          <w:tcPr>
            <w:tcW w:w="424" w:type="pct"/>
            <w:shd w:val="clear" w:color="auto" w:fill="auto"/>
            <w:vAlign w:val="center"/>
            <w:hideMark/>
          </w:tcPr>
          <w:p w14:paraId="53CCDC13" w14:textId="73913C6C" w:rsidR="005C57CF" w:rsidRPr="005648F2" w:rsidRDefault="005C57CF" w:rsidP="005C57CF">
            <w:pPr>
              <w:jc w:val="center"/>
              <w:rPr>
                <w:b/>
                <w:bCs/>
                <w:color w:val="000000" w:themeColor="text1"/>
                <w:sz w:val="24"/>
                <w:szCs w:val="24"/>
              </w:rPr>
            </w:pPr>
            <w:r w:rsidRPr="005648F2">
              <w:rPr>
                <w:b/>
                <w:bCs/>
                <w:color w:val="000000"/>
                <w:sz w:val="24"/>
                <w:szCs w:val="24"/>
              </w:rPr>
              <w:t>2022 г.</w:t>
            </w:r>
          </w:p>
        </w:tc>
        <w:tc>
          <w:tcPr>
            <w:tcW w:w="424" w:type="pct"/>
            <w:shd w:val="clear" w:color="auto" w:fill="auto"/>
            <w:vAlign w:val="center"/>
            <w:hideMark/>
          </w:tcPr>
          <w:p w14:paraId="7523A6C1" w14:textId="04A6C232" w:rsidR="005C57CF" w:rsidRPr="005648F2" w:rsidRDefault="005C57CF" w:rsidP="005C57CF">
            <w:pPr>
              <w:jc w:val="center"/>
              <w:rPr>
                <w:b/>
                <w:bCs/>
                <w:color w:val="000000" w:themeColor="text1"/>
                <w:sz w:val="24"/>
                <w:szCs w:val="24"/>
              </w:rPr>
            </w:pPr>
            <w:r w:rsidRPr="005648F2">
              <w:rPr>
                <w:b/>
                <w:bCs/>
                <w:color w:val="000000"/>
                <w:sz w:val="24"/>
                <w:szCs w:val="24"/>
              </w:rPr>
              <w:t>2023 г.</w:t>
            </w:r>
          </w:p>
        </w:tc>
        <w:tc>
          <w:tcPr>
            <w:tcW w:w="424" w:type="pct"/>
            <w:shd w:val="clear" w:color="auto" w:fill="auto"/>
            <w:vAlign w:val="center"/>
            <w:hideMark/>
          </w:tcPr>
          <w:p w14:paraId="73C142DB" w14:textId="73CC9A08" w:rsidR="005C57CF" w:rsidRPr="005648F2" w:rsidRDefault="005C57CF" w:rsidP="005C57CF">
            <w:pPr>
              <w:jc w:val="center"/>
              <w:rPr>
                <w:b/>
                <w:bCs/>
                <w:color w:val="000000" w:themeColor="text1"/>
                <w:sz w:val="24"/>
                <w:szCs w:val="24"/>
              </w:rPr>
            </w:pPr>
            <w:r w:rsidRPr="005648F2">
              <w:rPr>
                <w:b/>
                <w:bCs/>
                <w:color w:val="000000"/>
                <w:sz w:val="24"/>
                <w:szCs w:val="24"/>
              </w:rPr>
              <w:t>2024 г.</w:t>
            </w:r>
          </w:p>
        </w:tc>
        <w:tc>
          <w:tcPr>
            <w:tcW w:w="424" w:type="pct"/>
            <w:shd w:val="clear" w:color="auto" w:fill="auto"/>
            <w:vAlign w:val="center"/>
            <w:hideMark/>
          </w:tcPr>
          <w:p w14:paraId="582EB86E" w14:textId="674575D2" w:rsidR="005C57CF" w:rsidRPr="005648F2" w:rsidRDefault="005C57CF" w:rsidP="005C57CF">
            <w:pPr>
              <w:jc w:val="center"/>
              <w:rPr>
                <w:b/>
                <w:bCs/>
                <w:color w:val="000000" w:themeColor="text1"/>
                <w:sz w:val="24"/>
                <w:szCs w:val="24"/>
              </w:rPr>
            </w:pPr>
            <w:r w:rsidRPr="005648F2">
              <w:rPr>
                <w:b/>
                <w:bCs/>
                <w:color w:val="000000"/>
                <w:sz w:val="24"/>
                <w:szCs w:val="24"/>
              </w:rPr>
              <w:t>2025 г.</w:t>
            </w:r>
          </w:p>
        </w:tc>
        <w:tc>
          <w:tcPr>
            <w:tcW w:w="429" w:type="pct"/>
            <w:shd w:val="clear" w:color="auto" w:fill="auto"/>
            <w:vAlign w:val="center"/>
            <w:hideMark/>
          </w:tcPr>
          <w:p w14:paraId="13662AF5" w14:textId="3871F171" w:rsidR="005C57CF" w:rsidRPr="005648F2" w:rsidRDefault="005C57CF" w:rsidP="005C57CF">
            <w:pPr>
              <w:jc w:val="center"/>
              <w:rPr>
                <w:b/>
                <w:bCs/>
                <w:color w:val="000000" w:themeColor="text1"/>
                <w:sz w:val="24"/>
                <w:szCs w:val="24"/>
              </w:rPr>
            </w:pPr>
            <w:r w:rsidRPr="005648F2">
              <w:rPr>
                <w:b/>
                <w:bCs/>
                <w:color w:val="000000"/>
                <w:sz w:val="24"/>
                <w:szCs w:val="24"/>
              </w:rPr>
              <w:t>2026 г.</w:t>
            </w:r>
          </w:p>
        </w:tc>
        <w:tc>
          <w:tcPr>
            <w:tcW w:w="424" w:type="pct"/>
            <w:shd w:val="clear" w:color="auto" w:fill="auto"/>
            <w:vAlign w:val="center"/>
            <w:hideMark/>
          </w:tcPr>
          <w:p w14:paraId="518AA80F" w14:textId="20531AA8" w:rsidR="005C57CF" w:rsidRPr="005648F2" w:rsidRDefault="005C57CF" w:rsidP="005C57CF">
            <w:pPr>
              <w:jc w:val="center"/>
              <w:rPr>
                <w:b/>
                <w:bCs/>
                <w:color w:val="000000" w:themeColor="text1"/>
                <w:sz w:val="24"/>
                <w:szCs w:val="24"/>
              </w:rPr>
            </w:pPr>
            <w:r w:rsidRPr="005648F2">
              <w:rPr>
                <w:b/>
                <w:bCs/>
                <w:color w:val="000000"/>
                <w:sz w:val="24"/>
                <w:szCs w:val="24"/>
              </w:rPr>
              <w:t>2031 г.</w:t>
            </w:r>
          </w:p>
        </w:tc>
        <w:tc>
          <w:tcPr>
            <w:tcW w:w="424" w:type="pct"/>
            <w:shd w:val="clear" w:color="auto" w:fill="auto"/>
            <w:vAlign w:val="center"/>
            <w:hideMark/>
          </w:tcPr>
          <w:p w14:paraId="4F5E23FC" w14:textId="3C2BED84" w:rsidR="005C57CF" w:rsidRPr="005648F2" w:rsidRDefault="005C57CF" w:rsidP="005C57CF">
            <w:pPr>
              <w:jc w:val="center"/>
              <w:rPr>
                <w:b/>
                <w:bCs/>
                <w:color w:val="000000" w:themeColor="text1"/>
                <w:sz w:val="24"/>
                <w:szCs w:val="24"/>
              </w:rPr>
            </w:pPr>
            <w:r w:rsidRPr="005648F2">
              <w:rPr>
                <w:b/>
                <w:bCs/>
                <w:color w:val="000000"/>
                <w:sz w:val="24"/>
                <w:szCs w:val="24"/>
              </w:rPr>
              <w:t>2039 г.</w:t>
            </w:r>
          </w:p>
        </w:tc>
      </w:tr>
      <w:tr w:rsidR="005C57CF" w:rsidRPr="005648F2" w14:paraId="578ACFA3" w14:textId="77777777" w:rsidTr="0088415C">
        <w:trPr>
          <w:trHeight w:val="315"/>
          <w:tblHeader/>
        </w:trPr>
        <w:tc>
          <w:tcPr>
            <w:tcW w:w="193" w:type="pct"/>
            <w:vMerge/>
            <w:vAlign w:val="center"/>
            <w:hideMark/>
          </w:tcPr>
          <w:p w14:paraId="7809C294" w14:textId="77777777" w:rsidR="005C57CF" w:rsidRPr="005648F2" w:rsidRDefault="005C57CF" w:rsidP="005C57CF">
            <w:pPr>
              <w:rPr>
                <w:b/>
                <w:bCs/>
                <w:color w:val="000000" w:themeColor="text1"/>
                <w:sz w:val="24"/>
                <w:szCs w:val="24"/>
              </w:rPr>
            </w:pPr>
          </w:p>
        </w:tc>
        <w:tc>
          <w:tcPr>
            <w:tcW w:w="999" w:type="pct"/>
            <w:vMerge/>
            <w:vAlign w:val="center"/>
            <w:hideMark/>
          </w:tcPr>
          <w:p w14:paraId="297AA486" w14:textId="77777777" w:rsidR="005C57CF" w:rsidRPr="005648F2" w:rsidRDefault="005C57CF" w:rsidP="005C57CF">
            <w:pPr>
              <w:rPr>
                <w:b/>
                <w:bCs/>
                <w:color w:val="000000" w:themeColor="text1"/>
                <w:sz w:val="24"/>
                <w:szCs w:val="24"/>
              </w:rPr>
            </w:pPr>
          </w:p>
        </w:tc>
        <w:tc>
          <w:tcPr>
            <w:tcW w:w="410" w:type="pct"/>
            <w:vMerge/>
            <w:vAlign w:val="center"/>
            <w:hideMark/>
          </w:tcPr>
          <w:p w14:paraId="61066CCA" w14:textId="77777777" w:rsidR="005C57CF" w:rsidRPr="005648F2" w:rsidRDefault="005C57CF" w:rsidP="005C57CF">
            <w:pPr>
              <w:rPr>
                <w:b/>
                <w:bCs/>
                <w:color w:val="000000" w:themeColor="text1"/>
                <w:sz w:val="24"/>
                <w:szCs w:val="24"/>
              </w:rPr>
            </w:pPr>
          </w:p>
        </w:tc>
        <w:tc>
          <w:tcPr>
            <w:tcW w:w="424" w:type="pct"/>
            <w:shd w:val="clear" w:color="auto" w:fill="auto"/>
            <w:vAlign w:val="center"/>
            <w:hideMark/>
          </w:tcPr>
          <w:p w14:paraId="4E885F7E" w14:textId="200542DA" w:rsidR="005C57CF" w:rsidRPr="005648F2" w:rsidRDefault="00486BED" w:rsidP="005C57CF">
            <w:pPr>
              <w:jc w:val="center"/>
              <w:rPr>
                <w:b/>
                <w:bCs/>
                <w:color w:val="000000" w:themeColor="text1"/>
                <w:sz w:val="24"/>
                <w:szCs w:val="24"/>
              </w:rPr>
            </w:pPr>
            <w:r>
              <w:rPr>
                <w:b/>
                <w:bCs/>
                <w:color w:val="000000" w:themeColor="text1"/>
                <w:sz w:val="24"/>
                <w:szCs w:val="24"/>
              </w:rPr>
              <w:t>прогноз</w:t>
            </w:r>
          </w:p>
        </w:tc>
        <w:tc>
          <w:tcPr>
            <w:tcW w:w="424" w:type="pct"/>
            <w:shd w:val="clear" w:color="auto" w:fill="auto"/>
            <w:vAlign w:val="center"/>
            <w:hideMark/>
          </w:tcPr>
          <w:p w14:paraId="60C44401" w14:textId="38683D13"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6471D565" w14:textId="06F8D063"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7E146745" w14:textId="66D584E9"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6FCAAB43"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9" w:type="pct"/>
            <w:shd w:val="clear" w:color="auto" w:fill="auto"/>
            <w:vAlign w:val="center"/>
            <w:hideMark/>
          </w:tcPr>
          <w:p w14:paraId="4D192A71"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597E09B1"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5346A091" w14:textId="3E4C0622" w:rsidR="005C57CF" w:rsidRPr="005648F2" w:rsidRDefault="00486BED" w:rsidP="005C57CF">
            <w:pPr>
              <w:jc w:val="center"/>
              <w:rPr>
                <w:b/>
                <w:bCs/>
                <w:color w:val="000000" w:themeColor="text1"/>
                <w:sz w:val="24"/>
                <w:szCs w:val="24"/>
              </w:rPr>
            </w:pPr>
            <w:r>
              <w:rPr>
                <w:b/>
                <w:bCs/>
                <w:color w:val="000000" w:themeColor="text1"/>
                <w:sz w:val="24"/>
                <w:szCs w:val="24"/>
              </w:rPr>
              <w:t>прогноз</w:t>
            </w:r>
          </w:p>
        </w:tc>
      </w:tr>
      <w:tr w:rsidR="00315870" w:rsidRPr="005648F2" w14:paraId="7EED3258" w14:textId="77777777" w:rsidTr="0088415C">
        <w:trPr>
          <w:trHeight w:val="63"/>
        </w:trPr>
        <w:tc>
          <w:tcPr>
            <w:tcW w:w="193" w:type="pct"/>
            <w:shd w:val="clear" w:color="auto" w:fill="auto"/>
            <w:vAlign w:val="center"/>
            <w:hideMark/>
          </w:tcPr>
          <w:p w14:paraId="034C8ED0" w14:textId="77777777" w:rsidR="00315870" w:rsidRPr="005648F2" w:rsidRDefault="00315870" w:rsidP="00315870">
            <w:pPr>
              <w:jc w:val="center"/>
              <w:rPr>
                <w:color w:val="000000" w:themeColor="text1"/>
                <w:sz w:val="24"/>
                <w:szCs w:val="24"/>
              </w:rPr>
            </w:pPr>
            <w:r w:rsidRPr="005648F2">
              <w:rPr>
                <w:color w:val="000000" w:themeColor="text1"/>
                <w:sz w:val="24"/>
                <w:szCs w:val="24"/>
              </w:rPr>
              <w:t>1</w:t>
            </w:r>
          </w:p>
        </w:tc>
        <w:tc>
          <w:tcPr>
            <w:tcW w:w="999" w:type="pct"/>
            <w:shd w:val="clear" w:color="auto" w:fill="auto"/>
            <w:vAlign w:val="center"/>
            <w:hideMark/>
          </w:tcPr>
          <w:p w14:paraId="2B0F78F0" w14:textId="77777777" w:rsidR="00315870" w:rsidRPr="005648F2" w:rsidRDefault="00315870" w:rsidP="00315870">
            <w:pPr>
              <w:rPr>
                <w:color w:val="000000" w:themeColor="text1"/>
                <w:sz w:val="24"/>
                <w:szCs w:val="24"/>
              </w:rPr>
            </w:pPr>
            <w:r w:rsidRPr="005648F2">
              <w:rPr>
                <w:color w:val="000000" w:themeColor="text1"/>
                <w:sz w:val="24"/>
                <w:szCs w:val="24"/>
              </w:rPr>
              <w:t>Установленная тепловая мощность источников</w:t>
            </w:r>
          </w:p>
        </w:tc>
        <w:tc>
          <w:tcPr>
            <w:tcW w:w="410" w:type="pct"/>
            <w:shd w:val="clear" w:color="auto" w:fill="auto"/>
            <w:vAlign w:val="center"/>
            <w:hideMark/>
          </w:tcPr>
          <w:p w14:paraId="0B9F4B96"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424" w:type="pct"/>
            <w:shd w:val="clear" w:color="auto" w:fill="auto"/>
            <w:vAlign w:val="center"/>
            <w:hideMark/>
          </w:tcPr>
          <w:p w14:paraId="79236D0A" w14:textId="6F21EEC2"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5F1B17A2" w14:textId="1575CF6A"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2D669D8F" w14:textId="7ADF30DB"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54B74C84" w14:textId="58537E12"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16FF4E6E" w14:textId="3EF4BB36" w:rsidR="00315870" w:rsidRPr="00315870" w:rsidRDefault="00315870" w:rsidP="00315870">
            <w:pPr>
              <w:jc w:val="center"/>
              <w:rPr>
                <w:color w:val="000000" w:themeColor="text1"/>
                <w:sz w:val="24"/>
                <w:szCs w:val="24"/>
              </w:rPr>
            </w:pPr>
            <w:r w:rsidRPr="00315870">
              <w:rPr>
                <w:color w:val="000000"/>
                <w:sz w:val="24"/>
                <w:szCs w:val="24"/>
              </w:rPr>
              <w:t>7,200</w:t>
            </w:r>
          </w:p>
        </w:tc>
        <w:tc>
          <w:tcPr>
            <w:tcW w:w="429" w:type="pct"/>
            <w:shd w:val="clear" w:color="auto" w:fill="auto"/>
            <w:vAlign w:val="center"/>
            <w:hideMark/>
          </w:tcPr>
          <w:p w14:paraId="5B7089B5" w14:textId="2E511EB4"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075FC3FE" w14:textId="03430ECB"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7FEE9593" w14:textId="62756778" w:rsidR="00315870" w:rsidRPr="00315870" w:rsidRDefault="00315870" w:rsidP="00315870">
            <w:pPr>
              <w:jc w:val="center"/>
              <w:rPr>
                <w:color w:val="000000" w:themeColor="text1"/>
                <w:sz w:val="24"/>
                <w:szCs w:val="24"/>
              </w:rPr>
            </w:pPr>
            <w:r w:rsidRPr="00315870">
              <w:rPr>
                <w:color w:val="000000"/>
                <w:sz w:val="24"/>
                <w:szCs w:val="24"/>
              </w:rPr>
              <w:t>7,200</w:t>
            </w:r>
          </w:p>
        </w:tc>
      </w:tr>
      <w:tr w:rsidR="00315870" w:rsidRPr="005648F2" w14:paraId="4DFAD21B" w14:textId="77777777" w:rsidTr="0088415C">
        <w:trPr>
          <w:trHeight w:val="63"/>
        </w:trPr>
        <w:tc>
          <w:tcPr>
            <w:tcW w:w="193" w:type="pct"/>
            <w:shd w:val="clear" w:color="auto" w:fill="auto"/>
            <w:vAlign w:val="center"/>
            <w:hideMark/>
          </w:tcPr>
          <w:p w14:paraId="6CB1433E" w14:textId="77777777" w:rsidR="00315870" w:rsidRPr="005648F2" w:rsidRDefault="00315870" w:rsidP="00315870">
            <w:pPr>
              <w:jc w:val="center"/>
              <w:rPr>
                <w:color w:val="000000" w:themeColor="text1"/>
                <w:sz w:val="24"/>
                <w:szCs w:val="24"/>
              </w:rPr>
            </w:pPr>
            <w:r w:rsidRPr="005648F2">
              <w:rPr>
                <w:color w:val="000000" w:themeColor="text1"/>
                <w:sz w:val="24"/>
                <w:szCs w:val="24"/>
              </w:rPr>
              <w:t>2</w:t>
            </w:r>
          </w:p>
        </w:tc>
        <w:tc>
          <w:tcPr>
            <w:tcW w:w="999" w:type="pct"/>
            <w:shd w:val="clear" w:color="auto" w:fill="auto"/>
            <w:vAlign w:val="center"/>
            <w:hideMark/>
          </w:tcPr>
          <w:p w14:paraId="676D834E" w14:textId="77777777" w:rsidR="00315870" w:rsidRPr="005648F2" w:rsidRDefault="00315870" w:rsidP="00315870">
            <w:pPr>
              <w:rPr>
                <w:color w:val="000000" w:themeColor="text1"/>
                <w:sz w:val="24"/>
                <w:szCs w:val="24"/>
              </w:rPr>
            </w:pPr>
            <w:r w:rsidRPr="005648F2">
              <w:rPr>
                <w:color w:val="000000" w:themeColor="text1"/>
                <w:sz w:val="24"/>
                <w:szCs w:val="24"/>
              </w:rPr>
              <w:t>Присоединенная тепловая нагрузка на коллекторах</w:t>
            </w:r>
          </w:p>
        </w:tc>
        <w:tc>
          <w:tcPr>
            <w:tcW w:w="410" w:type="pct"/>
            <w:shd w:val="clear" w:color="auto" w:fill="auto"/>
            <w:vAlign w:val="center"/>
            <w:hideMark/>
          </w:tcPr>
          <w:p w14:paraId="6F5322D2"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424" w:type="pct"/>
            <w:shd w:val="clear" w:color="auto" w:fill="auto"/>
            <w:vAlign w:val="center"/>
            <w:hideMark/>
          </w:tcPr>
          <w:p w14:paraId="636BCA2C" w14:textId="5CF6D631"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3937EBCD" w14:textId="593BE252"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315DEDF1" w14:textId="1373AE5C"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7B7E018D" w14:textId="63883BD1"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2C0E779C" w14:textId="4A3F1ECB" w:rsidR="00315870" w:rsidRPr="00315870" w:rsidRDefault="00315870" w:rsidP="00315870">
            <w:pPr>
              <w:jc w:val="center"/>
              <w:rPr>
                <w:color w:val="000000" w:themeColor="text1"/>
                <w:sz w:val="24"/>
                <w:szCs w:val="24"/>
              </w:rPr>
            </w:pPr>
            <w:r w:rsidRPr="00315870">
              <w:rPr>
                <w:color w:val="000000"/>
                <w:sz w:val="24"/>
                <w:szCs w:val="24"/>
              </w:rPr>
              <w:t>1,04</w:t>
            </w:r>
          </w:p>
        </w:tc>
        <w:tc>
          <w:tcPr>
            <w:tcW w:w="429" w:type="pct"/>
            <w:shd w:val="clear" w:color="auto" w:fill="auto"/>
            <w:vAlign w:val="center"/>
            <w:hideMark/>
          </w:tcPr>
          <w:p w14:paraId="420F590A" w14:textId="2CEAA9DF"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61D7A567" w14:textId="7299678E" w:rsidR="00315870" w:rsidRPr="00315870" w:rsidRDefault="00315870" w:rsidP="00315870">
            <w:pPr>
              <w:jc w:val="center"/>
              <w:rPr>
                <w:color w:val="000000" w:themeColor="text1"/>
                <w:sz w:val="24"/>
                <w:szCs w:val="24"/>
              </w:rPr>
            </w:pPr>
            <w:r w:rsidRPr="00315870">
              <w:rPr>
                <w:color w:val="000000"/>
                <w:sz w:val="24"/>
                <w:szCs w:val="24"/>
              </w:rPr>
              <w:t>1,05</w:t>
            </w:r>
          </w:p>
        </w:tc>
        <w:tc>
          <w:tcPr>
            <w:tcW w:w="424" w:type="pct"/>
            <w:shd w:val="clear" w:color="auto" w:fill="auto"/>
            <w:vAlign w:val="center"/>
            <w:hideMark/>
          </w:tcPr>
          <w:p w14:paraId="28F15947" w14:textId="20021403" w:rsidR="00315870" w:rsidRPr="00315870" w:rsidRDefault="00315870" w:rsidP="00315870">
            <w:pPr>
              <w:jc w:val="center"/>
              <w:rPr>
                <w:color w:val="000000" w:themeColor="text1"/>
                <w:sz w:val="24"/>
                <w:szCs w:val="24"/>
              </w:rPr>
            </w:pPr>
            <w:r w:rsidRPr="00315870">
              <w:rPr>
                <w:color w:val="000000"/>
                <w:sz w:val="24"/>
                <w:szCs w:val="24"/>
              </w:rPr>
              <w:t>1,05</w:t>
            </w:r>
          </w:p>
        </w:tc>
      </w:tr>
      <w:tr w:rsidR="00315870" w:rsidRPr="005648F2" w14:paraId="3A21841A" w14:textId="77777777" w:rsidTr="0088415C">
        <w:trPr>
          <w:trHeight w:val="63"/>
        </w:trPr>
        <w:tc>
          <w:tcPr>
            <w:tcW w:w="193" w:type="pct"/>
            <w:shd w:val="clear" w:color="auto" w:fill="auto"/>
            <w:vAlign w:val="center"/>
            <w:hideMark/>
          </w:tcPr>
          <w:p w14:paraId="2A5B436E" w14:textId="77777777" w:rsidR="00315870" w:rsidRPr="005648F2" w:rsidRDefault="00315870" w:rsidP="00315870">
            <w:pPr>
              <w:jc w:val="center"/>
              <w:rPr>
                <w:color w:val="000000" w:themeColor="text1"/>
                <w:sz w:val="24"/>
                <w:szCs w:val="24"/>
              </w:rPr>
            </w:pPr>
            <w:r w:rsidRPr="005648F2">
              <w:rPr>
                <w:color w:val="000000" w:themeColor="text1"/>
                <w:sz w:val="24"/>
                <w:szCs w:val="24"/>
              </w:rPr>
              <w:t>3</w:t>
            </w:r>
          </w:p>
        </w:tc>
        <w:tc>
          <w:tcPr>
            <w:tcW w:w="999" w:type="pct"/>
            <w:shd w:val="clear" w:color="auto" w:fill="auto"/>
            <w:vAlign w:val="center"/>
            <w:hideMark/>
          </w:tcPr>
          <w:p w14:paraId="0A36A2D7" w14:textId="77777777" w:rsidR="00315870" w:rsidRPr="005648F2" w:rsidRDefault="00315870" w:rsidP="00315870">
            <w:pPr>
              <w:rPr>
                <w:color w:val="000000" w:themeColor="text1"/>
                <w:sz w:val="24"/>
                <w:szCs w:val="24"/>
              </w:rPr>
            </w:pPr>
            <w:r w:rsidRPr="005648F2">
              <w:rPr>
                <w:color w:val="000000" w:themeColor="text1"/>
                <w:sz w:val="24"/>
                <w:szCs w:val="24"/>
              </w:rPr>
              <w:t>Доля резерва тепловой мощности котельной</w:t>
            </w:r>
          </w:p>
        </w:tc>
        <w:tc>
          <w:tcPr>
            <w:tcW w:w="410" w:type="pct"/>
            <w:shd w:val="clear" w:color="auto" w:fill="auto"/>
            <w:vAlign w:val="center"/>
            <w:hideMark/>
          </w:tcPr>
          <w:p w14:paraId="6D11B758"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424" w:type="pct"/>
            <w:shd w:val="clear" w:color="auto" w:fill="auto"/>
            <w:vAlign w:val="center"/>
            <w:hideMark/>
          </w:tcPr>
          <w:p w14:paraId="5BB38F5F" w14:textId="7DDB4CD5" w:rsidR="00315870" w:rsidRPr="00315870" w:rsidRDefault="00315870" w:rsidP="00315870">
            <w:pPr>
              <w:jc w:val="center"/>
              <w:rPr>
                <w:color w:val="000000" w:themeColor="text1"/>
                <w:sz w:val="24"/>
                <w:szCs w:val="24"/>
              </w:rPr>
            </w:pPr>
            <w:r w:rsidRPr="00315870">
              <w:rPr>
                <w:color w:val="000000"/>
                <w:sz w:val="24"/>
                <w:szCs w:val="24"/>
              </w:rPr>
              <w:t>80,5</w:t>
            </w:r>
          </w:p>
        </w:tc>
        <w:tc>
          <w:tcPr>
            <w:tcW w:w="424" w:type="pct"/>
            <w:shd w:val="clear" w:color="auto" w:fill="auto"/>
            <w:vAlign w:val="center"/>
            <w:hideMark/>
          </w:tcPr>
          <w:p w14:paraId="129018A4" w14:textId="10877D8E" w:rsidR="00315870" w:rsidRPr="00315870" w:rsidRDefault="00315870" w:rsidP="00315870">
            <w:pPr>
              <w:jc w:val="center"/>
              <w:rPr>
                <w:color w:val="000000" w:themeColor="text1"/>
                <w:sz w:val="24"/>
                <w:szCs w:val="24"/>
              </w:rPr>
            </w:pPr>
            <w:r w:rsidRPr="00315870">
              <w:rPr>
                <w:color w:val="000000"/>
                <w:sz w:val="24"/>
                <w:szCs w:val="24"/>
              </w:rPr>
              <w:t>80,5</w:t>
            </w:r>
          </w:p>
        </w:tc>
        <w:tc>
          <w:tcPr>
            <w:tcW w:w="424" w:type="pct"/>
            <w:shd w:val="clear" w:color="auto" w:fill="auto"/>
            <w:vAlign w:val="center"/>
            <w:hideMark/>
          </w:tcPr>
          <w:p w14:paraId="3D0DF8FC" w14:textId="4495FF88" w:rsidR="00315870" w:rsidRPr="00315870" w:rsidRDefault="00315870" w:rsidP="00315870">
            <w:pPr>
              <w:jc w:val="center"/>
              <w:rPr>
                <w:color w:val="000000" w:themeColor="text1"/>
                <w:sz w:val="24"/>
                <w:szCs w:val="24"/>
              </w:rPr>
            </w:pPr>
            <w:r w:rsidRPr="00315870">
              <w:rPr>
                <w:color w:val="000000"/>
                <w:sz w:val="24"/>
                <w:szCs w:val="24"/>
              </w:rPr>
              <w:t>83,6</w:t>
            </w:r>
          </w:p>
        </w:tc>
        <w:tc>
          <w:tcPr>
            <w:tcW w:w="424" w:type="pct"/>
            <w:shd w:val="clear" w:color="auto" w:fill="auto"/>
            <w:vAlign w:val="center"/>
            <w:hideMark/>
          </w:tcPr>
          <w:p w14:paraId="5C15B83B" w14:textId="3ADF207C" w:rsidR="00315870" w:rsidRPr="00315870" w:rsidRDefault="00315870" w:rsidP="00315870">
            <w:pPr>
              <w:jc w:val="center"/>
              <w:rPr>
                <w:color w:val="000000" w:themeColor="text1"/>
                <w:sz w:val="24"/>
                <w:szCs w:val="24"/>
              </w:rPr>
            </w:pPr>
            <w:r w:rsidRPr="00315870">
              <w:rPr>
                <w:color w:val="000000"/>
                <w:sz w:val="24"/>
                <w:szCs w:val="24"/>
              </w:rPr>
              <w:t>83,6</w:t>
            </w:r>
          </w:p>
        </w:tc>
        <w:tc>
          <w:tcPr>
            <w:tcW w:w="424" w:type="pct"/>
            <w:shd w:val="clear" w:color="auto" w:fill="auto"/>
            <w:vAlign w:val="center"/>
            <w:hideMark/>
          </w:tcPr>
          <w:p w14:paraId="4849A3B9" w14:textId="72F1D551" w:rsidR="00315870" w:rsidRPr="00315870" w:rsidRDefault="00315870" w:rsidP="00315870">
            <w:pPr>
              <w:jc w:val="center"/>
              <w:rPr>
                <w:color w:val="000000" w:themeColor="text1"/>
                <w:sz w:val="24"/>
                <w:szCs w:val="24"/>
              </w:rPr>
            </w:pPr>
            <w:r w:rsidRPr="00315870">
              <w:rPr>
                <w:color w:val="000000"/>
                <w:sz w:val="24"/>
                <w:szCs w:val="24"/>
              </w:rPr>
              <w:t>80,4</w:t>
            </w:r>
          </w:p>
        </w:tc>
        <w:tc>
          <w:tcPr>
            <w:tcW w:w="429" w:type="pct"/>
            <w:shd w:val="clear" w:color="auto" w:fill="auto"/>
            <w:vAlign w:val="center"/>
            <w:hideMark/>
          </w:tcPr>
          <w:p w14:paraId="4C1AC673" w14:textId="61639FC9" w:rsidR="00315870" w:rsidRPr="00315870" w:rsidRDefault="00315870" w:rsidP="00315870">
            <w:pPr>
              <w:jc w:val="center"/>
              <w:rPr>
                <w:color w:val="000000" w:themeColor="text1"/>
                <w:sz w:val="24"/>
                <w:szCs w:val="24"/>
              </w:rPr>
            </w:pPr>
            <w:r w:rsidRPr="00315870">
              <w:rPr>
                <w:color w:val="000000"/>
                <w:sz w:val="24"/>
                <w:szCs w:val="24"/>
              </w:rPr>
              <w:t>80,4</w:t>
            </w:r>
          </w:p>
        </w:tc>
        <w:tc>
          <w:tcPr>
            <w:tcW w:w="424" w:type="pct"/>
            <w:shd w:val="clear" w:color="auto" w:fill="auto"/>
            <w:vAlign w:val="center"/>
            <w:hideMark/>
          </w:tcPr>
          <w:p w14:paraId="3A3C063D" w14:textId="0228B696" w:rsidR="00315870" w:rsidRPr="00315870" w:rsidRDefault="00315870" w:rsidP="00315870">
            <w:pPr>
              <w:jc w:val="center"/>
              <w:rPr>
                <w:color w:val="000000" w:themeColor="text1"/>
                <w:sz w:val="24"/>
                <w:szCs w:val="24"/>
              </w:rPr>
            </w:pPr>
            <w:r w:rsidRPr="00315870">
              <w:rPr>
                <w:color w:val="000000"/>
                <w:sz w:val="24"/>
                <w:szCs w:val="24"/>
              </w:rPr>
              <w:t>80,4</w:t>
            </w:r>
          </w:p>
        </w:tc>
        <w:tc>
          <w:tcPr>
            <w:tcW w:w="424" w:type="pct"/>
            <w:shd w:val="clear" w:color="auto" w:fill="auto"/>
            <w:vAlign w:val="center"/>
            <w:hideMark/>
          </w:tcPr>
          <w:p w14:paraId="2BC8318C" w14:textId="38782C3A" w:rsidR="00315870" w:rsidRPr="00315870" w:rsidRDefault="00315870" w:rsidP="00315870">
            <w:pPr>
              <w:jc w:val="center"/>
              <w:rPr>
                <w:color w:val="000000" w:themeColor="text1"/>
                <w:sz w:val="24"/>
                <w:szCs w:val="24"/>
              </w:rPr>
            </w:pPr>
            <w:r w:rsidRPr="00315870">
              <w:rPr>
                <w:color w:val="000000"/>
                <w:sz w:val="24"/>
                <w:szCs w:val="24"/>
              </w:rPr>
              <w:t>80,4</w:t>
            </w:r>
          </w:p>
        </w:tc>
      </w:tr>
      <w:tr w:rsidR="00315870" w:rsidRPr="005648F2" w14:paraId="5988F23F" w14:textId="77777777" w:rsidTr="0088415C">
        <w:trPr>
          <w:trHeight w:val="63"/>
        </w:trPr>
        <w:tc>
          <w:tcPr>
            <w:tcW w:w="193" w:type="pct"/>
            <w:shd w:val="clear" w:color="auto" w:fill="auto"/>
            <w:vAlign w:val="center"/>
            <w:hideMark/>
          </w:tcPr>
          <w:p w14:paraId="32D5B4C9" w14:textId="77777777" w:rsidR="00315870" w:rsidRPr="005648F2" w:rsidRDefault="00315870" w:rsidP="00315870">
            <w:pPr>
              <w:jc w:val="center"/>
              <w:rPr>
                <w:color w:val="000000" w:themeColor="text1"/>
                <w:sz w:val="24"/>
                <w:szCs w:val="24"/>
              </w:rPr>
            </w:pPr>
            <w:r w:rsidRPr="005648F2">
              <w:rPr>
                <w:color w:val="000000" w:themeColor="text1"/>
                <w:sz w:val="24"/>
                <w:szCs w:val="24"/>
              </w:rPr>
              <w:t>4</w:t>
            </w:r>
          </w:p>
        </w:tc>
        <w:tc>
          <w:tcPr>
            <w:tcW w:w="999" w:type="pct"/>
            <w:shd w:val="clear" w:color="auto" w:fill="auto"/>
            <w:vAlign w:val="center"/>
            <w:hideMark/>
          </w:tcPr>
          <w:p w14:paraId="4B85469B" w14:textId="77777777" w:rsidR="00315870" w:rsidRPr="005648F2" w:rsidRDefault="00315870" w:rsidP="00315870">
            <w:pPr>
              <w:rPr>
                <w:color w:val="000000" w:themeColor="text1"/>
                <w:sz w:val="24"/>
                <w:szCs w:val="24"/>
              </w:rPr>
            </w:pPr>
            <w:r w:rsidRPr="005648F2">
              <w:rPr>
                <w:color w:val="000000" w:themeColor="text1"/>
                <w:sz w:val="24"/>
                <w:szCs w:val="24"/>
              </w:rPr>
              <w:t>Отпуск тепловой энергии с коллекторов</w:t>
            </w:r>
          </w:p>
        </w:tc>
        <w:tc>
          <w:tcPr>
            <w:tcW w:w="410" w:type="pct"/>
            <w:shd w:val="clear" w:color="auto" w:fill="auto"/>
            <w:vAlign w:val="center"/>
            <w:hideMark/>
          </w:tcPr>
          <w:p w14:paraId="52F27C01"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Гкал</w:t>
            </w:r>
          </w:p>
        </w:tc>
        <w:tc>
          <w:tcPr>
            <w:tcW w:w="424" w:type="pct"/>
            <w:shd w:val="clear" w:color="auto" w:fill="auto"/>
            <w:vAlign w:val="center"/>
            <w:hideMark/>
          </w:tcPr>
          <w:p w14:paraId="3B8C0815" w14:textId="07D9A45F" w:rsidR="00315870" w:rsidRPr="00315870" w:rsidRDefault="00315870" w:rsidP="00315870">
            <w:pPr>
              <w:jc w:val="center"/>
              <w:rPr>
                <w:color w:val="000000" w:themeColor="text1"/>
                <w:sz w:val="24"/>
                <w:szCs w:val="24"/>
              </w:rPr>
            </w:pPr>
            <w:r w:rsidRPr="00315870">
              <w:rPr>
                <w:color w:val="000000"/>
                <w:sz w:val="24"/>
                <w:szCs w:val="24"/>
              </w:rPr>
              <w:t>2,312</w:t>
            </w:r>
          </w:p>
        </w:tc>
        <w:tc>
          <w:tcPr>
            <w:tcW w:w="424" w:type="pct"/>
            <w:shd w:val="clear" w:color="auto" w:fill="auto"/>
            <w:vAlign w:val="center"/>
            <w:hideMark/>
          </w:tcPr>
          <w:p w14:paraId="061EDFAE" w14:textId="27B04F7B" w:rsidR="00315870" w:rsidRPr="00315870" w:rsidRDefault="00315870" w:rsidP="00315870">
            <w:pPr>
              <w:jc w:val="center"/>
              <w:rPr>
                <w:color w:val="000000" w:themeColor="text1"/>
                <w:sz w:val="24"/>
                <w:szCs w:val="24"/>
              </w:rPr>
            </w:pPr>
            <w:r w:rsidRPr="00315870">
              <w:rPr>
                <w:color w:val="000000"/>
                <w:sz w:val="24"/>
                <w:szCs w:val="24"/>
              </w:rPr>
              <w:t>2,435</w:t>
            </w:r>
          </w:p>
        </w:tc>
        <w:tc>
          <w:tcPr>
            <w:tcW w:w="424" w:type="pct"/>
            <w:shd w:val="clear" w:color="auto" w:fill="auto"/>
            <w:vAlign w:val="center"/>
            <w:hideMark/>
          </w:tcPr>
          <w:p w14:paraId="6977C5B7" w14:textId="5B8AFC68" w:rsidR="00315870" w:rsidRPr="00315870" w:rsidRDefault="00315870" w:rsidP="00315870">
            <w:pPr>
              <w:jc w:val="center"/>
              <w:rPr>
                <w:color w:val="000000" w:themeColor="text1"/>
                <w:sz w:val="24"/>
                <w:szCs w:val="24"/>
              </w:rPr>
            </w:pPr>
            <w:r w:rsidRPr="00315870">
              <w:rPr>
                <w:color w:val="000000"/>
                <w:sz w:val="24"/>
                <w:szCs w:val="24"/>
              </w:rPr>
              <w:t>2,435</w:t>
            </w:r>
          </w:p>
        </w:tc>
        <w:tc>
          <w:tcPr>
            <w:tcW w:w="424" w:type="pct"/>
            <w:shd w:val="clear" w:color="auto" w:fill="auto"/>
            <w:vAlign w:val="center"/>
            <w:hideMark/>
          </w:tcPr>
          <w:p w14:paraId="32E8DD77" w14:textId="2F9737FC" w:rsidR="00315870" w:rsidRPr="00315870" w:rsidRDefault="00315870" w:rsidP="00315870">
            <w:pPr>
              <w:jc w:val="center"/>
              <w:rPr>
                <w:color w:val="000000" w:themeColor="text1"/>
                <w:sz w:val="24"/>
                <w:szCs w:val="24"/>
              </w:rPr>
            </w:pPr>
            <w:r w:rsidRPr="00315870">
              <w:rPr>
                <w:color w:val="000000"/>
                <w:sz w:val="24"/>
                <w:szCs w:val="24"/>
              </w:rPr>
              <w:t>2,435</w:t>
            </w:r>
          </w:p>
        </w:tc>
        <w:tc>
          <w:tcPr>
            <w:tcW w:w="424" w:type="pct"/>
            <w:shd w:val="clear" w:color="auto" w:fill="auto"/>
            <w:vAlign w:val="center"/>
            <w:hideMark/>
          </w:tcPr>
          <w:p w14:paraId="2A84EBDC" w14:textId="06730A0F" w:rsidR="00315870" w:rsidRPr="00315870" w:rsidRDefault="00315870" w:rsidP="00315870">
            <w:pPr>
              <w:jc w:val="center"/>
              <w:rPr>
                <w:color w:val="000000" w:themeColor="text1"/>
                <w:sz w:val="24"/>
                <w:szCs w:val="24"/>
              </w:rPr>
            </w:pPr>
            <w:r w:rsidRPr="00315870">
              <w:rPr>
                <w:color w:val="000000"/>
                <w:sz w:val="24"/>
                <w:szCs w:val="24"/>
              </w:rPr>
              <w:t>3,031</w:t>
            </w:r>
          </w:p>
        </w:tc>
        <w:tc>
          <w:tcPr>
            <w:tcW w:w="429" w:type="pct"/>
            <w:shd w:val="clear" w:color="auto" w:fill="auto"/>
            <w:vAlign w:val="center"/>
            <w:hideMark/>
          </w:tcPr>
          <w:p w14:paraId="4859114A" w14:textId="1D86CB07" w:rsidR="00315870" w:rsidRPr="00315870" w:rsidRDefault="00315870" w:rsidP="00315870">
            <w:pPr>
              <w:jc w:val="center"/>
              <w:rPr>
                <w:color w:val="000000" w:themeColor="text1"/>
                <w:sz w:val="24"/>
                <w:szCs w:val="24"/>
              </w:rPr>
            </w:pPr>
            <w:r w:rsidRPr="00315870">
              <w:rPr>
                <w:color w:val="000000"/>
                <w:sz w:val="24"/>
                <w:szCs w:val="24"/>
              </w:rPr>
              <w:t>3,031</w:t>
            </w:r>
          </w:p>
        </w:tc>
        <w:tc>
          <w:tcPr>
            <w:tcW w:w="424" w:type="pct"/>
            <w:shd w:val="clear" w:color="auto" w:fill="auto"/>
            <w:vAlign w:val="center"/>
            <w:hideMark/>
          </w:tcPr>
          <w:p w14:paraId="1BF930D5" w14:textId="25850359" w:rsidR="00315870" w:rsidRPr="00315870" w:rsidRDefault="00315870" w:rsidP="00315870">
            <w:pPr>
              <w:jc w:val="center"/>
              <w:rPr>
                <w:color w:val="000000" w:themeColor="text1"/>
                <w:sz w:val="24"/>
                <w:szCs w:val="24"/>
              </w:rPr>
            </w:pPr>
            <w:r w:rsidRPr="00315870">
              <w:rPr>
                <w:color w:val="000000"/>
                <w:sz w:val="24"/>
                <w:szCs w:val="24"/>
              </w:rPr>
              <w:t>3,031</w:t>
            </w:r>
          </w:p>
        </w:tc>
        <w:tc>
          <w:tcPr>
            <w:tcW w:w="424" w:type="pct"/>
            <w:shd w:val="clear" w:color="auto" w:fill="auto"/>
            <w:vAlign w:val="center"/>
            <w:hideMark/>
          </w:tcPr>
          <w:p w14:paraId="41D312E7" w14:textId="3794ABC0" w:rsidR="00315870" w:rsidRPr="00315870" w:rsidRDefault="00315870" w:rsidP="00315870">
            <w:pPr>
              <w:jc w:val="center"/>
              <w:rPr>
                <w:color w:val="000000" w:themeColor="text1"/>
                <w:sz w:val="24"/>
                <w:szCs w:val="24"/>
              </w:rPr>
            </w:pPr>
            <w:r w:rsidRPr="00315870">
              <w:rPr>
                <w:color w:val="000000"/>
                <w:sz w:val="24"/>
                <w:szCs w:val="24"/>
              </w:rPr>
              <w:t>3,031</w:t>
            </w:r>
          </w:p>
        </w:tc>
      </w:tr>
      <w:tr w:rsidR="00315870" w:rsidRPr="005648F2" w14:paraId="416C117D" w14:textId="77777777" w:rsidTr="0088415C">
        <w:trPr>
          <w:trHeight w:val="1110"/>
        </w:trPr>
        <w:tc>
          <w:tcPr>
            <w:tcW w:w="193" w:type="pct"/>
            <w:shd w:val="clear" w:color="auto" w:fill="auto"/>
            <w:vAlign w:val="center"/>
            <w:hideMark/>
          </w:tcPr>
          <w:p w14:paraId="75C23BEA" w14:textId="77777777" w:rsidR="00315870" w:rsidRPr="005648F2" w:rsidRDefault="00315870" w:rsidP="00315870">
            <w:pPr>
              <w:jc w:val="center"/>
              <w:rPr>
                <w:color w:val="000000" w:themeColor="text1"/>
                <w:sz w:val="24"/>
                <w:szCs w:val="24"/>
              </w:rPr>
            </w:pPr>
            <w:r w:rsidRPr="005648F2">
              <w:rPr>
                <w:color w:val="000000" w:themeColor="text1"/>
                <w:sz w:val="24"/>
                <w:szCs w:val="24"/>
              </w:rPr>
              <w:t>5</w:t>
            </w:r>
          </w:p>
        </w:tc>
        <w:tc>
          <w:tcPr>
            <w:tcW w:w="999" w:type="pct"/>
            <w:shd w:val="clear" w:color="auto" w:fill="auto"/>
            <w:vAlign w:val="center"/>
            <w:hideMark/>
          </w:tcPr>
          <w:p w14:paraId="378188D4" w14:textId="77777777" w:rsidR="00315870" w:rsidRPr="005648F2" w:rsidRDefault="00315870" w:rsidP="00315870">
            <w:pPr>
              <w:rPr>
                <w:color w:val="000000" w:themeColor="text1"/>
                <w:sz w:val="24"/>
                <w:szCs w:val="24"/>
              </w:rPr>
            </w:pPr>
            <w:r w:rsidRPr="005648F2">
              <w:rPr>
                <w:color w:val="000000" w:themeColor="text1"/>
                <w:sz w:val="24"/>
                <w:szCs w:val="24"/>
              </w:rPr>
              <w:t>Удельный расход условного топлива на тепловую энергию, отпущенную с коллекторов котельной</w:t>
            </w:r>
          </w:p>
        </w:tc>
        <w:tc>
          <w:tcPr>
            <w:tcW w:w="410" w:type="pct"/>
            <w:shd w:val="clear" w:color="auto" w:fill="auto"/>
            <w:vAlign w:val="center"/>
            <w:hideMark/>
          </w:tcPr>
          <w:p w14:paraId="7F6AFA90" w14:textId="77777777" w:rsidR="00315870" w:rsidRPr="005648F2" w:rsidRDefault="00315870" w:rsidP="00315870">
            <w:pPr>
              <w:jc w:val="center"/>
              <w:rPr>
                <w:color w:val="000000" w:themeColor="text1"/>
                <w:sz w:val="24"/>
                <w:szCs w:val="24"/>
              </w:rPr>
            </w:pPr>
            <w:proofErr w:type="gramStart"/>
            <w:r w:rsidRPr="005648F2">
              <w:rPr>
                <w:color w:val="000000" w:themeColor="text1"/>
                <w:sz w:val="24"/>
                <w:szCs w:val="24"/>
              </w:rPr>
              <w:t>кг</w:t>
            </w:r>
            <w:proofErr w:type="gramEnd"/>
            <w:r w:rsidRPr="005648F2">
              <w:rPr>
                <w:color w:val="000000" w:themeColor="text1"/>
                <w:sz w:val="24"/>
                <w:szCs w:val="24"/>
              </w:rPr>
              <w:t>/Гкал</w:t>
            </w:r>
          </w:p>
        </w:tc>
        <w:tc>
          <w:tcPr>
            <w:tcW w:w="424" w:type="pct"/>
            <w:shd w:val="clear" w:color="auto" w:fill="auto"/>
            <w:vAlign w:val="center"/>
            <w:hideMark/>
          </w:tcPr>
          <w:p w14:paraId="461B6671" w14:textId="20658915" w:rsidR="00315870" w:rsidRPr="00315870" w:rsidRDefault="00315870" w:rsidP="00315870">
            <w:pPr>
              <w:jc w:val="center"/>
              <w:rPr>
                <w:color w:val="000000" w:themeColor="text1"/>
                <w:sz w:val="24"/>
                <w:szCs w:val="24"/>
              </w:rPr>
            </w:pPr>
            <w:r w:rsidRPr="00315870">
              <w:rPr>
                <w:color w:val="000000"/>
                <w:sz w:val="24"/>
                <w:szCs w:val="24"/>
              </w:rPr>
              <w:t>188,9</w:t>
            </w:r>
          </w:p>
        </w:tc>
        <w:tc>
          <w:tcPr>
            <w:tcW w:w="424" w:type="pct"/>
            <w:shd w:val="clear" w:color="auto" w:fill="auto"/>
            <w:vAlign w:val="center"/>
            <w:hideMark/>
          </w:tcPr>
          <w:p w14:paraId="2435C7E8" w14:textId="6B24D298" w:rsidR="00315870" w:rsidRPr="00315870" w:rsidRDefault="00315870" w:rsidP="00315870">
            <w:pPr>
              <w:jc w:val="center"/>
              <w:rPr>
                <w:color w:val="000000" w:themeColor="text1"/>
                <w:sz w:val="24"/>
                <w:szCs w:val="24"/>
              </w:rPr>
            </w:pPr>
            <w:r w:rsidRPr="00315870">
              <w:rPr>
                <w:color w:val="000000"/>
                <w:sz w:val="24"/>
                <w:szCs w:val="24"/>
              </w:rPr>
              <w:t>183,2</w:t>
            </w:r>
          </w:p>
        </w:tc>
        <w:tc>
          <w:tcPr>
            <w:tcW w:w="424" w:type="pct"/>
            <w:shd w:val="clear" w:color="auto" w:fill="auto"/>
            <w:vAlign w:val="center"/>
            <w:hideMark/>
          </w:tcPr>
          <w:p w14:paraId="3E42D45E" w14:textId="400CD6D9" w:rsidR="00315870" w:rsidRPr="00315870" w:rsidRDefault="00315870" w:rsidP="00315870">
            <w:pPr>
              <w:jc w:val="center"/>
              <w:rPr>
                <w:color w:val="000000" w:themeColor="text1"/>
                <w:sz w:val="24"/>
                <w:szCs w:val="24"/>
              </w:rPr>
            </w:pPr>
            <w:r w:rsidRPr="00315870">
              <w:rPr>
                <w:color w:val="000000"/>
                <w:sz w:val="24"/>
                <w:szCs w:val="24"/>
              </w:rPr>
              <w:t>183,2</w:t>
            </w:r>
          </w:p>
        </w:tc>
        <w:tc>
          <w:tcPr>
            <w:tcW w:w="424" w:type="pct"/>
            <w:shd w:val="clear" w:color="auto" w:fill="auto"/>
            <w:vAlign w:val="center"/>
            <w:hideMark/>
          </w:tcPr>
          <w:p w14:paraId="24D9DFC2" w14:textId="25543C66" w:rsidR="00315870" w:rsidRPr="00315870" w:rsidRDefault="00315870" w:rsidP="00315870">
            <w:pPr>
              <w:jc w:val="center"/>
              <w:rPr>
                <w:color w:val="000000" w:themeColor="text1"/>
                <w:sz w:val="24"/>
                <w:szCs w:val="24"/>
              </w:rPr>
            </w:pPr>
            <w:r w:rsidRPr="00315870">
              <w:rPr>
                <w:color w:val="000000"/>
                <w:sz w:val="24"/>
                <w:szCs w:val="24"/>
              </w:rPr>
              <w:t>183,2</w:t>
            </w:r>
          </w:p>
        </w:tc>
        <w:tc>
          <w:tcPr>
            <w:tcW w:w="424" w:type="pct"/>
            <w:shd w:val="clear" w:color="auto" w:fill="auto"/>
            <w:vAlign w:val="center"/>
            <w:hideMark/>
          </w:tcPr>
          <w:p w14:paraId="5569E580" w14:textId="6241F720" w:rsidR="00315870" w:rsidRPr="00315870" w:rsidRDefault="00315870" w:rsidP="00315870">
            <w:pPr>
              <w:jc w:val="center"/>
              <w:rPr>
                <w:color w:val="000000" w:themeColor="text1"/>
                <w:sz w:val="24"/>
                <w:szCs w:val="24"/>
              </w:rPr>
            </w:pPr>
            <w:r w:rsidRPr="00315870">
              <w:rPr>
                <w:color w:val="000000"/>
                <w:sz w:val="24"/>
                <w:szCs w:val="24"/>
              </w:rPr>
              <w:t>155,3</w:t>
            </w:r>
          </w:p>
        </w:tc>
        <w:tc>
          <w:tcPr>
            <w:tcW w:w="429" w:type="pct"/>
            <w:shd w:val="clear" w:color="auto" w:fill="auto"/>
            <w:vAlign w:val="center"/>
            <w:hideMark/>
          </w:tcPr>
          <w:p w14:paraId="5A96390A" w14:textId="31E37EA0" w:rsidR="00315870" w:rsidRPr="00315870" w:rsidRDefault="00315870" w:rsidP="00315870">
            <w:pPr>
              <w:jc w:val="center"/>
              <w:rPr>
                <w:color w:val="000000" w:themeColor="text1"/>
                <w:sz w:val="24"/>
                <w:szCs w:val="24"/>
              </w:rPr>
            </w:pPr>
            <w:r w:rsidRPr="00315870">
              <w:rPr>
                <w:color w:val="000000"/>
                <w:sz w:val="24"/>
                <w:szCs w:val="24"/>
              </w:rPr>
              <w:t>155,3</w:t>
            </w:r>
          </w:p>
        </w:tc>
        <w:tc>
          <w:tcPr>
            <w:tcW w:w="424" w:type="pct"/>
            <w:shd w:val="clear" w:color="auto" w:fill="auto"/>
            <w:vAlign w:val="center"/>
            <w:hideMark/>
          </w:tcPr>
          <w:p w14:paraId="501710CB" w14:textId="112F22E8" w:rsidR="00315870" w:rsidRPr="00315870" w:rsidRDefault="00315870" w:rsidP="00315870">
            <w:pPr>
              <w:jc w:val="center"/>
              <w:rPr>
                <w:color w:val="000000" w:themeColor="text1"/>
                <w:sz w:val="24"/>
                <w:szCs w:val="24"/>
              </w:rPr>
            </w:pPr>
            <w:r w:rsidRPr="00315870">
              <w:rPr>
                <w:color w:val="000000"/>
                <w:sz w:val="24"/>
                <w:szCs w:val="24"/>
              </w:rPr>
              <w:t>155,3</w:t>
            </w:r>
          </w:p>
        </w:tc>
        <w:tc>
          <w:tcPr>
            <w:tcW w:w="424" w:type="pct"/>
            <w:shd w:val="clear" w:color="auto" w:fill="auto"/>
            <w:vAlign w:val="center"/>
            <w:hideMark/>
          </w:tcPr>
          <w:p w14:paraId="1FEC259F" w14:textId="2DC96130" w:rsidR="00315870" w:rsidRPr="00315870" w:rsidRDefault="00315870" w:rsidP="00315870">
            <w:pPr>
              <w:jc w:val="center"/>
              <w:rPr>
                <w:color w:val="000000" w:themeColor="text1"/>
                <w:sz w:val="24"/>
                <w:szCs w:val="24"/>
              </w:rPr>
            </w:pPr>
            <w:r w:rsidRPr="00315870">
              <w:rPr>
                <w:color w:val="000000"/>
                <w:sz w:val="24"/>
                <w:szCs w:val="24"/>
              </w:rPr>
              <w:t>155,3</w:t>
            </w:r>
          </w:p>
        </w:tc>
      </w:tr>
      <w:tr w:rsidR="00315870" w:rsidRPr="005648F2" w14:paraId="2E1D8C66" w14:textId="77777777" w:rsidTr="0088415C">
        <w:trPr>
          <w:trHeight w:val="735"/>
        </w:trPr>
        <w:tc>
          <w:tcPr>
            <w:tcW w:w="193" w:type="pct"/>
            <w:shd w:val="clear" w:color="auto" w:fill="auto"/>
            <w:vAlign w:val="center"/>
            <w:hideMark/>
          </w:tcPr>
          <w:p w14:paraId="69E7C23F" w14:textId="77777777" w:rsidR="00315870" w:rsidRPr="005648F2" w:rsidRDefault="00315870" w:rsidP="00315870">
            <w:pPr>
              <w:jc w:val="center"/>
              <w:rPr>
                <w:color w:val="000000" w:themeColor="text1"/>
                <w:sz w:val="24"/>
                <w:szCs w:val="24"/>
              </w:rPr>
            </w:pPr>
            <w:r w:rsidRPr="005648F2">
              <w:rPr>
                <w:color w:val="000000" w:themeColor="text1"/>
                <w:sz w:val="24"/>
                <w:szCs w:val="24"/>
              </w:rPr>
              <w:t>6</w:t>
            </w:r>
          </w:p>
        </w:tc>
        <w:tc>
          <w:tcPr>
            <w:tcW w:w="999" w:type="pct"/>
            <w:shd w:val="clear" w:color="auto" w:fill="auto"/>
            <w:vAlign w:val="center"/>
            <w:hideMark/>
          </w:tcPr>
          <w:p w14:paraId="7B13E2EB" w14:textId="77777777" w:rsidR="00315870" w:rsidRPr="005648F2" w:rsidRDefault="00315870" w:rsidP="00315870">
            <w:pPr>
              <w:rPr>
                <w:color w:val="000000" w:themeColor="text1"/>
                <w:sz w:val="24"/>
                <w:szCs w:val="24"/>
              </w:rPr>
            </w:pPr>
            <w:r w:rsidRPr="005648F2">
              <w:rPr>
                <w:color w:val="000000" w:themeColor="text1"/>
                <w:sz w:val="24"/>
                <w:szCs w:val="24"/>
              </w:rPr>
              <w:t>Коэффициент полезного использования теплоты топлива</w:t>
            </w:r>
          </w:p>
        </w:tc>
        <w:tc>
          <w:tcPr>
            <w:tcW w:w="410" w:type="pct"/>
            <w:shd w:val="clear" w:color="auto" w:fill="auto"/>
            <w:vAlign w:val="center"/>
            <w:hideMark/>
          </w:tcPr>
          <w:p w14:paraId="44F55120"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424" w:type="pct"/>
            <w:shd w:val="clear" w:color="auto" w:fill="auto"/>
            <w:vAlign w:val="center"/>
            <w:hideMark/>
          </w:tcPr>
          <w:p w14:paraId="123606EE" w14:textId="65C20B3F" w:rsidR="00315870" w:rsidRPr="00315870" w:rsidRDefault="00315870" w:rsidP="00315870">
            <w:pPr>
              <w:jc w:val="center"/>
              <w:rPr>
                <w:color w:val="000000" w:themeColor="text1"/>
                <w:sz w:val="24"/>
                <w:szCs w:val="24"/>
              </w:rPr>
            </w:pPr>
            <w:r w:rsidRPr="00315870">
              <w:rPr>
                <w:sz w:val="24"/>
                <w:szCs w:val="24"/>
              </w:rPr>
              <w:t>51,2</w:t>
            </w:r>
          </w:p>
        </w:tc>
        <w:tc>
          <w:tcPr>
            <w:tcW w:w="424" w:type="pct"/>
            <w:shd w:val="clear" w:color="auto" w:fill="auto"/>
            <w:vAlign w:val="center"/>
            <w:hideMark/>
          </w:tcPr>
          <w:p w14:paraId="3DB484D2" w14:textId="1DCE3536" w:rsidR="00315870" w:rsidRPr="00315870" w:rsidRDefault="00315870" w:rsidP="00315870">
            <w:pPr>
              <w:jc w:val="center"/>
              <w:rPr>
                <w:color w:val="000000" w:themeColor="text1"/>
                <w:sz w:val="24"/>
                <w:szCs w:val="24"/>
              </w:rPr>
            </w:pPr>
            <w:r w:rsidRPr="00315870">
              <w:rPr>
                <w:sz w:val="24"/>
                <w:szCs w:val="24"/>
              </w:rPr>
              <w:t>52,8</w:t>
            </w:r>
          </w:p>
        </w:tc>
        <w:tc>
          <w:tcPr>
            <w:tcW w:w="424" w:type="pct"/>
            <w:shd w:val="clear" w:color="auto" w:fill="auto"/>
            <w:vAlign w:val="center"/>
            <w:hideMark/>
          </w:tcPr>
          <w:p w14:paraId="51583425" w14:textId="37867DDB" w:rsidR="00315870" w:rsidRPr="00315870" w:rsidRDefault="00315870" w:rsidP="00315870">
            <w:pPr>
              <w:jc w:val="center"/>
              <w:rPr>
                <w:color w:val="000000" w:themeColor="text1"/>
                <w:sz w:val="24"/>
                <w:szCs w:val="24"/>
              </w:rPr>
            </w:pPr>
            <w:r w:rsidRPr="00315870">
              <w:rPr>
                <w:sz w:val="24"/>
                <w:szCs w:val="24"/>
              </w:rPr>
              <w:t>52,8</w:t>
            </w:r>
          </w:p>
        </w:tc>
        <w:tc>
          <w:tcPr>
            <w:tcW w:w="424" w:type="pct"/>
            <w:shd w:val="clear" w:color="auto" w:fill="auto"/>
            <w:vAlign w:val="center"/>
            <w:hideMark/>
          </w:tcPr>
          <w:p w14:paraId="3FD550B3" w14:textId="6760E573" w:rsidR="00315870" w:rsidRPr="00315870" w:rsidRDefault="00315870" w:rsidP="00315870">
            <w:pPr>
              <w:jc w:val="center"/>
              <w:rPr>
                <w:color w:val="000000" w:themeColor="text1"/>
                <w:sz w:val="24"/>
                <w:szCs w:val="24"/>
              </w:rPr>
            </w:pPr>
            <w:r w:rsidRPr="00315870">
              <w:rPr>
                <w:sz w:val="24"/>
                <w:szCs w:val="24"/>
              </w:rPr>
              <w:t>52,8</w:t>
            </w:r>
          </w:p>
        </w:tc>
        <w:tc>
          <w:tcPr>
            <w:tcW w:w="424" w:type="pct"/>
            <w:shd w:val="clear" w:color="auto" w:fill="auto"/>
            <w:vAlign w:val="center"/>
            <w:hideMark/>
          </w:tcPr>
          <w:p w14:paraId="7585B406" w14:textId="7EA2070C" w:rsidR="00315870" w:rsidRPr="00315870" w:rsidRDefault="00315870" w:rsidP="00315870">
            <w:pPr>
              <w:jc w:val="center"/>
              <w:rPr>
                <w:color w:val="000000" w:themeColor="text1"/>
                <w:sz w:val="24"/>
                <w:szCs w:val="24"/>
              </w:rPr>
            </w:pPr>
            <w:r w:rsidRPr="00315870">
              <w:rPr>
                <w:sz w:val="24"/>
                <w:szCs w:val="24"/>
              </w:rPr>
              <w:t>64,7</w:t>
            </w:r>
          </w:p>
        </w:tc>
        <w:tc>
          <w:tcPr>
            <w:tcW w:w="429" w:type="pct"/>
            <w:shd w:val="clear" w:color="auto" w:fill="auto"/>
            <w:vAlign w:val="center"/>
            <w:hideMark/>
          </w:tcPr>
          <w:p w14:paraId="25583195" w14:textId="63C3285F" w:rsidR="00315870" w:rsidRPr="00315870" w:rsidRDefault="00315870" w:rsidP="00315870">
            <w:pPr>
              <w:jc w:val="center"/>
              <w:rPr>
                <w:color w:val="000000" w:themeColor="text1"/>
                <w:sz w:val="24"/>
                <w:szCs w:val="24"/>
              </w:rPr>
            </w:pPr>
            <w:r w:rsidRPr="00315870">
              <w:rPr>
                <w:sz w:val="24"/>
                <w:szCs w:val="24"/>
              </w:rPr>
              <w:t>64,7</w:t>
            </w:r>
          </w:p>
        </w:tc>
        <w:tc>
          <w:tcPr>
            <w:tcW w:w="424" w:type="pct"/>
            <w:shd w:val="clear" w:color="auto" w:fill="auto"/>
            <w:vAlign w:val="center"/>
            <w:hideMark/>
          </w:tcPr>
          <w:p w14:paraId="4372EE15" w14:textId="3EB79DAA" w:rsidR="00315870" w:rsidRPr="00315870" w:rsidRDefault="00315870" w:rsidP="00315870">
            <w:pPr>
              <w:jc w:val="center"/>
              <w:rPr>
                <w:color w:val="000000" w:themeColor="text1"/>
                <w:sz w:val="24"/>
                <w:szCs w:val="24"/>
              </w:rPr>
            </w:pPr>
            <w:r w:rsidRPr="00315870">
              <w:rPr>
                <w:sz w:val="24"/>
                <w:szCs w:val="24"/>
              </w:rPr>
              <w:t>64,7</w:t>
            </w:r>
          </w:p>
        </w:tc>
        <w:tc>
          <w:tcPr>
            <w:tcW w:w="424" w:type="pct"/>
            <w:shd w:val="clear" w:color="auto" w:fill="auto"/>
            <w:vAlign w:val="center"/>
            <w:hideMark/>
          </w:tcPr>
          <w:p w14:paraId="2B246403" w14:textId="15DD2922" w:rsidR="00315870" w:rsidRPr="00315870" w:rsidRDefault="00315870" w:rsidP="00315870">
            <w:pPr>
              <w:jc w:val="center"/>
              <w:rPr>
                <w:color w:val="000000" w:themeColor="text1"/>
                <w:sz w:val="24"/>
                <w:szCs w:val="24"/>
              </w:rPr>
            </w:pPr>
            <w:r w:rsidRPr="00315870">
              <w:rPr>
                <w:sz w:val="24"/>
                <w:szCs w:val="24"/>
              </w:rPr>
              <w:t>64,7</w:t>
            </w:r>
          </w:p>
        </w:tc>
      </w:tr>
      <w:tr w:rsidR="00315870" w:rsidRPr="005648F2" w14:paraId="299B754E" w14:textId="77777777" w:rsidTr="0088415C">
        <w:trPr>
          <w:trHeight w:val="915"/>
        </w:trPr>
        <w:tc>
          <w:tcPr>
            <w:tcW w:w="193" w:type="pct"/>
            <w:shd w:val="clear" w:color="auto" w:fill="auto"/>
            <w:vAlign w:val="center"/>
            <w:hideMark/>
          </w:tcPr>
          <w:p w14:paraId="3E9FFF92" w14:textId="77777777" w:rsidR="00315870" w:rsidRPr="005648F2" w:rsidRDefault="00315870" w:rsidP="00315870">
            <w:pPr>
              <w:jc w:val="center"/>
              <w:rPr>
                <w:color w:val="000000" w:themeColor="text1"/>
                <w:sz w:val="24"/>
                <w:szCs w:val="24"/>
              </w:rPr>
            </w:pPr>
            <w:r w:rsidRPr="005648F2">
              <w:rPr>
                <w:color w:val="000000" w:themeColor="text1"/>
                <w:sz w:val="24"/>
                <w:szCs w:val="24"/>
              </w:rPr>
              <w:t>7</w:t>
            </w:r>
          </w:p>
        </w:tc>
        <w:tc>
          <w:tcPr>
            <w:tcW w:w="999" w:type="pct"/>
            <w:shd w:val="clear" w:color="auto" w:fill="auto"/>
            <w:vAlign w:val="center"/>
            <w:hideMark/>
          </w:tcPr>
          <w:p w14:paraId="1B1C47B4" w14:textId="77777777" w:rsidR="00315870" w:rsidRPr="005648F2" w:rsidRDefault="00315870" w:rsidP="00315870">
            <w:pPr>
              <w:rPr>
                <w:color w:val="000000" w:themeColor="text1"/>
                <w:sz w:val="24"/>
                <w:szCs w:val="24"/>
              </w:rPr>
            </w:pPr>
            <w:r w:rsidRPr="005648F2">
              <w:rPr>
                <w:color w:val="000000" w:themeColor="text1"/>
                <w:sz w:val="24"/>
                <w:szCs w:val="24"/>
              </w:rPr>
              <w:t>Число часов использования установленной тепловой мощности</w:t>
            </w:r>
          </w:p>
        </w:tc>
        <w:tc>
          <w:tcPr>
            <w:tcW w:w="410" w:type="pct"/>
            <w:shd w:val="clear" w:color="auto" w:fill="auto"/>
            <w:vAlign w:val="center"/>
            <w:hideMark/>
          </w:tcPr>
          <w:p w14:paraId="26F778B1" w14:textId="77777777" w:rsidR="00315870" w:rsidRPr="005648F2" w:rsidRDefault="00315870" w:rsidP="00315870">
            <w:pPr>
              <w:jc w:val="center"/>
              <w:rPr>
                <w:color w:val="000000" w:themeColor="text1"/>
                <w:sz w:val="24"/>
                <w:szCs w:val="24"/>
              </w:rPr>
            </w:pPr>
            <w:r w:rsidRPr="005648F2">
              <w:rPr>
                <w:color w:val="000000" w:themeColor="text1"/>
                <w:sz w:val="24"/>
                <w:szCs w:val="24"/>
              </w:rPr>
              <w:t>час/год</w:t>
            </w:r>
          </w:p>
        </w:tc>
        <w:tc>
          <w:tcPr>
            <w:tcW w:w="424" w:type="pct"/>
            <w:shd w:val="clear" w:color="auto" w:fill="auto"/>
            <w:vAlign w:val="center"/>
            <w:hideMark/>
          </w:tcPr>
          <w:p w14:paraId="7EDDEFE5" w14:textId="1C8D33C0"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23491CFA" w14:textId="5C71AB43"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46E9752B" w14:textId="6D30D397"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0540BE01" w14:textId="701831D7"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1FC5D580" w14:textId="1A868CFA" w:rsidR="00315870" w:rsidRPr="00315870" w:rsidRDefault="00315870" w:rsidP="00315870">
            <w:pPr>
              <w:jc w:val="center"/>
              <w:rPr>
                <w:color w:val="000000" w:themeColor="text1"/>
                <w:sz w:val="24"/>
                <w:szCs w:val="24"/>
              </w:rPr>
            </w:pPr>
            <w:r w:rsidRPr="00315870">
              <w:rPr>
                <w:color w:val="000000"/>
                <w:sz w:val="24"/>
                <w:szCs w:val="24"/>
              </w:rPr>
              <w:t>6 168,00</w:t>
            </w:r>
          </w:p>
        </w:tc>
        <w:tc>
          <w:tcPr>
            <w:tcW w:w="429" w:type="pct"/>
            <w:shd w:val="clear" w:color="auto" w:fill="auto"/>
            <w:vAlign w:val="center"/>
            <w:hideMark/>
          </w:tcPr>
          <w:p w14:paraId="039C5EA1" w14:textId="0AB2ED1D"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20E6F2C6" w14:textId="4B5BEBAD"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56FC56D1" w14:textId="140CBC7A" w:rsidR="00315870" w:rsidRPr="00315870" w:rsidRDefault="00315870" w:rsidP="00315870">
            <w:pPr>
              <w:jc w:val="center"/>
              <w:rPr>
                <w:color w:val="000000" w:themeColor="text1"/>
                <w:sz w:val="24"/>
                <w:szCs w:val="24"/>
              </w:rPr>
            </w:pPr>
            <w:r w:rsidRPr="00315870">
              <w:rPr>
                <w:color w:val="000000"/>
                <w:sz w:val="24"/>
                <w:szCs w:val="24"/>
              </w:rPr>
              <w:t>6 168,00</w:t>
            </w:r>
          </w:p>
        </w:tc>
      </w:tr>
      <w:tr w:rsidR="00315870" w:rsidRPr="005648F2" w14:paraId="5E2325FB" w14:textId="77777777" w:rsidTr="0088415C">
        <w:trPr>
          <w:trHeight w:val="825"/>
        </w:trPr>
        <w:tc>
          <w:tcPr>
            <w:tcW w:w="193" w:type="pct"/>
            <w:shd w:val="clear" w:color="auto" w:fill="auto"/>
            <w:vAlign w:val="center"/>
            <w:hideMark/>
          </w:tcPr>
          <w:p w14:paraId="4BF001F5" w14:textId="77777777" w:rsidR="00315870" w:rsidRPr="005648F2" w:rsidRDefault="00315870" w:rsidP="00315870">
            <w:pPr>
              <w:jc w:val="center"/>
              <w:rPr>
                <w:color w:val="000000" w:themeColor="text1"/>
                <w:sz w:val="24"/>
                <w:szCs w:val="24"/>
              </w:rPr>
            </w:pPr>
            <w:r w:rsidRPr="005648F2">
              <w:rPr>
                <w:color w:val="000000" w:themeColor="text1"/>
                <w:sz w:val="24"/>
                <w:szCs w:val="24"/>
              </w:rPr>
              <w:t>8</w:t>
            </w:r>
          </w:p>
        </w:tc>
        <w:tc>
          <w:tcPr>
            <w:tcW w:w="999" w:type="pct"/>
            <w:shd w:val="clear" w:color="auto" w:fill="auto"/>
            <w:vAlign w:val="center"/>
            <w:hideMark/>
          </w:tcPr>
          <w:p w14:paraId="5187FEED" w14:textId="77777777" w:rsidR="00315870" w:rsidRPr="005648F2" w:rsidRDefault="00315870" w:rsidP="00315870">
            <w:pPr>
              <w:rPr>
                <w:color w:val="000000" w:themeColor="text1"/>
                <w:sz w:val="24"/>
                <w:szCs w:val="24"/>
              </w:rPr>
            </w:pPr>
            <w:r w:rsidRPr="005648F2">
              <w:rPr>
                <w:color w:val="000000" w:themeColor="text1"/>
                <w:sz w:val="24"/>
                <w:szCs w:val="24"/>
              </w:rPr>
              <w:t>Удельная установленная тепловая мощность котельной на одного жителя</w:t>
            </w:r>
          </w:p>
        </w:tc>
        <w:tc>
          <w:tcPr>
            <w:tcW w:w="410" w:type="pct"/>
            <w:shd w:val="clear" w:color="auto" w:fill="auto"/>
            <w:vAlign w:val="center"/>
            <w:hideMark/>
          </w:tcPr>
          <w:p w14:paraId="694BABA7" w14:textId="77777777" w:rsidR="00315870" w:rsidRPr="005648F2" w:rsidRDefault="00315870" w:rsidP="00315870">
            <w:pPr>
              <w:jc w:val="center"/>
              <w:rPr>
                <w:color w:val="000000" w:themeColor="text1"/>
                <w:sz w:val="24"/>
                <w:szCs w:val="24"/>
              </w:rPr>
            </w:pPr>
            <w:r w:rsidRPr="005648F2">
              <w:rPr>
                <w:color w:val="000000" w:themeColor="text1"/>
                <w:sz w:val="24"/>
                <w:szCs w:val="24"/>
              </w:rPr>
              <w:t>МВт/тыс. чел</w:t>
            </w:r>
          </w:p>
        </w:tc>
        <w:tc>
          <w:tcPr>
            <w:tcW w:w="424" w:type="pct"/>
            <w:shd w:val="clear" w:color="auto" w:fill="auto"/>
            <w:vAlign w:val="center"/>
            <w:hideMark/>
          </w:tcPr>
          <w:p w14:paraId="1705128B" w14:textId="7A31CF7B"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38A50F0D" w14:textId="47D0D3BB"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2F3F342D" w14:textId="038CE61E"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26C15CA5" w14:textId="674353E6"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630BE58E" w14:textId="390D8E7D" w:rsidR="00315870" w:rsidRPr="00315870" w:rsidRDefault="00315870" w:rsidP="00315870">
            <w:pPr>
              <w:jc w:val="center"/>
              <w:rPr>
                <w:color w:val="000000" w:themeColor="text1"/>
                <w:sz w:val="24"/>
                <w:szCs w:val="24"/>
              </w:rPr>
            </w:pPr>
            <w:r w:rsidRPr="00315870">
              <w:rPr>
                <w:color w:val="000000"/>
                <w:sz w:val="24"/>
                <w:szCs w:val="24"/>
              </w:rPr>
              <w:t>0,00002</w:t>
            </w:r>
          </w:p>
        </w:tc>
        <w:tc>
          <w:tcPr>
            <w:tcW w:w="429" w:type="pct"/>
            <w:shd w:val="clear" w:color="auto" w:fill="auto"/>
            <w:vAlign w:val="center"/>
            <w:hideMark/>
          </w:tcPr>
          <w:p w14:paraId="5A725A97" w14:textId="6627DC69"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700A432C" w14:textId="7BDFF5E5"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54BFD38A" w14:textId="63F441ED" w:rsidR="00315870" w:rsidRPr="00315870" w:rsidRDefault="00315870" w:rsidP="00315870">
            <w:pPr>
              <w:jc w:val="center"/>
              <w:rPr>
                <w:color w:val="000000" w:themeColor="text1"/>
                <w:sz w:val="24"/>
                <w:szCs w:val="24"/>
              </w:rPr>
            </w:pPr>
            <w:r w:rsidRPr="00315870">
              <w:rPr>
                <w:color w:val="000000"/>
                <w:sz w:val="24"/>
                <w:szCs w:val="24"/>
              </w:rPr>
              <w:t>0,00001</w:t>
            </w:r>
          </w:p>
        </w:tc>
      </w:tr>
      <w:tr w:rsidR="00315870" w:rsidRPr="005648F2" w14:paraId="1F576F44" w14:textId="77777777" w:rsidTr="0088415C">
        <w:trPr>
          <w:trHeight w:val="840"/>
        </w:trPr>
        <w:tc>
          <w:tcPr>
            <w:tcW w:w="193" w:type="pct"/>
            <w:shd w:val="clear" w:color="auto" w:fill="auto"/>
            <w:vAlign w:val="center"/>
            <w:hideMark/>
          </w:tcPr>
          <w:p w14:paraId="0574E7A7" w14:textId="77777777" w:rsidR="00315870" w:rsidRPr="005648F2" w:rsidRDefault="00315870" w:rsidP="00315870">
            <w:pPr>
              <w:jc w:val="center"/>
              <w:rPr>
                <w:color w:val="000000" w:themeColor="text1"/>
                <w:sz w:val="24"/>
                <w:szCs w:val="24"/>
              </w:rPr>
            </w:pPr>
            <w:r w:rsidRPr="005648F2">
              <w:rPr>
                <w:color w:val="000000" w:themeColor="text1"/>
                <w:sz w:val="24"/>
                <w:szCs w:val="24"/>
              </w:rPr>
              <w:t>9</w:t>
            </w:r>
          </w:p>
        </w:tc>
        <w:tc>
          <w:tcPr>
            <w:tcW w:w="999" w:type="pct"/>
            <w:shd w:val="clear" w:color="auto" w:fill="auto"/>
            <w:vAlign w:val="center"/>
            <w:hideMark/>
          </w:tcPr>
          <w:p w14:paraId="70E7A07F" w14:textId="77777777" w:rsidR="00315870" w:rsidRPr="005648F2" w:rsidRDefault="00315870" w:rsidP="00315870">
            <w:pPr>
              <w:rPr>
                <w:color w:val="000000" w:themeColor="text1"/>
                <w:sz w:val="24"/>
                <w:szCs w:val="24"/>
              </w:rPr>
            </w:pPr>
            <w:r w:rsidRPr="005648F2">
              <w:rPr>
                <w:color w:val="000000" w:themeColor="text1"/>
                <w:sz w:val="24"/>
                <w:szCs w:val="24"/>
              </w:rPr>
              <w:t xml:space="preserve">Частота отказов с прекращением теплоснабжения от </w:t>
            </w:r>
            <w:r w:rsidRPr="005648F2">
              <w:rPr>
                <w:color w:val="000000" w:themeColor="text1"/>
                <w:sz w:val="24"/>
                <w:szCs w:val="24"/>
              </w:rPr>
              <w:lastRenderedPageBreak/>
              <w:t>котельной</w:t>
            </w:r>
          </w:p>
        </w:tc>
        <w:tc>
          <w:tcPr>
            <w:tcW w:w="410" w:type="pct"/>
            <w:shd w:val="clear" w:color="auto" w:fill="auto"/>
            <w:vAlign w:val="center"/>
            <w:hideMark/>
          </w:tcPr>
          <w:p w14:paraId="01051623"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1/год</w:t>
            </w:r>
          </w:p>
        </w:tc>
        <w:tc>
          <w:tcPr>
            <w:tcW w:w="424" w:type="pct"/>
            <w:shd w:val="clear" w:color="auto" w:fill="auto"/>
            <w:vAlign w:val="center"/>
            <w:hideMark/>
          </w:tcPr>
          <w:p w14:paraId="3B2EE2B4" w14:textId="7A5F97CF"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10BBF0C1" w14:textId="52AB893D"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150FE77E" w14:textId="782A58D6"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1E309C46" w14:textId="6BF1E141"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49E7F88E" w14:textId="0061D0DB" w:rsidR="00315870" w:rsidRPr="00315870" w:rsidRDefault="00315870" w:rsidP="00315870">
            <w:pPr>
              <w:jc w:val="center"/>
              <w:rPr>
                <w:color w:val="000000" w:themeColor="text1"/>
                <w:sz w:val="24"/>
                <w:szCs w:val="24"/>
              </w:rPr>
            </w:pPr>
            <w:r w:rsidRPr="00315870">
              <w:rPr>
                <w:color w:val="000000"/>
                <w:sz w:val="24"/>
                <w:szCs w:val="24"/>
              </w:rPr>
              <w:t>0,00</w:t>
            </w:r>
          </w:p>
        </w:tc>
        <w:tc>
          <w:tcPr>
            <w:tcW w:w="429" w:type="pct"/>
            <w:shd w:val="clear" w:color="auto" w:fill="auto"/>
            <w:vAlign w:val="center"/>
            <w:hideMark/>
          </w:tcPr>
          <w:p w14:paraId="6337323B" w14:textId="6C7E90CC"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578EE8AF" w14:textId="01284A29"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208166F4" w14:textId="1B41B4F0" w:rsidR="00315870" w:rsidRPr="00315870" w:rsidRDefault="00315870" w:rsidP="00315870">
            <w:pPr>
              <w:jc w:val="center"/>
              <w:rPr>
                <w:color w:val="000000" w:themeColor="text1"/>
                <w:sz w:val="24"/>
                <w:szCs w:val="24"/>
              </w:rPr>
            </w:pPr>
            <w:r w:rsidRPr="00315870">
              <w:rPr>
                <w:color w:val="000000"/>
                <w:sz w:val="24"/>
                <w:szCs w:val="24"/>
              </w:rPr>
              <w:t>0,00</w:t>
            </w:r>
          </w:p>
        </w:tc>
      </w:tr>
      <w:tr w:rsidR="00315870" w:rsidRPr="005648F2" w14:paraId="0F555C5E" w14:textId="77777777" w:rsidTr="0088415C">
        <w:trPr>
          <w:trHeight w:val="1050"/>
        </w:trPr>
        <w:tc>
          <w:tcPr>
            <w:tcW w:w="193" w:type="pct"/>
            <w:shd w:val="clear" w:color="auto" w:fill="auto"/>
            <w:vAlign w:val="center"/>
            <w:hideMark/>
          </w:tcPr>
          <w:p w14:paraId="78544842"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10</w:t>
            </w:r>
          </w:p>
        </w:tc>
        <w:tc>
          <w:tcPr>
            <w:tcW w:w="999" w:type="pct"/>
            <w:shd w:val="clear" w:color="auto" w:fill="auto"/>
            <w:vAlign w:val="center"/>
            <w:hideMark/>
          </w:tcPr>
          <w:p w14:paraId="546513E5" w14:textId="77777777" w:rsidR="00315870" w:rsidRPr="005648F2" w:rsidRDefault="00315870" w:rsidP="00315870">
            <w:pPr>
              <w:rPr>
                <w:color w:val="000000" w:themeColor="text1"/>
                <w:sz w:val="24"/>
                <w:szCs w:val="24"/>
              </w:rPr>
            </w:pPr>
            <w:r w:rsidRPr="005648F2">
              <w:rPr>
                <w:color w:val="000000" w:themeColor="text1"/>
                <w:sz w:val="24"/>
                <w:szCs w:val="24"/>
              </w:rPr>
              <w:t xml:space="preserve">Относительный средневзвешенный остаточный парковый ресурс </w:t>
            </w:r>
            <w:proofErr w:type="spellStart"/>
            <w:r w:rsidRPr="005648F2">
              <w:rPr>
                <w:color w:val="000000" w:themeColor="text1"/>
                <w:sz w:val="24"/>
                <w:szCs w:val="24"/>
              </w:rPr>
              <w:t>котлоагрегатов</w:t>
            </w:r>
            <w:proofErr w:type="spellEnd"/>
            <w:r w:rsidRPr="005648F2">
              <w:rPr>
                <w:color w:val="000000" w:themeColor="text1"/>
                <w:sz w:val="24"/>
                <w:szCs w:val="24"/>
              </w:rPr>
              <w:t xml:space="preserve"> котельной</w:t>
            </w:r>
          </w:p>
        </w:tc>
        <w:tc>
          <w:tcPr>
            <w:tcW w:w="410" w:type="pct"/>
            <w:shd w:val="clear" w:color="auto" w:fill="auto"/>
            <w:vAlign w:val="center"/>
            <w:hideMark/>
          </w:tcPr>
          <w:p w14:paraId="44B92536" w14:textId="77777777" w:rsidR="00315870" w:rsidRPr="005648F2" w:rsidRDefault="00315870" w:rsidP="00315870">
            <w:pPr>
              <w:jc w:val="center"/>
              <w:rPr>
                <w:color w:val="000000" w:themeColor="text1"/>
                <w:sz w:val="24"/>
                <w:szCs w:val="24"/>
              </w:rPr>
            </w:pPr>
            <w:r w:rsidRPr="005648F2">
              <w:rPr>
                <w:color w:val="000000" w:themeColor="text1"/>
                <w:sz w:val="24"/>
                <w:szCs w:val="24"/>
              </w:rPr>
              <w:t>час</w:t>
            </w:r>
          </w:p>
        </w:tc>
        <w:tc>
          <w:tcPr>
            <w:tcW w:w="424" w:type="pct"/>
            <w:shd w:val="clear" w:color="auto" w:fill="auto"/>
            <w:vAlign w:val="center"/>
            <w:hideMark/>
          </w:tcPr>
          <w:p w14:paraId="0DD56D79" w14:textId="69357E3D"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4FD5812A" w14:textId="55E5AA92"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4CC909AA" w14:textId="73A43C43"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57849DB1" w14:textId="2C66D940"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15A26E76" w14:textId="7612D322" w:rsidR="00315870" w:rsidRPr="00315870" w:rsidRDefault="00315870" w:rsidP="00315870">
            <w:pPr>
              <w:jc w:val="center"/>
              <w:rPr>
                <w:color w:val="000000" w:themeColor="text1"/>
                <w:sz w:val="24"/>
                <w:szCs w:val="24"/>
              </w:rPr>
            </w:pPr>
            <w:r w:rsidRPr="00315870">
              <w:rPr>
                <w:color w:val="000000"/>
                <w:sz w:val="24"/>
                <w:szCs w:val="24"/>
              </w:rPr>
              <w:t>-</w:t>
            </w:r>
          </w:p>
        </w:tc>
        <w:tc>
          <w:tcPr>
            <w:tcW w:w="429" w:type="pct"/>
            <w:shd w:val="clear" w:color="auto" w:fill="auto"/>
            <w:vAlign w:val="center"/>
            <w:hideMark/>
          </w:tcPr>
          <w:p w14:paraId="13747292" w14:textId="24E269C2"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755C0C60" w14:textId="228BF14E"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6753A7B3" w14:textId="52A9802C"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45840F65" w14:textId="77777777" w:rsidTr="0088415C">
        <w:trPr>
          <w:trHeight w:val="1035"/>
        </w:trPr>
        <w:tc>
          <w:tcPr>
            <w:tcW w:w="193" w:type="pct"/>
            <w:shd w:val="clear" w:color="auto" w:fill="auto"/>
            <w:vAlign w:val="center"/>
            <w:hideMark/>
          </w:tcPr>
          <w:p w14:paraId="58C5298F" w14:textId="77777777" w:rsidR="00315870" w:rsidRPr="005648F2" w:rsidRDefault="00315870" w:rsidP="00315870">
            <w:pPr>
              <w:jc w:val="center"/>
              <w:rPr>
                <w:color w:val="000000" w:themeColor="text1"/>
                <w:sz w:val="24"/>
                <w:szCs w:val="24"/>
              </w:rPr>
            </w:pPr>
            <w:r w:rsidRPr="005648F2">
              <w:rPr>
                <w:color w:val="000000" w:themeColor="text1"/>
                <w:sz w:val="24"/>
                <w:szCs w:val="24"/>
              </w:rPr>
              <w:t>11</w:t>
            </w:r>
          </w:p>
        </w:tc>
        <w:tc>
          <w:tcPr>
            <w:tcW w:w="999" w:type="pct"/>
            <w:shd w:val="clear" w:color="auto" w:fill="auto"/>
            <w:vAlign w:val="center"/>
            <w:hideMark/>
          </w:tcPr>
          <w:p w14:paraId="1ED8419F" w14:textId="77777777" w:rsidR="00315870" w:rsidRPr="005648F2" w:rsidRDefault="00315870" w:rsidP="00315870">
            <w:pPr>
              <w:rPr>
                <w:color w:val="000000" w:themeColor="text1"/>
                <w:sz w:val="24"/>
                <w:szCs w:val="24"/>
              </w:rPr>
            </w:pPr>
            <w:r w:rsidRPr="005648F2">
              <w:rPr>
                <w:color w:val="000000" w:themeColor="text1"/>
                <w:sz w:val="24"/>
                <w:szCs w:val="24"/>
              </w:rPr>
              <w:t>Доля автоматизированных котельных без обслуживающего персонала с УТМ меньше/равной 10 Гкал/</w:t>
            </w:r>
          </w:p>
        </w:tc>
        <w:tc>
          <w:tcPr>
            <w:tcW w:w="410" w:type="pct"/>
            <w:shd w:val="clear" w:color="auto" w:fill="auto"/>
            <w:vAlign w:val="center"/>
            <w:hideMark/>
          </w:tcPr>
          <w:p w14:paraId="695A2F1A"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424" w:type="pct"/>
            <w:shd w:val="clear" w:color="auto" w:fill="auto"/>
            <w:vAlign w:val="center"/>
            <w:hideMark/>
          </w:tcPr>
          <w:p w14:paraId="43CDD714" w14:textId="5F66F403"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4AC103EA" w14:textId="5FBC5B52"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69C00631" w14:textId="4DAD9A9C"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06BA6C02" w14:textId="642AC32D"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38CE32E9" w14:textId="115A32F0" w:rsidR="00315870" w:rsidRPr="00315870" w:rsidRDefault="00315870" w:rsidP="00315870">
            <w:pPr>
              <w:jc w:val="center"/>
              <w:rPr>
                <w:color w:val="000000" w:themeColor="text1"/>
                <w:sz w:val="24"/>
                <w:szCs w:val="24"/>
              </w:rPr>
            </w:pPr>
            <w:r w:rsidRPr="00315870">
              <w:rPr>
                <w:color w:val="000000"/>
                <w:sz w:val="24"/>
                <w:szCs w:val="24"/>
              </w:rPr>
              <w:t>100,00</w:t>
            </w:r>
          </w:p>
        </w:tc>
        <w:tc>
          <w:tcPr>
            <w:tcW w:w="429" w:type="pct"/>
            <w:shd w:val="clear" w:color="auto" w:fill="auto"/>
            <w:vAlign w:val="center"/>
            <w:hideMark/>
          </w:tcPr>
          <w:p w14:paraId="5983F899" w14:textId="38781EB1"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36E4EB43" w14:textId="35273AFF"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07222F7A" w14:textId="059C972C" w:rsidR="00315870" w:rsidRPr="00315870" w:rsidRDefault="00315870" w:rsidP="00315870">
            <w:pPr>
              <w:jc w:val="center"/>
              <w:rPr>
                <w:color w:val="000000" w:themeColor="text1"/>
                <w:sz w:val="24"/>
                <w:szCs w:val="24"/>
              </w:rPr>
            </w:pPr>
            <w:r w:rsidRPr="00315870">
              <w:rPr>
                <w:color w:val="000000"/>
                <w:sz w:val="24"/>
                <w:szCs w:val="24"/>
              </w:rPr>
              <w:t>100,00</w:t>
            </w:r>
          </w:p>
        </w:tc>
      </w:tr>
      <w:tr w:rsidR="00315870" w:rsidRPr="005648F2" w14:paraId="746B9265" w14:textId="77777777" w:rsidTr="0088415C">
        <w:trPr>
          <w:trHeight w:val="780"/>
        </w:trPr>
        <w:tc>
          <w:tcPr>
            <w:tcW w:w="193" w:type="pct"/>
            <w:shd w:val="clear" w:color="auto" w:fill="auto"/>
            <w:vAlign w:val="center"/>
            <w:hideMark/>
          </w:tcPr>
          <w:p w14:paraId="764F78BE" w14:textId="77777777" w:rsidR="00315870" w:rsidRPr="005648F2" w:rsidRDefault="00315870" w:rsidP="00315870">
            <w:pPr>
              <w:jc w:val="center"/>
              <w:rPr>
                <w:color w:val="000000" w:themeColor="text1"/>
                <w:sz w:val="24"/>
                <w:szCs w:val="24"/>
              </w:rPr>
            </w:pPr>
            <w:r w:rsidRPr="005648F2">
              <w:rPr>
                <w:color w:val="000000" w:themeColor="text1"/>
                <w:sz w:val="24"/>
                <w:szCs w:val="24"/>
              </w:rPr>
              <w:t>12</w:t>
            </w:r>
          </w:p>
        </w:tc>
        <w:tc>
          <w:tcPr>
            <w:tcW w:w="999" w:type="pct"/>
            <w:shd w:val="clear" w:color="auto" w:fill="auto"/>
            <w:vAlign w:val="center"/>
            <w:hideMark/>
          </w:tcPr>
          <w:p w14:paraId="61D8162B" w14:textId="77777777" w:rsidR="00315870" w:rsidRPr="005648F2" w:rsidRDefault="00315870" w:rsidP="00315870">
            <w:pPr>
              <w:rPr>
                <w:color w:val="000000" w:themeColor="text1"/>
                <w:sz w:val="24"/>
                <w:szCs w:val="24"/>
              </w:rPr>
            </w:pPr>
            <w:r w:rsidRPr="005648F2">
              <w:rPr>
                <w:color w:val="000000" w:themeColor="text1"/>
                <w:sz w:val="24"/>
                <w:szCs w:val="24"/>
              </w:rPr>
              <w:t>Доля котельных, оборудованных приборами учета</w:t>
            </w:r>
          </w:p>
        </w:tc>
        <w:tc>
          <w:tcPr>
            <w:tcW w:w="410" w:type="pct"/>
            <w:shd w:val="clear" w:color="auto" w:fill="auto"/>
            <w:vAlign w:val="center"/>
            <w:hideMark/>
          </w:tcPr>
          <w:p w14:paraId="39D76748"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424" w:type="pct"/>
            <w:shd w:val="clear" w:color="auto" w:fill="auto"/>
            <w:vAlign w:val="center"/>
            <w:hideMark/>
          </w:tcPr>
          <w:p w14:paraId="17A21212" w14:textId="7BE100D4"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3F9BF902" w14:textId="7DF56178"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5DAC8B9B" w14:textId="7C706D4B"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3F7496E5" w14:textId="158796A1"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76CDA402" w14:textId="5E13C2DC" w:rsidR="00315870" w:rsidRPr="00315870" w:rsidRDefault="00315870" w:rsidP="00315870">
            <w:pPr>
              <w:jc w:val="center"/>
              <w:rPr>
                <w:color w:val="000000" w:themeColor="text1"/>
                <w:sz w:val="24"/>
                <w:szCs w:val="24"/>
              </w:rPr>
            </w:pPr>
            <w:r w:rsidRPr="00315870">
              <w:rPr>
                <w:color w:val="000000"/>
                <w:sz w:val="24"/>
                <w:szCs w:val="24"/>
              </w:rPr>
              <w:t>100,00</w:t>
            </w:r>
          </w:p>
        </w:tc>
        <w:tc>
          <w:tcPr>
            <w:tcW w:w="429" w:type="pct"/>
            <w:shd w:val="clear" w:color="auto" w:fill="auto"/>
            <w:vAlign w:val="center"/>
            <w:hideMark/>
          </w:tcPr>
          <w:p w14:paraId="4A19D23E" w14:textId="792FD5F5"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5BA3758E" w14:textId="3D76EDF0"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28E1AB0B" w14:textId="1BE40ED5" w:rsidR="00315870" w:rsidRPr="00315870" w:rsidRDefault="00315870" w:rsidP="00315870">
            <w:pPr>
              <w:jc w:val="center"/>
              <w:rPr>
                <w:color w:val="000000" w:themeColor="text1"/>
                <w:sz w:val="24"/>
                <w:szCs w:val="24"/>
              </w:rPr>
            </w:pPr>
            <w:r w:rsidRPr="00315870">
              <w:rPr>
                <w:color w:val="000000"/>
                <w:sz w:val="24"/>
                <w:szCs w:val="24"/>
              </w:rPr>
              <w:t>100,00</w:t>
            </w:r>
          </w:p>
        </w:tc>
      </w:tr>
      <w:bookmarkEnd w:id="177"/>
    </w:tbl>
    <w:p w14:paraId="775C128A" w14:textId="77777777" w:rsidR="00FB2879" w:rsidRPr="005648F2" w:rsidRDefault="00FB2879" w:rsidP="005904E2">
      <w:pPr>
        <w:rPr>
          <w:color w:val="000000" w:themeColor="text1"/>
        </w:rPr>
      </w:pPr>
    </w:p>
    <w:p w14:paraId="643DE8F2" w14:textId="77777777" w:rsidR="005D4AA4" w:rsidRPr="005648F2" w:rsidRDefault="005D4AA4" w:rsidP="005904E2">
      <w:pPr>
        <w:rPr>
          <w:color w:val="000000" w:themeColor="text1"/>
        </w:rPr>
      </w:pPr>
    </w:p>
    <w:p w14:paraId="2D58A689" w14:textId="4B629E8C" w:rsidR="005D4AA4" w:rsidRPr="005648F2" w:rsidRDefault="005D4AA4" w:rsidP="005904E2">
      <w:pPr>
        <w:rPr>
          <w:color w:val="000000" w:themeColor="text1"/>
        </w:rPr>
      </w:pPr>
      <w:r w:rsidRPr="005648F2">
        <w:rPr>
          <w:color w:val="000000" w:themeColor="text1"/>
        </w:rPr>
        <w:br w:type="page"/>
      </w:r>
    </w:p>
    <w:p w14:paraId="216937A1" w14:textId="77777777" w:rsidR="005D4AA4" w:rsidRPr="005648F2" w:rsidRDefault="005D4AA4" w:rsidP="005904E2">
      <w:pPr>
        <w:rPr>
          <w:color w:val="000000" w:themeColor="text1"/>
        </w:rPr>
      </w:pPr>
    </w:p>
    <w:p w14:paraId="66947E46" w14:textId="24033C40" w:rsidR="009C6369" w:rsidRPr="005648F2" w:rsidRDefault="005D4AA4" w:rsidP="009C6369">
      <w:pPr>
        <w:pStyle w:val="a7"/>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46</w:t>
      </w:r>
      <w:r w:rsidRPr="005648F2">
        <w:rPr>
          <w:b/>
          <w:color w:val="000000" w:themeColor="text1"/>
          <w:sz w:val="24"/>
          <w:szCs w:val="24"/>
        </w:rPr>
        <w:fldChar w:fldCharType="end"/>
      </w:r>
      <w:r w:rsidR="00D86C6E" w:rsidRPr="005648F2">
        <w:rPr>
          <w:b/>
          <w:color w:val="000000" w:themeColor="text1"/>
          <w:sz w:val="24"/>
          <w:szCs w:val="24"/>
        </w:rPr>
        <w:t xml:space="preserve"> </w:t>
      </w:r>
    </w:p>
    <w:p w14:paraId="48868265" w14:textId="1186659D" w:rsidR="005D4AA4" w:rsidRPr="005648F2" w:rsidRDefault="005D4AA4" w:rsidP="009C6369">
      <w:pPr>
        <w:pStyle w:val="a7"/>
        <w:rPr>
          <w:rFonts w:eastAsia="Calibri"/>
          <w:b/>
          <w:color w:val="000000" w:themeColor="text1"/>
          <w:sz w:val="24"/>
          <w:szCs w:val="24"/>
        </w:rPr>
      </w:pPr>
      <w:r w:rsidRPr="005648F2">
        <w:rPr>
          <w:rFonts w:eastAsia="Calibri"/>
          <w:b/>
          <w:color w:val="000000" w:themeColor="text1"/>
          <w:sz w:val="24"/>
          <w:szCs w:val="24"/>
        </w:rPr>
        <w:t xml:space="preserve">Индикаторы, характеризующие динамику изменения показателей тепловых сетей в зоне деятельности </w:t>
      </w:r>
      <w:r w:rsidR="005C57CF" w:rsidRPr="005648F2">
        <w:rPr>
          <w:rFonts w:eastAsia="Calibri"/>
          <w:b/>
          <w:color w:val="000000" w:themeColor="text1"/>
          <w:sz w:val="24"/>
          <w:szCs w:val="24"/>
        </w:rPr>
        <w:t>ПМУП «УТВС»</w:t>
      </w:r>
      <w:r w:rsidR="00DA4FCF" w:rsidRPr="005648F2">
        <w:rPr>
          <w:rFonts w:eastAsia="Calibri"/>
          <w:b/>
          <w:color w:val="000000" w:themeColor="text1"/>
          <w:sz w:val="24"/>
          <w:szCs w:val="24"/>
        </w:rPr>
        <w:t xml:space="preserve"> в сельском поселении </w:t>
      </w:r>
      <w:r w:rsidR="005C57CF" w:rsidRPr="005648F2">
        <w:rPr>
          <w:rFonts w:eastAsia="Calibri"/>
          <w:b/>
          <w:color w:val="000000" w:themeColor="text1"/>
          <w:sz w:val="24"/>
          <w:szCs w:val="24"/>
        </w:rPr>
        <w:t xml:space="preserve">Лемпино </w:t>
      </w:r>
      <w:r w:rsidRPr="005648F2">
        <w:rPr>
          <w:rFonts w:eastAsia="Calibri"/>
          <w:b/>
          <w:color w:val="000000" w:themeColor="text1"/>
          <w:sz w:val="24"/>
          <w:szCs w:val="24"/>
        </w:rPr>
        <w:t xml:space="preserve">на период до </w:t>
      </w:r>
      <w:r w:rsidR="001D3DC6" w:rsidRPr="005648F2">
        <w:rPr>
          <w:rFonts w:eastAsia="Calibri"/>
          <w:b/>
          <w:color w:val="000000" w:themeColor="text1"/>
          <w:sz w:val="24"/>
          <w:szCs w:val="24"/>
        </w:rPr>
        <w:t>203</w:t>
      </w:r>
      <w:r w:rsidR="005C57CF" w:rsidRPr="005648F2">
        <w:rPr>
          <w:rFonts w:eastAsia="Calibri"/>
          <w:b/>
          <w:color w:val="000000" w:themeColor="text1"/>
          <w:sz w:val="24"/>
          <w:szCs w:val="24"/>
        </w:rPr>
        <w:t>9</w:t>
      </w:r>
      <w:r w:rsidRPr="005648F2">
        <w:rPr>
          <w:rFonts w:eastAsia="Calibri"/>
          <w:b/>
          <w:color w:val="000000" w:themeColor="text1"/>
          <w:sz w:val="24"/>
          <w:szCs w:val="24"/>
        </w:rPr>
        <w:t xml:space="preserve"> г.</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535"/>
        <w:gridCol w:w="1276"/>
        <w:gridCol w:w="1072"/>
        <w:gridCol w:w="1095"/>
        <w:gridCol w:w="1132"/>
        <w:gridCol w:w="1191"/>
        <w:gridCol w:w="1111"/>
        <w:gridCol w:w="1114"/>
        <w:gridCol w:w="1757"/>
        <w:gridCol w:w="2474"/>
      </w:tblGrid>
      <w:tr w:rsidR="005C57CF" w:rsidRPr="005648F2" w14:paraId="2152A015" w14:textId="77777777" w:rsidTr="0075206E">
        <w:trPr>
          <w:trHeight w:val="315"/>
          <w:tblHeader/>
        </w:trPr>
        <w:tc>
          <w:tcPr>
            <w:tcW w:w="218" w:type="pct"/>
            <w:vMerge w:val="restart"/>
            <w:shd w:val="clear" w:color="000000" w:fill="FFFFFF"/>
            <w:vAlign w:val="center"/>
            <w:hideMark/>
          </w:tcPr>
          <w:p w14:paraId="2C03A9D9" w14:textId="77777777" w:rsidR="005C57CF" w:rsidRPr="005648F2" w:rsidRDefault="005C57CF" w:rsidP="005C57CF">
            <w:pPr>
              <w:jc w:val="center"/>
              <w:rPr>
                <w:b/>
                <w:bCs/>
                <w:color w:val="000000" w:themeColor="text1"/>
                <w:sz w:val="24"/>
                <w:szCs w:val="24"/>
              </w:rPr>
            </w:pPr>
            <w:bookmarkStart w:id="178" w:name="_Hlk33012474"/>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836" w:type="pct"/>
            <w:vMerge w:val="restart"/>
            <w:shd w:val="clear" w:color="000000" w:fill="FFFFFF"/>
            <w:vAlign w:val="center"/>
            <w:hideMark/>
          </w:tcPr>
          <w:p w14:paraId="2397A2B4"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Наименование показателя</w:t>
            </w:r>
          </w:p>
        </w:tc>
        <w:tc>
          <w:tcPr>
            <w:tcW w:w="427" w:type="pct"/>
            <w:vMerge w:val="restart"/>
            <w:shd w:val="clear" w:color="000000" w:fill="FFFFFF"/>
            <w:vAlign w:val="center"/>
            <w:hideMark/>
          </w:tcPr>
          <w:p w14:paraId="0B49A810"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Ед. изм.</w:t>
            </w:r>
          </w:p>
        </w:tc>
        <w:tc>
          <w:tcPr>
            <w:tcW w:w="341" w:type="pct"/>
            <w:vMerge w:val="restart"/>
            <w:shd w:val="clear" w:color="auto" w:fill="auto"/>
            <w:vAlign w:val="center"/>
            <w:hideMark/>
          </w:tcPr>
          <w:p w14:paraId="23C12B08" w14:textId="5D1252A1" w:rsidR="005C57CF" w:rsidRPr="005648F2" w:rsidRDefault="005C57CF" w:rsidP="005C57CF">
            <w:pPr>
              <w:jc w:val="center"/>
              <w:rPr>
                <w:b/>
                <w:bCs/>
                <w:color w:val="000000" w:themeColor="text1"/>
                <w:sz w:val="24"/>
                <w:szCs w:val="24"/>
              </w:rPr>
            </w:pPr>
            <w:r w:rsidRPr="005648F2">
              <w:rPr>
                <w:b/>
                <w:bCs/>
                <w:color w:val="000000" w:themeColor="text1"/>
                <w:sz w:val="24"/>
                <w:szCs w:val="24"/>
              </w:rPr>
              <w:t>2021 г.</w:t>
            </w:r>
          </w:p>
        </w:tc>
        <w:tc>
          <w:tcPr>
            <w:tcW w:w="1894" w:type="pct"/>
            <w:gridSpan w:val="5"/>
            <w:shd w:val="clear" w:color="auto" w:fill="auto"/>
            <w:vAlign w:val="center"/>
            <w:hideMark/>
          </w:tcPr>
          <w:p w14:paraId="449C94BE" w14:textId="3DF7EC06" w:rsidR="005C57CF" w:rsidRPr="005648F2" w:rsidRDefault="005C57CF" w:rsidP="005C57CF">
            <w:pPr>
              <w:jc w:val="center"/>
              <w:rPr>
                <w:b/>
                <w:bCs/>
                <w:color w:val="000000" w:themeColor="text1"/>
                <w:sz w:val="24"/>
                <w:szCs w:val="24"/>
              </w:rPr>
            </w:pPr>
            <w:r w:rsidRPr="005648F2">
              <w:rPr>
                <w:b/>
                <w:bCs/>
                <w:color w:val="000000" w:themeColor="text1"/>
                <w:sz w:val="24"/>
                <w:szCs w:val="24"/>
              </w:rPr>
              <w:t>1 этап (2022 – 2026 гг.)</w:t>
            </w:r>
          </w:p>
        </w:tc>
        <w:tc>
          <w:tcPr>
            <w:tcW w:w="583" w:type="pct"/>
            <w:shd w:val="clear" w:color="auto" w:fill="auto"/>
            <w:vAlign w:val="center"/>
            <w:hideMark/>
          </w:tcPr>
          <w:p w14:paraId="460317C3" w14:textId="3BE9DA96" w:rsidR="005C57CF" w:rsidRPr="005648F2" w:rsidRDefault="005C57CF" w:rsidP="005C57CF">
            <w:pPr>
              <w:jc w:val="center"/>
              <w:rPr>
                <w:b/>
                <w:bCs/>
                <w:color w:val="000000" w:themeColor="text1"/>
                <w:sz w:val="24"/>
                <w:szCs w:val="24"/>
              </w:rPr>
            </w:pPr>
            <w:r w:rsidRPr="005648F2">
              <w:rPr>
                <w:b/>
                <w:bCs/>
                <w:color w:val="000000" w:themeColor="text1"/>
                <w:sz w:val="24"/>
                <w:szCs w:val="24"/>
              </w:rPr>
              <w:t>2 этап (2027 – 2031 гг.)</w:t>
            </w:r>
          </w:p>
        </w:tc>
        <w:tc>
          <w:tcPr>
            <w:tcW w:w="701" w:type="pct"/>
            <w:shd w:val="clear" w:color="auto" w:fill="auto"/>
            <w:noWrap/>
            <w:vAlign w:val="center"/>
            <w:hideMark/>
          </w:tcPr>
          <w:p w14:paraId="7FB36C67" w14:textId="65281AC8" w:rsidR="005C57CF" w:rsidRPr="005648F2" w:rsidRDefault="0075206E" w:rsidP="0075206E">
            <w:pPr>
              <w:jc w:val="center"/>
              <w:rPr>
                <w:b/>
                <w:bCs/>
                <w:color w:val="000000" w:themeColor="text1"/>
                <w:sz w:val="24"/>
                <w:szCs w:val="24"/>
              </w:rPr>
            </w:pPr>
            <w:r>
              <w:rPr>
                <w:b/>
                <w:bCs/>
                <w:color w:val="000000" w:themeColor="text1"/>
                <w:sz w:val="24"/>
                <w:szCs w:val="24"/>
              </w:rPr>
              <w:t>3 этап (2032</w:t>
            </w:r>
            <w:r w:rsidR="005C57CF" w:rsidRPr="005648F2">
              <w:rPr>
                <w:b/>
                <w:bCs/>
                <w:color w:val="000000" w:themeColor="text1"/>
                <w:sz w:val="24"/>
                <w:szCs w:val="24"/>
              </w:rPr>
              <w:t>-2039 гг.)</w:t>
            </w:r>
          </w:p>
        </w:tc>
      </w:tr>
      <w:tr w:rsidR="005C57CF" w:rsidRPr="005648F2" w14:paraId="56824B87" w14:textId="77777777" w:rsidTr="0075206E">
        <w:trPr>
          <w:trHeight w:val="315"/>
          <w:tblHeader/>
        </w:trPr>
        <w:tc>
          <w:tcPr>
            <w:tcW w:w="218" w:type="pct"/>
            <w:vMerge/>
            <w:vAlign w:val="center"/>
            <w:hideMark/>
          </w:tcPr>
          <w:p w14:paraId="79D4186C" w14:textId="77777777" w:rsidR="005C57CF" w:rsidRPr="005648F2" w:rsidRDefault="005C57CF" w:rsidP="005C57CF">
            <w:pPr>
              <w:rPr>
                <w:b/>
                <w:bCs/>
                <w:color w:val="000000" w:themeColor="text1"/>
                <w:sz w:val="24"/>
                <w:szCs w:val="24"/>
              </w:rPr>
            </w:pPr>
          </w:p>
        </w:tc>
        <w:tc>
          <w:tcPr>
            <w:tcW w:w="836" w:type="pct"/>
            <w:vMerge/>
            <w:vAlign w:val="center"/>
            <w:hideMark/>
          </w:tcPr>
          <w:p w14:paraId="58B9DC6C" w14:textId="77777777" w:rsidR="005C57CF" w:rsidRPr="005648F2" w:rsidRDefault="005C57CF" w:rsidP="005C57CF">
            <w:pPr>
              <w:rPr>
                <w:b/>
                <w:bCs/>
                <w:color w:val="000000" w:themeColor="text1"/>
                <w:sz w:val="24"/>
                <w:szCs w:val="24"/>
              </w:rPr>
            </w:pPr>
          </w:p>
        </w:tc>
        <w:tc>
          <w:tcPr>
            <w:tcW w:w="427" w:type="pct"/>
            <w:vMerge/>
            <w:vAlign w:val="center"/>
            <w:hideMark/>
          </w:tcPr>
          <w:p w14:paraId="6D49F85E" w14:textId="77777777" w:rsidR="005C57CF" w:rsidRPr="005648F2" w:rsidRDefault="005C57CF" w:rsidP="005C57CF">
            <w:pPr>
              <w:rPr>
                <w:b/>
                <w:bCs/>
                <w:color w:val="000000" w:themeColor="text1"/>
                <w:sz w:val="24"/>
                <w:szCs w:val="24"/>
              </w:rPr>
            </w:pPr>
          </w:p>
        </w:tc>
        <w:tc>
          <w:tcPr>
            <w:tcW w:w="341" w:type="pct"/>
            <w:vMerge/>
            <w:shd w:val="clear" w:color="auto" w:fill="auto"/>
            <w:vAlign w:val="center"/>
            <w:hideMark/>
          </w:tcPr>
          <w:p w14:paraId="49CA25E2" w14:textId="230DA274" w:rsidR="005C57CF" w:rsidRPr="005648F2" w:rsidRDefault="005C57CF" w:rsidP="005C57CF">
            <w:pPr>
              <w:jc w:val="center"/>
              <w:rPr>
                <w:b/>
                <w:bCs/>
                <w:color w:val="000000" w:themeColor="text1"/>
                <w:sz w:val="24"/>
                <w:szCs w:val="24"/>
              </w:rPr>
            </w:pPr>
          </w:p>
        </w:tc>
        <w:tc>
          <w:tcPr>
            <w:tcW w:w="368" w:type="pct"/>
            <w:shd w:val="clear" w:color="auto" w:fill="auto"/>
            <w:vAlign w:val="center"/>
            <w:hideMark/>
          </w:tcPr>
          <w:p w14:paraId="6B1C3321" w14:textId="1A67EDDE" w:rsidR="005C57CF" w:rsidRPr="005648F2" w:rsidRDefault="005C57CF" w:rsidP="005C57CF">
            <w:pPr>
              <w:jc w:val="center"/>
              <w:rPr>
                <w:b/>
                <w:bCs/>
                <w:color w:val="000000" w:themeColor="text1"/>
                <w:sz w:val="24"/>
                <w:szCs w:val="24"/>
              </w:rPr>
            </w:pPr>
            <w:r w:rsidRPr="005648F2">
              <w:rPr>
                <w:b/>
                <w:bCs/>
                <w:color w:val="000000"/>
                <w:sz w:val="24"/>
                <w:szCs w:val="24"/>
              </w:rPr>
              <w:t>2022 г.</w:t>
            </w:r>
          </w:p>
        </w:tc>
        <w:tc>
          <w:tcPr>
            <w:tcW w:w="380" w:type="pct"/>
            <w:shd w:val="clear" w:color="auto" w:fill="auto"/>
            <w:vAlign w:val="center"/>
            <w:hideMark/>
          </w:tcPr>
          <w:p w14:paraId="33E265A3" w14:textId="1A87D7DD" w:rsidR="005C57CF" w:rsidRPr="005648F2" w:rsidRDefault="005C57CF" w:rsidP="005C57CF">
            <w:pPr>
              <w:jc w:val="center"/>
              <w:rPr>
                <w:b/>
                <w:bCs/>
                <w:color w:val="000000" w:themeColor="text1"/>
                <w:sz w:val="24"/>
                <w:szCs w:val="24"/>
              </w:rPr>
            </w:pPr>
            <w:r w:rsidRPr="005648F2">
              <w:rPr>
                <w:b/>
                <w:bCs/>
                <w:color w:val="000000"/>
                <w:sz w:val="24"/>
                <w:szCs w:val="24"/>
              </w:rPr>
              <w:t>2023 г.</w:t>
            </w:r>
          </w:p>
        </w:tc>
        <w:tc>
          <w:tcPr>
            <w:tcW w:w="399" w:type="pct"/>
            <w:shd w:val="clear" w:color="auto" w:fill="auto"/>
            <w:vAlign w:val="center"/>
            <w:hideMark/>
          </w:tcPr>
          <w:p w14:paraId="0F61E061" w14:textId="4FC1C04E" w:rsidR="005C57CF" w:rsidRPr="005648F2" w:rsidRDefault="005C57CF" w:rsidP="005C57CF">
            <w:pPr>
              <w:jc w:val="center"/>
              <w:rPr>
                <w:b/>
                <w:bCs/>
                <w:color w:val="000000" w:themeColor="text1"/>
                <w:sz w:val="24"/>
                <w:szCs w:val="24"/>
              </w:rPr>
            </w:pPr>
            <w:r w:rsidRPr="005648F2">
              <w:rPr>
                <w:b/>
                <w:bCs/>
                <w:color w:val="000000"/>
                <w:sz w:val="24"/>
                <w:szCs w:val="24"/>
              </w:rPr>
              <w:t>2024 г.</w:t>
            </w:r>
          </w:p>
        </w:tc>
        <w:tc>
          <w:tcPr>
            <w:tcW w:w="373" w:type="pct"/>
            <w:shd w:val="clear" w:color="auto" w:fill="auto"/>
            <w:vAlign w:val="center"/>
            <w:hideMark/>
          </w:tcPr>
          <w:p w14:paraId="38E9ABA0" w14:textId="00623D25" w:rsidR="005C57CF" w:rsidRPr="005648F2" w:rsidRDefault="005C57CF" w:rsidP="005C57CF">
            <w:pPr>
              <w:jc w:val="center"/>
              <w:rPr>
                <w:b/>
                <w:bCs/>
                <w:color w:val="000000" w:themeColor="text1"/>
                <w:sz w:val="24"/>
                <w:szCs w:val="24"/>
              </w:rPr>
            </w:pPr>
            <w:r w:rsidRPr="005648F2">
              <w:rPr>
                <w:b/>
                <w:bCs/>
                <w:color w:val="000000"/>
                <w:sz w:val="24"/>
                <w:szCs w:val="24"/>
              </w:rPr>
              <w:t>2025 г.</w:t>
            </w:r>
          </w:p>
        </w:tc>
        <w:tc>
          <w:tcPr>
            <w:tcW w:w="374" w:type="pct"/>
            <w:shd w:val="clear" w:color="auto" w:fill="auto"/>
            <w:vAlign w:val="center"/>
            <w:hideMark/>
          </w:tcPr>
          <w:p w14:paraId="7769F06A" w14:textId="7E7CE50A" w:rsidR="005C57CF" w:rsidRPr="005648F2" w:rsidRDefault="005C57CF" w:rsidP="005C57CF">
            <w:pPr>
              <w:jc w:val="center"/>
              <w:rPr>
                <w:b/>
                <w:bCs/>
                <w:color w:val="000000" w:themeColor="text1"/>
                <w:sz w:val="24"/>
                <w:szCs w:val="24"/>
              </w:rPr>
            </w:pPr>
            <w:r w:rsidRPr="005648F2">
              <w:rPr>
                <w:b/>
                <w:bCs/>
                <w:color w:val="000000"/>
                <w:sz w:val="24"/>
                <w:szCs w:val="24"/>
              </w:rPr>
              <w:t>2026 г.</w:t>
            </w:r>
          </w:p>
        </w:tc>
        <w:tc>
          <w:tcPr>
            <w:tcW w:w="583" w:type="pct"/>
            <w:shd w:val="clear" w:color="auto" w:fill="auto"/>
            <w:vAlign w:val="center"/>
            <w:hideMark/>
          </w:tcPr>
          <w:p w14:paraId="363903CD" w14:textId="75DC19F4" w:rsidR="005C57CF" w:rsidRPr="005648F2" w:rsidRDefault="005C57CF" w:rsidP="005C57CF">
            <w:pPr>
              <w:jc w:val="center"/>
              <w:rPr>
                <w:b/>
                <w:bCs/>
                <w:color w:val="000000" w:themeColor="text1"/>
                <w:sz w:val="24"/>
                <w:szCs w:val="24"/>
              </w:rPr>
            </w:pPr>
            <w:r w:rsidRPr="005648F2">
              <w:rPr>
                <w:b/>
                <w:bCs/>
                <w:color w:val="000000"/>
                <w:sz w:val="24"/>
                <w:szCs w:val="24"/>
              </w:rPr>
              <w:t>2031 г.</w:t>
            </w:r>
          </w:p>
        </w:tc>
        <w:tc>
          <w:tcPr>
            <w:tcW w:w="701" w:type="pct"/>
            <w:shd w:val="clear" w:color="auto" w:fill="auto"/>
            <w:vAlign w:val="center"/>
            <w:hideMark/>
          </w:tcPr>
          <w:p w14:paraId="44539B86" w14:textId="042F9F89" w:rsidR="005C57CF" w:rsidRPr="005648F2" w:rsidRDefault="005C57CF" w:rsidP="005C57CF">
            <w:pPr>
              <w:jc w:val="center"/>
              <w:rPr>
                <w:b/>
                <w:bCs/>
                <w:color w:val="000000" w:themeColor="text1"/>
                <w:sz w:val="24"/>
                <w:szCs w:val="24"/>
              </w:rPr>
            </w:pPr>
            <w:r w:rsidRPr="005648F2">
              <w:rPr>
                <w:b/>
                <w:bCs/>
                <w:color w:val="000000"/>
                <w:sz w:val="24"/>
                <w:szCs w:val="24"/>
              </w:rPr>
              <w:t>2039 г.</w:t>
            </w:r>
          </w:p>
        </w:tc>
      </w:tr>
      <w:tr w:rsidR="009C6369" w:rsidRPr="005648F2" w14:paraId="17109B48" w14:textId="77777777" w:rsidTr="0075206E">
        <w:trPr>
          <w:trHeight w:val="315"/>
          <w:tblHeader/>
        </w:trPr>
        <w:tc>
          <w:tcPr>
            <w:tcW w:w="218" w:type="pct"/>
            <w:vMerge/>
            <w:vAlign w:val="center"/>
            <w:hideMark/>
          </w:tcPr>
          <w:p w14:paraId="5F9870CD" w14:textId="77777777" w:rsidR="005D4AA4" w:rsidRPr="005648F2" w:rsidRDefault="005D4AA4" w:rsidP="005904E2">
            <w:pPr>
              <w:rPr>
                <w:b/>
                <w:bCs/>
                <w:color w:val="000000" w:themeColor="text1"/>
                <w:sz w:val="24"/>
                <w:szCs w:val="24"/>
              </w:rPr>
            </w:pPr>
          </w:p>
        </w:tc>
        <w:tc>
          <w:tcPr>
            <w:tcW w:w="836" w:type="pct"/>
            <w:vMerge/>
            <w:vAlign w:val="center"/>
            <w:hideMark/>
          </w:tcPr>
          <w:p w14:paraId="762C64DA" w14:textId="77777777" w:rsidR="005D4AA4" w:rsidRPr="005648F2" w:rsidRDefault="005D4AA4" w:rsidP="005904E2">
            <w:pPr>
              <w:rPr>
                <w:b/>
                <w:bCs/>
                <w:color w:val="000000" w:themeColor="text1"/>
                <w:sz w:val="24"/>
                <w:szCs w:val="24"/>
              </w:rPr>
            </w:pPr>
          </w:p>
        </w:tc>
        <w:tc>
          <w:tcPr>
            <w:tcW w:w="427" w:type="pct"/>
            <w:vMerge/>
            <w:vAlign w:val="center"/>
            <w:hideMark/>
          </w:tcPr>
          <w:p w14:paraId="2025ED1E" w14:textId="77777777" w:rsidR="005D4AA4" w:rsidRPr="005648F2" w:rsidRDefault="005D4AA4" w:rsidP="005904E2">
            <w:pPr>
              <w:rPr>
                <w:b/>
                <w:bCs/>
                <w:color w:val="000000" w:themeColor="text1"/>
                <w:sz w:val="24"/>
                <w:szCs w:val="24"/>
              </w:rPr>
            </w:pPr>
          </w:p>
        </w:tc>
        <w:tc>
          <w:tcPr>
            <w:tcW w:w="341" w:type="pct"/>
            <w:shd w:val="clear" w:color="000000" w:fill="FFFFFF"/>
            <w:vAlign w:val="center"/>
            <w:hideMark/>
          </w:tcPr>
          <w:p w14:paraId="6A065D5B" w14:textId="480D2F31" w:rsidR="005D4AA4" w:rsidRPr="005648F2" w:rsidRDefault="00486BED" w:rsidP="005904E2">
            <w:pPr>
              <w:jc w:val="center"/>
              <w:rPr>
                <w:b/>
                <w:bCs/>
                <w:color w:val="000000" w:themeColor="text1"/>
                <w:sz w:val="24"/>
                <w:szCs w:val="24"/>
              </w:rPr>
            </w:pPr>
            <w:r>
              <w:rPr>
                <w:b/>
                <w:bCs/>
                <w:color w:val="000000" w:themeColor="text1"/>
                <w:sz w:val="24"/>
                <w:szCs w:val="24"/>
              </w:rPr>
              <w:t>прогноз</w:t>
            </w:r>
          </w:p>
        </w:tc>
        <w:tc>
          <w:tcPr>
            <w:tcW w:w="368" w:type="pct"/>
            <w:shd w:val="clear" w:color="000000" w:fill="FFFFFF"/>
            <w:vAlign w:val="center"/>
            <w:hideMark/>
          </w:tcPr>
          <w:p w14:paraId="11385483"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380" w:type="pct"/>
            <w:shd w:val="clear" w:color="000000" w:fill="FFFFFF"/>
            <w:vAlign w:val="center"/>
            <w:hideMark/>
          </w:tcPr>
          <w:p w14:paraId="390EE102"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399" w:type="pct"/>
            <w:shd w:val="clear" w:color="000000" w:fill="FFFFFF"/>
            <w:vAlign w:val="center"/>
            <w:hideMark/>
          </w:tcPr>
          <w:p w14:paraId="0ADAE525"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373" w:type="pct"/>
            <w:shd w:val="clear" w:color="000000" w:fill="FFFFFF"/>
            <w:vAlign w:val="center"/>
            <w:hideMark/>
          </w:tcPr>
          <w:p w14:paraId="0A9560A3"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374" w:type="pct"/>
            <w:shd w:val="clear" w:color="000000" w:fill="FFFFFF"/>
            <w:vAlign w:val="center"/>
            <w:hideMark/>
          </w:tcPr>
          <w:p w14:paraId="1FA8F66D"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583" w:type="pct"/>
            <w:shd w:val="clear" w:color="000000" w:fill="FFFFFF"/>
            <w:vAlign w:val="center"/>
            <w:hideMark/>
          </w:tcPr>
          <w:p w14:paraId="300289B1"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701" w:type="pct"/>
            <w:shd w:val="clear" w:color="000000" w:fill="FFFFFF"/>
            <w:vAlign w:val="center"/>
            <w:hideMark/>
          </w:tcPr>
          <w:p w14:paraId="6C6919D3"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r>
      <w:tr w:rsidR="00315870" w:rsidRPr="005648F2" w14:paraId="39FC3434" w14:textId="77777777" w:rsidTr="0075206E">
        <w:trPr>
          <w:trHeight w:val="780"/>
        </w:trPr>
        <w:tc>
          <w:tcPr>
            <w:tcW w:w="218" w:type="pct"/>
            <w:shd w:val="clear" w:color="auto" w:fill="auto"/>
            <w:vAlign w:val="center"/>
            <w:hideMark/>
          </w:tcPr>
          <w:p w14:paraId="7321D4B9" w14:textId="77777777" w:rsidR="00315870" w:rsidRPr="005648F2" w:rsidRDefault="00315870" w:rsidP="00315870">
            <w:pPr>
              <w:jc w:val="center"/>
              <w:rPr>
                <w:color w:val="000000" w:themeColor="text1"/>
                <w:sz w:val="24"/>
                <w:szCs w:val="24"/>
              </w:rPr>
            </w:pPr>
            <w:r w:rsidRPr="005648F2">
              <w:rPr>
                <w:color w:val="000000" w:themeColor="text1"/>
                <w:sz w:val="24"/>
                <w:szCs w:val="24"/>
              </w:rPr>
              <w:t>1</w:t>
            </w:r>
          </w:p>
        </w:tc>
        <w:tc>
          <w:tcPr>
            <w:tcW w:w="836" w:type="pct"/>
            <w:shd w:val="clear" w:color="auto" w:fill="auto"/>
            <w:vAlign w:val="center"/>
            <w:hideMark/>
          </w:tcPr>
          <w:p w14:paraId="73EAA68E" w14:textId="77777777" w:rsidR="00315870" w:rsidRPr="005648F2" w:rsidRDefault="00315870" w:rsidP="00315870">
            <w:pPr>
              <w:rPr>
                <w:color w:val="000000" w:themeColor="text1"/>
                <w:sz w:val="24"/>
                <w:szCs w:val="24"/>
              </w:rPr>
            </w:pPr>
            <w:r w:rsidRPr="005648F2">
              <w:rPr>
                <w:color w:val="000000" w:themeColor="text1"/>
                <w:sz w:val="24"/>
                <w:szCs w:val="24"/>
              </w:rPr>
              <w:t>Протяженность тепловых сетей, в том числе:</w:t>
            </w:r>
          </w:p>
        </w:tc>
        <w:tc>
          <w:tcPr>
            <w:tcW w:w="427" w:type="pct"/>
            <w:shd w:val="clear" w:color="auto" w:fill="auto"/>
            <w:vAlign w:val="center"/>
            <w:hideMark/>
          </w:tcPr>
          <w:p w14:paraId="0C047E6A" w14:textId="77777777" w:rsidR="00315870" w:rsidRPr="005648F2" w:rsidRDefault="00315870" w:rsidP="00315870">
            <w:pPr>
              <w:jc w:val="center"/>
              <w:rPr>
                <w:color w:val="000000" w:themeColor="text1"/>
                <w:sz w:val="24"/>
                <w:szCs w:val="24"/>
              </w:rPr>
            </w:pPr>
            <w:r w:rsidRPr="005648F2">
              <w:rPr>
                <w:color w:val="000000" w:themeColor="text1"/>
                <w:sz w:val="24"/>
                <w:szCs w:val="24"/>
              </w:rPr>
              <w:t>км</w:t>
            </w:r>
          </w:p>
        </w:tc>
        <w:tc>
          <w:tcPr>
            <w:tcW w:w="341" w:type="pct"/>
            <w:shd w:val="clear" w:color="auto" w:fill="auto"/>
            <w:vAlign w:val="center"/>
            <w:hideMark/>
          </w:tcPr>
          <w:p w14:paraId="2372607B" w14:textId="0A109E13" w:rsidR="00315870" w:rsidRPr="00315870" w:rsidRDefault="00315870" w:rsidP="00315870">
            <w:pPr>
              <w:jc w:val="center"/>
              <w:rPr>
                <w:color w:val="000000" w:themeColor="text1"/>
                <w:sz w:val="24"/>
                <w:szCs w:val="24"/>
              </w:rPr>
            </w:pPr>
            <w:r w:rsidRPr="00315870">
              <w:rPr>
                <w:color w:val="000000"/>
                <w:sz w:val="24"/>
                <w:szCs w:val="24"/>
              </w:rPr>
              <w:t>0,941</w:t>
            </w:r>
          </w:p>
        </w:tc>
        <w:tc>
          <w:tcPr>
            <w:tcW w:w="368" w:type="pct"/>
            <w:shd w:val="clear" w:color="auto" w:fill="auto"/>
            <w:vAlign w:val="center"/>
            <w:hideMark/>
          </w:tcPr>
          <w:p w14:paraId="75EC1C75" w14:textId="4DE4B1C5" w:rsidR="00315870" w:rsidRPr="00315870" w:rsidRDefault="00315870" w:rsidP="00315870">
            <w:pPr>
              <w:jc w:val="center"/>
              <w:rPr>
                <w:color w:val="000000" w:themeColor="text1"/>
                <w:sz w:val="24"/>
                <w:szCs w:val="24"/>
              </w:rPr>
            </w:pPr>
            <w:r w:rsidRPr="00315870">
              <w:rPr>
                <w:color w:val="000000"/>
                <w:sz w:val="24"/>
                <w:szCs w:val="24"/>
              </w:rPr>
              <w:t>0,941</w:t>
            </w:r>
          </w:p>
        </w:tc>
        <w:tc>
          <w:tcPr>
            <w:tcW w:w="380" w:type="pct"/>
            <w:shd w:val="clear" w:color="auto" w:fill="auto"/>
            <w:vAlign w:val="center"/>
            <w:hideMark/>
          </w:tcPr>
          <w:p w14:paraId="7E0CA32B" w14:textId="525B1D81" w:rsidR="00315870" w:rsidRPr="00315870" w:rsidRDefault="00315870" w:rsidP="00315870">
            <w:pPr>
              <w:jc w:val="center"/>
              <w:rPr>
                <w:color w:val="000000" w:themeColor="text1"/>
                <w:sz w:val="24"/>
                <w:szCs w:val="24"/>
              </w:rPr>
            </w:pPr>
            <w:r w:rsidRPr="00315870">
              <w:rPr>
                <w:color w:val="000000"/>
                <w:sz w:val="24"/>
                <w:szCs w:val="24"/>
              </w:rPr>
              <w:t>0,941</w:t>
            </w:r>
          </w:p>
        </w:tc>
        <w:tc>
          <w:tcPr>
            <w:tcW w:w="399" w:type="pct"/>
            <w:shd w:val="clear" w:color="auto" w:fill="auto"/>
            <w:vAlign w:val="center"/>
            <w:hideMark/>
          </w:tcPr>
          <w:p w14:paraId="45DCB3C3" w14:textId="4DE442F5" w:rsidR="00315870" w:rsidRPr="00315870" w:rsidRDefault="00315870" w:rsidP="00315870">
            <w:pPr>
              <w:jc w:val="center"/>
              <w:rPr>
                <w:color w:val="000000" w:themeColor="text1"/>
                <w:sz w:val="24"/>
                <w:szCs w:val="24"/>
              </w:rPr>
            </w:pPr>
            <w:r w:rsidRPr="00315870">
              <w:rPr>
                <w:color w:val="000000"/>
                <w:sz w:val="24"/>
                <w:szCs w:val="24"/>
              </w:rPr>
              <w:t>0,941</w:t>
            </w:r>
          </w:p>
        </w:tc>
        <w:tc>
          <w:tcPr>
            <w:tcW w:w="373" w:type="pct"/>
            <w:shd w:val="clear" w:color="auto" w:fill="auto"/>
            <w:vAlign w:val="center"/>
            <w:hideMark/>
          </w:tcPr>
          <w:p w14:paraId="3EE92585" w14:textId="44DBF6FB" w:rsidR="00315870" w:rsidRPr="00315870" w:rsidRDefault="00315870" w:rsidP="00315870">
            <w:pPr>
              <w:jc w:val="center"/>
              <w:rPr>
                <w:color w:val="000000" w:themeColor="text1"/>
                <w:sz w:val="24"/>
                <w:szCs w:val="24"/>
              </w:rPr>
            </w:pPr>
            <w:r w:rsidRPr="00315870">
              <w:rPr>
                <w:color w:val="000000"/>
                <w:sz w:val="24"/>
                <w:szCs w:val="24"/>
              </w:rPr>
              <w:t>0,977</w:t>
            </w:r>
          </w:p>
        </w:tc>
        <w:tc>
          <w:tcPr>
            <w:tcW w:w="374" w:type="pct"/>
            <w:shd w:val="clear" w:color="auto" w:fill="auto"/>
            <w:vAlign w:val="center"/>
            <w:hideMark/>
          </w:tcPr>
          <w:p w14:paraId="11512574" w14:textId="7BD77C66" w:rsidR="00315870" w:rsidRPr="00315870" w:rsidRDefault="00315870" w:rsidP="00315870">
            <w:pPr>
              <w:jc w:val="center"/>
              <w:rPr>
                <w:color w:val="000000" w:themeColor="text1"/>
                <w:sz w:val="24"/>
                <w:szCs w:val="24"/>
              </w:rPr>
            </w:pPr>
            <w:r w:rsidRPr="00315870">
              <w:rPr>
                <w:color w:val="000000"/>
                <w:sz w:val="24"/>
                <w:szCs w:val="24"/>
              </w:rPr>
              <w:t>0,977</w:t>
            </w:r>
          </w:p>
        </w:tc>
        <w:tc>
          <w:tcPr>
            <w:tcW w:w="583" w:type="pct"/>
            <w:shd w:val="clear" w:color="auto" w:fill="auto"/>
            <w:vAlign w:val="center"/>
            <w:hideMark/>
          </w:tcPr>
          <w:p w14:paraId="71168737" w14:textId="7A3B0166" w:rsidR="00315870" w:rsidRPr="00315870" w:rsidRDefault="00315870" w:rsidP="00315870">
            <w:pPr>
              <w:jc w:val="center"/>
              <w:rPr>
                <w:color w:val="000000" w:themeColor="text1"/>
                <w:sz w:val="24"/>
                <w:szCs w:val="24"/>
              </w:rPr>
            </w:pPr>
            <w:r w:rsidRPr="00315870">
              <w:rPr>
                <w:color w:val="000000"/>
                <w:sz w:val="24"/>
                <w:szCs w:val="24"/>
              </w:rPr>
              <w:t>0,977</w:t>
            </w:r>
          </w:p>
        </w:tc>
        <w:tc>
          <w:tcPr>
            <w:tcW w:w="701" w:type="pct"/>
            <w:shd w:val="clear" w:color="auto" w:fill="auto"/>
            <w:vAlign w:val="center"/>
            <w:hideMark/>
          </w:tcPr>
          <w:p w14:paraId="084E2C0A" w14:textId="6C137CDD" w:rsidR="00315870" w:rsidRPr="00315870" w:rsidRDefault="00315870" w:rsidP="00315870">
            <w:pPr>
              <w:jc w:val="center"/>
              <w:rPr>
                <w:color w:val="000000" w:themeColor="text1"/>
                <w:sz w:val="24"/>
                <w:szCs w:val="24"/>
              </w:rPr>
            </w:pPr>
            <w:r w:rsidRPr="00315870">
              <w:rPr>
                <w:color w:val="000000"/>
                <w:sz w:val="24"/>
                <w:szCs w:val="24"/>
              </w:rPr>
              <w:t>0,977</w:t>
            </w:r>
          </w:p>
        </w:tc>
      </w:tr>
      <w:tr w:rsidR="00315870" w:rsidRPr="005648F2" w14:paraId="1D7FEC8A" w14:textId="77777777" w:rsidTr="0075206E">
        <w:trPr>
          <w:trHeight w:val="63"/>
        </w:trPr>
        <w:tc>
          <w:tcPr>
            <w:tcW w:w="218" w:type="pct"/>
            <w:shd w:val="clear" w:color="auto" w:fill="auto"/>
            <w:vAlign w:val="center"/>
            <w:hideMark/>
          </w:tcPr>
          <w:p w14:paraId="1B6B8E0D" w14:textId="77777777" w:rsidR="00315870" w:rsidRPr="005648F2" w:rsidRDefault="00315870" w:rsidP="00315870">
            <w:pPr>
              <w:jc w:val="center"/>
              <w:rPr>
                <w:color w:val="000000" w:themeColor="text1"/>
                <w:sz w:val="24"/>
                <w:szCs w:val="24"/>
              </w:rPr>
            </w:pPr>
            <w:r w:rsidRPr="005648F2">
              <w:rPr>
                <w:color w:val="000000" w:themeColor="text1"/>
                <w:sz w:val="24"/>
                <w:szCs w:val="24"/>
              </w:rPr>
              <w:t>1.1</w:t>
            </w:r>
          </w:p>
        </w:tc>
        <w:tc>
          <w:tcPr>
            <w:tcW w:w="836" w:type="pct"/>
            <w:shd w:val="clear" w:color="auto" w:fill="auto"/>
            <w:vAlign w:val="center"/>
            <w:hideMark/>
          </w:tcPr>
          <w:p w14:paraId="0835566D" w14:textId="77777777" w:rsidR="00315870" w:rsidRPr="005648F2" w:rsidRDefault="00315870" w:rsidP="00315870">
            <w:pPr>
              <w:rPr>
                <w:color w:val="000000" w:themeColor="text1"/>
                <w:sz w:val="24"/>
                <w:szCs w:val="24"/>
              </w:rPr>
            </w:pPr>
            <w:r w:rsidRPr="005648F2">
              <w:rPr>
                <w:color w:val="000000" w:themeColor="text1"/>
                <w:sz w:val="24"/>
                <w:szCs w:val="24"/>
              </w:rPr>
              <w:t>магистральных</w:t>
            </w:r>
          </w:p>
        </w:tc>
        <w:tc>
          <w:tcPr>
            <w:tcW w:w="427" w:type="pct"/>
            <w:shd w:val="clear" w:color="auto" w:fill="auto"/>
            <w:vAlign w:val="center"/>
            <w:hideMark/>
          </w:tcPr>
          <w:p w14:paraId="014154F0" w14:textId="77777777" w:rsidR="00315870" w:rsidRPr="005648F2" w:rsidRDefault="00315870" w:rsidP="00315870">
            <w:pPr>
              <w:jc w:val="center"/>
              <w:rPr>
                <w:color w:val="000000" w:themeColor="text1"/>
                <w:sz w:val="24"/>
                <w:szCs w:val="24"/>
              </w:rPr>
            </w:pPr>
            <w:r w:rsidRPr="005648F2">
              <w:rPr>
                <w:color w:val="000000" w:themeColor="text1"/>
                <w:sz w:val="24"/>
                <w:szCs w:val="24"/>
              </w:rPr>
              <w:t>км</w:t>
            </w:r>
          </w:p>
        </w:tc>
        <w:tc>
          <w:tcPr>
            <w:tcW w:w="341" w:type="pct"/>
            <w:shd w:val="clear" w:color="auto" w:fill="auto"/>
            <w:vAlign w:val="center"/>
            <w:hideMark/>
          </w:tcPr>
          <w:p w14:paraId="42643DA6" w14:textId="14CDF381"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1A9DE791" w14:textId="656F3521"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36C977F3" w14:textId="6222258D"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6A0B69AF" w14:textId="61A95260"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52E2588F" w14:textId="5F3F0BD2"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506C34B3" w14:textId="17B9A7DE"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622E8D31" w14:textId="1B91E709"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2EEB8CA9" w14:textId="3D641232"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47A9826E" w14:textId="77777777" w:rsidTr="0075206E">
        <w:trPr>
          <w:trHeight w:val="63"/>
        </w:trPr>
        <w:tc>
          <w:tcPr>
            <w:tcW w:w="218" w:type="pct"/>
            <w:shd w:val="clear" w:color="auto" w:fill="auto"/>
            <w:vAlign w:val="center"/>
            <w:hideMark/>
          </w:tcPr>
          <w:p w14:paraId="4FA22600" w14:textId="77777777" w:rsidR="00315870" w:rsidRPr="005648F2" w:rsidRDefault="00315870" w:rsidP="00315870">
            <w:pPr>
              <w:jc w:val="center"/>
              <w:rPr>
                <w:color w:val="000000" w:themeColor="text1"/>
                <w:sz w:val="24"/>
                <w:szCs w:val="24"/>
              </w:rPr>
            </w:pPr>
            <w:r w:rsidRPr="005648F2">
              <w:rPr>
                <w:color w:val="000000" w:themeColor="text1"/>
                <w:sz w:val="24"/>
                <w:szCs w:val="24"/>
              </w:rPr>
              <w:t>1.2</w:t>
            </w:r>
          </w:p>
        </w:tc>
        <w:tc>
          <w:tcPr>
            <w:tcW w:w="836" w:type="pct"/>
            <w:shd w:val="clear" w:color="auto" w:fill="auto"/>
            <w:vAlign w:val="center"/>
            <w:hideMark/>
          </w:tcPr>
          <w:p w14:paraId="1A98ACDD" w14:textId="77777777" w:rsidR="00315870" w:rsidRPr="005648F2" w:rsidRDefault="00315870" w:rsidP="00315870">
            <w:pPr>
              <w:rPr>
                <w:color w:val="000000" w:themeColor="text1"/>
                <w:sz w:val="24"/>
                <w:szCs w:val="24"/>
              </w:rPr>
            </w:pPr>
            <w:r w:rsidRPr="005648F2">
              <w:rPr>
                <w:color w:val="000000" w:themeColor="text1"/>
                <w:sz w:val="24"/>
                <w:szCs w:val="24"/>
              </w:rPr>
              <w:t>распределительных</w:t>
            </w:r>
          </w:p>
        </w:tc>
        <w:tc>
          <w:tcPr>
            <w:tcW w:w="427" w:type="pct"/>
            <w:shd w:val="clear" w:color="auto" w:fill="auto"/>
            <w:vAlign w:val="center"/>
            <w:hideMark/>
          </w:tcPr>
          <w:p w14:paraId="6E2C4C1C" w14:textId="77777777" w:rsidR="00315870" w:rsidRPr="005648F2" w:rsidRDefault="00315870" w:rsidP="00315870">
            <w:pPr>
              <w:jc w:val="center"/>
              <w:rPr>
                <w:color w:val="000000" w:themeColor="text1"/>
                <w:sz w:val="24"/>
                <w:szCs w:val="24"/>
              </w:rPr>
            </w:pPr>
            <w:r w:rsidRPr="005648F2">
              <w:rPr>
                <w:color w:val="000000" w:themeColor="text1"/>
                <w:sz w:val="24"/>
                <w:szCs w:val="24"/>
              </w:rPr>
              <w:t>км</w:t>
            </w:r>
          </w:p>
        </w:tc>
        <w:tc>
          <w:tcPr>
            <w:tcW w:w="341" w:type="pct"/>
            <w:shd w:val="clear" w:color="auto" w:fill="auto"/>
            <w:vAlign w:val="center"/>
            <w:hideMark/>
          </w:tcPr>
          <w:p w14:paraId="3470C65C" w14:textId="7682F2E2" w:rsidR="00315870" w:rsidRPr="00315870" w:rsidRDefault="00315870" w:rsidP="00315870">
            <w:pPr>
              <w:jc w:val="center"/>
              <w:rPr>
                <w:color w:val="000000" w:themeColor="text1"/>
                <w:sz w:val="24"/>
                <w:szCs w:val="24"/>
              </w:rPr>
            </w:pPr>
            <w:r w:rsidRPr="00315870">
              <w:rPr>
                <w:color w:val="000000"/>
                <w:sz w:val="24"/>
                <w:szCs w:val="24"/>
              </w:rPr>
              <w:t>0,941</w:t>
            </w:r>
          </w:p>
        </w:tc>
        <w:tc>
          <w:tcPr>
            <w:tcW w:w="368" w:type="pct"/>
            <w:shd w:val="clear" w:color="auto" w:fill="auto"/>
            <w:vAlign w:val="center"/>
            <w:hideMark/>
          </w:tcPr>
          <w:p w14:paraId="65767862" w14:textId="335FDA31" w:rsidR="00315870" w:rsidRPr="00315870" w:rsidRDefault="00315870" w:rsidP="00315870">
            <w:pPr>
              <w:jc w:val="center"/>
              <w:rPr>
                <w:color w:val="000000" w:themeColor="text1"/>
                <w:sz w:val="24"/>
                <w:szCs w:val="24"/>
              </w:rPr>
            </w:pPr>
            <w:r w:rsidRPr="00315870">
              <w:rPr>
                <w:color w:val="000000"/>
                <w:sz w:val="24"/>
                <w:szCs w:val="24"/>
              </w:rPr>
              <w:t>0,941</w:t>
            </w:r>
          </w:p>
        </w:tc>
        <w:tc>
          <w:tcPr>
            <w:tcW w:w="380" w:type="pct"/>
            <w:shd w:val="clear" w:color="auto" w:fill="auto"/>
            <w:vAlign w:val="center"/>
            <w:hideMark/>
          </w:tcPr>
          <w:p w14:paraId="0CF533F4" w14:textId="31B5F396" w:rsidR="00315870" w:rsidRPr="00315870" w:rsidRDefault="00315870" w:rsidP="00315870">
            <w:pPr>
              <w:jc w:val="center"/>
              <w:rPr>
                <w:color w:val="000000" w:themeColor="text1"/>
                <w:sz w:val="24"/>
                <w:szCs w:val="24"/>
              </w:rPr>
            </w:pPr>
            <w:r w:rsidRPr="00315870">
              <w:rPr>
                <w:color w:val="000000"/>
                <w:sz w:val="24"/>
                <w:szCs w:val="24"/>
              </w:rPr>
              <w:t>0,941</w:t>
            </w:r>
          </w:p>
        </w:tc>
        <w:tc>
          <w:tcPr>
            <w:tcW w:w="399" w:type="pct"/>
            <w:shd w:val="clear" w:color="auto" w:fill="auto"/>
            <w:vAlign w:val="center"/>
            <w:hideMark/>
          </w:tcPr>
          <w:p w14:paraId="35D6BDC8" w14:textId="5D792B42" w:rsidR="00315870" w:rsidRPr="00315870" w:rsidRDefault="00315870" w:rsidP="00315870">
            <w:pPr>
              <w:jc w:val="center"/>
              <w:rPr>
                <w:color w:val="000000" w:themeColor="text1"/>
                <w:sz w:val="24"/>
                <w:szCs w:val="24"/>
              </w:rPr>
            </w:pPr>
            <w:r w:rsidRPr="00315870">
              <w:rPr>
                <w:color w:val="000000"/>
                <w:sz w:val="24"/>
                <w:szCs w:val="24"/>
              </w:rPr>
              <w:t>0,941</w:t>
            </w:r>
          </w:p>
        </w:tc>
        <w:tc>
          <w:tcPr>
            <w:tcW w:w="373" w:type="pct"/>
            <w:shd w:val="clear" w:color="auto" w:fill="auto"/>
            <w:vAlign w:val="center"/>
            <w:hideMark/>
          </w:tcPr>
          <w:p w14:paraId="0A3B6698" w14:textId="428676C4" w:rsidR="00315870" w:rsidRPr="00315870" w:rsidRDefault="00315870" w:rsidP="00315870">
            <w:pPr>
              <w:jc w:val="center"/>
              <w:rPr>
                <w:color w:val="000000" w:themeColor="text1"/>
                <w:sz w:val="24"/>
                <w:szCs w:val="24"/>
              </w:rPr>
            </w:pPr>
            <w:r w:rsidRPr="00315870">
              <w:rPr>
                <w:color w:val="000000"/>
                <w:sz w:val="24"/>
                <w:szCs w:val="24"/>
              </w:rPr>
              <w:t>0,977</w:t>
            </w:r>
          </w:p>
        </w:tc>
        <w:tc>
          <w:tcPr>
            <w:tcW w:w="374" w:type="pct"/>
            <w:shd w:val="clear" w:color="auto" w:fill="auto"/>
            <w:vAlign w:val="center"/>
            <w:hideMark/>
          </w:tcPr>
          <w:p w14:paraId="23DB8CE4" w14:textId="4AA27A9D" w:rsidR="00315870" w:rsidRPr="00315870" w:rsidRDefault="00315870" w:rsidP="00315870">
            <w:pPr>
              <w:jc w:val="center"/>
              <w:rPr>
                <w:color w:val="000000" w:themeColor="text1"/>
                <w:sz w:val="24"/>
                <w:szCs w:val="24"/>
              </w:rPr>
            </w:pPr>
            <w:r w:rsidRPr="00315870">
              <w:rPr>
                <w:color w:val="000000"/>
                <w:sz w:val="24"/>
                <w:szCs w:val="24"/>
              </w:rPr>
              <w:t>0,977</w:t>
            </w:r>
          </w:p>
        </w:tc>
        <w:tc>
          <w:tcPr>
            <w:tcW w:w="583" w:type="pct"/>
            <w:shd w:val="clear" w:color="auto" w:fill="auto"/>
            <w:vAlign w:val="center"/>
            <w:hideMark/>
          </w:tcPr>
          <w:p w14:paraId="38B8DF18" w14:textId="71548C87" w:rsidR="00315870" w:rsidRPr="00315870" w:rsidRDefault="00315870" w:rsidP="00315870">
            <w:pPr>
              <w:jc w:val="center"/>
              <w:rPr>
                <w:color w:val="000000" w:themeColor="text1"/>
                <w:sz w:val="24"/>
                <w:szCs w:val="24"/>
              </w:rPr>
            </w:pPr>
            <w:r w:rsidRPr="00315870">
              <w:rPr>
                <w:color w:val="000000"/>
                <w:sz w:val="24"/>
                <w:szCs w:val="24"/>
              </w:rPr>
              <w:t>0,977</w:t>
            </w:r>
          </w:p>
        </w:tc>
        <w:tc>
          <w:tcPr>
            <w:tcW w:w="701" w:type="pct"/>
            <w:shd w:val="clear" w:color="auto" w:fill="auto"/>
            <w:vAlign w:val="center"/>
            <w:hideMark/>
          </w:tcPr>
          <w:p w14:paraId="27537483" w14:textId="3D1EFADD" w:rsidR="00315870" w:rsidRPr="00315870" w:rsidRDefault="00315870" w:rsidP="00315870">
            <w:pPr>
              <w:jc w:val="center"/>
              <w:rPr>
                <w:color w:val="000000" w:themeColor="text1"/>
                <w:sz w:val="24"/>
                <w:szCs w:val="24"/>
              </w:rPr>
            </w:pPr>
            <w:r w:rsidRPr="00315870">
              <w:rPr>
                <w:color w:val="000000"/>
                <w:sz w:val="24"/>
                <w:szCs w:val="24"/>
              </w:rPr>
              <w:t>0,977</w:t>
            </w:r>
          </w:p>
        </w:tc>
      </w:tr>
      <w:tr w:rsidR="00315870" w:rsidRPr="005648F2" w14:paraId="2D750EEF" w14:textId="77777777" w:rsidTr="0075206E">
        <w:trPr>
          <w:trHeight w:val="63"/>
        </w:trPr>
        <w:tc>
          <w:tcPr>
            <w:tcW w:w="218" w:type="pct"/>
            <w:shd w:val="clear" w:color="auto" w:fill="auto"/>
            <w:vAlign w:val="center"/>
            <w:hideMark/>
          </w:tcPr>
          <w:p w14:paraId="4CFDA2AE" w14:textId="77777777" w:rsidR="00315870" w:rsidRPr="005648F2" w:rsidRDefault="00315870" w:rsidP="00315870">
            <w:pPr>
              <w:jc w:val="center"/>
              <w:rPr>
                <w:color w:val="000000" w:themeColor="text1"/>
                <w:sz w:val="24"/>
                <w:szCs w:val="24"/>
              </w:rPr>
            </w:pPr>
            <w:r w:rsidRPr="005648F2">
              <w:rPr>
                <w:color w:val="000000" w:themeColor="text1"/>
                <w:sz w:val="24"/>
                <w:szCs w:val="24"/>
              </w:rPr>
              <w:t>2</w:t>
            </w:r>
          </w:p>
        </w:tc>
        <w:tc>
          <w:tcPr>
            <w:tcW w:w="836" w:type="pct"/>
            <w:shd w:val="clear" w:color="auto" w:fill="auto"/>
            <w:vAlign w:val="center"/>
            <w:hideMark/>
          </w:tcPr>
          <w:p w14:paraId="3956DC8E" w14:textId="77777777" w:rsidR="00315870" w:rsidRPr="005648F2" w:rsidRDefault="00315870" w:rsidP="00315870">
            <w:pPr>
              <w:rPr>
                <w:color w:val="000000" w:themeColor="text1"/>
                <w:sz w:val="24"/>
                <w:szCs w:val="24"/>
              </w:rPr>
            </w:pPr>
            <w:r w:rsidRPr="005648F2">
              <w:rPr>
                <w:color w:val="000000" w:themeColor="text1"/>
                <w:sz w:val="24"/>
                <w:szCs w:val="24"/>
              </w:rPr>
              <w:t>Материальная характеристика тепловых сетей, в том числе:</w:t>
            </w:r>
          </w:p>
        </w:tc>
        <w:tc>
          <w:tcPr>
            <w:tcW w:w="427" w:type="pct"/>
            <w:shd w:val="clear" w:color="auto" w:fill="auto"/>
            <w:vAlign w:val="center"/>
            <w:hideMark/>
          </w:tcPr>
          <w:p w14:paraId="54580A47"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м</w:t>
            </w:r>
            <w:proofErr w:type="gramStart"/>
            <w:r w:rsidRPr="005648F2">
              <w:rPr>
                <w:color w:val="000000" w:themeColor="text1"/>
                <w:sz w:val="24"/>
                <w:szCs w:val="24"/>
                <w:vertAlign w:val="superscript"/>
              </w:rPr>
              <w:t>2</w:t>
            </w:r>
            <w:proofErr w:type="gramEnd"/>
          </w:p>
        </w:tc>
        <w:tc>
          <w:tcPr>
            <w:tcW w:w="341" w:type="pct"/>
            <w:shd w:val="clear" w:color="auto" w:fill="auto"/>
            <w:vAlign w:val="center"/>
            <w:hideMark/>
          </w:tcPr>
          <w:p w14:paraId="508F25B3" w14:textId="2C4B83E6" w:rsidR="00315870" w:rsidRPr="00315870" w:rsidRDefault="00315870" w:rsidP="00315870">
            <w:pPr>
              <w:jc w:val="center"/>
              <w:rPr>
                <w:color w:val="000000" w:themeColor="text1"/>
                <w:sz w:val="24"/>
                <w:szCs w:val="24"/>
              </w:rPr>
            </w:pPr>
            <w:r w:rsidRPr="00315870">
              <w:rPr>
                <w:color w:val="000000"/>
                <w:sz w:val="24"/>
                <w:szCs w:val="24"/>
              </w:rPr>
              <w:t>0,221</w:t>
            </w:r>
          </w:p>
        </w:tc>
        <w:tc>
          <w:tcPr>
            <w:tcW w:w="368" w:type="pct"/>
            <w:shd w:val="clear" w:color="auto" w:fill="auto"/>
            <w:vAlign w:val="center"/>
            <w:hideMark/>
          </w:tcPr>
          <w:p w14:paraId="1EA6310D" w14:textId="41CF84D8" w:rsidR="00315870" w:rsidRPr="00315870" w:rsidRDefault="00315870" w:rsidP="00315870">
            <w:pPr>
              <w:jc w:val="center"/>
              <w:rPr>
                <w:color w:val="000000" w:themeColor="text1"/>
                <w:sz w:val="24"/>
                <w:szCs w:val="24"/>
              </w:rPr>
            </w:pPr>
            <w:r w:rsidRPr="00315870">
              <w:rPr>
                <w:color w:val="000000"/>
                <w:sz w:val="24"/>
                <w:szCs w:val="24"/>
              </w:rPr>
              <w:t>0,221</w:t>
            </w:r>
          </w:p>
        </w:tc>
        <w:tc>
          <w:tcPr>
            <w:tcW w:w="380" w:type="pct"/>
            <w:shd w:val="clear" w:color="auto" w:fill="auto"/>
            <w:vAlign w:val="center"/>
            <w:hideMark/>
          </w:tcPr>
          <w:p w14:paraId="68B47E36" w14:textId="0AFC9E1C" w:rsidR="00315870" w:rsidRPr="00315870" w:rsidRDefault="00315870" w:rsidP="00315870">
            <w:pPr>
              <w:jc w:val="center"/>
              <w:rPr>
                <w:color w:val="000000" w:themeColor="text1"/>
                <w:sz w:val="24"/>
                <w:szCs w:val="24"/>
              </w:rPr>
            </w:pPr>
            <w:r w:rsidRPr="00315870">
              <w:rPr>
                <w:color w:val="000000"/>
                <w:sz w:val="24"/>
                <w:szCs w:val="24"/>
              </w:rPr>
              <w:t>0,221</w:t>
            </w:r>
          </w:p>
        </w:tc>
        <w:tc>
          <w:tcPr>
            <w:tcW w:w="399" w:type="pct"/>
            <w:shd w:val="clear" w:color="auto" w:fill="auto"/>
            <w:vAlign w:val="center"/>
            <w:hideMark/>
          </w:tcPr>
          <w:p w14:paraId="6F5ACA30" w14:textId="775E78CA" w:rsidR="00315870" w:rsidRPr="00315870" w:rsidRDefault="00315870" w:rsidP="00315870">
            <w:pPr>
              <w:jc w:val="center"/>
              <w:rPr>
                <w:color w:val="000000" w:themeColor="text1"/>
                <w:sz w:val="24"/>
                <w:szCs w:val="24"/>
              </w:rPr>
            </w:pPr>
            <w:r w:rsidRPr="00315870">
              <w:rPr>
                <w:color w:val="000000"/>
                <w:sz w:val="24"/>
                <w:szCs w:val="24"/>
              </w:rPr>
              <w:t>0,221</w:t>
            </w:r>
          </w:p>
        </w:tc>
        <w:tc>
          <w:tcPr>
            <w:tcW w:w="373" w:type="pct"/>
            <w:shd w:val="clear" w:color="auto" w:fill="auto"/>
            <w:vAlign w:val="center"/>
            <w:hideMark/>
          </w:tcPr>
          <w:p w14:paraId="090B74D9" w14:textId="654AFBC2" w:rsidR="00315870" w:rsidRPr="00315870" w:rsidRDefault="00315870" w:rsidP="00315870">
            <w:pPr>
              <w:jc w:val="center"/>
              <w:rPr>
                <w:color w:val="000000" w:themeColor="text1"/>
                <w:sz w:val="24"/>
                <w:szCs w:val="24"/>
              </w:rPr>
            </w:pPr>
            <w:r w:rsidRPr="00315870">
              <w:rPr>
                <w:color w:val="000000"/>
                <w:sz w:val="24"/>
                <w:szCs w:val="24"/>
              </w:rPr>
              <w:t>0,221</w:t>
            </w:r>
          </w:p>
        </w:tc>
        <w:tc>
          <w:tcPr>
            <w:tcW w:w="374" w:type="pct"/>
            <w:shd w:val="clear" w:color="auto" w:fill="auto"/>
            <w:vAlign w:val="center"/>
            <w:hideMark/>
          </w:tcPr>
          <w:p w14:paraId="178E6168" w14:textId="5D3BA50F" w:rsidR="00315870" w:rsidRPr="00315870" w:rsidRDefault="00315870" w:rsidP="00315870">
            <w:pPr>
              <w:jc w:val="center"/>
              <w:rPr>
                <w:color w:val="000000" w:themeColor="text1"/>
                <w:sz w:val="24"/>
                <w:szCs w:val="24"/>
              </w:rPr>
            </w:pPr>
            <w:r w:rsidRPr="00315870">
              <w:rPr>
                <w:color w:val="000000"/>
                <w:sz w:val="24"/>
                <w:szCs w:val="24"/>
              </w:rPr>
              <w:t>0,221</w:t>
            </w:r>
          </w:p>
        </w:tc>
        <w:tc>
          <w:tcPr>
            <w:tcW w:w="583" w:type="pct"/>
            <w:shd w:val="clear" w:color="auto" w:fill="auto"/>
            <w:vAlign w:val="center"/>
            <w:hideMark/>
          </w:tcPr>
          <w:p w14:paraId="4C3B8B94" w14:textId="06203CDA" w:rsidR="00315870" w:rsidRPr="00315870" w:rsidRDefault="00315870" w:rsidP="00315870">
            <w:pPr>
              <w:jc w:val="center"/>
              <w:rPr>
                <w:color w:val="000000" w:themeColor="text1"/>
                <w:sz w:val="24"/>
                <w:szCs w:val="24"/>
              </w:rPr>
            </w:pPr>
            <w:r w:rsidRPr="00315870">
              <w:rPr>
                <w:color w:val="000000"/>
                <w:sz w:val="24"/>
                <w:szCs w:val="24"/>
              </w:rPr>
              <w:t>0,221</w:t>
            </w:r>
          </w:p>
        </w:tc>
        <w:tc>
          <w:tcPr>
            <w:tcW w:w="701" w:type="pct"/>
            <w:shd w:val="clear" w:color="auto" w:fill="auto"/>
            <w:vAlign w:val="center"/>
            <w:hideMark/>
          </w:tcPr>
          <w:p w14:paraId="23667A78" w14:textId="13E6748B" w:rsidR="00315870" w:rsidRPr="00315870" w:rsidRDefault="00315870" w:rsidP="00315870">
            <w:pPr>
              <w:jc w:val="center"/>
              <w:rPr>
                <w:color w:val="000000" w:themeColor="text1"/>
                <w:sz w:val="24"/>
                <w:szCs w:val="24"/>
              </w:rPr>
            </w:pPr>
            <w:r w:rsidRPr="00315870">
              <w:rPr>
                <w:color w:val="000000"/>
                <w:sz w:val="24"/>
                <w:szCs w:val="24"/>
              </w:rPr>
              <w:t>0,221</w:t>
            </w:r>
          </w:p>
        </w:tc>
      </w:tr>
      <w:tr w:rsidR="00315870" w:rsidRPr="005648F2" w14:paraId="7A01E80A" w14:textId="77777777" w:rsidTr="0075206E">
        <w:trPr>
          <w:trHeight w:val="63"/>
        </w:trPr>
        <w:tc>
          <w:tcPr>
            <w:tcW w:w="218" w:type="pct"/>
            <w:shd w:val="clear" w:color="auto" w:fill="auto"/>
            <w:vAlign w:val="center"/>
            <w:hideMark/>
          </w:tcPr>
          <w:p w14:paraId="7ECAA948" w14:textId="77777777" w:rsidR="00315870" w:rsidRPr="005648F2" w:rsidRDefault="00315870" w:rsidP="00315870">
            <w:pPr>
              <w:jc w:val="center"/>
              <w:rPr>
                <w:color w:val="000000" w:themeColor="text1"/>
                <w:sz w:val="24"/>
                <w:szCs w:val="24"/>
              </w:rPr>
            </w:pPr>
            <w:r w:rsidRPr="005648F2">
              <w:rPr>
                <w:color w:val="000000" w:themeColor="text1"/>
                <w:sz w:val="24"/>
                <w:szCs w:val="24"/>
              </w:rPr>
              <w:t>2.1</w:t>
            </w:r>
          </w:p>
        </w:tc>
        <w:tc>
          <w:tcPr>
            <w:tcW w:w="836" w:type="pct"/>
            <w:shd w:val="clear" w:color="auto" w:fill="auto"/>
            <w:vAlign w:val="center"/>
            <w:hideMark/>
          </w:tcPr>
          <w:p w14:paraId="3FCD33C8" w14:textId="77777777" w:rsidR="00315870" w:rsidRPr="005648F2" w:rsidRDefault="00315870" w:rsidP="00315870">
            <w:pPr>
              <w:rPr>
                <w:color w:val="000000" w:themeColor="text1"/>
                <w:sz w:val="24"/>
                <w:szCs w:val="24"/>
              </w:rPr>
            </w:pPr>
            <w:r w:rsidRPr="005648F2">
              <w:rPr>
                <w:color w:val="000000" w:themeColor="text1"/>
                <w:sz w:val="24"/>
                <w:szCs w:val="24"/>
              </w:rPr>
              <w:t>магистральных</w:t>
            </w:r>
          </w:p>
        </w:tc>
        <w:tc>
          <w:tcPr>
            <w:tcW w:w="427" w:type="pct"/>
            <w:shd w:val="clear" w:color="auto" w:fill="auto"/>
            <w:vAlign w:val="center"/>
            <w:hideMark/>
          </w:tcPr>
          <w:p w14:paraId="3E48469D"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м</w:t>
            </w:r>
            <w:proofErr w:type="gramStart"/>
            <w:r w:rsidRPr="005648F2">
              <w:rPr>
                <w:color w:val="000000" w:themeColor="text1"/>
                <w:sz w:val="24"/>
                <w:szCs w:val="24"/>
                <w:vertAlign w:val="superscript"/>
              </w:rPr>
              <w:t>2</w:t>
            </w:r>
            <w:proofErr w:type="gramEnd"/>
          </w:p>
        </w:tc>
        <w:tc>
          <w:tcPr>
            <w:tcW w:w="341" w:type="pct"/>
            <w:shd w:val="clear" w:color="auto" w:fill="auto"/>
            <w:vAlign w:val="center"/>
            <w:hideMark/>
          </w:tcPr>
          <w:p w14:paraId="75C9CF65" w14:textId="3F6F8798"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5A265824" w14:textId="21337554"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0C104010" w14:textId="0F47F535"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66765743" w14:textId="6AE559AD"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64FEA10B" w14:textId="6260358F"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17751EEE" w14:textId="6231813C"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03305493" w14:textId="17C87878"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70294325" w14:textId="3C82DD4B"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24FA4A43" w14:textId="77777777" w:rsidTr="0075206E">
        <w:trPr>
          <w:trHeight w:val="63"/>
        </w:trPr>
        <w:tc>
          <w:tcPr>
            <w:tcW w:w="218" w:type="pct"/>
            <w:shd w:val="clear" w:color="auto" w:fill="auto"/>
            <w:vAlign w:val="center"/>
            <w:hideMark/>
          </w:tcPr>
          <w:p w14:paraId="362FB34E" w14:textId="77777777" w:rsidR="00315870" w:rsidRPr="005648F2" w:rsidRDefault="00315870" w:rsidP="00315870">
            <w:pPr>
              <w:jc w:val="center"/>
              <w:rPr>
                <w:color w:val="000000" w:themeColor="text1"/>
                <w:sz w:val="24"/>
                <w:szCs w:val="24"/>
              </w:rPr>
            </w:pPr>
            <w:r w:rsidRPr="005648F2">
              <w:rPr>
                <w:color w:val="000000" w:themeColor="text1"/>
                <w:sz w:val="24"/>
                <w:szCs w:val="24"/>
              </w:rPr>
              <w:t>2.2</w:t>
            </w:r>
          </w:p>
        </w:tc>
        <w:tc>
          <w:tcPr>
            <w:tcW w:w="836" w:type="pct"/>
            <w:shd w:val="clear" w:color="auto" w:fill="auto"/>
            <w:vAlign w:val="center"/>
            <w:hideMark/>
          </w:tcPr>
          <w:p w14:paraId="5EFE91EC" w14:textId="77777777" w:rsidR="00315870" w:rsidRPr="005648F2" w:rsidRDefault="00315870" w:rsidP="00315870">
            <w:pPr>
              <w:rPr>
                <w:color w:val="000000" w:themeColor="text1"/>
                <w:sz w:val="24"/>
                <w:szCs w:val="24"/>
              </w:rPr>
            </w:pPr>
            <w:r w:rsidRPr="005648F2">
              <w:rPr>
                <w:color w:val="000000" w:themeColor="text1"/>
                <w:sz w:val="24"/>
                <w:szCs w:val="24"/>
              </w:rPr>
              <w:t>распределительных</w:t>
            </w:r>
          </w:p>
        </w:tc>
        <w:tc>
          <w:tcPr>
            <w:tcW w:w="427" w:type="pct"/>
            <w:shd w:val="clear" w:color="auto" w:fill="auto"/>
            <w:vAlign w:val="center"/>
            <w:hideMark/>
          </w:tcPr>
          <w:p w14:paraId="6730FBB9"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м</w:t>
            </w:r>
            <w:proofErr w:type="gramStart"/>
            <w:r w:rsidRPr="005648F2">
              <w:rPr>
                <w:color w:val="000000" w:themeColor="text1"/>
                <w:sz w:val="24"/>
                <w:szCs w:val="24"/>
                <w:vertAlign w:val="superscript"/>
              </w:rPr>
              <w:t>2</w:t>
            </w:r>
            <w:proofErr w:type="gramEnd"/>
          </w:p>
        </w:tc>
        <w:tc>
          <w:tcPr>
            <w:tcW w:w="341" w:type="pct"/>
            <w:shd w:val="clear" w:color="auto" w:fill="auto"/>
            <w:vAlign w:val="center"/>
            <w:hideMark/>
          </w:tcPr>
          <w:p w14:paraId="5D35E51C" w14:textId="0665A8B0" w:rsidR="00315870" w:rsidRPr="00315870" w:rsidRDefault="00315870" w:rsidP="00315870">
            <w:pPr>
              <w:jc w:val="center"/>
              <w:rPr>
                <w:color w:val="000000" w:themeColor="text1"/>
                <w:sz w:val="24"/>
                <w:szCs w:val="24"/>
              </w:rPr>
            </w:pPr>
            <w:r w:rsidRPr="00315870">
              <w:rPr>
                <w:color w:val="000000"/>
                <w:sz w:val="24"/>
                <w:szCs w:val="24"/>
              </w:rPr>
              <w:t>0,221</w:t>
            </w:r>
          </w:p>
        </w:tc>
        <w:tc>
          <w:tcPr>
            <w:tcW w:w="368" w:type="pct"/>
            <w:shd w:val="clear" w:color="auto" w:fill="auto"/>
            <w:vAlign w:val="center"/>
            <w:hideMark/>
          </w:tcPr>
          <w:p w14:paraId="77A35B81" w14:textId="2FEB23D4" w:rsidR="00315870" w:rsidRPr="00315870" w:rsidRDefault="00315870" w:rsidP="00315870">
            <w:pPr>
              <w:jc w:val="center"/>
              <w:rPr>
                <w:color w:val="000000" w:themeColor="text1"/>
                <w:sz w:val="24"/>
                <w:szCs w:val="24"/>
              </w:rPr>
            </w:pPr>
            <w:r w:rsidRPr="00315870">
              <w:rPr>
                <w:color w:val="000000"/>
                <w:sz w:val="24"/>
                <w:szCs w:val="24"/>
              </w:rPr>
              <w:t>0,221</w:t>
            </w:r>
          </w:p>
        </w:tc>
        <w:tc>
          <w:tcPr>
            <w:tcW w:w="380" w:type="pct"/>
            <w:shd w:val="clear" w:color="auto" w:fill="auto"/>
            <w:vAlign w:val="center"/>
            <w:hideMark/>
          </w:tcPr>
          <w:p w14:paraId="50FA5920" w14:textId="6C9203A7" w:rsidR="00315870" w:rsidRPr="00315870" w:rsidRDefault="00315870" w:rsidP="00315870">
            <w:pPr>
              <w:jc w:val="center"/>
              <w:rPr>
                <w:color w:val="000000" w:themeColor="text1"/>
                <w:sz w:val="24"/>
                <w:szCs w:val="24"/>
              </w:rPr>
            </w:pPr>
            <w:r w:rsidRPr="00315870">
              <w:rPr>
                <w:color w:val="000000"/>
                <w:sz w:val="24"/>
                <w:szCs w:val="24"/>
              </w:rPr>
              <w:t>0,221</w:t>
            </w:r>
          </w:p>
        </w:tc>
        <w:tc>
          <w:tcPr>
            <w:tcW w:w="399" w:type="pct"/>
            <w:shd w:val="clear" w:color="auto" w:fill="auto"/>
            <w:vAlign w:val="center"/>
            <w:hideMark/>
          </w:tcPr>
          <w:p w14:paraId="2F3A04CE" w14:textId="6547BF8D" w:rsidR="00315870" w:rsidRPr="00315870" w:rsidRDefault="00315870" w:rsidP="00315870">
            <w:pPr>
              <w:jc w:val="center"/>
              <w:rPr>
                <w:color w:val="000000" w:themeColor="text1"/>
                <w:sz w:val="24"/>
                <w:szCs w:val="24"/>
              </w:rPr>
            </w:pPr>
            <w:r w:rsidRPr="00315870">
              <w:rPr>
                <w:color w:val="000000"/>
                <w:sz w:val="24"/>
                <w:szCs w:val="24"/>
              </w:rPr>
              <w:t>0,221</w:t>
            </w:r>
          </w:p>
        </w:tc>
        <w:tc>
          <w:tcPr>
            <w:tcW w:w="373" w:type="pct"/>
            <w:shd w:val="clear" w:color="auto" w:fill="auto"/>
            <w:vAlign w:val="center"/>
            <w:hideMark/>
          </w:tcPr>
          <w:p w14:paraId="5FD7270E" w14:textId="00157C95" w:rsidR="00315870" w:rsidRPr="00315870" w:rsidRDefault="00315870" w:rsidP="00315870">
            <w:pPr>
              <w:jc w:val="center"/>
              <w:rPr>
                <w:color w:val="000000" w:themeColor="text1"/>
                <w:sz w:val="24"/>
                <w:szCs w:val="24"/>
              </w:rPr>
            </w:pPr>
            <w:r w:rsidRPr="00315870">
              <w:rPr>
                <w:color w:val="000000"/>
                <w:sz w:val="24"/>
                <w:szCs w:val="24"/>
              </w:rPr>
              <w:t>0,221</w:t>
            </w:r>
          </w:p>
        </w:tc>
        <w:tc>
          <w:tcPr>
            <w:tcW w:w="374" w:type="pct"/>
            <w:shd w:val="clear" w:color="auto" w:fill="auto"/>
            <w:vAlign w:val="center"/>
            <w:hideMark/>
          </w:tcPr>
          <w:p w14:paraId="5C022438" w14:textId="1CADC356" w:rsidR="00315870" w:rsidRPr="00315870" w:rsidRDefault="00315870" w:rsidP="00315870">
            <w:pPr>
              <w:jc w:val="center"/>
              <w:rPr>
                <w:color w:val="000000" w:themeColor="text1"/>
                <w:sz w:val="24"/>
                <w:szCs w:val="24"/>
              </w:rPr>
            </w:pPr>
            <w:r w:rsidRPr="00315870">
              <w:rPr>
                <w:color w:val="000000"/>
                <w:sz w:val="24"/>
                <w:szCs w:val="24"/>
              </w:rPr>
              <w:t>0,221</w:t>
            </w:r>
          </w:p>
        </w:tc>
        <w:tc>
          <w:tcPr>
            <w:tcW w:w="583" w:type="pct"/>
            <w:shd w:val="clear" w:color="auto" w:fill="auto"/>
            <w:vAlign w:val="center"/>
            <w:hideMark/>
          </w:tcPr>
          <w:p w14:paraId="593453E8" w14:textId="0C19C6A1" w:rsidR="00315870" w:rsidRPr="00315870" w:rsidRDefault="00315870" w:rsidP="00315870">
            <w:pPr>
              <w:jc w:val="center"/>
              <w:rPr>
                <w:color w:val="000000" w:themeColor="text1"/>
                <w:sz w:val="24"/>
                <w:szCs w:val="24"/>
              </w:rPr>
            </w:pPr>
            <w:r w:rsidRPr="00315870">
              <w:rPr>
                <w:color w:val="000000"/>
                <w:sz w:val="24"/>
                <w:szCs w:val="24"/>
              </w:rPr>
              <w:t>0,221</w:t>
            </w:r>
          </w:p>
        </w:tc>
        <w:tc>
          <w:tcPr>
            <w:tcW w:w="701" w:type="pct"/>
            <w:shd w:val="clear" w:color="auto" w:fill="auto"/>
            <w:vAlign w:val="center"/>
            <w:hideMark/>
          </w:tcPr>
          <w:p w14:paraId="4783C3C5" w14:textId="30299416" w:rsidR="00315870" w:rsidRPr="00315870" w:rsidRDefault="00315870" w:rsidP="00315870">
            <w:pPr>
              <w:jc w:val="center"/>
              <w:rPr>
                <w:color w:val="000000" w:themeColor="text1"/>
                <w:sz w:val="24"/>
                <w:szCs w:val="24"/>
              </w:rPr>
            </w:pPr>
            <w:r w:rsidRPr="00315870">
              <w:rPr>
                <w:color w:val="000000"/>
                <w:sz w:val="24"/>
                <w:szCs w:val="24"/>
              </w:rPr>
              <w:t>0,221</w:t>
            </w:r>
          </w:p>
        </w:tc>
      </w:tr>
      <w:tr w:rsidR="00315870" w:rsidRPr="005648F2" w14:paraId="31224D4F" w14:textId="77777777" w:rsidTr="0075206E">
        <w:trPr>
          <w:trHeight w:val="63"/>
        </w:trPr>
        <w:tc>
          <w:tcPr>
            <w:tcW w:w="218" w:type="pct"/>
            <w:shd w:val="clear" w:color="auto" w:fill="auto"/>
            <w:vAlign w:val="center"/>
            <w:hideMark/>
          </w:tcPr>
          <w:p w14:paraId="30FFC32F" w14:textId="77777777" w:rsidR="00315870" w:rsidRPr="005648F2" w:rsidRDefault="00315870" w:rsidP="00315870">
            <w:pPr>
              <w:jc w:val="center"/>
              <w:rPr>
                <w:color w:val="000000" w:themeColor="text1"/>
                <w:sz w:val="24"/>
                <w:szCs w:val="24"/>
              </w:rPr>
            </w:pPr>
            <w:r w:rsidRPr="005648F2">
              <w:rPr>
                <w:color w:val="000000" w:themeColor="text1"/>
                <w:sz w:val="24"/>
                <w:szCs w:val="24"/>
              </w:rPr>
              <w:t>3</w:t>
            </w:r>
          </w:p>
        </w:tc>
        <w:tc>
          <w:tcPr>
            <w:tcW w:w="836" w:type="pct"/>
            <w:shd w:val="clear" w:color="auto" w:fill="auto"/>
            <w:vAlign w:val="center"/>
            <w:hideMark/>
          </w:tcPr>
          <w:p w14:paraId="5EEFA98E" w14:textId="77777777" w:rsidR="00315870" w:rsidRPr="005648F2" w:rsidRDefault="00315870" w:rsidP="00315870">
            <w:pPr>
              <w:rPr>
                <w:color w:val="000000" w:themeColor="text1"/>
                <w:sz w:val="24"/>
                <w:szCs w:val="24"/>
              </w:rPr>
            </w:pPr>
            <w:r w:rsidRPr="005648F2">
              <w:rPr>
                <w:color w:val="000000" w:themeColor="text1"/>
                <w:sz w:val="24"/>
                <w:szCs w:val="24"/>
              </w:rPr>
              <w:t>Средний срок эксплуатации тепловых сетей</w:t>
            </w:r>
          </w:p>
        </w:tc>
        <w:tc>
          <w:tcPr>
            <w:tcW w:w="427" w:type="pct"/>
            <w:shd w:val="clear" w:color="auto" w:fill="auto"/>
            <w:vAlign w:val="center"/>
            <w:hideMark/>
          </w:tcPr>
          <w:p w14:paraId="2B48915E" w14:textId="77777777" w:rsidR="00315870" w:rsidRPr="005648F2" w:rsidRDefault="00315870" w:rsidP="00315870">
            <w:pPr>
              <w:jc w:val="center"/>
              <w:rPr>
                <w:color w:val="000000" w:themeColor="text1"/>
                <w:sz w:val="24"/>
                <w:szCs w:val="24"/>
              </w:rPr>
            </w:pPr>
            <w:r w:rsidRPr="005648F2">
              <w:rPr>
                <w:color w:val="000000" w:themeColor="text1"/>
                <w:sz w:val="24"/>
                <w:szCs w:val="24"/>
              </w:rPr>
              <w:t>лет</w:t>
            </w:r>
          </w:p>
        </w:tc>
        <w:tc>
          <w:tcPr>
            <w:tcW w:w="341" w:type="pct"/>
            <w:shd w:val="clear" w:color="auto" w:fill="auto"/>
            <w:noWrap/>
            <w:vAlign w:val="center"/>
            <w:hideMark/>
          </w:tcPr>
          <w:p w14:paraId="19FD8264" w14:textId="40E7EACA"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2D7FF57E" w14:textId="233284E4"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20F9C156" w14:textId="5D5887AA"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287ABC90" w14:textId="0C2C501B"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07A09C42" w14:textId="61735FEC"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37974F71" w14:textId="3ABC4F32"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42CF761F" w14:textId="0D20C65B"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2BF35576" w14:textId="1820A4C7"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7F13D314" w14:textId="77777777" w:rsidTr="0075206E">
        <w:trPr>
          <w:trHeight w:val="63"/>
        </w:trPr>
        <w:tc>
          <w:tcPr>
            <w:tcW w:w="218" w:type="pct"/>
            <w:shd w:val="clear" w:color="auto" w:fill="auto"/>
            <w:vAlign w:val="center"/>
            <w:hideMark/>
          </w:tcPr>
          <w:p w14:paraId="0BFCA772" w14:textId="77777777" w:rsidR="00315870" w:rsidRPr="005648F2" w:rsidRDefault="00315870" w:rsidP="00315870">
            <w:pPr>
              <w:jc w:val="center"/>
              <w:rPr>
                <w:color w:val="000000" w:themeColor="text1"/>
                <w:sz w:val="24"/>
                <w:szCs w:val="24"/>
              </w:rPr>
            </w:pPr>
            <w:r w:rsidRPr="005648F2">
              <w:rPr>
                <w:color w:val="000000" w:themeColor="text1"/>
                <w:sz w:val="24"/>
                <w:szCs w:val="24"/>
              </w:rPr>
              <w:t>3.1</w:t>
            </w:r>
          </w:p>
        </w:tc>
        <w:tc>
          <w:tcPr>
            <w:tcW w:w="836" w:type="pct"/>
            <w:shd w:val="clear" w:color="auto" w:fill="auto"/>
            <w:vAlign w:val="center"/>
            <w:hideMark/>
          </w:tcPr>
          <w:p w14:paraId="76B0686C" w14:textId="77777777" w:rsidR="00315870" w:rsidRPr="005648F2" w:rsidRDefault="00315870" w:rsidP="00315870">
            <w:pPr>
              <w:rPr>
                <w:color w:val="000000" w:themeColor="text1"/>
                <w:sz w:val="24"/>
                <w:szCs w:val="24"/>
              </w:rPr>
            </w:pPr>
            <w:r w:rsidRPr="005648F2">
              <w:rPr>
                <w:color w:val="000000" w:themeColor="text1"/>
                <w:sz w:val="24"/>
                <w:szCs w:val="24"/>
              </w:rPr>
              <w:t>магистральных</w:t>
            </w:r>
          </w:p>
        </w:tc>
        <w:tc>
          <w:tcPr>
            <w:tcW w:w="427" w:type="pct"/>
            <w:shd w:val="clear" w:color="auto" w:fill="auto"/>
            <w:vAlign w:val="center"/>
            <w:hideMark/>
          </w:tcPr>
          <w:p w14:paraId="68A2F749" w14:textId="77777777" w:rsidR="00315870" w:rsidRPr="005648F2" w:rsidRDefault="00315870" w:rsidP="00315870">
            <w:pPr>
              <w:jc w:val="center"/>
              <w:rPr>
                <w:color w:val="000000" w:themeColor="text1"/>
                <w:sz w:val="24"/>
                <w:szCs w:val="24"/>
              </w:rPr>
            </w:pPr>
            <w:r w:rsidRPr="005648F2">
              <w:rPr>
                <w:color w:val="000000" w:themeColor="text1"/>
                <w:sz w:val="24"/>
                <w:szCs w:val="24"/>
              </w:rPr>
              <w:t>лет</w:t>
            </w:r>
          </w:p>
        </w:tc>
        <w:tc>
          <w:tcPr>
            <w:tcW w:w="341" w:type="pct"/>
            <w:shd w:val="clear" w:color="auto" w:fill="auto"/>
            <w:vAlign w:val="center"/>
            <w:hideMark/>
          </w:tcPr>
          <w:p w14:paraId="4EF595B1" w14:textId="349B97DD"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3E7C8FE7" w14:textId="203F8692"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4BA95A46" w14:textId="4D14557E"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3AF9029A" w14:textId="1DE8A76D"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7DE5993F" w14:textId="1D4F5E69"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6C34F4C7" w14:textId="6DE2CCD1"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469F6FE7" w14:textId="7760C827"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6D94C343" w14:textId="20139771"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123F1F4B" w14:textId="77777777" w:rsidTr="0075206E">
        <w:trPr>
          <w:trHeight w:val="375"/>
        </w:trPr>
        <w:tc>
          <w:tcPr>
            <w:tcW w:w="218" w:type="pct"/>
            <w:shd w:val="clear" w:color="auto" w:fill="auto"/>
            <w:vAlign w:val="center"/>
            <w:hideMark/>
          </w:tcPr>
          <w:p w14:paraId="36959C47" w14:textId="77777777" w:rsidR="00315870" w:rsidRPr="005648F2" w:rsidRDefault="00315870" w:rsidP="00315870">
            <w:pPr>
              <w:jc w:val="center"/>
              <w:rPr>
                <w:color w:val="000000" w:themeColor="text1"/>
                <w:sz w:val="24"/>
                <w:szCs w:val="24"/>
              </w:rPr>
            </w:pPr>
            <w:r w:rsidRPr="005648F2">
              <w:rPr>
                <w:color w:val="000000" w:themeColor="text1"/>
                <w:sz w:val="24"/>
                <w:szCs w:val="24"/>
              </w:rPr>
              <w:t>3.2</w:t>
            </w:r>
          </w:p>
        </w:tc>
        <w:tc>
          <w:tcPr>
            <w:tcW w:w="836" w:type="pct"/>
            <w:shd w:val="clear" w:color="auto" w:fill="auto"/>
            <w:vAlign w:val="center"/>
            <w:hideMark/>
          </w:tcPr>
          <w:p w14:paraId="24992CEE" w14:textId="77777777" w:rsidR="00315870" w:rsidRPr="005648F2" w:rsidRDefault="00315870" w:rsidP="00315870">
            <w:pPr>
              <w:rPr>
                <w:color w:val="000000" w:themeColor="text1"/>
                <w:sz w:val="24"/>
                <w:szCs w:val="24"/>
              </w:rPr>
            </w:pPr>
            <w:r w:rsidRPr="005648F2">
              <w:rPr>
                <w:color w:val="000000" w:themeColor="text1"/>
                <w:sz w:val="24"/>
                <w:szCs w:val="24"/>
              </w:rPr>
              <w:t>распределительных</w:t>
            </w:r>
          </w:p>
        </w:tc>
        <w:tc>
          <w:tcPr>
            <w:tcW w:w="427" w:type="pct"/>
            <w:shd w:val="clear" w:color="auto" w:fill="auto"/>
            <w:vAlign w:val="center"/>
            <w:hideMark/>
          </w:tcPr>
          <w:p w14:paraId="235D77D6" w14:textId="77777777" w:rsidR="00315870" w:rsidRPr="005648F2" w:rsidRDefault="00315870" w:rsidP="00315870">
            <w:pPr>
              <w:jc w:val="center"/>
              <w:rPr>
                <w:color w:val="000000" w:themeColor="text1"/>
                <w:sz w:val="24"/>
                <w:szCs w:val="24"/>
              </w:rPr>
            </w:pPr>
            <w:r w:rsidRPr="005648F2">
              <w:rPr>
                <w:color w:val="000000" w:themeColor="text1"/>
                <w:sz w:val="24"/>
                <w:szCs w:val="24"/>
              </w:rPr>
              <w:t>лет</w:t>
            </w:r>
          </w:p>
        </w:tc>
        <w:tc>
          <w:tcPr>
            <w:tcW w:w="341" w:type="pct"/>
            <w:shd w:val="clear" w:color="auto" w:fill="auto"/>
            <w:vAlign w:val="center"/>
            <w:hideMark/>
          </w:tcPr>
          <w:p w14:paraId="53CB0A42" w14:textId="2B4604C6"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2F5564B0" w14:textId="6FCC31CC"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7A047E30" w14:textId="05D68BE2"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1969F7DE" w14:textId="13527331"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1156C004" w14:textId="433D189C"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48110E0D" w14:textId="274769BC"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5154F631" w14:textId="751D9EC6"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43759E1A" w14:textId="01B4031B"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305ED156" w14:textId="77777777" w:rsidTr="0075206E">
        <w:trPr>
          <w:trHeight w:val="1380"/>
        </w:trPr>
        <w:tc>
          <w:tcPr>
            <w:tcW w:w="218" w:type="pct"/>
            <w:shd w:val="clear" w:color="auto" w:fill="auto"/>
            <w:vAlign w:val="center"/>
            <w:hideMark/>
          </w:tcPr>
          <w:p w14:paraId="1AA03D8A" w14:textId="77777777" w:rsidR="00315870" w:rsidRPr="005648F2" w:rsidRDefault="00315870" w:rsidP="00315870">
            <w:pPr>
              <w:jc w:val="center"/>
              <w:rPr>
                <w:color w:val="000000" w:themeColor="text1"/>
                <w:sz w:val="24"/>
                <w:szCs w:val="24"/>
              </w:rPr>
            </w:pPr>
            <w:r w:rsidRPr="005648F2">
              <w:rPr>
                <w:color w:val="000000" w:themeColor="text1"/>
                <w:sz w:val="24"/>
                <w:szCs w:val="24"/>
              </w:rPr>
              <w:t>4</w:t>
            </w:r>
          </w:p>
        </w:tc>
        <w:tc>
          <w:tcPr>
            <w:tcW w:w="836" w:type="pct"/>
            <w:shd w:val="clear" w:color="auto" w:fill="auto"/>
            <w:vAlign w:val="center"/>
            <w:hideMark/>
          </w:tcPr>
          <w:p w14:paraId="1065A0F1" w14:textId="77777777" w:rsidR="00315870" w:rsidRPr="005648F2" w:rsidRDefault="00315870" w:rsidP="00315870">
            <w:pPr>
              <w:rPr>
                <w:color w:val="000000" w:themeColor="text1"/>
                <w:sz w:val="24"/>
                <w:szCs w:val="24"/>
              </w:rPr>
            </w:pPr>
            <w:r w:rsidRPr="005648F2">
              <w:rPr>
                <w:color w:val="000000" w:themeColor="text1"/>
                <w:sz w:val="24"/>
                <w:szCs w:val="24"/>
              </w:rPr>
              <w:t>Удельная материальная характеристика тепловых сетей на одного жителя, обслуживаемого из системы теплоснабжения</w:t>
            </w:r>
          </w:p>
        </w:tc>
        <w:tc>
          <w:tcPr>
            <w:tcW w:w="427" w:type="pct"/>
            <w:shd w:val="clear" w:color="auto" w:fill="auto"/>
            <w:vAlign w:val="center"/>
            <w:hideMark/>
          </w:tcPr>
          <w:p w14:paraId="25DBEDCE" w14:textId="77777777" w:rsidR="00315870" w:rsidRPr="005648F2" w:rsidRDefault="00315870" w:rsidP="00315870">
            <w:pPr>
              <w:jc w:val="center"/>
              <w:rPr>
                <w:color w:val="000000" w:themeColor="text1"/>
                <w:sz w:val="24"/>
                <w:szCs w:val="24"/>
              </w:rPr>
            </w:pPr>
            <w:r w:rsidRPr="005648F2">
              <w:rPr>
                <w:color w:val="000000" w:themeColor="text1"/>
                <w:sz w:val="24"/>
                <w:szCs w:val="24"/>
              </w:rPr>
              <w:t>м</w:t>
            </w:r>
            <w:proofErr w:type="gramStart"/>
            <w:r w:rsidRPr="005648F2">
              <w:rPr>
                <w:color w:val="000000" w:themeColor="text1"/>
                <w:sz w:val="24"/>
                <w:szCs w:val="24"/>
                <w:vertAlign w:val="superscript"/>
              </w:rPr>
              <w:t>2</w:t>
            </w:r>
            <w:proofErr w:type="gramEnd"/>
            <w:r w:rsidRPr="005648F2">
              <w:rPr>
                <w:color w:val="000000" w:themeColor="text1"/>
                <w:sz w:val="24"/>
                <w:szCs w:val="24"/>
              </w:rPr>
              <w:t>/чел</w:t>
            </w:r>
          </w:p>
        </w:tc>
        <w:tc>
          <w:tcPr>
            <w:tcW w:w="341" w:type="pct"/>
            <w:shd w:val="clear" w:color="auto" w:fill="auto"/>
            <w:vAlign w:val="center"/>
            <w:hideMark/>
          </w:tcPr>
          <w:p w14:paraId="013ED0C8" w14:textId="63F538A2"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61DC2D12" w14:textId="4D63B500"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56B9F005" w14:textId="41FDBB85"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3639C503" w14:textId="7AA4DA34"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6147CBB8" w14:textId="2AF6B7F0"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1A5F4490" w14:textId="2189FDC8"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53D5FF4F" w14:textId="4A4607FA"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53B05FFA" w14:textId="30BE9C37"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1DA47ACF" w14:textId="77777777" w:rsidTr="0075206E">
        <w:trPr>
          <w:trHeight w:val="630"/>
        </w:trPr>
        <w:tc>
          <w:tcPr>
            <w:tcW w:w="218" w:type="pct"/>
            <w:shd w:val="clear" w:color="auto" w:fill="auto"/>
            <w:vAlign w:val="center"/>
            <w:hideMark/>
          </w:tcPr>
          <w:p w14:paraId="4091B013"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5</w:t>
            </w:r>
          </w:p>
        </w:tc>
        <w:tc>
          <w:tcPr>
            <w:tcW w:w="836" w:type="pct"/>
            <w:shd w:val="clear" w:color="auto" w:fill="auto"/>
            <w:vAlign w:val="center"/>
            <w:hideMark/>
          </w:tcPr>
          <w:p w14:paraId="301CAEF5" w14:textId="77777777" w:rsidR="00315870" w:rsidRPr="005648F2" w:rsidRDefault="00315870" w:rsidP="00315870">
            <w:pPr>
              <w:rPr>
                <w:color w:val="000000" w:themeColor="text1"/>
                <w:sz w:val="24"/>
                <w:szCs w:val="24"/>
              </w:rPr>
            </w:pPr>
            <w:r w:rsidRPr="005648F2">
              <w:rPr>
                <w:color w:val="000000" w:themeColor="text1"/>
                <w:sz w:val="24"/>
                <w:szCs w:val="24"/>
              </w:rPr>
              <w:t>Присоединенная тепловая нагрузка</w:t>
            </w:r>
          </w:p>
        </w:tc>
        <w:tc>
          <w:tcPr>
            <w:tcW w:w="427" w:type="pct"/>
            <w:shd w:val="clear" w:color="auto" w:fill="auto"/>
            <w:vAlign w:val="center"/>
            <w:hideMark/>
          </w:tcPr>
          <w:p w14:paraId="5770AF9D"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41" w:type="pct"/>
            <w:shd w:val="clear" w:color="auto" w:fill="auto"/>
            <w:vAlign w:val="center"/>
            <w:hideMark/>
          </w:tcPr>
          <w:p w14:paraId="190E063C" w14:textId="74AFB0FF" w:rsidR="00315870" w:rsidRPr="00315870" w:rsidRDefault="00315870" w:rsidP="00315870">
            <w:pPr>
              <w:jc w:val="center"/>
              <w:rPr>
                <w:color w:val="000000" w:themeColor="text1"/>
                <w:sz w:val="24"/>
                <w:szCs w:val="24"/>
              </w:rPr>
            </w:pPr>
            <w:r w:rsidRPr="00315870">
              <w:rPr>
                <w:color w:val="000000"/>
                <w:sz w:val="24"/>
                <w:szCs w:val="24"/>
              </w:rPr>
              <w:t>1,040</w:t>
            </w:r>
          </w:p>
        </w:tc>
        <w:tc>
          <w:tcPr>
            <w:tcW w:w="368" w:type="pct"/>
            <w:shd w:val="clear" w:color="auto" w:fill="auto"/>
            <w:vAlign w:val="center"/>
            <w:hideMark/>
          </w:tcPr>
          <w:p w14:paraId="4A11EA5D" w14:textId="35B345A2" w:rsidR="00315870" w:rsidRPr="00315870" w:rsidRDefault="00315870" w:rsidP="00315870">
            <w:pPr>
              <w:jc w:val="center"/>
              <w:rPr>
                <w:color w:val="000000" w:themeColor="text1"/>
                <w:sz w:val="24"/>
                <w:szCs w:val="24"/>
              </w:rPr>
            </w:pPr>
            <w:r w:rsidRPr="00315870">
              <w:rPr>
                <w:color w:val="000000"/>
                <w:sz w:val="24"/>
                <w:szCs w:val="24"/>
              </w:rPr>
              <w:t>1,040</w:t>
            </w:r>
          </w:p>
        </w:tc>
        <w:tc>
          <w:tcPr>
            <w:tcW w:w="380" w:type="pct"/>
            <w:shd w:val="clear" w:color="auto" w:fill="auto"/>
            <w:vAlign w:val="center"/>
            <w:hideMark/>
          </w:tcPr>
          <w:p w14:paraId="2C58BEF6" w14:textId="7A3877E8" w:rsidR="00315870" w:rsidRPr="00315870" w:rsidRDefault="00315870" w:rsidP="00315870">
            <w:pPr>
              <w:jc w:val="center"/>
              <w:rPr>
                <w:color w:val="000000" w:themeColor="text1"/>
                <w:sz w:val="24"/>
                <w:szCs w:val="24"/>
              </w:rPr>
            </w:pPr>
            <w:r w:rsidRPr="00315870">
              <w:rPr>
                <w:color w:val="000000"/>
                <w:sz w:val="24"/>
                <w:szCs w:val="24"/>
              </w:rPr>
              <w:t>0,850</w:t>
            </w:r>
          </w:p>
        </w:tc>
        <w:tc>
          <w:tcPr>
            <w:tcW w:w="399" w:type="pct"/>
            <w:shd w:val="clear" w:color="auto" w:fill="auto"/>
            <w:vAlign w:val="center"/>
            <w:hideMark/>
          </w:tcPr>
          <w:p w14:paraId="63A2C0A7" w14:textId="028E20B1" w:rsidR="00315870" w:rsidRPr="00315870" w:rsidRDefault="00315870" w:rsidP="00315870">
            <w:pPr>
              <w:jc w:val="center"/>
              <w:rPr>
                <w:color w:val="000000" w:themeColor="text1"/>
                <w:sz w:val="24"/>
                <w:szCs w:val="24"/>
              </w:rPr>
            </w:pPr>
            <w:r w:rsidRPr="00315870">
              <w:rPr>
                <w:color w:val="000000"/>
                <w:sz w:val="24"/>
                <w:szCs w:val="24"/>
              </w:rPr>
              <w:t>0,850</w:t>
            </w:r>
          </w:p>
        </w:tc>
        <w:tc>
          <w:tcPr>
            <w:tcW w:w="373" w:type="pct"/>
            <w:shd w:val="clear" w:color="auto" w:fill="auto"/>
            <w:vAlign w:val="center"/>
            <w:hideMark/>
          </w:tcPr>
          <w:p w14:paraId="75C5A5F9" w14:textId="18822B34" w:rsidR="00315870" w:rsidRPr="00315870" w:rsidRDefault="00315870" w:rsidP="00315870">
            <w:pPr>
              <w:jc w:val="center"/>
              <w:rPr>
                <w:color w:val="000000" w:themeColor="text1"/>
                <w:sz w:val="24"/>
                <w:szCs w:val="24"/>
              </w:rPr>
            </w:pPr>
            <w:r w:rsidRPr="00315870">
              <w:rPr>
                <w:color w:val="000000"/>
                <w:sz w:val="24"/>
                <w:szCs w:val="24"/>
              </w:rPr>
              <w:t>1,050</w:t>
            </w:r>
          </w:p>
        </w:tc>
        <w:tc>
          <w:tcPr>
            <w:tcW w:w="374" w:type="pct"/>
            <w:shd w:val="clear" w:color="auto" w:fill="auto"/>
            <w:vAlign w:val="center"/>
            <w:hideMark/>
          </w:tcPr>
          <w:p w14:paraId="3A7D4375" w14:textId="6D6C4031" w:rsidR="00315870" w:rsidRPr="00315870" w:rsidRDefault="00315870" w:rsidP="00315870">
            <w:pPr>
              <w:jc w:val="center"/>
              <w:rPr>
                <w:color w:val="000000" w:themeColor="text1"/>
                <w:sz w:val="24"/>
                <w:szCs w:val="24"/>
              </w:rPr>
            </w:pPr>
            <w:r w:rsidRPr="00315870">
              <w:rPr>
                <w:color w:val="000000"/>
                <w:sz w:val="24"/>
                <w:szCs w:val="24"/>
              </w:rPr>
              <w:t>1,050</w:t>
            </w:r>
          </w:p>
        </w:tc>
        <w:tc>
          <w:tcPr>
            <w:tcW w:w="583" w:type="pct"/>
            <w:shd w:val="clear" w:color="auto" w:fill="auto"/>
            <w:vAlign w:val="center"/>
            <w:hideMark/>
          </w:tcPr>
          <w:p w14:paraId="7291BF09" w14:textId="096F0AC1" w:rsidR="00315870" w:rsidRPr="00315870" w:rsidRDefault="00315870" w:rsidP="00315870">
            <w:pPr>
              <w:jc w:val="center"/>
              <w:rPr>
                <w:color w:val="000000" w:themeColor="text1"/>
                <w:sz w:val="24"/>
                <w:szCs w:val="24"/>
              </w:rPr>
            </w:pPr>
            <w:r w:rsidRPr="00315870">
              <w:rPr>
                <w:color w:val="000000"/>
                <w:sz w:val="24"/>
                <w:szCs w:val="24"/>
              </w:rPr>
              <w:t>1,050</w:t>
            </w:r>
          </w:p>
        </w:tc>
        <w:tc>
          <w:tcPr>
            <w:tcW w:w="701" w:type="pct"/>
            <w:shd w:val="clear" w:color="auto" w:fill="auto"/>
            <w:vAlign w:val="center"/>
            <w:hideMark/>
          </w:tcPr>
          <w:p w14:paraId="5C5AACCF" w14:textId="0127BB9E" w:rsidR="00315870" w:rsidRPr="00315870" w:rsidRDefault="00315870" w:rsidP="00315870">
            <w:pPr>
              <w:jc w:val="center"/>
              <w:rPr>
                <w:color w:val="000000" w:themeColor="text1"/>
                <w:sz w:val="24"/>
                <w:szCs w:val="24"/>
              </w:rPr>
            </w:pPr>
            <w:r w:rsidRPr="00315870">
              <w:rPr>
                <w:color w:val="000000"/>
                <w:sz w:val="24"/>
                <w:szCs w:val="24"/>
              </w:rPr>
              <w:t>1,050</w:t>
            </w:r>
          </w:p>
        </w:tc>
      </w:tr>
      <w:tr w:rsidR="00315870" w:rsidRPr="005648F2" w14:paraId="2E596CD9" w14:textId="77777777" w:rsidTr="0075206E">
        <w:trPr>
          <w:trHeight w:val="630"/>
        </w:trPr>
        <w:tc>
          <w:tcPr>
            <w:tcW w:w="218" w:type="pct"/>
            <w:shd w:val="clear" w:color="auto" w:fill="auto"/>
            <w:vAlign w:val="center"/>
            <w:hideMark/>
          </w:tcPr>
          <w:p w14:paraId="4A082978" w14:textId="77777777" w:rsidR="00315870" w:rsidRPr="005648F2" w:rsidRDefault="00315870" w:rsidP="00315870">
            <w:pPr>
              <w:jc w:val="center"/>
              <w:rPr>
                <w:color w:val="000000" w:themeColor="text1"/>
                <w:sz w:val="24"/>
                <w:szCs w:val="24"/>
              </w:rPr>
            </w:pPr>
            <w:r w:rsidRPr="005648F2">
              <w:rPr>
                <w:color w:val="000000" w:themeColor="text1"/>
                <w:sz w:val="24"/>
                <w:szCs w:val="24"/>
              </w:rPr>
              <w:t>6</w:t>
            </w:r>
          </w:p>
        </w:tc>
        <w:tc>
          <w:tcPr>
            <w:tcW w:w="836" w:type="pct"/>
            <w:shd w:val="clear" w:color="auto" w:fill="auto"/>
            <w:vAlign w:val="center"/>
            <w:hideMark/>
          </w:tcPr>
          <w:p w14:paraId="362BCB5E" w14:textId="77777777" w:rsidR="00315870" w:rsidRPr="005648F2" w:rsidRDefault="00315870" w:rsidP="00315870">
            <w:pPr>
              <w:rPr>
                <w:color w:val="000000" w:themeColor="text1"/>
                <w:sz w:val="24"/>
                <w:szCs w:val="24"/>
              </w:rPr>
            </w:pPr>
            <w:r w:rsidRPr="005648F2">
              <w:rPr>
                <w:color w:val="000000" w:themeColor="text1"/>
                <w:sz w:val="24"/>
                <w:szCs w:val="24"/>
              </w:rPr>
              <w:t>Относительная материальная характеристика</w:t>
            </w:r>
          </w:p>
        </w:tc>
        <w:tc>
          <w:tcPr>
            <w:tcW w:w="427" w:type="pct"/>
            <w:shd w:val="clear" w:color="auto" w:fill="auto"/>
            <w:vAlign w:val="center"/>
            <w:hideMark/>
          </w:tcPr>
          <w:p w14:paraId="4925A8C5" w14:textId="77777777" w:rsidR="00315870" w:rsidRPr="005648F2" w:rsidRDefault="00315870" w:rsidP="00315870">
            <w:pPr>
              <w:jc w:val="center"/>
              <w:rPr>
                <w:color w:val="000000" w:themeColor="text1"/>
                <w:sz w:val="24"/>
                <w:szCs w:val="24"/>
              </w:rPr>
            </w:pPr>
            <w:r w:rsidRPr="005648F2">
              <w:rPr>
                <w:color w:val="000000" w:themeColor="text1"/>
                <w:sz w:val="24"/>
                <w:szCs w:val="24"/>
              </w:rPr>
              <w:t>м</w:t>
            </w:r>
            <w:proofErr w:type="gramStart"/>
            <w:r w:rsidRPr="005648F2">
              <w:rPr>
                <w:color w:val="000000" w:themeColor="text1"/>
                <w:sz w:val="24"/>
                <w:szCs w:val="24"/>
                <w:vertAlign w:val="superscript"/>
              </w:rPr>
              <w:t>2</w:t>
            </w:r>
            <w:proofErr w:type="gramEnd"/>
            <w:r w:rsidRPr="005648F2">
              <w:rPr>
                <w:color w:val="000000" w:themeColor="text1"/>
                <w:sz w:val="24"/>
                <w:szCs w:val="24"/>
              </w:rPr>
              <w:t>/Гкал/ч</w:t>
            </w:r>
          </w:p>
        </w:tc>
        <w:tc>
          <w:tcPr>
            <w:tcW w:w="341" w:type="pct"/>
            <w:shd w:val="clear" w:color="auto" w:fill="auto"/>
            <w:vAlign w:val="center"/>
            <w:hideMark/>
          </w:tcPr>
          <w:p w14:paraId="44C85C51" w14:textId="1CB5BAC7" w:rsidR="00315870" w:rsidRPr="00315870" w:rsidRDefault="00315870" w:rsidP="00315870">
            <w:pPr>
              <w:jc w:val="center"/>
              <w:rPr>
                <w:color w:val="000000" w:themeColor="text1"/>
                <w:sz w:val="24"/>
                <w:szCs w:val="24"/>
              </w:rPr>
            </w:pPr>
            <w:r w:rsidRPr="00315870">
              <w:rPr>
                <w:color w:val="000000"/>
                <w:sz w:val="24"/>
                <w:szCs w:val="24"/>
              </w:rPr>
              <w:t>212,909</w:t>
            </w:r>
          </w:p>
        </w:tc>
        <w:tc>
          <w:tcPr>
            <w:tcW w:w="368" w:type="pct"/>
            <w:shd w:val="clear" w:color="auto" w:fill="auto"/>
            <w:vAlign w:val="center"/>
            <w:hideMark/>
          </w:tcPr>
          <w:p w14:paraId="558A6598" w14:textId="48F07D79" w:rsidR="00315870" w:rsidRPr="00315870" w:rsidRDefault="00315870" w:rsidP="00315870">
            <w:pPr>
              <w:jc w:val="center"/>
              <w:rPr>
                <w:color w:val="000000" w:themeColor="text1"/>
                <w:sz w:val="24"/>
                <w:szCs w:val="24"/>
              </w:rPr>
            </w:pPr>
            <w:r w:rsidRPr="00315870">
              <w:rPr>
                <w:color w:val="000000"/>
                <w:sz w:val="24"/>
                <w:szCs w:val="24"/>
              </w:rPr>
              <w:t>212,909</w:t>
            </w:r>
          </w:p>
        </w:tc>
        <w:tc>
          <w:tcPr>
            <w:tcW w:w="380" w:type="pct"/>
            <w:shd w:val="clear" w:color="auto" w:fill="auto"/>
            <w:vAlign w:val="center"/>
            <w:hideMark/>
          </w:tcPr>
          <w:p w14:paraId="39684DB6" w14:textId="23B5842E" w:rsidR="00315870" w:rsidRPr="00315870" w:rsidRDefault="00315870" w:rsidP="00315870">
            <w:pPr>
              <w:jc w:val="center"/>
              <w:rPr>
                <w:color w:val="000000" w:themeColor="text1"/>
                <w:sz w:val="24"/>
                <w:szCs w:val="24"/>
              </w:rPr>
            </w:pPr>
            <w:r w:rsidRPr="00315870">
              <w:rPr>
                <w:color w:val="000000"/>
                <w:sz w:val="24"/>
                <w:szCs w:val="24"/>
              </w:rPr>
              <w:t>260,399</w:t>
            </w:r>
          </w:p>
        </w:tc>
        <w:tc>
          <w:tcPr>
            <w:tcW w:w="399" w:type="pct"/>
            <w:shd w:val="clear" w:color="auto" w:fill="auto"/>
            <w:vAlign w:val="center"/>
            <w:hideMark/>
          </w:tcPr>
          <w:p w14:paraId="717A229F" w14:textId="672740A5" w:rsidR="00315870" w:rsidRPr="00315870" w:rsidRDefault="00315870" w:rsidP="00315870">
            <w:pPr>
              <w:jc w:val="center"/>
              <w:rPr>
                <w:color w:val="000000" w:themeColor="text1"/>
                <w:sz w:val="24"/>
                <w:szCs w:val="24"/>
              </w:rPr>
            </w:pPr>
            <w:r w:rsidRPr="00315870">
              <w:rPr>
                <w:color w:val="000000"/>
                <w:sz w:val="24"/>
                <w:szCs w:val="24"/>
              </w:rPr>
              <w:t>260,399</w:t>
            </w:r>
          </w:p>
        </w:tc>
        <w:tc>
          <w:tcPr>
            <w:tcW w:w="373" w:type="pct"/>
            <w:shd w:val="clear" w:color="auto" w:fill="auto"/>
            <w:vAlign w:val="center"/>
            <w:hideMark/>
          </w:tcPr>
          <w:p w14:paraId="758F0FFD" w14:textId="444CCA79" w:rsidR="00315870" w:rsidRPr="00315870" w:rsidRDefault="00315870" w:rsidP="00315870">
            <w:pPr>
              <w:jc w:val="center"/>
              <w:rPr>
                <w:color w:val="000000" w:themeColor="text1"/>
                <w:sz w:val="24"/>
                <w:szCs w:val="24"/>
              </w:rPr>
            </w:pPr>
            <w:r w:rsidRPr="00315870">
              <w:rPr>
                <w:color w:val="000000"/>
                <w:sz w:val="24"/>
                <w:szCs w:val="24"/>
              </w:rPr>
              <w:t>210,812</w:t>
            </w:r>
          </w:p>
        </w:tc>
        <w:tc>
          <w:tcPr>
            <w:tcW w:w="374" w:type="pct"/>
            <w:shd w:val="clear" w:color="auto" w:fill="auto"/>
            <w:vAlign w:val="center"/>
            <w:hideMark/>
          </w:tcPr>
          <w:p w14:paraId="0C656236" w14:textId="17CD3941" w:rsidR="00315870" w:rsidRPr="00315870" w:rsidRDefault="00315870" w:rsidP="00315870">
            <w:pPr>
              <w:jc w:val="center"/>
              <w:rPr>
                <w:color w:val="000000" w:themeColor="text1"/>
                <w:sz w:val="24"/>
                <w:szCs w:val="24"/>
              </w:rPr>
            </w:pPr>
            <w:r w:rsidRPr="00315870">
              <w:rPr>
                <w:color w:val="000000"/>
                <w:sz w:val="24"/>
                <w:szCs w:val="24"/>
              </w:rPr>
              <w:t>210,812</w:t>
            </w:r>
          </w:p>
        </w:tc>
        <w:tc>
          <w:tcPr>
            <w:tcW w:w="583" w:type="pct"/>
            <w:shd w:val="clear" w:color="auto" w:fill="auto"/>
            <w:vAlign w:val="center"/>
            <w:hideMark/>
          </w:tcPr>
          <w:p w14:paraId="28756A7D" w14:textId="059DBF35" w:rsidR="00315870" w:rsidRPr="00315870" w:rsidRDefault="00315870" w:rsidP="00315870">
            <w:pPr>
              <w:jc w:val="center"/>
              <w:rPr>
                <w:color w:val="000000" w:themeColor="text1"/>
                <w:sz w:val="24"/>
                <w:szCs w:val="24"/>
              </w:rPr>
            </w:pPr>
            <w:r w:rsidRPr="00315870">
              <w:rPr>
                <w:color w:val="000000"/>
                <w:sz w:val="24"/>
                <w:szCs w:val="24"/>
              </w:rPr>
              <w:t>210,812</w:t>
            </w:r>
          </w:p>
        </w:tc>
        <w:tc>
          <w:tcPr>
            <w:tcW w:w="701" w:type="pct"/>
            <w:shd w:val="clear" w:color="auto" w:fill="auto"/>
            <w:vAlign w:val="center"/>
            <w:hideMark/>
          </w:tcPr>
          <w:p w14:paraId="3B831214" w14:textId="608E11BC" w:rsidR="00315870" w:rsidRPr="00315870" w:rsidRDefault="00315870" w:rsidP="00315870">
            <w:pPr>
              <w:jc w:val="center"/>
              <w:rPr>
                <w:color w:val="000000" w:themeColor="text1"/>
                <w:sz w:val="24"/>
                <w:szCs w:val="24"/>
              </w:rPr>
            </w:pPr>
            <w:r w:rsidRPr="00315870">
              <w:rPr>
                <w:color w:val="000000"/>
                <w:sz w:val="24"/>
                <w:szCs w:val="24"/>
              </w:rPr>
              <w:t>210,812</w:t>
            </w:r>
          </w:p>
        </w:tc>
      </w:tr>
      <w:tr w:rsidR="00315870" w:rsidRPr="005648F2" w14:paraId="56D8EDCF" w14:textId="77777777" w:rsidTr="0075206E">
        <w:trPr>
          <w:trHeight w:val="915"/>
        </w:trPr>
        <w:tc>
          <w:tcPr>
            <w:tcW w:w="218" w:type="pct"/>
            <w:shd w:val="clear" w:color="auto" w:fill="auto"/>
            <w:vAlign w:val="center"/>
            <w:hideMark/>
          </w:tcPr>
          <w:p w14:paraId="37B183AB" w14:textId="77777777" w:rsidR="00315870" w:rsidRPr="005648F2" w:rsidRDefault="00315870" w:rsidP="00315870">
            <w:pPr>
              <w:jc w:val="center"/>
              <w:rPr>
                <w:color w:val="000000" w:themeColor="text1"/>
                <w:sz w:val="24"/>
                <w:szCs w:val="24"/>
              </w:rPr>
            </w:pPr>
            <w:r w:rsidRPr="005648F2">
              <w:rPr>
                <w:color w:val="000000" w:themeColor="text1"/>
                <w:sz w:val="24"/>
                <w:szCs w:val="24"/>
              </w:rPr>
              <w:t>7</w:t>
            </w:r>
          </w:p>
        </w:tc>
        <w:tc>
          <w:tcPr>
            <w:tcW w:w="836" w:type="pct"/>
            <w:shd w:val="clear" w:color="auto" w:fill="auto"/>
            <w:vAlign w:val="center"/>
            <w:hideMark/>
          </w:tcPr>
          <w:p w14:paraId="301511DC" w14:textId="77777777" w:rsidR="00315870" w:rsidRPr="005648F2" w:rsidRDefault="00315870" w:rsidP="00315870">
            <w:pPr>
              <w:rPr>
                <w:color w:val="000000" w:themeColor="text1"/>
                <w:sz w:val="24"/>
                <w:szCs w:val="24"/>
              </w:rPr>
            </w:pPr>
            <w:r w:rsidRPr="005648F2">
              <w:rPr>
                <w:color w:val="000000" w:themeColor="text1"/>
                <w:sz w:val="24"/>
                <w:szCs w:val="24"/>
              </w:rPr>
              <w:t>Нормативные потери тепловой энергии в тепловых сетях</w:t>
            </w:r>
          </w:p>
        </w:tc>
        <w:tc>
          <w:tcPr>
            <w:tcW w:w="427" w:type="pct"/>
            <w:shd w:val="clear" w:color="auto" w:fill="auto"/>
            <w:vAlign w:val="center"/>
            <w:hideMark/>
          </w:tcPr>
          <w:p w14:paraId="335AFD7D"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Гкал</w:t>
            </w:r>
          </w:p>
        </w:tc>
        <w:tc>
          <w:tcPr>
            <w:tcW w:w="341" w:type="pct"/>
            <w:shd w:val="clear" w:color="auto" w:fill="auto"/>
            <w:vAlign w:val="center"/>
            <w:hideMark/>
          </w:tcPr>
          <w:p w14:paraId="44BB72B6" w14:textId="7428D287" w:rsidR="00315870" w:rsidRPr="00315870" w:rsidRDefault="00315870" w:rsidP="00315870">
            <w:pPr>
              <w:jc w:val="center"/>
              <w:rPr>
                <w:color w:val="000000" w:themeColor="text1"/>
                <w:sz w:val="24"/>
                <w:szCs w:val="24"/>
              </w:rPr>
            </w:pPr>
            <w:r w:rsidRPr="00315870">
              <w:rPr>
                <w:color w:val="000000"/>
                <w:sz w:val="24"/>
                <w:szCs w:val="24"/>
              </w:rPr>
              <w:t>0,501</w:t>
            </w:r>
          </w:p>
        </w:tc>
        <w:tc>
          <w:tcPr>
            <w:tcW w:w="368" w:type="pct"/>
            <w:shd w:val="clear" w:color="auto" w:fill="auto"/>
            <w:vAlign w:val="center"/>
            <w:hideMark/>
          </w:tcPr>
          <w:p w14:paraId="662C82D6" w14:textId="6666DD38" w:rsidR="00315870" w:rsidRPr="00315870" w:rsidRDefault="00315870" w:rsidP="00315870">
            <w:pPr>
              <w:jc w:val="center"/>
              <w:rPr>
                <w:color w:val="000000" w:themeColor="text1"/>
                <w:sz w:val="24"/>
                <w:szCs w:val="24"/>
              </w:rPr>
            </w:pPr>
            <w:r w:rsidRPr="00315870">
              <w:rPr>
                <w:color w:val="000000"/>
                <w:sz w:val="24"/>
                <w:szCs w:val="24"/>
              </w:rPr>
              <w:t>0,422</w:t>
            </w:r>
          </w:p>
        </w:tc>
        <w:tc>
          <w:tcPr>
            <w:tcW w:w="380" w:type="pct"/>
            <w:shd w:val="clear" w:color="auto" w:fill="auto"/>
            <w:vAlign w:val="center"/>
            <w:hideMark/>
          </w:tcPr>
          <w:p w14:paraId="54A439F6" w14:textId="58B75086" w:rsidR="00315870" w:rsidRPr="00315870" w:rsidRDefault="00315870" w:rsidP="00315870">
            <w:pPr>
              <w:jc w:val="center"/>
              <w:rPr>
                <w:color w:val="000000" w:themeColor="text1"/>
                <w:sz w:val="24"/>
                <w:szCs w:val="24"/>
              </w:rPr>
            </w:pPr>
            <w:r w:rsidRPr="00315870">
              <w:rPr>
                <w:color w:val="000000"/>
                <w:sz w:val="24"/>
                <w:szCs w:val="24"/>
              </w:rPr>
              <w:t>0,446</w:t>
            </w:r>
          </w:p>
        </w:tc>
        <w:tc>
          <w:tcPr>
            <w:tcW w:w="399" w:type="pct"/>
            <w:shd w:val="clear" w:color="auto" w:fill="auto"/>
            <w:vAlign w:val="center"/>
            <w:hideMark/>
          </w:tcPr>
          <w:p w14:paraId="3B5073A0" w14:textId="08185E1A" w:rsidR="00315870" w:rsidRPr="00315870" w:rsidRDefault="00315870" w:rsidP="00315870">
            <w:pPr>
              <w:jc w:val="center"/>
              <w:rPr>
                <w:color w:val="000000" w:themeColor="text1"/>
                <w:sz w:val="24"/>
                <w:szCs w:val="24"/>
              </w:rPr>
            </w:pPr>
            <w:r w:rsidRPr="00315870">
              <w:rPr>
                <w:color w:val="000000"/>
                <w:sz w:val="24"/>
                <w:szCs w:val="24"/>
              </w:rPr>
              <w:t>0,421</w:t>
            </w:r>
          </w:p>
        </w:tc>
        <w:tc>
          <w:tcPr>
            <w:tcW w:w="373" w:type="pct"/>
            <w:shd w:val="clear" w:color="auto" w:fill="auto"/>
            <w:vAlign w:val="center"/>
            <w:hideMark/>
          </w:tcPr>
          <w:p w14:paraId="18709220" w14:textId="63D03891" w:rsidR="00315870" w:rsidRPr="00315870" w:rsidRDefault="00315870" w:rsidP="00315870">
            <w:pPr>
              <w:jc w:val="center"/>
              <w:rPr>
                <w:color w:val="000000" w:themeColor="text1"/>
                <w:sz w:val="24"/>
                <w:szCs w:val="24"/>
              </w:rPr>
            </w:pPr>
            <w:r w:rsidRPr="00315870">
              <w:rPr>
                <w:color w:val="000000"/>
                <w:sz w:val="24"/>
                <w:szCs w:val="24"/>
              </w:rPr>
              <w:t>0,446</w:t>
            </w:r>
          </w:p>
        </w:tc>
        <w:tc>
          <w:tcPr>
            <w:tcW w:w="374" w:type="pct"/>
            <w:shd w:val="clear" w:color="auto" w:fill="auto"/>
            <w:vAlign w:val="center"/>
            <w:hideMark/>
          </w:tcPr>
          <w:p w14:paraId="31A296AA" w14:textId="78AD336C" w:rsidR="00315870" w:rsidRPr="00315870" w:rsidRDefault="00315870" w:rsidP="00315870">
            <w:pPr>
              <w:jc w:val="center"/>
              <w:rPr>
                <w:color w:val="000000" w:themeColor="text1"/>
                <w:sz w:val="24"/>
                <w:szCs w:val="24"/>
              </w:rPr>
            </w:pPr>
            <w:r w:rsidRPr="00315870">
              <w:rPr>
                <w:color w:val="000000"/>
                <w:sz w:val="24"/>
                <w:szCs w:val="24"/>
              </w:rPr>
              <w:t>0,446</w:t>
            </w:r>
          </w:p>
        </w:tc>
        <w:tc>
          <w:tcPr>
            <w:tcW w:w="583" w:type="pct"/>
            <w:shd w:val="clear" w:color="auto" w:fill="auto"/>
            <w:vAlign w:val="center"/>
            <w:hideMark/>
          </w:tcPr>
          <w:p w14:paraId="457AC4B6" w14:textId="76444DC6" w:rsidR="00315870" w:rsidRPr="00315870" w:rsidRDefault="00315870" w:rsidP="00315870">
            <w:pPr>
              <w:jc w:val="center"/>
              <w:rPr>
                <w:color w:val="000000" w:themeColor="text1"/>
                <w:sz w:val="24"/>
                <w:szCs w:val="24"/>
              </w:rPr>
            </w:pPr>
            <w:r w:rsidRPr="00315870">
              <w:rPr>
                <w:color w:val="000000"/>
                <w:sz w:val="24"/>
                <w:szCs w:val="24"/>
              </w:rPr>
              <w:t>0,446</w:t>
            </w:r>
          </w:p>
        </w:tc>
        <w:tc>
          <w:tcPr>
            <w:tcW w:w="701" w:type="pct"/>
            <w:shd w:val="clear" w:color="auto" w:fill="auto"/>
            <w:vAlign w:val="center"/>
            <w:hideMark/>
          </w:tcPr>
          <w:p w14:paraId="11D94280" w14:textId="0755208D" w:rsidR="00315870" w:rsidRPr="00315870" w:rsidRDefault="00315870" w:rsidP="00315870">
            <w:pPr>
              <w:jc w:val="center"/>
              <w:rPr>
                <w:color w:val="000000" w:themeColor="text1"/>
                <w:sz w:val="24"/>
                <w:szCs w:val="24"/>
              </w:rPr>
            </w:pPr>
            <w:r w:rsidRPr="00315870">
              <w:rPr>
                <w:color w:val="000000"/>
                <w:sz w:val="24"/>
                <w:szCs w:val="24"/>
              </w:rPr>
              <w:t>0,446</w:t>
            </w:r>
          </w:p>
        </w:tc>
      </w:tr>
      <w:tr w:rsidR="00315870" w:rsidRPr="005648F2" w14:paraId="5AE7E6A6" w14:textId="77777777" w:rsidTr="0075206E">
        <w:trPr>
          <w:trHeight w:val="495"/>
        </w:trPr>
        <w:tc>
          <w:tcPr>
            <w:tcW w:w="218" w:type="pct"/>
            <w:shd w:val="clear" w:color="auto" w:fill="auto"/>
            <w:vAlign w:val="center"/>
            <w:hideMark/>
          </w:tcPr>
          <w:p w14:paraId="5B27F8B6" w14:textId="77777777" w:rsidR="00315870" w:rsidRPr="005648F2" w:rsidRDefault="00315870" w:rsidP="00315870">
            <w:pPr>
              <w:jc w:val="center"/>
              <w:rPr>
                <w:color w:val="000000" w:themeColor="text1"/>
                <w:sz w:val="24"/>
                <w:szCs w:val="24"/>
              </w:rPr>
            </w:pPr>
            <w:r w:rsidRPr="005648F2">
              <w:rPr>
                <w:color w:val="000000" w:themeColor="text1"/>
                <w:sz w:val="24"/>
                <w:szCs w:val="24"/>
              </w:rPr>
              <w:t>7.1</w:t>
            </w:r>
          </w:p>
        </w:tc>
        <w:tc>
          <w:tcPr>
            <w:tcW w:w="836" w:type="pct"/>
            <w:shd w:val="clear" w:color="auto" w:fill="auto"/>
            <w:vAlign w:val="center"/>
            <w:hideMark/>
          </w:tcPr>
          <w:p w14:paraId="277D4824" w14:textId="77777777" w:rsidR="00315870" w:rsidRPr="005648F2" w:rsidRDefault="00315870" w:rsidP="00315870">
            <w:pPr>
              <w:rPr>
                <w:color w:val="000000" w:themeColor="text1"/>
                <w:sz w:val="24"/>
                <w:szCs w:val="24"/>
              </w:rPr>
            </w:pPr>
            <w:r w:rsidRPr="005648F2">
              <w:rPr>
                <w:color w:val="000000" w:themeColor="text1"/>
                <w:sz w:val="24"/>
                <w:szCs w:val="24"/>
              </w:rPr>
              <w:t>магистральных</w:t>
            </w:r>
          </w:p>
        </w:tc>
        <w:tc>
          <w:tcPr>
            <w:tcW w:w="427" w:type="pct"/>
            <w:shd w:val="clear" w:color="auto" w:fill="auto"/>
            <w:vAlign w:val="center"/>
            <w:hideMark/>
          </w:tcPr>
          <w:p w14:paraId="0C4567BF"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Гкал</w:t>
            </w:r>
          </w:p>
        </w:tc>
        <w:tc>
          <w:tcPr>
            <w:tcW w:w="341" w:type="pct"/>
            <w:shd w:val="clear" w:color="auto" w:fill="auto"/>
            <w:vAlign w:val="center"/>
            <w:hideMark/>
          </w:tcPr>
          <w:p w14:paraId="5DA9B59E" w14:textId="78A74E71" w:rsidR="00315870" w:rsidRPr="00315870" w:rsidRDefault="00315870" w:rsidP="00315870">
            <w:pPr>
              <w:jc w:val="center"/>
              <w:rPr>
                <w:color w:val="000000" w:themeColor="text1"/>
                <w:sz w:val="24"/>
                <w:szCs w:val="24"/>
              </w:rPr>
            </w:pPr>
            <w:r w:rsidRPr="00315870">
              <w:rPr>
                <w:color w:val="000000"/>
                <w:sz w:val="24"/>
                <w:szCs w:val="24"/>
              </w:rPr>
              <w:t>21,677</w:t>
            </w:r>
          </w:p>
        </w:tc>
        <w:tc>
          <w:tcPr>
            <w:tcW w:w="368" w:type="pct"/>
            <w:shd w:val="clear" w:color="auto" w:fill="auto"/>
            <w:vAlign w:val="center"/>
            <w:hideMark/>
          </w:tcPr>
          <w:p w14:paraId="52A9672F" w14:textId="596DF442" w:rsidR="00315870" w:rsidRPr="00315870" w:rsidRDefault="00315870" w:rsidP="00315870">
            <w:pPr>
              <w:jc w:val="center"/>
              <w:rPr>
                <w:color w:val="000000" w:themeColor="text1"/>
                <w:sz w:val="24"/>
                <w:szCs w:val="24"/>
              </w:rPr>
            </w:pPr>
            <w:r w:rsidRPr="00315870">
              <w:rPr>
                <w:color w:val="000000"/>
                <w:sz w:val="24"/>
                <w:szCs w:val="24"/>
              </w:rPr>
              <w:t>17,317</w:t>
            </w:r>
          </w:p>
        </w:tc>
        <w:tc>
          <w:tcPr>
            <w:tcW w:w="380" w:type="pct"/>
            <w:shd w:val="clear" w:color="auto" w:fill="auto"/>
            <w:vAlign w:val="center"/>
            <w:hideMark/>
          </w:tcPr>
          <w:p w14:paraId="47E8486C" w14:textId="42F280BA" w:rsidR="00315870" w:rsidRPr="00315870" w:rsidRDefault="00315870" w:rsidP="00315870">
            <w:pPr>
              <w:jc w:val="center"/>
              <w:rPr>
                <w:color w:val="000000" w:themeColor="text1"/>
                <w:sz w:val="24"/>
                <w:szCs w:val="24"/>
              </w:rPr>
            </w:pPr>
            <w:r w:rsidRPr="00315870">
              <w:rPr>
                <w:color w:val="000000"/>
                <w:sz w:val="24"/>
                <w:szCs w:val="24"/>
              </w:rPr>
              <w:t>18,323</w:t>
            </w:r>
          </w:p>
        </w:tc>
        <w:tc>
          <w:tcPr>
            <w:tcW w:w="399" w:type="pct"/>
            <w:shd w:val="clear" w:color="auto" w:fill="auto"/>
            <w:vAlign w:val="center"/>
            <w:hideMark/>
          </w:tcPr>
          <w:p w14:paraId="352F229D" w14:textId="1DD11C7B" w:rsidR="00315870" w:rsidRPr="00315870" w:rsidRDefault="00315870" w:rsidP="00315870">
            <w:pPr>
              <w:jc w:val="center"/>
              <w:rPr>
                <w:color w:val="000000" w:themeColor="text1"/>
                <w:sz w:val="24"/>
                <w:szCs w:val="24"/>
              </w:rPr>
            </w:pPr>
            <w:r w:rsidRPr="00315870">
              <w:rPr>
                <w:color w:val="000000"/>
                <w:sz w:val="24"/>
                <w:szCs w:val="24"/>
              </w:rPr>
              <w:t>17,274</w:t>
            </w:r>
          </w:p>
        </w:tc>
        <w:tc>
          <w:tcPr>
            <w:tcW w:w="373" w:type="pct"/>
            <w:shd w:val="clear" w:color="auto" w:fill="auto"/>
            <w:vAlign w:val="center"/>
            <w:hideMark/>
          </w:tcPr>
          <w:p w14:paraId="6C4FB088" w14:textId="47769C75" w:rsidR="00315870" w:rsidRPr="00315870" w:rsidRDefault="00315870" w:rsidP="00315870">
            <w:pPr>
              <w:jc w:val="center"/>
              <w:rPr>
                <w:color w:val="000000" w:themeColor="text1"/>
                <w:sz w:val="24"/>
                <w:szCs w:val="24"/>
              </w:rPr>
            </w:pPr>
            <w:r w:rsidRPr="00315870">
              <w:rPr>
                <w:color w:val="000000"/>
                <w:sz w:val="24"/>
                <w:szCs w:val="24"/>
              </w:rPr>
              <w:t>14,720</w:t>
            </w:r>
          </w:p>
        </w:tc>
        <w:tc>
          <w:tcPr>
            <w:tcW w:w="374" w:type="pct"/>
            <w:shd w:val="clear" w:color="auto" w:fill="auto"/>
            <w:vAlign w:val="center"/>
            <w:hideMark/>
          </w:tcPr>
          <w:p w14:paraId="483446E5" w14:textId="092A1593" w:rsidR="00315870" w:rsidRPr="00315870" w:rsidRDefault="00315870" w:rsidP="00315870">
            <w:pPr>
              <w:jc w:val="center"/>
              <w:rPr>
                <w:color w:val="000000" w:themeColor="text1"/>
                <w:sz w:val="24"/>
                <w:szCs w:val="24"/>
              </w:rPr>
            </w:pPr>
            <w:r w:rsidRPr="00315870">
              <w:rPr>
                <w:color w:val="000000"/>
                <w:sz w:val="24"/>
                <w:szCs w:val="24"/>
              </w:rPr>
              <w:t>14,720</w:t>
            </w:r>
          </w:p>
        </w:tc>
        <w:tc>
          <w:tcPr>
            <w:tcW w:w="583" w:type="pct"/>
            <w:shd w:val="clear" w:color="auto" w:fill="auto"/>
            <w:vAlign w:val="center"/>
            <w:hideMark/>
          </w:tcPr>
          <w:p w14:paraId="189091D7" w14:textId="0E804691" w:rsidR="00315870" w:rsidRPr="00315870" w:rsidRDefault="00315870" w:rsidP="00315870">
            <w:pPr>
              <w:jc w:val="center"/>
              <w:rPr>
                <w:color w:val="000000" w:themeColor="text1"/>
                <w:sz w:val="24"/>
                <w:szCs w:val="24"/>
              </w:rPr>
            </w:pPr>
            <w:r w:rsidRPr="00315870">
              <w:rPr>
                <w:color w:val="000000"/>
                <w:sz w:val="24"/>
                <w:szCs w:val="24"/>
              </w:rPr>
              <w:t>14,720</w:t>
            </w:r>
          </w:p>
        </w:tc>
        <w:tc>
          <w:tcPr>
            <w:tcW w:w="701" w:type="pct"/>
            <w:shd w:val="clear" w:color="auto" w:fill="auto"/>
            <w:vAlign w:val="center"/>
            <w:hideMark/>
          </w:tcPr>
          <w:p w14:paraId="7D37A5FD" w14:textId="643F0AF9" w:rsidR="00315870" w:rsidRPr="00315870" w:rsidRDefault="00315870" w:rsidP="00315870">
            <w:pPr>
              <w:jc w:val="center"/>
              <w:rPr>
                <w:color w:val="000000" w:themeColor="text1"/>
                <w:sz w:val="24"/>
                <w:szCs w:val="24"/>
              </w:rPr>
            </w:pPr>
            <w:r w:rsidRPr="00315870">
              <w:rPr>
                <w:color w:val="000000"/>
                <w:sz w:val="24"/>
                <w:szCs w:val="24"/>
              </w:rPr>
              <w:t>14,720</w:t>
            </w:r>
          </w:p>
        </w:tc>
      </w:tr>
      <w:tr w:rsidR="00315870" w:rsidRPr="005648F2" w14:paraId="6E4B116E" w14:textId="77777777" w:rsidTr="0075206E">
        <w:trPr>
          <w:trHeight w:val="450"/>
        </w:trPr>
        <w:tc>
          <w:tcPr>
            <w:tcW w:w="218" w:type="pct"/>
            <w:shd w:val="clear" w:color="auto" w:fill="auto"/>
            <w:vAlign w:val="center"/>
            <w:hideMark/>
          </w:tcPr>
          <w:p w14:paraId="0D88655F" w14:textId="77777777" w:rsidR="00315870" w:rsidRPr="005648F2" w:rsidRDefault="00315870" w:rsidP="00315870">
            <w:pPr>
              <w:jc w:val="center"/>
              <w:rPr>
                <w:color w:val="000000" w:themeColor="text1"/>
                <w:sz w:val="24"/>
                <w:szCs w:val="24"/>
              </w:rPr>
            </w:pPr>
            <w:r w:rsidRPr="005648F2">
              <w:rPr>
                <w:color w:val="000000" w:themeColor="text1"/>
                <w:sz w:val="24"/>
                <w:szCs w:val="24"/>
              </w:rPr>
              <w:t>7.2</w:t>
            </w:r>
          </w:p>
        </w:tc>
        <w:tc>
          <w:tcPr>
            <w:tcW w:w="836" w:type="pct"/>
            <w:shd w:val="clear" w:color="auto" w:fill="auto"/>
            <w:vAlign w:val="center"/>
            <w:hideMark/>
          </w:tcPr>
          <w:p w14:paraId="44A592AD" w14:textId="77777777" w:rsidR="00315870" w:rsidRPr="005648F2" w:rsidRDefault="00315870" w:rsidP="00315870">
            <w:pPr>
              <w:rPr>
                <w:color w:val="000000" w:themeColor="text1"/>
                <w:sz w:val="24"/>
                <w:szCs w:val="24"/>
              </w:rPr>
            </w:pPr>
            <w:r w:rsidRPr="005648F2">
              <w:rPr>
                <w:color w:val="000000" w:themeColor="text1"/>
                <w:sz w:val="24"/>
                <w:szCs w:val="24"/>
              </w:rPr>
              <w:t>распределительных</w:t>
            </w:r>
          </w:p>
        </w:tc>
        <w:tc>
          <w:tcPr>
            <w:tcW w:w="427" w:type="pct"/>
            <w:shd w:val="clear" w:color="auto" w:fill="auto"/>
            <w:vAlign w:val="center"/>
            <w:hideMark/>
          </w:tcPr>
          <w:p w14:paraId="1EF8D449"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Гкал</w:t>
            </w:r>
          </w:p>
        </w:tc>
        <w:tc>
          <w:tcPr>
            <w:tcW w:w="341" w:type="pct"/>
            <w:shd w:val="clear" w:color="auto" w:fill="auto"/>
            <w:vAlign w:val="center"/>
            <w:hideMark/>
          </w:tcPr>
          <w:p w14:paraId="4AF4BB67" w14:textId="29FA5165" w:rsidR="00315870" w:rsidRPr="00315870" w:rsidRDefault="00315870" w:rsidP="00315870">
            <w:pPr>
              <w:jc w:val="center"/>
              <w:rPr>
                <w:color w:val="000000" w:themeColor="text1"/>
                <w:sz w:val="24"/>
                <w:szCs w:val="24"/>
              </w:rPr>
            </w:pPr>
            <w:r w:rsidRPr="00315870">
              <w:rPr>
                <w:color w:val="000000"/>
                <w:sz w:val="24"/>
                <w:szCs w:val="24"/>
              </w:rPr>
              <w:t>2,010</w:t>
            </w:r>
          </w:p>
        </w:tc>
        <w:tc>
          <w:tcPr>
            <w:tcW w:w="368" w:type="pct"/>
            <w:shd w:val="clear" w:color="auto" w:fill="auto"/>
            <w:vAlign w:val="center"/>
            <w:hideMark/>
          </w:tcPr>
          <w:p w14:paraId="29C631D1" w14:textId="4D975D40" w:rsidR="00315870" w:rsidRPr="00315870" w:rsidRDefault="00315870" w:rsidP="00315870">
            <w:pPr>
              <w:jc w:val="center"/>
              <w:rPr>
                <w:color w:val="000000" w:themeColor="text1"/>
                <w:sz w:val="24"/>
                <w:szCs w:val="24"/>
              </w:rPr>
            </w:pPr>
            <w:r w:rsidRPr="00315870">
              <w:rPr>
                <w:color w:val="000000"/>
                <w:sz w:val="24"/>
                <w:szCs w:val="24"/>
              </w:rPr>
              <w:t>2,113</w:t>
            </w:r>
          </w:p>
        </w:tc>
        <w:tc>
          <w:tcPr>
            <w:tcW w:w="380" w:type="pct"/>
            <w:shd w:val="clear" w:color="auto" w:fill="auto"/>
            <w:vAlign w:val="center"/>
            <w:hideMark/>
          </w:tcPr>
          <w:p w14:paraId="3371D8C6" w14:textId="57221A26" w:rsidR="00315870" w:rsidRPr="00315870" w:rsidRDefault="00315870" w:rsidP="00315870">
            <w:pPr>
              <w:jc w:val="center"/>
              <w:rPr>
                <w:color w:val="000000" w:themeColor="text1"/>
                <w:sz w:val="24"/>
                <w:szCs w:val="24"/>
              </w:rPr>
            </w:pPr>
            <w:r w:rsidRPr="00315870">
              <w:rPr>
                <w:color w:val="000000"/>
                <w:sz w:val="24"/>
                <w:szCs w:val="24"/>
              </w:rPr>
              <w:t>2,113</w:t>
            </w:r>
          </w:p>
        </w:tc>
        <w:tc>
          <w:tcPr>
            <w:tcW w:w="399" w:type="pct"/>
            <w:shd w:val="clear" w:color="auto" w:fill="auto"/>
            <w:vAlign w:val="center"/>
            <w:hideMark/>
          </w:tcPr>
          <w:p w14:paraId="3195E019" w14:textId="2EE11017" w:rsidR="00315870" w:rsidRPr="00315870" w:rsidRDefault="00315870" w:rsidP="00315870">
            <w:pPr>
              <w:jc w:val="center"/>
              <w:rPr>
                <w:color w:val="000000" w:themeColor="text1"/>
                <w:sz w:val="24"/>
                <w:szCs w:val="24"/>
              </w:rPr>
            </w:pPr>
            <w:r w:rsidRPr="00315870">
              <w:rPr>
                <w:color w:val="000000"/>
                <w:sz w:val="24"/>
                <w:szCs w:val="24"/>
              </w:rPr>
              <w:t>2,113</w:t>
            </w:r>
          </w:p>
        </w:tc>
        <w:tc>
          <w:tcPr>
            <w:tcW w:w="373" w:type="pct"/>
            <w:shd w:val="clear" w:color="auto" w:fill="auto"/>
            <w:vAlign w:val="center"/>
            <w:hideMark/>
          </w:tcPr>
          <w:p w14:paraId="5DC2F373" w14:textId="3E5E0EEC" w:rsidR="00315870" w:rsidRPr="00315870" w:rsidRDefault="00315870" w:rsidP="00315870">
            <w:pPr>
              <w:jc w:val="center"/>
              <w:rPr>
                <w:color w:val="000000" w:themeColor="text1"/>
                <w:sz w:val="24"/>
                <w:szCs w:val="24"/>
              </w:rPr>
            </w:pPr>
            <w:r w:rsidRPr="00315870">
              <w:rPr>
                <w:color w:val="000000"/>
                <w:sz w:val="24"/>
                <w:szCs w:val="24"/>
              </w:rPr>
              <w:t>2,630</w:t>
            </w:r>
          </w:p>
        </w:tc>
        <w:tc>
          <w:tcPr>
            <w:tcW w:w="374" w:type="pct"/>
            <w:shd w:val="clear" w:color="auto" w:fill="auto"/>
            <w:vAlign w:val="center"/>
            <w:hideMark/>
          </w:tcPr>
          <w:p w14:paraId="1B0270D9" w14:textId="7AAA187B" w:rsidR="00315870" w:rsidRPr="00315870" w:rsidRDefault="00315870" w:rsidP="00315870">
            <w:pPr>
              <w:jc w:val="center"/>
              <w:rPr>
                <w:color w:val="000000" w:themeColor="text1"/>
                <w:sz w:val="24"/>
                <w:szCs w:val="24"/>
              </w:rPr>
            </w:pPr>
            <w:r w:rsidRPr="00315870">
              <w:rPr>
                <w:color w:val="000000"/>
                <w:sz w:val="24"/>
                <w:szCs w:val="24"/>
              </w:rPr>
              <w:t>2,630</w:t>
            </w:r>
          </w:p>
        </w:tc>
        <w:tc>
          <w:tcPr>
            <w:tcW w:w="583" w:type="pct"/>
            <w:shd w:val="clear" w:color="auto" w:fill="auto"/>
            <w:vAlign w:val="center"/>
            <w:hideMark/>
          </w:tcPr>
          <w:p w14:paraId="47B00827" w14:textId="6A948B3F" w:rsidR="00315870" w:rsidRPr="00315870" w:rsidRDefault="00315870" w:rsidP="00315870">
            <w:pPr>
              <w:jc w:val="center"/>
              <w:rPr>
                <w:color w:val="000000" w:themeColor="text1"/>
                <w:sz w:val="24"/>
                <w:szCs w:val="24"/>
              </w:rPr>
            </w:pPr>
            <w:r w:rsidRPr="00315870">
              <w:rPr>
                <w:color w:val="000000"/>
                <w:sz w:val="24"/>
                <w:szCs w:val="24"/>
              </w:rPr>
              <w:t>2,630</w:t>
            </w:r>
          </w:p>
        </w:tc>
        <w:tc>
          <w:tcPr>
            <w:tcW w:w="701" w:type="pct"/>
            <w:shd w:val="clear" w:color="auto" w:fill="auto"/>
            <w:vAlign w:val="center"/>
            <w:hideMark/>
          </w:tcPr>
          <w:p w14:paraId="47359968" w14:textId="54A51AE1" w:rsidR="00315870" w:rsidRPr="00315870" w:rsidRDefault="00315870" w:rsidP="00315870">
            <w:pPr>
              <w:jc w:val="center"/>
              <w:rPr>
                <w:color w:val="000000" w:themeColor="text1"/>
                <w:sz w:val="24"/>
                <w:szCs w:val="24"/>
              </w:rPr>
            </w:pPr>
            <w:r w:rsidRPr="00315870">
              <w:rPr>
                <w:color w:val="000000"/>
                <w:sz w:val="24"/>
                <w:szCs w:val="24"/>
              </w:rPr>
              <w:t>2,630</w:t>
            </w:r>
          </w:p>
        </w:tc>
      </w:tr>
      <w:tr w:rsidR="00315870" w:rsidRPr="005648F2" w14:paraId="77E65940" w14:textId="77777777" w:rsidTr="0075206E">
        <w:trPr>
          <w:trHeight w:val="63"/>
        </w:trPr>
        <w:tc>
          <w:tcPr>
            <w:tcW w:w="218" w:type="pct"/>
            <w:shd w:val="clear" w:color="auto" w:fill="auto"/>
            <w:vAlign w:val="center"/>
            <w:hideMark/>
          </w:tcPr>
          <w:p w14:paraId="50E8A351" w14:textId="77777777" w:rsidR="00315870" w:rsidRPr="005648F2" w:rsidRDefault="00315870" w:rsidP="00315870">
            <w:pPr>
              <w:jc w:val="center"/>
              <w:rPr>
                <w:color w:val="000000" w:themeColor="text1"/>
                <w:sz w:val="24"/>
                <w:szCs w:val="24"/>
              </w:rPr>
            </w:pPr>
            <w:r w:rsidRPr="005648F2">
              <w:rPr>
                <w:color w:val="000000" w:themeColor="text1"/>
                <w:sz w:val="24"/>
                <w:szCs w:val="24"/>
              </w:rPr>
              <w:t>8</w:t>
            </w:r>
          </w:p>
        </w:tc>
        <w:tc>
          <w:tcPr>
            <w:tcW w:w="836" w:type="pct"/>
            <w:shd w:val="clear" w:color="auto" w:fill="auto"/>
            <w:vAlign w:val="center"/>
            <w:hideMark/>
          </w:tcPr>
          <w:p w14:paraId="07CE4C19" w14:textId="77777777" w:rsidR="00315870" w:rsidRPr="005648F2" w:rsidRDefault="00315870" w:rsidP="00315870">
            <w:pPr>
              <w:rPr>
                <w:color w:val="000000" w:themeColor="text1"/>
                <w:sz w:val="24"/>
                <w:szCs w:val="24"/>
              </w:rPr>
            </w:pPr>
            <w:r w:rsidRPr="005648F2">
              <w:rPr>
                <w:color w:val="000000" w:themeColor="text1"/>
                <w:sz w:val="24"/>
                <w:szCs w:val="24"/>
              </w:rPr>
              <w:t>Относительные нормативные потери в тепловых сетях</w:t>
            </w:r>
          </w:p>
        </w:tc>
        <w:tc>
          <w:tcPr>
            <w:tcW w:w="427" w:type="pct"/>
            <w:shd w:val="clear" w:color="auto" w:fill="auto"/>
            <w:vAlign w:val="center"/>
            <w:hideMark/>
          </w:tcPr>
          <w:p w14:paraId="1049FD41"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341" w:type="pct"/>
            <w:shd w:val="clear" w:color="auto" w:fill="auto"/>
            <w:vAlign w:val="center"/>
            <w:hideMark/>
          </w:tcPr>
          <w:p w14:paraId="01855380" w14:textId="2852494E"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72E10168" w14:textId="74174441"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3CFFDD8E" w14:textId="5FA50B50"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3EE36FD2" w14:textId="4B659CCD"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36459FF5" w14:textId="0FB9D023"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28165D96" w14:textId="555A9C8B"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7D110653" w14:textId="473D5B97"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112C9F42" w14:textId="5B852335"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2FD71AB3" w14:textId="77777777" w:rsidTr="0075206E">
        <w:trPr>
          <w:trHeight w:val="795"/>
        </w:trPr>
        <w:tc>
          <w:tcPr>
            <w:tcW w:w="218" w:type="pct"/>
            <w:shd w:val="clear" w:color="auto" w:fill="auto"/>
            <w:vAlign w:val="center"/>
            <w:hideMark/>
          </w:tcPr>
          <w:p w14:paraId="5AFAE7E1" w14:textId="77777777" w:rsidR="00315870" w:rsidRPr="005648F2" w:rsidRDefault="00315870" w:rsidP="00315870">
            <w:pPr>
              <w:jc w:val="center"/>
              <w:rPr>
                <w:color w:val="000000" w:themeColor="text1"/>
                <w:sz w:val="24"/>
                <w:szCs w:val="24"/>
              </w:rPr>
            </w:pPr>
            <w:r w:rsidRPr="005648F2">
              <w:rPr>
                <w:color w:val="000000" w:themeColor="text1"/>
                <w:sz w:val="24"/>
                <w:szCs w:val="24"/>
              </w:rPr>
              <w:t>9</w:t>
            </w:r>
          </w:p>
        </w:tc>
        <w:tc>
          <w:tcPr>
            <w:tcW w:w="836" w:type="pct"/>
            <w:shd w:val="clear" w:color="auto" w:fill="auto"/>
            <w:vAlign w:val="center"/>
            <w:hideMark/>
          </w:tcPr>
          <w:p w14:paraId="669E97D9" w14:textId="77777777" w:rsidR="00315870" w:rsidRPr="005648F2" w:rsidRDefault="00315870" w:rsidP="00315870">
            <w:pPr>
              <w:rPr>
                <w:color w:val="000000" w:themeColor="text1"/>
                <w:sz w:val="24"/>
                <w:szCs w:val="24"/>
              </w:rPr>
            </w:pPr>
            <w:r w:rsidRPr="005648F2">
              <w:rPr>
                <w:color w:val="000000" w:themeColor="text1"/>
                <w:sz w:val="24"/>
                <w:szCs w:val="24"/>
              </w:rPr>
              <w:t>Линейная плотность передачи тепловой энергии в тепловых сетях</w:t>
            </w:r>
          </w:p>
        </w:tc>
        <w:tc>
          <w:tcPr>
            <w:tcW w:w="427" w:type="pct"/>
            <w:shd w:val="clear" w:color="auto" w:fill="auto"/>
            <w:vAlign w:val="center"/>
            <w:hideMark/>
          </w:tcPr>
          <w:p w14:paraId="6D345C5C"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м</w:t>
            </w:r>
            <w:proofErr w:type="gramEnd"/>
          </w:p>
        </w:tc>
        <w:tc>
          <w:tcPr>
            <w:tcW w:w="341" w:type="pct"/>
            <w:shd w:val="clear" w:color="auto" w:fill="auto"/>
            <w:vAlign w:val="center"/>
            <w:hideMark/>
          </w:tcPr>
          <w:p w14:paraId="0CC83148" w14:textId="4A704C47"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7717545F" w14:textId="009F69B4"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550CA9B6" w14:textId="622413EE"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61D785DB" w14:textId="0F959906"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2436FB20" w14:textId="498CF0D3"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6C4CC8EC" w14:textId="6F96CAF6"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58C4FED1" w14:textId="08E25DCF"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18708626" w14:textId="71C286C5"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6BDEE7FF" w14:textId="77777777" w:rsidTr="0075206E">
        <w:trPr>
          <w:trHeight w:val="63"/>
        </w:trPr>
        <w:tc>
          <w:tcPr>
            <w:tcW w:w="218" w:type="pct"/>
            <w:shd w:val="clear" w:color="auto" w:fill="auto"/>
            <w:vAlign w:val="center"/>
            <w:hideMark/>
          </w:tcPr>
          <w:p w14:paraId="6A281606" w14:textId="77777777" w:rsidR="00315870" w:rsidRPr="005648F2" w:rsidRDefault="00315870" w:rsidP="00315870">
            <w:pPr>
              <w:jc w:val="center"/>
              <w:rPr>
                <w:color w:val="000000" w:themeColor="text1"/>
                <w:sz w:val="24"/>
                <w:szCs w:val="24"/>
              </w:rPr>
            </w:pPr>
            <w:r w:rsidRPr="005648F2">
              <w:rPr>
                <w:color w:val="000000" w:themeColor="text1"/>
                <w:sz w:val="24"/>
                <w:szCs w:val="24"/>
              </w:rPr>
              <w:t>10</w:t>
            </w:r>
          </w:p>
        </w:tc>
        <w:tc>
          <w:tcPr>
            <w:tcW w:w="836" w:type="pct"/>
            <w:shd w:val="clear" w:color="auto" w:fill="auto"/>
            <w:vAlign w:val="center"/>
            <w:hideMark/>
          </w:tcPr>
          <w:p w14:paraId="1EE1CB95" w14:textId="77777777" w:rsidR="00315870" w:rsidRPr="005648F2" w:rsidRDefault="00315870" w:rsidP="00315870">
            <w:pPr>
              <w:rPr>
                <w:color w:val="000000" w:themeColor="text1"/>
                <w:sz w:val="24"/>
                <w:szCs w:val="24"/>
              </w:rPr>
            </w:pPr>
            <w:r w:rsidRPr="005648F2">
              <w:rPr>
                <w:color w:val="000000" w:themeColor="text1"/>
                <w:sz w:val="24"/>
                <w:szCs w:val="24"/>
              </w:rPr>
              <w:t>Количество повреждений (отказов) в тепловых сетях, приводящих к прекращению теплоснабжения потребителей</w:t>
            </w:r>
          </w:p>
        </w:tc>
        <w:tc>
          <w:tcPr>
            <w:tcW w:w="427" w:type="pct"/>
            <w:shd w:val="clear" w:color="auto" w:fill="auto"/>
            <w:vAlign w:val="center"/>
            <w:hideMark/>
          </w:tcPr>
          <w:p w14:paraId="574BE014" w14:textId="77777777" w:rsidR="00315870" w:rsidRPr="005648F2" w:rsidRDefault="00315870" w:rsidP="00315870">
            <w:pPr>
              <w:jc w:val="center"/>
              <w:rPr>
                <w:color w:val="000000" w:themeColor="text1"/>
                <w:sz w:val="24"/>
                <w:szCs w:val="24"/>
              </w:rPr>
            </w:pPr>
            <w:r w:rsidRPr="005648F2">
              <w:rPr>
                <w:color w:val="000000" w:themeColor="text1"/>
                <w:sz w:val="24"/>
                <w:szCs w:val="24"/>
              </w:rPr>
              <w:t>ед./год</w:t>
            </w:r>
          </w:p>
        </w:tc>
        <w:tc>
          <w:tcPr>
            <w:tcW w:w="341" w:type="pct"/>
            <w:shd w:val="clear" w:color="auto" w:fill="auto"/>
            <w:vAlign w:val="center"/>
            <w:hideMark/>
          </w:tcPr>
          <w:p w14:paraId="14E04E03" w14:textId="2E328A49"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7C1D8E65" w14:textId="04880B67"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14ECB992" w14:textId="548B8990"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5897D9B3" w14:textId="2FE12DBD"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548782B1" w14:textId="7B3E383A"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6DAD91E5" w14:textId="222939F1"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36C2F6FA" w14:textId="065908A7"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7089A72A" w14:textId="42C4797F"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467AA530" w14:textId="77777777" w:rsidTr="0075206E">
        <w:trPr>
          <w:trHeight w:val="63"/>
        </w:trPr>
        <w:tc>
          <w:tcPr>
            <w:tcW w:w="218" w:type="pct"/>
            <w:shd w:val="clear" w:color="auto" w:fill="auto"/>
            <w:vAlign w:val="center"/>
            <w:hideMark/>
          </w:tcPr>
          <w:p w14:paraId="617717A6" w14:textId="77777777" w:rsidR="00315870" w:rsidRPr="005648F2" w:rsidRDefault="00315870" w:rsidP="00315870">
            <w:pPr>
              <w:jc w:val="center"/>
              <w:rPr>
                <w:color w:val="000000" w:themeColor="text1"/>
                <w:sz w:val="24"/>
                <w:szCs w:val="24"/>
              </w:rPr>
            </w:pPr>
            <w:r w:rsidRPr="005648F2">
              <w:rPr>
                <w:color w:val="000000" w:themeColor="text1"/>
                <w:sz w:val="24"/>
                <w:szCs w:val="24"/>
              </w:rPr>
              <w:t>11</w:t>
            </w:r>
          </w:p>
        </w:tc>
        <w:tc>
          <w:tcPr>
            <w:tcW w:w="836" w:type="pct"/>
            <w:shd w:val="clear" w:color="auto" w:fill="auto"/>
            <w:vAlign w:val="center"/>
            <w:hideMark/>
          </w:tcPr>
          <w:p w14:paraId="30D31871" w14:textId="77777777" w:rsidR="00315870" w:rsidRPr="005648F2" w:rsidRDefault="00315870" w:rsidP="00315870">
            <w:pPr>
              <w:rPr>
                <w:color w:val="000000" w:themeColor="text1"/>
                <w:sz w:val="24"/>
                <w:szCs w:val="24"/>
              </w:rPr>
            </w:pPr>
            <w:r w:rsidRPr="005648F2">
              <w:rPr>
                <w:color w:val="000000" w:themeColor="text1"/>
                <w:sz w:val="24"/>
                <w:szCs w:val="24"/>
              </w:rPr>
              <w:t>Удельная повреждаемость тепловых сетей</w:t>
            </w:r>
          </w:p>
        </w:tc>
        <w:tc>
          <w:tcPr>
            <w:tcW w:w="427" w:type="pct"/>
            <w:shd w:val="clear" w:color="auto" w:fill="auto"/>
            <w:vAlign w:val="center"/>
            <w:hideMark/>
          </w:tcPr>
          <w:p w14:paraId="2D5D786D" w14:textId="77777777" w:rsidR="00315870" w:rsidRPr="005648F2" w:rsidRDefault="00315870" w:rsidP="00315870">
            <w:pPr>
              <w:jc w:val="center"/>
              <w:rPr>
                <w:color w:val="000000" w:themeColor="text1"/>
                <w:sz w:val="24"/>
                <w:szCs w:val="24"/>
              </w:rPr>
            </w:pPr>
            <w:r w:rsidRPr="005648F2">
              <w:rPr>
                <w:color w:val="000000" w:themeColor="text1"/>
                <w:sz w:val="24"/>
                <w:szCs w:val="24"/>
              </w:rPr>
              <w:t>ед./</w:t>
            </w:r>
            <w:proofErr w:type="gramStart"/>
            <w:r w:rsidRPr="005648F2">
              <w:rPr>
                <w:color w:val="000000" w:themeColor="text1"/>
                <w:sz w:val="24"/>
                <w:szCs w:val="24"/>
              </w:rPr>
              <w:t>м</w:t>
            </w:r>
            <w:proofErr w:type="gramEnd"/>
            <w:r w:rsidRPr="005648F2">
              <w:rPr>
                <w:color w:val="000000" w:themeColor="text1"/>
                <w:sz w:val="24"/>
                <w:szCs w:val="24"/>
              </w:rPr>
              <w:t>/год</w:t>
            </w:r>
          </w:p>
        </w:tc>
        <w:tc>
          <w:tcPr>
            <w:tcW w:w="341" w:type="pct"/>
            <w:shd w:val="clear" w:color="auto" w:fill="auto"/>
            <w:vAlign w:val="center"/>
            <w:hideMark/>
          </w:tcPr>
          <w:p w14:paraId="75E1AB1C" w14:textId="74010CC1"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6D6E563E" w14:textId="7ECE16D4"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3CEF7924" w14:textId="41BD94FB"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4A073437" w14:textId="7BAE3564"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116B0F87" w14:textId="5CA85E17"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533F76F3" w14:textId="0C4149EF"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44C31800" w14:textId="772D0F84"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0B7C9C08" w14:textId="57568AEF"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4BA7FDE3" w14:textId="77777777" w:rsidTr="0075206E">
        <w:trPr>
          <w:trHeight w:val="1980"/>
        </w:trPr>
        <w:tc>
          <w:tcPr>
            <w:tcW w:w="218" w:type="pct"/>
            <w:shd w:val="clear" w:color="auto" w:fill="auto"/>
            <w:vAlign w:val="center"/>
            <w:hideMark/>
          </w:tcPr>
          <w:p w14:paraId="365A5484"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12</w:t>
            </w:r>
          </w:p>
        </w:tc>
        <w:tc>
          <w:tcPr>
            <w:tcW w:w="836" w:type="pct"/>
            <w:shd w:val="clear" w:color="auto" w:fill="auto"/>
            <w:vAlign w:val="center"/>
            <w:hideMark/>
          </w:tcPr>
          <w:p w14:paraId="42691708" w14:textId="4413AAE3" w:rsidR="00315870" w:rsidRPr="005648F2" w:rsidRDefault="00315870" w:rsidP="00315870">
            <w:pPr>
              <w:rPr>
                <w:color w:val="000000" w:themeColor="text1"/>
                <w:sz w:val="24"/>
                <w:szCs w:val="24"/>
              </w:rPr>
            </w:pPr>
            <w:r w:rsidRPr="005648F2">
              <w:rPr>
                <w:color w:val="000000" w:themeColor="text1"/>
                <w:sz w:val="24"/>
                <w:szCs w:val="24"/>
              </w:rPr>
              <w:t>Тепловая нагрузка потребителей</w:t>
            </w:r>
            <w:r>
              <w:rPr>
                <w:color w:val="000000" w:themeColor="text1"/>
                <w:sz w:val="24"/>
                <w:szCs w:val="24"/>
              </w:rPr>
              <w:t>,</w:t>
            </w:r>
            <w:r w:rsidRPr="005648F2">
              <w:rPr>
                <w:color w:val="000000" w:themeColor="text1"/>
                <w:sz w:val="24"/>
                <w:szCs w:val="24"/>
              </w:rPr>
              <w:t xml:space="preserve">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427" w:type="pct"/>
            <w:shd w:val="clear" w:color="auto" w:fill="auto"/>
            <w:vAlign w:val="center"/>
            <w:hideMark/>
          </w:tcPr>
          <w:p w14:paraId="54A567E5"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41" w:type="pct"/>
            <w:shd w:val="clear" w:color="auto" w:fill="auto"/>
            <w:vAlign w:val="center"/>
            <w:hideMark/>
          </w:tcPr>
          <w:p w14:paraId="688F9BCC" w14:textId="2511E2D5"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6858D89E" w14:textId="0A1CB44F"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337B1ABD" w14:textId="02EA3CEA"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14BD895F" w14:textId="0EC99698"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464BCAA4" w14:textId="17EEB686"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64A9DA34" w14:textId="27B238F6"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6324FAEB" w14:textId="5E1F34C7"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1CBAF725" w14:textId="0C1DAD18"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54D4E2E2" w14:textId="77777777" w:rsidTr="0075206E">
        <w:trPr>
          <w:trHeight w:val="735"/>
        </w:trPr>
        <w:tc>
          <w:tcPr>
            <w:tcW w:w="218" w:type="pct"/>
            <w:shd w:val="clear" w:color="auto" w:fill="auto"/>
            <w:vAlign w:val="center"/>
            <w:hideMark/>
          </w:tcPr>
          <w:p w14:paraId="06C3D731" w14:textId="77777777" w:rsidR="00315870" w:rsidRPr="005648F2" w:rsidRDefault="00315870" w:rsidP="00315870">
            <w:pPr>
              <w:jc w:val="center"/>
              <w:rPr>
                <w:color w:val="000000" w:themeColor="text1"/>
                <w:sz w:val="24"/>
                <w:szCs w:val="24"/>
              </w:rPr>
            </w:pPr>
            <w:r w:rsidRPr="005648F2">
              <w:rPr>
                <w:color w:val="000000" w:themeColor="text1"/>
                <w:sz w:val="24"/>
                <w:szCs w:val="24"/>
              </w:rPr>
              <w:t>13</w:t>
            </w:r>
          </w:p>
        </w:tc>
        <w:tc>
          <w:tcPr>
            <w:tcW w:w="836" w:type="pct"/>
            <w:shd w:val="clear" w:color="auto" w:fill="auto"/>
            <w:vAlign w:val="center"/>
            <w:hideMark/>
          </w:tcPr>
          <w:p w14:paraId="22233198" w14:textId="418FA4BA" w:rsidR="00315870" w:rsidRPr="005648F2" w:rsidRDefault="00315870" w:rsidP="00315870">
            <w:pPr>
              <w:rPr>
                <w:color w:val="000000" w:themeColor="text1"/>
                <w:sz w:val="24"/>
                <w:szCs w:val="24"/>
              </w:rPr>
            </w:pPr>
            <w:r w:rsidRPr="005648F2">
              <w:rPr>
                <w:color w:val="000000" w:themeColor="text1"/>
                <w:sz w:val="24"/>
                <w:szCs w:val="24"/>
              </w:rPr>
              <w:t>Доля потребителей</w:t>
            </w:r>
            <w:r>
              <w:rPr>
                <w:color w:val="000000" w:themeColor="text1"/>
                <w:sz w:val="24"/>
                <w:szCs w:val="24"/>
              </w:rPr>
              <w:t>,</w:t>
            </w:r>
            <w:r w:rsidRPr="005648F2">
              <w:rPr>
                <w:color w:val="000000" w:themeColor="text1"/>
                <w:sz w:val="24"/>
                <w:szCs w:val="24"/>
              </w:rPr>
              <w:t xml:space="preserve"> присоединенных по открытой схеме</w:t>
            </w:r>
          </w:p>
        </w:tc>
        <w:tc>
          <w:tcPr>
            <w:tcW w:w="427" w:type="pct"/>
            <w:shd w:val="clear" w:color="auto" w:fill="auto"/>
            <w:vAlign w:val="center"/>
            <w:hideMark/>
          </w:tcPr>
          <w:p w14:paraId="3B324FF0"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341" w:type="pct"/>
            <w:shd w:val="clear" w:color="auto" w:fill="auto"/>
            <w:vAlign w:val="center"/>
            <w:hideMark/>
          </w:tcPr>
          <w:p w14:paraId="14317B1D" w14:textId="5BBDB048"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494CC19B" w14:textId="59391F88"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20AC2862" w14:textId="3EFA9052"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0795FF9D" w14:textId="0A47DE69"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207BCC81" w14:textId="6FD90B58"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4861399E" w14:textId="1AA70F02"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54EC4A8C" w14:textId="5064AB10"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07F4C922" w14:textId="3A94EFDB"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0B34798F" w14:textId="77777777" w:rsidTr="0075206E">
        <w:trPr>
          <w:trHeight w:val="63"/>
        </w:trPr>
        <w:tc>
          <w:tcPr>
            <w:tcW w:w="218" w:type="pct"/>
            <w:shd w:val="clear" w:color="auto" w:fill="auto"/>
            <w:vAlign w:val="center"/>
            <w:hideMark/>
          </w:tcPr>
          <w:p w14:paraId="0610E786" w14:textId="77777777" w:rsidR="00315870" w:rsidRPr="005648F2" w:rsidRDefault="00315870" w:rsidP="00315870">
            <w:pPr>
              <w:jc w:val="center"/>
              <w:rPr>
                <w:color w:val="000000" w:themeColor="text1"/>
                <w:sz w:val="24"/>
                <w:szCs w:val="24"/>
              </w:rPr>
            </w:pPr>
            <w:r w:rsidRPr="005648F2">
              <w:rPr>
                <w:color w:val="000000" w:themeColor="text1"/>
                <w:sz w:val="24"/>
                <w:szCs w:val="24"/>
              </w:rPr>
              <w:t>14</w:t>
            </w:r>
          </w:p>
        </w:tc>
        <w:tc>
          <w:tcPr>
            <w:tcW w:w="836" w:type="pct"/>
            <w:shd w:val="clear" w:color="auto" w:fill="auto"/>
            <w:vAlign w:val="center"/>
            <w:hideMark/>
          </w:tcPr>
          <w:p w14:paraId="518EB6FA" w14:textId="77777777" w:rsidR="00315870" w:rsidRPr="005648F2" w:rsidRDefault="00315870" w:rsidP="00315870">
            <w:pPr>
              <w:rPr>
                <w:color w:val="000000" w:themeColor="text1"/>
                <w:sz w:val="24"/>
                <w:szCs w:val="24"/>
              </w:rPr>
            </w:pPr>
            <w:r w:rsidRPr="005648F2">
              <w:rPr>
                <w:color w:val="000000" w:themeColor="text1"/>
                <w:sz w:val="24"/>
                <w:szCs w:val="24"/>
              </w:rPr>
              <w:t>Расчетный расход теплоносителя (в соответствии с утвержденным графиком отпуска тепла в тепловые сети)</w:t>
            </w:r>
          </w:p>
        </w:tc>
        <w:tc>
          <w:tcPr>
            <w:tcW w:w="427" w:type="pct"/>
            <w:shd w:val="clear" w:color="auto" w:fill="auto"/>
            <w:vAlign w:val="center"/>
            <w:hideMark/>
          </w:tcPr>
          <w:p w14:paraId="6B0E709B"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w:t>
            </w:r>
            <w:proofErr w:type="gramStart"/>
            <w:r w:rsidRPr="005648F2">
              <w:rPr>
                <w:color w:val="000000" w:themeColor="text1"/>
                <w:sz w:val="24"/>
                <w:szCs w:val="24"/>
              </w:rPr>
              <w:t>ч</w:t>
            </w:r>
            <w:proofErr w:type="gramEnd"/>
          </w:p>
        </w:tc>
        <w:tc>
          <w:tcPr>
            <w:tcW w:w="341" w:type="pct"/>
            <w:shd w:val="clear" w:color="auto" w:fill="auto"/>
            <w:vAlign w:val="center"/>
            <w:hideMark/>
          </w:tcPr>
          <w:p w14:paraId="2402D7B5" w14:textId="0638A393" w:rsidR="00315870" w:rsidRPr="00315870" w:rsidRDefault="00315870" w:rsidP="00315870">
            <w:pPr>
              <w:jc w:val="center"/>
              <w:rPr>
                <w:color w:val="000000" w:themeColor="text1"/>
                <w:sz w:val="24"/>
                <w:szCs w:val="24"/>
              </w:rPr>
            </w:pPr>
            <w:r w:rsidRPr="00315870">
              <w:rPr>
                <w:color w:val="000000"/>
                <w:sz w:val="24"/>
                <w:szCs w:val="24"/>
              </w:rPr>
              <w:t>0,024</w:t>
            </w:r>
          </w:p>
        </w:tc>
        <w:tc>
          <w:tcPr>
            <w:tcW w:w="368" w:type="pct"/>
            <w:shd w:val="clear" w:color="auto" w:fill="auto"/>
            <w:vAlign w:val="center"/>
            <w:hideMark/>
          </w:tcPr>
          <w:p w14:paraId="1C19F5BA" w14:textId="703C7F21" w:rsidR="00315870" w:rsidRPr="00315870" w:rsidRDefault="00315870" w:rsidP="00315870">
            <w:pPr>
              <w:jc w:val="center"/>
              <w:rPr>
                <w:color w:val="000000" w:themeColor="text1"/>
                <w:sz w:val="24"/>
                <w:szCs w:val="24"/>
              </w:rPr>
            </w:pPr>
            <w:r w:rsidRPr="00315870">
              <w:rPr>
                <w:color w:val="000000"/>
                <w:sz w:val="24"/>
                <w:szCs w:val="24"/>
              </w:rPr>
              <w:t>0,024</w:t>
            </w:r>
          </w:p>
        </w:tc>
        <w:tc>
          <w:tcPr>
            <w:tcW w:w="380" w:type="pct"/>
            <w:shd w:val="clear" w:color="auto" w:fill="auto"/>
            <w:vAlign w:val="center"/>
            <w:hideMark/>
          </w:tcPr>
          <w:p w14:paraId="2AF4922D" w14:textId="22C82192" w:rsidR="00315870" w:rsidRPr="00315870" w:rsidRDefault="00315870" w:rsidP="00315870">
            <w:pPr>
              <w:jc w:val="center"/>
              <w:rPr>
                <w:color w:val="000000" w:themeColor="text1"/>
                <w:sz w:val="24"/>
                <w:szCs w:val="24"/>
              </w:rPr>
            </w:pPr>
            <w:r w:rsidRPr="00315870">
              <w:rPr>
                <w:color w:val="000000"/>
                <w:sz w:val="24"/>
                <w:szCs w:val="24"/>
              </w:rPr>
              <w:t>0,024</w:t>
            </w:r>
          </w:p>
        </w:tc>
        <w:tc>
          <w:tcPr>
            <w:tcW w:w="399" w:type="pct"/>
            <w:shd w:val="clear" w:color="auto" w:fill="auto"/>
            <w:vAlign w:val="center"/>
            <w:hideMark/>
          </w:tcPr>
          <w:p w14:paraId="03988545" w14:textId="48D3935B" w:rsidR="00315870" w:rsidRPr="00315870" w:rsidRDefault="00315870" w:rsidP="00315870">
            <w:pPr>
              <w:jc w:val="center"/>
              <w:rPr>
                <w:color w:val="000000" w:themeColor="text1"/>
                <w:sz w:val="24"/>
                <w:szCs w:val="24"/>
              </w:rPr>
            </w:pPr>
            <w:r w:rsidRPr="00315870">
              <w:rPr>
                <w:color w:val="000000"/>
                <w:sz w:val="24"/>
                <w:szCs w:val="24"/>
              </w:rPr>
              <w:t>0,024</w:t>
            </w:r>
          </w:p>
        </w:tc>
        <w:tc>
          <w:tcPr>
            <w:tcW w:w="373" w:type="pct"/>
            <w:shd w:val="clear" w:color="auto" w:fill="auto"/>
            <w:vAlign w:val="center"/>
            <w:hideMark/>
          </w:tcPr>
          <w:p w14:paraId="0D3D4F08" w14:textId="70C4C142" w:rsidR="00315870" w:rsidRPr="00315870" w:rsidRDefault="00315870" w:rsidP="00315870">
            <w:pPr>
              <w:jc w:val="center"/>
              <w:rPr>
                <w:color w:val="000000" w:themeColor="text1"/>
                <w:sz w:val="24"/>
                <w:szCs w:val="24"/>
              </w:rPr>
            </w:pPr>
            <w:r w:rsidRPr="00315870">
              <w:rPr>
                <w:color w:val="000000"/>
                <w:sz w:val="24"/>
                <w:szCs w:val="24"/>
              </w:rPr>
              <w:t>0,067</w:t>
            </w:r>
          </w:p>
        </w:tc>
        <w:tc>
          <w:tcPr>
            <w:tcW w:w="374" w:type="pct"/>
            <w:shd w:val="clear" w:color="auto" w:fill="auto"/>
            <w:vAlign w:val="center"/>
            <w:hideMark/>
          </w:tcPr>
          <w:p w14:paraId="040DAAC5" w14:textId="235A9D4A" w:rsidR="00315870" w:rsidRPr="00315870" w:rsidRDefault="00315870" w:rsidP="00315870">
            <w:pPr>
              <w:jc w:val="center"/>
              <w:rPr>
                <w:color w:val="000000" w:themeColor="text1"/>
                <w:sz w:val="24"/>
                <w:szCs w:val="24"/>
              </w:rPr>
            </w:pPr>
            <w:r w:rsidRPr="00315870">
              <w:rPr>
                <w:color w:val="000000"/>
                <w:sz w:val="24"/>
                <w:szCs w:val="24"/>
              </w:rPr>
              <w:t>0,067</w:t>
            </w:r>
          </w:p>
        </w:tc>
        <w:tc>
          <w:tcPr>
            <w:tcW w:w="583" w:type="pct"/>
            <w:shd w:val="clear" w:color="auto" w:fill="auto"/>
            <w:vAlign w:val="center"/>
            <w:hideMark/>
          </w:tcPr>
          <w:p w14:paraId="1B5CF846" w14:textId="47B4CBFB" w:rsidR="00315870" w:rsidRPr="00315870" w:rsidRDefault="00315870" w:rsidP="00315870">
            <w:pPr>
              <w:jc w:val="center"/>
              <w:rPr>
                <w:color w:val="000000" w:themeColor="text1"/>
                <w:sz w:val="24"/>
                <w:szCs w:val="24"/>
              </w:rPr>
            </w:pPr>
            <w:r w:rsidRPr="00315870">
              <w:rPr>
                <w:color w:val="000000"/>
                <w:sz w:val="24"/>
                <w:szCs w:val="24"/>
              </w:rPr>
              <w:t>0,067</w:t>
            </w:r>
          </w:p>
        </w:tc>
        <w:tc>
          <w:tcPr>
            <w:tcW w:w="701" w:type="pct"/>
            <w:shd w:val="clear" w:color="auto" w:fill="auto"/>
            <w:vAlign w:val="center"/>
            <w:hideMark/>
          </w:tcPr>
          <w:p w14:paraId="58AD4B74" w14:textId="33AECF12" w:rsidR="00315870" w:rsidRPr="00315870" w:rsidRDefault="00315870" w:rsidP="00315870">
            <w:pPr>
              <w:jc w:val="center"/>
              <w:rPr>
                <w:color w:val="000000" w:themeColor="text1"/>
                <w:sz w:val="24"/>
                <w:szCs w:val="24"/>
              </w:rPr>
            </w:pPr>
            <w:r w:rsidRPr="00315870">
              <w:rPr>
                <w:color w:val="000000"/>
                <w:sz w:val="24"/>
                <w:szCs w:val="24"/>
              </w:rPr>
              <w:t>0,067</w:t>
            </w:r>
          </w:p>
        </w:tc>
      </w:tr>
      <w:tr w:rsidR="00315870" w:rsidRPr="005648F2" w14:paraId="7907ED8B" w14:textId="77777777" w:rsidTr="0075206E">
        <w:trPr>
          <w:trHeight w:val="660"/>
        </w:trPr>
        <w:tc>
          <w:tcPr>
            <w:tcW w:w="218" w:type="pct"/>
            <w:shd w:val="clear" w:color="auto" w:fill="auto"/>
            <w:vAlign w:val="center"/>
            <w:hideMark/>
          </w:tcPr>
          <w:p w14:paraId="7728234F" w14:textId="77777777" w:rsidR="00315870" w:rsidRPr="005648F2" w:rsidRDefault="00315870" w:rsidP="00315870">
            <w:pPr>
              <w:jc w:val="center"/>
              <w:rPr>
                <w:color w:val="000000" w:themeColor="text1"/>
                <w:sz w:val="24"/>
                <w:szCs w:val="24"/>
              </w:rPr>
            </w:pPr>
            <w:r w:rsidRPr="005648F2">
              <w:rPr>
                <w:color w:val="000000" w:themeColor="text1"/>
                <w:sz w:val="24"/>
                <w:szCs w:val="24"/>
              </w:rPr>
              <w:t>15</w:t>
            </w:r>
          </w:p>
        </w:tc>
        <w:tc>
          <w:tcPr>
            <w:tcW w:w="836" w:type="pct"/>
            <w:shd w:val="clear" w:color="auto" w:fill="auto"/>
            <w:vAlign w:val="center"/>
            <w:hideMark/>
          </w:tcPr>
          <w:p w14:paraId="59DF8F06" w14:textId="77777777" w:rsidR="00315870" w:rsidRPr="005648F2" w:rsidRDefault="00315870" w:rsidP="00315870">
            <w:pPr>
              <w:rPr>
                <w:color w:val="000000" w:themeColor="text1"/>
                <w:sz w:val="24"/>
                <w:szCs w:val="24"/>
              </w:rPr>
            </w:pPr>
            <w:r w:rsidRPr="005648F2">
              <w:rPr>
                <w:color w:val="000000" w:themeColor="text1"/>
                <w:sz w:val="24"/>
                <w:szCs w:val="24"/>
              </w:rPr>
              <w:t>Фактический расход теплоносителя</w:t>
            </w:r>
          </w:p>
        </w:tc>
        <w:tc>
          <w:tcPr>
            <w:tcW w:w="427" w:type="pct"/>
            <w:shd w:val="clear" w:color="auto" w:fill="auto"/>
            <w:vAlign w:val="center"/>
            <w:hideMark/>
          </w:tcPr>
          <w:p w14:paraId="707EC6CC"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w:t>
            </w:r>
            <w:proofErr w:type="gramStart"/>
            <w:r w:rsidRPr="005648F2">
              <w:rPr>
                <w:color w:val="000000" w:themeColor="text1"/>
                <w:sz w:val="24"/>
                <w:szCs w:val="24"/>
              </w:rPr>
              <w:t>ч</w:t>
            </w:r>
            <w:proofErr w:type="gramEnd"/>
          </w:p>
        </w:tc>
        <w:tc>
          <w:tcPr>
            <w:tcW w:w="341" w:type="pct"/>
            <w:shd w:val="clear" w:color="auto" w:fill="auto"/>
            <w:vAlign w:val="center"/>
            <w:hideMark/>
          </w:tcPr>
          <w:p w14:paraId="4A9D7659" w14:textId="5240C20C"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15D20016" w14:textId="408FBA02"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345A17F8" w14:textId="734000CC"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7F5665F9" w14:textId="2CAB31E6"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3092FC57" w14:textId="05FA1997"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11E76B40" w14:textId="34339CCA"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760A4153" w14:textId="5B83D5F2"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02790D82" w14:textId="62CFE43A"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58C3BFD5" w14:textId="77777777" w:rsidTr="0075206E">
        <w:trPr>
          <w:trHeight w:val="1125"/>
        </w:trPr>
        <w:tc>
          <w:tcPr>
            <w:tcW w:w="218" w:type="pct"/>
            <w:shd w:val="clear" w:color="auto" w:fill="auto"/>
            <w:vAlign w:val="center"/>
            <w:hideMark/>
          </w:tcPr>
          <w:p w14:paraId="4030EBFA" w14:textId="77777777" w:rsidR="00315870" w:rsidRPr="005648F2" w:rsidRDefault="00315870" w:rsidP="00315870">
            <w:pPr>
              <w:jc w:val="center"/>
              <w:rPr>
                <w:color w:val="000000" w:themeColor="text1"/>
                <w:sz w:val="24"/>
                <w:szCs w:val="24"/>
              </w:rPr>
            </w:pPr>
            <w:r w:rsidRPr="005648F2">
              <w:rPr>
                <w:color w:val="000000" w:themeColor="text1"/>
                <w:sz w:val="24"/>
                <w:szCs w:val="24"/>
              </w:rPr>
              <w:t>16</w:t>
            </w:r>
          </w:p>
        </w:tc>
        <w:tc>
          <w:tcPr>
            <w:tcW w:w="836" w:type="pct"/>
            <w:shd w:val="clear" w:color="auto" w:fill="auto"/>
            <w:vAlign w:val="center"/>
            <w:hideMark/>
          </w:tcPr>
          <w:p w14:paraId="2FD9B7C1" w14:textId="77777777" w:rsidR="00315870" w:rsidRPr="005648F2" w:rsidRDefault="00315870" w:rsidP="00315870">
            <w:pPr>
              <w:rPr>
                <w:color w:val="000000" w:themeColor="text1"/>
                <w:sz w:val="24"/>
                <w:szCs w:val="24"/>
              </w:rPr>
            </w:pPr>
            <w:r w:rsidRPr="005648F2">
              <w:rPr>
                <w:color w:val="000000" w:themeColor="text1"/>
                <w:sz w:val="24"/>
                <w:szCs w:val="24"/>
              </w:rPr>
              <w:t>Удельный расход теплоносителя на передачу тепловой энергии в горячей воде</w:t>
            </w:r>
          </w:p>
        </w:tc>
        <w:tc>
          <w:tcPr>
            <w:tcW w:w="427" w:type="pct"/>
            <w:shd w:val="clear" w:color="auto" w:fill="auto"/>
            <w:vAlign w:val="center"/>
            <w:hideMark/>
          </w:tcPr>
          <w:p w14:paraId="4E6B2A19"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тонн/Гкал</w:t>
            </w:r>
          </w:p>
        </w:tc>
        <w:tc>
          <w:tcPr>
            <w:tcW w:w="341" w:type="pct"/>
            <w:shd w:val="clear" w:color="auto" w:fill="auto"/>
            <w:vAlign w:val="center"/>
            <w:hideMark/>
          </w:tcPr>
          <w:p w14:paraId="003AE9C3" w14:textId="558AAE96" w:rsidR="00315870" w:rsidRPr="00315870" w:rsidRDefault="00315870" w:rsidP="00315870">
            <w:pPr>
              <w:jc w:val="center"/>
              <w:rPr>
                <w:color w:val="000000" w:themeColor="text1"/>
                <w:sz w:val="24"/>
                <w:szCs w:val="24"/>
              </w:rPr>
            </w:pPr>
            <w:r w:rsidRPr="00315870">
              <w:rPr>
                <w:color w:val="000000"/>
                <w:sz w:val="24"/>
                <w:szCs w:val="24"/>
              </w:rPr>
              <w:t>0,058</w:t>
            </w:r>
          </w:p>
        </w:tc>
        <w:tc>
          <w:tcPr>
            <w:tcW w:w="368" w:type="pct"/>
            <w:shd w:val="clear" w:color="auto" w:fill="auto"/>
            <w:vAlign w:val="center"/>
            <w:hideMark/>
          </w:tcPr>
          <w:p w14:paraId="6F2687CC" w14:textId="13DC6F43" w:rsidR="00315870" w:rsidRPr="00315870" w:rsidRDefault="00315870" w:rsidP="00315870">
            <w:pPr>
              <w:jc w:val="center"/>
              <w:rPr>
                <w:color w:val="000000" w:themeColor="text1"/>
                <w:sz w:val="24"/>
                <w:szCs w:val="24"/>
              </w:rPr>
            </w:pPr>
            <w:r w:rsidRPr="00315870">
              <w:rPr>
                <w:color w:val="000000"/>
                <w:sz w:val="24"/>
                <w:szCs w:val="24"/>
              </w:rPr>
              <w:t>0,055</w:t>
            </w:r>
          </w:p>
        </w:tc>
        <w:tc>
          <w:tcPr>
            <w:tcW w:w="380" w:type="pct"/>
            <w:shd w:val="clear" w:color="auto" w:fill="auto"/>
            <w:vAlign w:val="center"/>
            <w:hideMark/>
          </w:tcPr>
          <w:p w14:paraId="34349286" w14:textId="79047949" w:rsidR="00315870" w:rsidRPr="00315870" w:rsidRDefault="00315870" w:rsidP="00315870">
            <w:pPr>
              <w:jc w:val="center"/>
              <w:rPr>
                <w:color w:val="000000" w:themeColor="text1"/>
                <w:sz w:val="24"/>
                <w:szCs w:val="24"/>
              </w:rPr>
            </w:pPr>
            <w:r w:rsidRPr="00315870">
              <w:rPr>
                <w:color w:val="000000"/>
                <w:sz w:val="24"/>
                <w:szCs w:val="24"/>
              </w:rPr>
              <w:t>0,055</w:t>
            </w:r>
          </w:p>
        </w:tc>
        <w:tc>
          <w:tcPr>
            <w:tcW w:w="399" w:type="pct"/>
            <w:shd w:val="clear" w:color="auto" w:fill="auto"/>
            <w:vAlign w:val="center"/>
            <w:hideMark/>
          </w:tcPr>
          <w:p w14:paraId="5FE5F8D1" w14:textId="17AF0ED7" w:rsidR="00315870" w:rsidRPr="00315870" w:rsidRDefault="00315870" w:rsidP="00315870">
            <w:pPr>
              <w:jc w:val="center"/>
              <w:rPr>
                <w:color w:val="000000" w:themeColor="text1"/>
                <w:sz w:val="24"/>
                <w:szCs w:val="24"/>
              </w:rPr>
            </w:pPr>
            <w:r w:rsidRPr="00315870">
              <w:rPr>
                <w:color w:val="000000"/>
                <w:sz w:val="24"/>
                <w:szCs w:val="24"/>
              </w:rPr>
              <w:t>0,055</w:t>
            </w:r>
          </w:p>
        </w:tc>
        <w:tc>
          <w:tcPr>
            <w:tcW w:w="373" w:type="pct"/>
            <w:shd w:val="clear" w:color="auto" w:fill="auto"/>
            <w:vAlign w:val="center"/>
            <w:hideMark/>
          </w:tcPr>
          <w:p w14:paraId="14875779" w14:textId="6C46EC7F" w:rsidR="00315870" w:rsidRPr="00315870" w:rsidRDefault="00315870" w:rsidP="00315870">
            <w:pPr>
              <w:jc w:val="center"/>
              <w:rPr>
                <w:color w:val="000000" w:themeColor="text1"/>
                <w:sz w:val="24"/>
                <w:szCs w:val="24"/>
              </w:rPr>
            </w:pPr>
            <w:r w:rsidRPr="00315870">
              <w:rPr>
                <w:color w:val="000000"/>
                <w:sz w:val="24"/>
                <w:szCs w:val="24"/>
              </w:rPr>
              <w:t>0,121</w:t>
            </w:r>
          </w:p>
        </w:tc>
        <w:tc>
          <w:tcPr>
            <w:tcW w:w="374" w:type="pct"/>
            <w:shd w:val="clear" w:color="auto" w:fill="auto"/>
            <w:vAlign w:val="center"/>
            <w:hideMark/>
          </w:tcPr>
          <w:p w14:paraId="273385DD" w14:textId="2B1A2C74" w:rsidR="00315870" w:rsidRPr="00315870" w:rsidRDefault="00315870" w:rsidP="00315870">
            <w:pPr>
              <w:jc w:val="center"/>
              <w:rPr>
                <w:color w:val="000000" w:themeColor="text1"/>
                <w:sz w:val="24"/>
                <w:szCs w:val="24"/>
              </w:rPr>
            </w:pPr>
            <w:r w:rsidRPr="00315870">
              <w:rPr>
                <w:color w:val="000000"/>
                <w:sz w:val="24"/>
                <w:szCs w:val="24"/>
              </w:rPr>
              <w:t>0,121</w:t>
            </w:r>
          </w:p>
        </w:tc>
        <w:tc>
          <w:tcPr>
            <w:tcW w:w="583" w:type="pct"/>
            <w:shd w:val="clear" w:color="auto" w:fill="auto"/>
            <w:vAlign w:val="center"/>
            <w:hideMark/>
          </w:tcPr>
          <w:p w14:paraId="7EA33F01" w14:textId="6F4BF19D" w:rsidR="00315870" w:rsidRPr="00315870" w:rsidRDefault="00315870" w:rsidP="00315870">
            <w:pPr>
              <w:jc w:val="center"/>
              <w:rPr>
                <w:color w:val="000000" w:themeColor="text1"/>
                <w:sz w:val="24"/>
                <w:szCs w:val="24"/>
              </w:rPr>
            </w:pPr>
            <w:r w:rsidRPr="00315870">
              <w:rPr>
                <w:color w:val="000000"/>
                <w:sz w:val="24"/>
                <w:szCs w:val="24"/>
              </w:rPr>
              <w:t>0,121</w:t>
            </w:r>
          </w:p>
        </w:tc>
        <w:tc>
          <w:tcPr>
            <w:tcW w:w="701" w:type="pct"/>
            <w:shd w:val="clear" w:color="auto" w:fill="auto"/>
            <w:vAlign w:val="center"/>
            <w:hideMark/>
          </w:tcPr>
          <w:p w14:paraId="57B513C1" w14:textId="22B09F6A" w:rsidR="00315870" w:rsidRPr="00315870" w:rsidRDefault="00315870" w:rsidP="00315870">
            <w:pPr>
              <w:jc w:val="center"/>
              <w:rPr>
                <w:color w:val="000000" w:themeColor="text1"/>
                <w:sz w:val="24"/>
                <w:szCs w:val="24"/>
              </w:rPr>
            </w:pPr>
            <w:r w:rsidRPr="00315870">
              <w:rPr>
                <w:color w:val="000000"/>
                <w:sz w:val="24"/>
                <w:szCs w:val="24"/>
              </w:rPr>
              <w:t>0,121</w:t>
            </w:r>
          </w:p>
        </w:tc>
      </w:tr>
      <w:tr w:rsidR="00315870" w:rsidRPr="005648F2" w14:paraId="729FDDDE" w14:textId="77777777" w:rsidTr="0075206E">
        <w:trPr>
          <w:trHeight w:val="615"/>
        </w:trPr>
        <w:tc>
          <w:tcPr>
            <w:tcW w:w="218" w:type="pct"/>
            <w:shd w:val="clear" w:color="auto" w:fill="auto"/>
            <w:vAlign w:val="center"/>
            <w:hideMark/>
          </w:tcPr>
          <w:p w14:paraId="68A33DB8"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17</w:t>
            </w:r>
          </w:p>
        </w:tc>
        <w:tc>
          <w:tcPr>
            <w:tcW w:w="836" w:type="pct"/>
            <w:shd w:val="clear" w:color="auto" w:fill="auto"/>
            <w:vAlign w:val="center"/>
            <w:hideMark/>
          </w:tcPr>
          <w:p w14:paraId="5983B8E6" w14:textId="77777777" w:rsidR="00315870" w:rsidRPr="005648F2" w:rsidRDefault="00315870" w:rsidP="00315870">
            <w:pPr>
              <w:rPr>
                <w:color w:val="000000" w:themeColor="text1"/>
                <w:sz w:val="24"/>
                <w:szCs w:val="24"/>
              </w:rPr>
            </w:pPr>
            <w:r w:rsidRPr="005648F2">
              <w:rPr>
                <w:color w:val="000000" w:themeColor="text1"/>
                <w:sz w:val="24"/>
                <w:szCs w:val="24"/>
              </w:rPr>
              <w:t>Нормативная подпитка тепловой сети</w:t>
            </w:r>
          </w:p>
        </w:tc>
        <w:tc>
          <w:tcPr>
            <w:tcW w:w="427" w:type="pct"/>
            <w:shd w:val="clear" w:color="auto" w:fill="auto"/>
            <w:vAlign w:val="center"/>
            <w:hideMark/>
          </w:tcPr>
          <w:p w14:paraId="2D592F77"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w:t>
            </w:r>
            <w:proofErr w:type="gramStart"/>
            <w:r w:rsidRPr="005648F2">
              <w:rPr>
                <w:color w:val="000000" w:themeColor="text1"/>
                <w:sz w:val="24"/>
                <w:szCs w:val="24"/>
              </w:rPr>
              <w:t>ч</w:t>
            </w:r>
            <w:proofErr w:type="gramEnd"/>
          </w:p>
        </w:tc>
        <w:tc>
          <w:tcPr>
            <w:tcW w:w="341" w:type="pct"/>
            <w:shd w:val="clear" w:color="auto" w:fill="auto"/>
            <w:vAlign w:val="center"/>
            <w:hideMark/>
          </w:tcPr>
          <w:p w14:paraId="517EAEE3" w14:textId="779CD7E0" w:rsidR="00315870" w:rsidRPr="00315870" w:rsidRDefault="00315870" w:rsidP="00315870">
            <w:pPr>
              <w:jc w:val="center"/>
              <w:rPr>
                <w:color w:val="000000" w:themeColor="text1"/>
                <w:sz w:val="24"/>
                <w:szCs w:val="24"/>
              </w:rPr>
            </w:pPr>
            <w:r w:rsidRPr="00315870">
              <w:rPr>
                <w:color w:val="000000"/>
                <w:sz w:val="24"/>
                <w:szCs w:val="24"/>
              </w:rPr>
              <w:t>0,024</w:t>
            </w:r>
          </w:p>
        </w:tc>
        <w:tc>
          <w:tcPr>
            <w:tcW w:w="368" w:type="pct"/>
            <w:shd w:val="clear" w:color="auto" w:fill="auto"/>
            <w:vAlign w:val="center"/>
            <w:hideMark/>
          </w:tcPr>
          <w:p w14:paraId="04081F53" w14:textId="03FA69EE" w:rsidR="00315870" w:rsidRPr="00315870" w:rsidRDefault="00315870" w:rsidP="00315870">
            <w:pPr>
              <w:jc w:val="center"/>
              <w:rPr>
                <w:color w:val="000000" w:themeColor="text1"/>
                <w:sz w:val="24"/>
                <w:szCs w:val="24"/>
              </w:rPr>
            </w:pPr>
            <w:r w:rsidRPr="00315870">
              <w:rPr>
                <w:color w:val="000000"/>
                <w:sz w:val="24"/>
                <w:szCs w:val="24"/>
              </w:rPr>
              <w:t>0,024</w:t>
            </w:r>
          </w:p>
        </w:tc>
        <w:tc>
          <w:tcPr>
            <w:tcW w:w="380" w:type="pct"/>
            <w:shd w:val="clear" w:color="auto" w:fill="auto"/>
            <w:vAlign w:val="center"/>
            <w:hideMark/>
          </w:tcPr>
          <w:p w14:paraId="46A652FF" w14:textId="7D2B3FF4" w:rsidR="00315870" w:rsidRPr="00315870" w:rsidRDefault="00315870" w:rsidP="00315870">
            <w:pPr>
              <w:jc w:val="center"/>
              <w:rPr>
                <w:color w:val="000000" w:themeColor="text1"/>
                <w:sz w:val="24"/>
                <w:szCs w:val="24"/>
              </w:rPr>
            </w:pPr>
            <w:r w:rsidRPr="00315870">
              <w:rPr>
                <w:color w:val="000000"/>
                <w:sz w:val="24"/>
                <w:szCs w:val="24"/>
              </w:rPr>
              <w:t>0,024</w:t>
            </w:r>
          </w:p>
        </w:tc>
        <w:tc>
          <w:tcPr>
            <w:tcW w:w="399" w:type="pct"/>
            <w:shd w:val="clear" w:color="auto" w:fill="auto"/>
            <w:vAlign w:val="center"/>
            <w:hideMark/>
          </w:tcPr>
          <w:p w14:paraId="75CAE20A" w14:textId="0DEECCAB" w:rsidR="00315870" w:rsidRPr="00315870" w:rsidRDefault="00315870" w:rsidP="00315870">
            <w:pPr>
              <w:jc w:val="center"/>
              <w:rPr>
                <w:color w:val="000000" w:themeColor="text1"/>
                <w:sz w:val="24"/>
                <w:szCs w:val="24"/>
              </w:rPr>
            </w:pPr>
            <w:r w:rsidRPr="00315870">
              <w:rPr>
                <w:color w:val="000000"/>
                <w:sz w:val="24"/>
                <w:szCs w:val="24"/>
              </w:rPr>
              <w:t>0,024</w:t>
            </w:r>
          </w:p>
        </w:tc>
        <w:tc>
          <w:tcPr>
            <w:tcW w:w="373" w:type="pct"/>
            <w:shd w:val="clear" w:color="auto" w:fill="auto"/>
            <w:vAlign w:val="center"/>
            <w:hideMark/>
          </w:tcPr>
          <w:p w14:paraId="034E9EEF" w14:textId="1B257F1E" w:rsidR="00315870" w:rsidRPr="00315870" w:rsidRDefault="00315870" w:rsidP="00315870">
            <w:pPr>
              <w:jc w:val="center"/>
              <w:rPr>
                <w:color w:val="000000" w:themeColor="text1"/>
                <w:sz w:val="24"/>
                <w:szCs w:val="24"/>
              </w:rPr>
            </w:pPr>
            <w:r w:rsidRPr="00315870">
              <w:rPr>
                <w:color w:val="000000"/>
                <w:sz w:val="24"/>
                <w:szCs w:val="24"/>
              </w:rPr>
              <w:t>0,067</w:t>
            </w:r>
          </w:p>
        </w:tc>
        <w:tc>
          <w:tcPr>
            <w:tcW w:w="374" w:type="pct"/>
            <w:shd w:val="clear" w:color="auto" w:fill="auto"/>
            <w:vAlign w:val="center"/>
            <w:hideMark/>
          </w:tcPr>
          <w:p w14:paraId="7A33EFB1" w14:textId="3E7E4F99" w:rsidR="00315870" w:rsidRPr="00315870" w:rsidRDefault="00315870" w:rsidP="00315870">
            <w:pPr>
              <w:jc w:val="center"/>
              <w:rPr>
                <w:color w:val="000000" w:themeColor="text1"/>
                <w:sz w:val="24"/>
                <w:szCs w:val="24"/>
              </w:rPr>
            </w:pPr>
            <w:r w:rsidRPr="00315870">
              <w:rPr>
                <w:color w:val="000000"/>
                <w:sz w:val="24"/>
                <w:szCs w:val="24"/>
              </w:rPr>
              <w:t>0,067</w:t>
            </w:r>
          </w:p>
        </w:tc>
        <w:tc>
          <w:tcPr>
            <w:tcW w:w="583" w:type="pct"/>
            <w:shd w:val="clear" w:color="auto" w:fill="auto"/>
            <w:vAlign w:val="center"/>
            <w:hideMark/>
          </w:tcPr>
          <w:p w14:paraId="357F5456" w14:textId="096A4FCE" w:rsidR="00315870" w:rsidRPr="00315870" w:rsidRDefault="00315870" w:rsidP="00315870">
            <w:pPr>
              <w:jc w:val="center"/>
              <w:rPr>
                <w:color w:val="000000" w:themeColor="text1"/>
                <w:sz w:val="24"/>
                <w:szCs w:val="24"/>
              </w:rPr>
            </w:pPr>
            <w:r w:rsidRPr="00315870">
              <w:rPr>
                <w:color w:val="000000"/>
                <w:sz w:val="24"/>
                <w:szCs w:val="24"/>
              </w:rPr>
              <w:t>0,067</w:t>
            </w:r>
          </w:p>
        </w:tc>
        <w:tc>
          <w:tcPr>
            <w:tcW w:w="701" w:type="pct"/>
            <w:shd w:val="clear" w:color="auto" w:fill="auto"/>
            <w:vAlign w:val="center"/>
            <w:hideMark/>
          </w:tcPr>
          <w:p w14:paraId="70D33B89" w14:textId="45BF8493" w:rsidR="00315870" w:rsidRPr="00315870" w:rsidRDefault="00315870" w:rsidP="00315870">
            <w:pPr>
              <w:jc w:val="center"/>
              <w:rPr>
                <w:color w:val="000000" w:themeColor="text1"/>
                <w:sz w:val="24"/>
                <w:szCs w:val="24"/>
              </w:rPr>
            </w:pPr>
            <w:r w:rsidRPr="00315870">
              <w:rPr>
                <w:color w:val="000000"/>
                <w:sz w:val="24"/>
                <w:szCs w:val="24"/>
              </w:rPr>
              <w:t>0,067</w:t>
            </w:r>
          </w:p>
        </w:tc>
      </w:tr>
      <w:tr w:rsidR="00315870" w:rsidRPr="005648F2" w14:paraId="1574370A" w14:textId="77777777" w:rsidTr="0075206E">
        <w:trPr>
          <w:trHeight w:val="615"/>
        </w:trPr>
        <w:tc>
          <w:tcPr>
            <w:tcW w:w="218" w:type="pct"/>
            <w:shd w:val="clear" w:color="auto" w:fill="auto"/>
            <w:vAlign w:val="center"/>
            <w:hideMark/>
          </w:tcPr>
          <w:p w14:paraId="7A0F8B73" w14:textId="77777777" w:rsidR="00315870" w:rsidRPr="005648F2" w:rsidRDefault="00315870" w:rsidP="00315870">
            <w:pPr>
              <w:jc w:val="center"/>
              <w:rPr>
                <w:color w:val="000000" w:themeColor="text1"/>
                <w:sz w:val="24"/>
                <w:szCs w:val="24"/>
              </w:rPr>
            </w:pPr>
            <w:r w:rsidRPr="005648F2">
              <w:rPr>
                <w:color w:val="000000" w:themeColor="text1"/>
                <w:sz w:val="24"/>
                <w:szCs w:val="24"/>
              </w:rPr>
              <w:t>18</w:t>
            </w:r>
          </w:p>
        </w:tc>
        <w:tc>
          <w:tcPr>
            <w:tcW w:w="836" w:type="pct"/>
            <w:shd w:val="clear" w:color="auto" w:fill="auto"/>
            <w:vAlign w:val="center"/>
            <w:hideMark/>
          </w:tcPr>
          <w:p w14:paraId="4165BA15" w14:textId="77777777" w:rsidR="00315870" w:rsidRPr="005648F2" w:rsidRDefault="00315870" w:rsidP="00315870">
            <w:pPr>
              <w:rPr>
                <w:color w:val="000000" w:themeColor="text1"/>
                <w:sz w:val="24"/>
                <w:szCs w:val="24"/>
              </w:rPr>
            </w:pPr>
            <w:r w:rsidRPr="005648F2">
              <w:rPr>
                <w:color w:val="000000" w:themeColor="text1"/>
                <w:sz w:val="24"/>
                <w:szCs w:val="24"/>
              </w:rPr>
              <w:t>Фактическая подпитка тепловой сети</w:t>
            </w:r>
          </w:p>
        </w:tc>
        <w:tc>
          <w:tcPr>
            <w:tcW w:w="427" w:type="pct"/>
            <w:shd w:val="clear" w:color="auto" w:fill="auto"/>
            <w:vAlign w:val="center"/>
            <w:hideMark/>
          </w:tcPr>
          <w:p w14:paraId="76A0827B"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w:t>
            </w:r>
            <w:proofErr w:type="gramStart"/>
            <w:r w:rsidRPr="005648F2">
              <w:rPr>
                <w:color w:val="000000" w:themeColor="text1"/>
                <w:sz w:val="24"/>
                <w:szCs w:val="24"/>
              </w:rPr>
              <w:t>ч</w:t>
            </w:r>
            <w:proofErr w:type="gramEnd"/>
          </w:p>
        </w:tc>
        <w:tc>
          <w:tcPr>
            <w:tcW w:w="341" w:type="pct"/>
            <w:shd w:val="clear" w:color="auto" w:fill="auto"/>
            <w:vAlign w:val="center"/>
            <w:hideMark/>
          </w:tcPr>
          <w:p w14:paraId="06BA9422" w14:textId="4A72E0BE"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3ED1A21C" w14:textId="00F9C26D"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0B44EA23" w14:textId="270966D3"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6DD6EBA5" w14:textId="4052A4B9"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691B1C37" w14:textId="5F0C13B3"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50164CCF" w14:textId="17339433"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028D9172" w14:textId="2D472F6B"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0C1179A4" w14:textId="6692FDC6"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6F3EFF79" w14:textId="77777777" w:rsidTr="0075206E">
        <w:trPr>
          <w:trHeight w:val="63"/>
        </w:trPr>
        <w:tc>
          <w:tcPr>
            <w:tcW w:w="218" w:type="pct"/>
            <w:shd w:val="clear" w:color="auto" w:fill="auto"/>
            <w:vAlign w:val="center"/>
            <w:hideMark/>
          </w:tcPr>
          <w:p w14:paraId="2670366B" w14:textId="77777777" w:rsidR="00315870" w:rsidRPr="005648F2" w:rsidRDefault="00315870" w:rsidP="00315870">
            <w:pPr>
              <w:jc w:val="center"/>
              <w:rPr>
                <w:color w:val="000000" w:themeColor="text1"/>
                <w:sz w:val="24"/>
                <w:szCs w:val="24"/>
              </w:rPr>
            </w:pPr>
            <w:r w:rsidRPr="005648F2">
              <w:rPr>
                <w:color w:val="000000" w:themeColor="text1"/>
                <w:sz w:val="24"/>
                <w:szCs w:val="24"/>
              </w:rPr>
              <w:t>19</w:t>
            </w:r>
          </w:p>
        </w:tc>
        <w:tc>
          <w:tcPr>
            <w:tcW w:w="836" w:type="pct"/>
            <w:shd w:val="clear" w:color="auto" w:fill="auto"/>
            <w:vAlign w:val="center"/>
            <w:hideMark/>
          </w:tcPr>
          <w:p w14:paraId="39E46F84" w14:textId="77777777" w:rsidR="00315870" w:rsidRPr="005648F2" w:rsidRDefault="00315870" w:rsidP="00315870">
            <w:pPr>
              <w:rPr>
                <w:color w:val="000000" w:themeColor="text1"/>
                <w:sz w:val="24"/>
                <w:szCs w:val="24"/>
              </w:rPr>
            </w:pPr>
            <w:r w:rsidRPr="005648F2">
              <w:rPr>
                <w:color w:val="000000" w:themeColor="text1"/>
                <w:sz w:val="24"/>
                <w:szCs w:val="24"/>
              </w:rPr>
              <w:t>Расход электрической энергии на передачу тепловой энергии и теплоносителя</w:t>
            </w:r>
          </w:p>
        </w:tc>
        <w:tc>
          <w:tcPr>
            <w:tcW w:w="427" w:type="pct"/>
            <w:shd w:val="clear" w:color="auto" w:fill="auto"/>
            <w:vAlign w:val="center"/>
            <w:hideMark/>
          </w:tcPr>
          <w:p w14:paraId="0B96E579" w14:textId="77777777" w:rsidR="00315870" w:rsidRPr="005648F2" w:rsidRDefault="00315870" w:rsidP="00315870">
            <w:pPr>
              <w:jc w:val="center"/>
              <w:rPr>
                <w:color w:val="000000" w:themeColor="text1"/>
                <w:sz w:val="24"/>
                <w:szCs w:val="24"/>
              </w:rPr>
            </w:pPr>
            <w:proofErr w:type="gramStart"/>
            <w:r w:rsidRPr="005648F2">
              <w:rPr>
                <w:color w:val="000000" w:themeColor="text1"/>
                <w:sz w:val="24"/>
                <w:szCs w:val="24"/>
              </w:rPr>
              <w:t>млн</w:t>
            </w:r>
            <w:proofErr w:type="gramEnd"/>
            <w:r w:rsidRPr="005648F2">
              <w:rPr>
                <w:color w:val="000000" w:themeColor="text1"/>
                <w:sz w:val="24"/>
                <w:szCs w:val="24"/>
              </w:rPr>
              <w:t xml:space="preserve"> кВт-ч</w:t>
            </w:r>
          </w:p>
        </w:tc>
        <w:tc>
          <w:tcPr>
            <w:tcW w:w="341" w:type="pct"/>
            <w:shd w:val="clear" w:color="auto" w:fill="auto"/>
            <w:vAlign w:val="center"/>
            <w:hideMark/>
          </w:tcPr>
          <w:p w14:paraId="36EE0BE7" w14:textId="1EA29E2A"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654B788E" w14:textId="46305741"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1B5CBF0C" w14:textId="032E4F55"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5019F292" w14:textId="5A67EE94"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0E7BA242" w14:textId="71EF9836"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380C81F0" w14:textId="51B5F28F"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52E1A45C" w14:textId="164388D8"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356B44E6" w14:textId="794D6D0A"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664BFB1C" w14:textId="77777777" w:rsidTr="0075206E">
        <w:trPr>
          <w:trHeight w:val="63"/>
        </w:trPr>
        <w:tc>
          <w:tcPr>
            <w:tcW w:w="218" w:type="pct"/>
            <w:shd w:val="clear" w:color="auto" w:fill="auto"/>
            <w:vAlign w:val="center"/>
            <w:hideMark/>
          </w:tcPr>
          <w:p w14:paraId="5EDBAF94" w14:textId="77777777" w:rsidR="00315870" w:rsidRPr="005648F2" w:rsidRDefault="00315870" w:rsidP="00315870">
            <w:pPr>
              <w:jc w:val="center"/>
              <w:rPr>
                <w:color w:val="000000" w:themeColor="text1"/>
                <w:sz w:val="24"/>
                <w:szCs w:val="24"/>
              </w:rPr>
            </w:pPr>
            <w:r w:rsidRPr="005648F2">
              <w:rPr>
                <w:color w:val="000000" w:themeColor="text1"/>
                <w:sz w:val="24"/>
                <w:szCs w:val="24"/>
              </w:rPr>
              <w:t>20</w:t>
            </w:r>
          </w:p>
        </w:tc>
        <w:tc>
          <w:tcPr>
            <w:tcW w:w="836" w:type="pct"/>
            <w:shd w:val="clear" w:color="auto" w:fill="auto"/>
            <w:vAlign w:val="center"/>
            <w:hideMark/>
          </w:tcPr>
          <w:p w14:paraId="2CEBACE3" w14:textId="77777777" w:rsidR="00315870" w:rsidRPr="005648F2" w:rsidRDefault="00315870" w:rsidP="00315870">
            <w:pPr>
              <w:rPr>
                <w:color w:val="000000" w:themeColor="text1"/>
                <w:sz w:val="24"/>
                <w:szCs w:val="24"/>
              </w:rPr>
            </w:pPr>
            <w:r w:rsidRPr="005648F2">
              <w:rPr>
                <w:color w:val="000000" w:themeColor="text1"/>
                <w:sz w:val="24"/>
                <w:szCs w:val="24"/>
              </w:rPr>
              <w:t>Удельный расход электрической энергии на передачу тепловой энергии</w:t>
            </w:r>
          </w:p>
        </w:tc>
        <w:tc>
          <w:tcPr>
            <w:tcW w:w="427" w:type="pct"/>
            <w:shd w:val="clear" w:color="auto" w:fill="auto"/>
            <w:vAlign w:val="center"/>
            <w:hideMark/>
          </w:tcPr>
          <w:p w14:paraId="68545E6C" w14:textId="77777777" w:rsidR="00315870" w:rsidRPr="005648F2" w:rsidRDefault="00315870" w:rsidP="00315870">
            <w:pPr>
              <w:jc w:val="center"/>
              <w:rPr>
                <w:color w:val="000000" w:themeColor="text1"/>
                <w:sz w:val="24"/>
                <w:szCs w:val="24"/>
              </w:rPr>
            </w:pPr>
            <w:proofErr w:type="gramStart"/>
            <w:r w:rsidRPr="005648F2">
              <w:rPr>
                <w:color w:val="000000" w:themeColor="text1"/>
                <w:sz w:val="24"/>
                <w:szCs w:val="24"/>
              </w:rPr>
              <w:t>кВт-ч</w:t>
            </w:r>
            <w:proofErr w:type="gramEnd"/>
            <w:r w:rsidRPr="005648F2">
              <w:rPr>
                <w:color w:val="000000" w:themeColor="text1"/>
                <w:sz w:val="24"/>
                <w:szCs w:val="24"/>
              </w:rPr>
              <w:t>/Гкал</w:t>
            </w:r>
          </w:p>
        </w:tc>
        <w:tc>
          <w:tcPr>
            <w:tcW w:w="341" w:type="pct"/>
            <w:shd w:val="clear" w:color="auto" w:fill="auto"/>
            <w:vAlign w:val="center"/>
            <w:hideMark/>
          </w:tcPr>
          <w:p w14:paraId="07B74CE6" w14:textId="50B9B9A0"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1E0DCA1B" w14:textId="73CD6E9A"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120F2A47" w14:textId="767CC33D"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6AD5AFAC" w14:textId="5DEDFF25"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22C13712" w14:textId="66C6EB92"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696A826E" w14:textId="0293ED37"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361AAE72" w14:textId="1AE90FD7"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38A32840" w14:textId="06ED913C" w:rsidR="00315870" w:rsidRPr="00315870" w:rsidRDefault="00315870" w:rsidP="00315870">
            <w:pPr>
              <w:jc w:val="center"/>
              <w:rPr>
                <w:color w:val="000000" w:themeColor="text1"/>
                <w:sz w:val="24"/>
                <w:szCs w:val="24"/>
              </w:rPr>
            </w:pPr>
            <w:r w:rsidRPr="00315870">
              <w:rPr>
                <w:color w:val="000000"/>
                <w:sz w:val="24"/>
                <w:szCs w:val="24"/>
              </w:rPr>
              <w:t>-</w:t>
            </w:r>
          </w:p>
        </w:tc>
      </w:tr>
      <w:bookmarkEnd w:id="178"/>
    </w:tbl>
    <w:p w14:paraId="061AB5F5" w14:textId="77777777" w:rsidR="005D4AA4" w:rsidRPr="005648F2" w:rsidRDefault="005D4AA4" w:rsidP="005904E2">
      <w:pPr>
        <w:rPr>
          <w:color w:val="000000" w:themeColor="text1"/>
        </w:rPr>
      </w:pPr>
    </w:p>
    <w:p w14:paraId="617E874D" w14:textId="77777777" w:rsidR="006B33AA" w:rsidRPr="005648F2" w:rsidRDefault="006B33AA" w:rsidP="005904E2">
      <w:pPr>
        <w:rPr>
          <w:color w:val="000000" w:themeColor="text1"/>
        </w:rPr>
      </w:pPr>
    </w:p>
    <w:p w14:paraId="40C872B8" w14:textId="77777777" w:rsidR="006B33AA" w:rsidRPr="005648F2" w:rsidRDefault="006B33AA" w:rsidP="005904E2">
      <w:pPr>
        <w:rPr>
          <w:color w:val="000000" w:themeColor="text1"/>
        </w:rPr>
      </w:pPr>
    </w:p>
    <w:p w14:paraId="5DE02679" w14:textId="77777777" w:rsidR="006B33AA" w:rsidRPr="005648F2" w:rsidRDefault="006B33AA" w:rsidP="005904E2">
      <w:pPr>
        <w:rPr>
          <w:color w:val="000000" w:themeColor="text1"/>
        </w:rPr>
      </w:pPr>
    </w:p>
    <w:p w14:paraId="716760C8" w14:textId="1C494981" w:rsidR="00102065" w:rsidRPr="005648F2" w:rsidRDefault="00102065" w:rsidP="005904E2">
      <w:pPr>
        <w:rPr>
          <w:color w:val="000000" w:themeColor="text1"/>
        </w:rPr>
      </w:pPr>
    </w:p>
    <w:p w14:paraId="64E441F6" w14:textId="77777777" w:rsidR="00102065" w:rsidRPr="005648F2" w:rsidRDefault="00102065" w:rsidP="00102065">
      <w:pPr>
        <w:pStyle w:val="a7"/>
        <w:jc w:val="right"/>
        <w:sectPr w:rsidR="00102065" w:rsidRPr="005648F2" w:rsidSect="00FB48DE">
          <w:pgSz w:w="16838" w:h="11906" w:orient="landscape" w:code="9"/>
          <w:pgMar w:top="1134" w:right="567" w:bottom="1134" w:left="1134" w:header="709" w:footer="709" w:gutter="0"/>
          <w:cols w:space="708"/>
          <w:docGrid w:linePitch="360"/>
        </w:sectPr>
      </w:pPr>
    </w:p>
    <w:p w14:paraId="7DA6372D" w14:textId="7C363EF2" w:rsidR="00102065" w:rsidRPr="005648F2" w:rsidRDefault="00102065" w:rsidP="00102065">
      <w:pPr>
        <w:pStyle w:val="a7"/>
        <w:jc w:val="right"/>
        <w:rPr>
          <w:b/>
          <w:color w:val="000000" w:themeColor="text1"/>
          <w:sz w:val="24"/>
          <w:szCs w:val="24"/>
        </w:rPr>
      </w:pPr>
      <w:r w:rsidRPr="005648F2">
        <w:lastRenderedPageBreak/>
        <w:tab/>
      </w: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47</w:t>
      </w:r>
      <w:r w:rsidRPr="005648F2">
        <w:rPr>
          <w:b/>
          <w:color w:val="000000" w:themeColor="text1"/>
          <w:sz w:val="24"/>
          <w:szCs w:val="24"/>
        </w:rPr>
        <w:fldChar w:fldCharType="end"/>
      </w:r>
      <w:r w:rsidRPr="005648F2">
        <w:rPr>
          <w:b/>
          <w:color w:val="000000" w:themeColor="text1"/>
          <w:sz w:val="24"/>
          <w:szCs w:val="24"/>
        </w:rPr>
        <w:t xml:space="preserve"> </w:t>
      </w:r>
    </w:p>
    <w:p w14:paraId="6C9FB9D9" w14:textId="4BE21FFF" w:rsidR="00102065" w:rsidRPr="005648F2" w:rsidRDefault="00102065" w:rsidP="00102065">
      <w:pPr>
        <w:pStyle w:val="a7"/>
        <w:rPr>
          <w:b/>
          <w:color w:val="000000" w:themeColor="text1"/>
          <w:sz w:val="24"/>
          <w:szCs w:val="24"/>
        </w:rPr>
      </w:pPr>
      <w:r w:rsidRPr="005648F2">
        <w:rPr>
          <w:rFonts w:eastAsia="Calibri"/>
          <w:b/>
          <w:color w:val="000000" w:themeColor="text1"/>
          <w:sz w:val="24"/>
          <w:szCs w:val="24"/>
        </w:rPr>
        <w:t xml:space="preserve">Индикаторы, характеризующие реализацию инвестиционных планов развития системы теплоснабжения в зоне деятельности </w:t>
      </w:r>
      <w:r w:rsidR="005C57CF" w:rsidRPr="005648F2">
        <w:rPr>
          <w:rFonts w:eastAsia="Calibri"/>
          <w:b/>
          <w:color w:val="000000" w:themeColor="text1"/>
          <w:sz w:val="24"/>
          <w:szCs w:val="24"/>
        </w:rPr>
        <w:t>ПМУП «УТВС»</w:t>
      </w:r>
      <w:r w:rsidRPr="005648F2">
        <w:rPr>
          <w:rFonts w:eastAsia="Calibri"/>
          <w:b/>
          <w:color w:val="000000" w:themeColor="text1"/>
          <w:sz w:val="24"/>
          <w:szCs w:val="24"/>
        </w:rPr>
        <w:t xml:space="preserve"> в сельском поселении </w:t>
      </w:r>
      <w:r w:rsidR="005C57CF" w:rsidRPr="005648F2">
        <w:rPr>
          <w:rFonts w:eastAsia="Calibri"/>
          <w:b/>
          <w:color w:val="000000" w:themeColor="text1"/>
          <w:sz w:val="24"/>
          <w:szCs w:val="24"/>
        </w:rPr>
        <w:t xml:space="preserve">Лемпино </w:t>
      </w:r>
      <w:r w:rsidRPr="005648F2">
        <w:rPr>
          <w:rFonts w:eastAsia="Calibri"/>
          <w:b/>
          <w:color w:val="000000" w:themeColor="text1"/>
          <w:sz w:val="24"/>
          <w:szCs w:val="24"/>
        </w:rPr>
        <w:t>на период до 203</w:t>
      </w:r>
      <w:r w:rsidR="005C57CF" w:rsidRPr="005648F2">
        <w:rPr>
          <w:rFonts w:eastAsia="Calibri"/>
          <w:b/>
          <w:color w:val="000000" w:themeColor="text1"/>
          <w:sz w:val="24"/>
          <w:szCs w:val="24"/>
        </w:rPr>
        <w:t>9</w:t>
      </w:r>
      <w:r w:rsidRPr="005648F2">
        <w:rPr>
          <w:rFonts w:eastAsia="Calibri"/>
          <w:b/>
          <w:color w:val="000000" w:themeColor="text1"/>
          <w:sz w:val="24"/>
          <w:szCs w:val="24"/>
        </w:rPr>
        <w:t xml:space="preserve"> г.</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618"/>
        <w:gridCol w:w="1262"/>
        <w:gridCol w:w="1109"/>
        <w:gridCol w:w="1072"/>
        <w:gridCol w:w="1109"/>
        <w:gridCol w:w="1109"/>
        <w:gridCol w:w="1277"/>
        <w:gridCol w:w="1277"/>
        <w:gridCol w:w="18"/>
        <w:gridCol w:w="1260"/>
        <w:gridCol w:w="19"/>
        <w:gridCol w:w="1352"/>
      </w:tblGrid>
      <w:tr w:rsidR="00FC20BE" w:rsidRPr="00FB48DE" w14:paraId="31670001" w14:textId="77777777" w:rsidTr="00FB48DE">
        <w:trPr>
          <w:trHeight w:val="315"/>
          <w:tblHeader/>
        </w:trPr>
        <w:tc>
          <w:tcPr>
            <w:tcW w:w="686" w:type="dxa"/>
            <w:vMerge w:val="restart"/>
            <w:shd w:val="clear" w:color="000000" w:fill="FFFFFF"/>
            <w:vAlign w:val="center"/>
            <w:hideMark/>
          </w:tcPr>
          <w:p w14:paraId="47EA7740" w14:textId="77777777" w:rsidR="00FC20BE" w:rsidRPr="00FB48DE" w:rsidRDefault="00FC20BE" w:rsidP="00FC20BE">
            <w:pPr>
              <w:jc w:val="center"/>
              <w:rPr>
                <w:b/>
                <w:bCs/>
                <w:color w:val="000000"/>
                <w:sz w:val="24"/>
                <w:szCs w:val="24"/>
              </w:rPr>
            </w:pPr>
            <w:r w:rsidRPr="00FB48DE">
              <w:rPr>
                <w:b/>
                <w:bCs/>
                <w:color w:val="000000"/>
                <w:sz w:val="24"/>
                <w:szCs w:val="24"/>
              </w:rPr>
              <w:t xml:space="preserve">№ </w:t>
            </w:r>
            <w:proofErr w:type="gramStart"/>
            <w:r w:rsidRPr="00FB48DE">
              <w:rPr>
                <w:b/>
                <w:bCs/>
                <w:color w:val="000000"/>
                <w:sz w:val="24"/>
                <w:szCs w:val="24"/>
              </w:rPr>
              <w:t>п</w:t>
            </w:r>
            <w:proofErr w:type="gramEnd"/>
            <w:r w:rsidRPr="00FB48DE">
              <w:rPr>
                <w:b/>
                <w:bCs/>
                <w:color w:val="000000"/>
                <w:sz w:val="24"/>
                <w:szCs w:val="24"/>
              </w:rPr>
              <w:t>/п</w:t>
            </w:r>
          </w:p>
        </w:tc>
        <w:tc>
          <w:tcPr>
            <w:tcW w:w="3618" w:type="dxa"/>
            <w:vMerge w:val="restart"/>
            <w:shd w:val="clear" w:color="000000" w:fill="FFFFFF"/>
            <w:vAlign w:val="center"/>
            <w:hideMark/>
          </w:tcPr>
          <w:p w14:paraId="08EDA8F2" w14:textId="77777777" w:rsidR="00FC20BE" w:rsidRPr="00FB48DE" w:rsidRDefault="00FC20BE" w:rsidP="00FC20BE">
            <w:pPr>
              <w:jc w:val="center"/>
              <w:rPr>
                <w:b/>
                <w:bCs/>
                <w:color w:val="000000"/>
                <w:sz w:val="24"/>
                <w:szCs w:val="24"/>
              </w:rPr>
            </w:pPr>
            <w:r w:rsidRPr="00FB48DE">
              <w:rPr>
                <w:b/>
                <w:bCs/>
                <w:color w:val="000000"/>
                <w:sz w:val="24"/>
                <w:szCs w:val="24"/>
              </w:rPr>
              <w:t>Наименование показателя</w:t>
            </w:r>
          </w:p>
        </w:tc>
        <w:tc>
          <w:tcPr>
            <w:tcW w:w="1262" w:type="dxa"/>
            <w:vMerge w:val="restart"/>
            <w:shd w:val="clear" w:color="000000" w:fill="FFFFFF"/>
            <w:vAlign w:val="center"/>
            <w:hideMark/>
          </w:tcPr>
          <w:p w14:paraId="20770576" w14:textId="77777777" w:rsidR="00FC20BE" w:rsidRPr="00FB48DE" w:rsidRDefault="00FC20BE" w:rsidP="00FC20BE">
            <w:pPr>
              <w:jc w:val="center"/>
              <w:rPr>
                <w:b/>
                <w:bCs/>
                <w:color w:val="000000"/>
                <w:sz w:val="24"/>
                <w:szCs w:val="24"/>
              </w:rPr>
            </w:pPr>
            <w:r w:rsidRPr="00FB48DE">
              <w:rPr>
                <w:b/>
                <w:bCs/>
                <w:color w:val="000000"/>
                <w:sz w:val="24"/>
                <w:szCs w:val="24"/>
              </w:rPr>
              <w:t>Ед. изм.</w:t>
            </w:r>
          </w:p>
        </w:tc>
        <w:tc>
          <w:tcPr>
            <w:tcW w:w="1109" w:type="dxa"/>
            <w:vMerge w:val="restart"/>
            <w:shd w:val="clear" w:color="auto" w:fill="auto"/>
            <w:vAlign w:val="center"/>
          </w:tcPr>
          <w:p w14:paraId="11194687" w14:textId="78E73CAF" w:rsidR="00FC20BE" w:rsidRPr="00FB48DE" w:rsidRDefault="00FC20BE" w:rsidP="00FC20BE">
            <w:pPr>
              <w:jc w:val="center"/>
              <w:rPr>
                <w:b/>
                <w:bCs/>
                <w:color w:val="000000"/>
                <w:sz w:val="24"/>
                <w:szCs w:val="24"/>
              </w:rPr>
            </w:pPr>
            <w:r w:rsidRPr="00FB48DE">
              <w:rPr>
                <w:b/>
                <w:bCs/>
                <w:color w:val="000000"/>
                <w:sz w:val="24"/>
                <w:szCs w:val="24"/>
              </w:rPr>
              <w:t>2021 г.</w:t>
            </w:r>
          </w:p>
        </w:tc>
        <w:tc>
          <w:tcPr>
            <w:tcW w:w="5862" w:type="dxa"/>
            <w:gridSpan w:val="6"/>
            <w:shd w:val="clear" w:color="auto" w:fill="auto"/>
            <w:vAlign w:val="center"/>
            <w:hideMark/>
          </w:tcPr>
          <w:p w14:paraId="11B36789" w14:textId="77777777" w:rsidR="00FC20BE" w:rsidRPr="00FB48DE" w:rsidRDefault="00FC20BE" w:rsidP="00FC20BE">
            <w:pPr>
              <w:jc w:val="center"/>
              <w:rPr>
                <w:b/>
                <w:bCs/>
                <w:color w:val="000000"/>
                <w:sz w:val="24"/>
                <w:szCs w:val="24"/>
              </w:rPr>
            </w:pPr>
            <w:r w:rsidRPr="00FB48DE">
              <w:rPr>
                <w:b/>
                <w:bCs/>
                <w:color w:val="000000"/>
                <w:sz w:val="24"/>
                <w:szCs w:val="24"/>
              </w:rPr>
              <w:t>1 этап</w:t>
            </w:r>
          </w:p>
        </w:tc>
        <w:tc>
          <w:tcPr>
            <w:tcW w:w="1279" w:type="dxa"/>
            <w:gridSpan w:val="2"/>
            <w:shd w:val="clear" w:color="auto" w:fill="auto"/>
            <w:vAlign w:val="center"/>
            <w:hideMark/>
          </w:tcPr>
          <w:p w14:paraId="2A97B8FB" w14:textId="77777777" w:rsidR="00FC20BE" w:rsidRPr="00FB48DE" w:rsidRDefault="00FC20BE" w:rsidP="00FC20BE">
            <w:pPr>
              <w:jc w:val="center"/>
              <w:rPr>
                <w:b/>
                <w:bCs/>
                <w:color w:val="000000"/>
                <w:sz w:val="24"/>
                <w:szCs w:val="24"/>
              </w:rPr>
            </w:pPr>
            <w:r w:rsidRPr="00FB48DE">
              <w:rPr>
                <w:b/>
                <w:bCs/>
                <w:color w:val="000000"/>
                <w:sz w:val="24"/>
                <w:szCs w:val="24"/>
              </w:rPr>
              <w:t>2 этап</w:t>
            </w:r>
          </w:p>
        </w:tc>
        <w:tc>
          <w:tcPr>
            <w:tcW w:w="1352" w:type="dxa"/>
            <w:shd w:val="clear" w:color="auto" w:fill="auto"/>
            <w:vAlign w:val="center"/>
            <w:hideMark/>
          </w:tcPr>
          <w:p w14:paraId="19A0303B" w14:textId="77777777" w:rsidR="00FC20BE" w:rsidRPr="00FB48DE" w:rsidRDefault="00FC20BE" w:rsidP="00FC20BE">
            <w:pPr>
              <w:jc w:val="center"/>
              <w:rPr>
                <w:b/>
                <w:bCs/>
                <w:color w:val="000000"/>
                <w:sz w:val="24"/>
                <w:szCs w:val="24"/>
              </w:rPr>
            </w:pPr>
            <w:r w:rsidRPr="00FB48DE">
              <w:rPr>
                <w:b/>
                <w:bCs/>
                <w:color w:val="000000"/>
                <w:sz w:val="24"/>
                <w:szCs w:val="24"/>
              </w:rPr>
              <w:t>3 этап</w:t>
            </w:r>
          </w:p>
        </w:tc>
      </w:tr>
      <w:tr w:rsidR="00FC20BE" w:rsidRPr="00FB48DE" w14:paraId="296EC465" w14:textId="77777777" w:rsidTr="00FB48DE">
        <w:trPr>
          <w:trHeight w:val="109"/>
          <w:tblHeader/>
        </w:trPr>
        <w:tc>
          <w:tcPr>
            <w:tcW w:w="686" w:type="dxa"/>
            <w:vMerge/>
            <w:vAlign w:val="center"/>
            <w:hideMark/>
          </w:tcPr>
          <w:p w14:paraId="57780585" w14:textId="77777777" w:rsidR="00FC20BE" w:rsidRPr="00FB48DE" w:rsidRDefault="00FC20BE" w:rsidP="00FC20BE">
            <w:pPr>
              <w:rPr>
                <w:b/>
                <w:bCs/>
                <w:color w:val="000000"/>
                <w:sz w:val="24"/>
                <w:szCs w:val="24"/>
              </w:rPr>
            </w:pPr>
          </w:p>
        </w:tc>
        <w:tc>
          <w:tcPr>
            <w:tcW w:w="3618" w:type="dxa"/>
            <w:vMerge/>
            <w:vAlign w:val="center"/>
            <w:hideMark/>
          </w:tcPr>
          <w:p w14:paraId="3278B362" w14:textId="77777777" w:rsidR="00FC20BE" w:rsidRPr="00FB48DE" w:rsidRDefault="00FC20BE" w:rsidP="00FC20BE">
            <w:pPr>
              <w:rPr>
                <w:b/>
                <w:bCs/>
                <w:color w:val="000000"/>
                <w:sz w:val="24"/>
                <w:szCs w:val="24"/>
              </w:rPr>
            </w:pPr>
          </w:p>
        </w:tc>
        <w:tc>
          <w:tcPr>
            <w:tcW w:w="1262" w:type="dxa"/>
            <w:vMerge/>
            <w:vAlign w:val="center"/>
            <w:hideMark/>
          </w:tcPr>
          <w:p w14:paraId="5B8677F0" w14:textId="77777777" w:rsidR="00FC20BE" w:rsidRPr="00FB48DE" w:rsidRDefault="00FC20BE" w:rsidP="00FC20BE">
            <w:pPr>
              <w:rPr>
                <w:b/>
                <w:bCs/>
                <w:color w:val="000000"/>
                <w:sz w:val="24"/>
                <w:szCs w:val="24"/>
              </w:rPr>
            </w:pPr>
          </w:p>
        </w:tc>
        <w:tc>
          <w:tcPr>
            <w:tcW w:w="1109" w:type="dxa"/>
            <w:vMerge/>
            <w:shd w:val="clear" w:color="auto" w:fill="auto"/>
            <w:vAlign w:val="center"/>
            <w:hideMark/>
          </w:tcPr>
          <w:p w14:paraId="50B41B03" w14:textId="1669EE4A" w:rsidR="00FC20BE" w:rsidRPr="00FB48DE" w:rsidRDefault="00FC20BE" w:rsidP="00FC20BE">
            <w:pPr>
              <w:jc w:val="center"/>
              <w:rPr>
                <w:b/>
                <w:bCs/>
                <w:color w:val="000000"/>
                <w:sz w:val="24"/>
                <w:szCs w:val="24"/>
              </w:rPr>
            </w:pPr>
          </w:p>
        </w:tc>
        <w:tc>
          <w:tcPr>
            <w:tcW w:w="1072" w:type="dxa"/>
            <w:shd w:val="clear" w:color="auto" w:fill="auto"/>
            <w:vAlign w:val="center"/>
            <w:hideMark/>
          </w:tcPr>
          <w:p w14:paraId="287D205A" w14:textId="77777777" w:rsidR="00FC20BE" w:rsidRPr="00FB48DE" w:rsidRDefault="00FC20BE" w:rsidP="00FC20BE">
            <w:pPr>
              <w:jc w:val="center"/>
              <w:rPr>
                <w:b/>
                <w:bCs/>
                <w:color w:val="000000"/>
                <w:sz w:val="24"/>
                <w:szCs w:val="24"/>
              </w:rPr>
            </w:pPr>
            <w:r w:rsidRPr="00FB48DE">
              <w:rPr>
                <w:b/>
                <w:bCs/>
                <w:color w:val="000000"/>
                <w:sz w:val="24"/>
                <w:szCs w:val="24"/>
              </w:rPr>
              <w:t>2022 г.</w:t>
            </w:r>
          </w:p>
        </w:tc>
        <w:tc>
          <w:tcPr>
            <w:tcW w:w="1109" w:type="dxa"/>
            <w:shd w:val="clear" w:color="auto" w:fill="auto"/>
            <w:vAlign w:val="center"/>
            <w:hideMark/>
          </w:tcPr>
          <w:p w14:paraId="634EE380" w14:textId="77777777" w:rsidR="00FC20BE" w:rsidRPr="00FB48DE" w:rsidRDefault="00FC20BE" w:rsidP="00FC20BE">
            <w:pPr>
              <w:jc w:val="center"/>
              <w:rPr>
                <w:b/>
                <w:bCs/>
                <w:color w:val="000000"/>
                <w:sz w:val="24"/>
                <w:szCs w:val="24"/>
              </w:rPr>
            </w:pPr>
            <w:r w:rsidRPr="00FB48DE">
              <w:rPr>
                <w:b/>
                <w:bCs/>
                <w:color w:val="000000"/>
                <w:sz w:val="24"/>
                <w:szCs w:val="24"/>
              </w:rPr>
              <w:t>2023 г.</w:t>
            </w:r>
          </w:p>
        </w:tc>
        <w:tc>
          <w:tcPr>
            <w:tcW w:w="1109" w:type="dxa"/>
            <w:shd w:val="clear" w:color="auto" w:fill="auto"/>
            <w:vAlign w:val="center"/>
            <w:hideMark/>
          </w:tcPr>
          <w:p w14:paraId="647A984A" w14:textId="77777777" w:rsidR="00FC20BE" w:rsidRPr="00FB48DE" w:rsidRDefault="00FC20BE" w:rsidP="00FC20BE">
            <w:pPr>
              <w:jc w:val="center"/>
              <w:rPr>
                <w:b/>
                <w:bCs/>
                <w:color w:val="000000"/>
                <w:sz w:val="24"/>
                <w:szCs w:val="24"/>
              </w:rPr>
            </w:pPr>
            <w:r w:rsidRPr="00FB48DE">
              <w:rPr>
                <w:b/>
                <w:bCs/>
                <w:color w:val="000000"/>
                <w:sz w:val="24"/>
                <w:szCs w:val="24"/>
              </w:rPr>
              <w:t>2024 г.</w:t>
            </w:r>
          </w:p>
        </w:tc>
        <w:tc>
          <w:tcPr>
            <w:tcW w:w="1277" w:type="dxa"/>
            <w:shd w:val="clear" w:color="auto" w:fill="auto"/>
            <w:vAlign w:val="center"/>
            <w:hideMark/>
          </w:tcPr>
          <w:p w14:paraId="4E313336" w14:textId="77777777" w:rsidR="00FC20BE" w:rsidRPr="00FB48DE" w:rsidRDefault="00FC20BE" w:rsidP="00FC20BE">
            <w:pPr>
              <w:jc w:val="center"/>
              <w:rPr>
                <w:b/>
                <w:bCs/>
                <w:color w:val="000000"/>
                <w:sz w:val="24"/>
                <w:szCs w:val="24"/>
              </w:rPr>
            </w:pPr>
            <w:r w:rsidRPr="00FB48DE">
              <w:rPr>
                <w:b/>
                <w:bCs/>
                <w:color w:val="000000"/>
                <w:sz w:val="24"/>
                <w:szCs w:val="24"/>
              </w:rPr>
              <w:t>2025 г.</w:t>
            </w:r>
          </w:p>
        </w:tc>
        <w:tc>
          <w:tcPr>
            <w:tcW w:w="1277" w:type="dxa"/>
            <w:shd w:val="clear" w:color="auto" w:fill="auto"/>
            <w:vAlign w:val="center"/>
            <w:hideMark/>
          </w:tcPr>
          <w:p w14:paraId="508680C6" w14:textId="77777777" w:rsidR="00FC20BE" w:rsidRPr="00FB48DE" w:rsidRDefault="00FC20BE" w:rsidP="00FC20BE">
            <w:pPr>
              <w:jc w:val="center"/>
              <w:rPr>
                <w:b/>
                <w:bCs/>
                <w:color w:val="000000"/>
                <w:sz w:val="24"/>
                <w:szCs w:val="24"/>
              </w:rPr>
            </w:pPr>
            <w:r w:rsidRPr="00FB48DE">
              <w:rPr>
                <w:b/>
                <w:bCs/>
                <w:color w:val="000000"/>
                <w:sz w:val="24"/>
                <w:szCs w:val="24"/>
              </w:rPr>
              <w:t>2026 г.</w:t>
            </w:r>
          </w:p>
        </w:tc>
        <w:tc>
          <w:tcPr>
            <w:tcW w:w="1278" w:type="dxa"/>
            <w:gridSpan w:val="2"/>
            <w:shd w:val="clear" w:color="auto" w:fill="auto"/>
            <w:vAlign w:val="center"/>
            <w:hideMark/>
          </w:tcPr>
          <w:p w14:paraId="530703D2" w14:textId="77777777" w:rsidR="00FC20BE" w:rsidRPr="00FB48DE" w:rsidRDefault="00FC20BE" w:rsidP="00FC20BE">
            <w:pPr>
              <w:jc w:val="center"/>
              <w:rPr>
                <w:b/>
                <w:bCs/>
                <w:color w:val="000000"/>
                <w:sz w:val="24"/>
                <w:szCs w:val="24"/>
              </w:rPr>
            </w:pPr>
            <w:r w:rsidRPr="00FB48DE">
              <w:rPr>
                <w:b/>
                <w:bCs/>
                <w:color w:val="000000"/>
                <w:sz w:val="24"/>
                <w:szCs w:val="24"/>
              </w:rPr>
              <w:t>2031 г.</w:t>
            </w:r>
          </w:p>
        </w:tc>
        <w:tc>
          <w:tcPr>
            <w:tcW w:w="1371" w:type="dxa"/>
            <w:gridSpan w:val="2"/>
            <w:shd w:val="clear" w:color="auto" w:fill="auto"/>
            <w:vAlign w:val="center"/>
            <w:hideMark/>
          </w:tcPr>
          <w:p w14:paraId="4F2A6B9A" w14:textId="77777777" w:rsidR="00FC20BE" w:rsidRPr="00FB48DE" w:rsidRDefault="00FC20BE" w:rsidP="00FC20BE">
            <w:pPr>
              <w:jc w:val="center"/>
              <w:rPr>
                <w:b/>
                <w:bCs/>
                <w:color w:val="000000"/>
                <w:sz w:val="24"/>
                <w:szCs w:val="24"/>
              </w:rPr>
            </w:pPr>
            <w:r w:rsidRPr="00FB48DE">
              <w:rPr>
                <w:b/>
                <w:bCs/>
                <w:color w:val="000000"/>
                <w:sz w:val="24"/>
                <w:szCs w:val="24"/>
              </w:rPr>
              <w:t>2039 г.</w:t>
            </w:r>
          </w:p>
        </w:tc>
      </w:tr>
      <w:tr w:rsidR="00FC20BE" w:rsidRPr="00FB48DE" w14:paraId="5FB3C366" w14:textId="77777777" w:rsidTr="00FB48DE">
        <w:trPr>
          <w:trHeight w:val="109"/>
          <w:tblHeader/>
        </w:trPr>
        <w:tc>
          <w:tcPr>
            <w:tcW w:w="686" w:type="dxa"/>
            <w:vMerge/>
            <w:vAlign w:val="center"/>
            <w:hideMark/>
          </w:tcPr>
          <w:p w14:paraId="19711B2E" w14:textId="77777777" w:rsidR="00FC20BE" w:rsidRPr="00FB48DE" w:rsidRDefault="00FC20BE" w:rsidP="00FC20BE">
            <w:pPr>
              <w:rPr>
                <w:b/>
                <w:bCs/>
                <w:color w:val="000000"/>
                <w:sz w:val="24"/>
                <w:szCs w:val="24"/>
              </w:rPr>
            </w:pPr>
          </w:p>
        </w:tc>
        <w:tc>
          <w:tcPr>
            <w:tcW w:w="3618" w:type="dxa"/>
            <w:vMerge/>
            <w:vAlign w:val="center"/>
            <w:hideMark/>
          </w:tcPr>
          <w:p w14:paraId="232C67F0" w14:textId="77777777" w:rsidR="00FC20BE" w:rsidRPr="00FB48DE" w:rsidRDefault="00FC20BE" w:rsidP="00FC20BE">
            <w:pPr>
              <w:rPr>
                <w:b/>
                <w:bCs/>
                <w:color w:val="000000"/>
                <w:sz w:val="24"/>
                <w:szCs w:val="24"/>
              </w:rPr>
            </w:pPr>
          </w:p>
        </w:tc>
        <w:tc>
          <w:tcPr>
            <w:tcW w:w="1262" w:type="dxa"/>
            <w:vMerge/>
            <w:vAlign w:val="center"/>
            <w:hideMark/>
          </w:tcPr>
          <w:p w14:paraId="799C2CD0" w14:textId="77777777" w:rsidR="00FC20BE" w:rsidRPr="00FB48DE" w:rsidRDefault="00FC20BE" w:rsidP="00FC20BE">
            <w:pPr>
              <w:rPr>
                <w:b/>
                <w:bCs/>
                <w:color w:val="000000"/>
                <w:sz w:val="24"/>
                <w:szCs w:val="24"/>
              </w:rPr>
            </w:pPr>
          </w:p>
        </w:tc>
        <w:tc>
          <w:tcPr>
            <w:tcW w:w="1109" w:type="dxa"/>
            <w:shd w:val="clear" w:color="000000" w:fill="FFFFFF"/>
            <w:vAlign w:val="center"/>
            <w:hideMark/>
          </w:tcPr>
          <w:p w14:paraId="77702477"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072" w:type="dxa"/>
            <w:shd w:val="clear" w:color="000000" w:fill="FFFFFF"/>
            <w:vAlign w:val="center"/>
            <w:hideMark/>
          </w:tcPr>
          <w:p w14:paraId="2433E1A4"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109" w:type="dxa"/>
            <w:shd w:val="clear" w:color="000000" w:fill="FFFFFF"/>
            <w:vAlign w:val="center"/>
            <w:hideMark/>
          </w:tcPr>
          <w:p w14:paraId="75642685"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109" w:type="dxa"/>
            <w:shd w:val="clear" w:color="000000" w:fill="FFFFFF"/>
            <w:vAlign w:val="center"/>
            <w:hideMark/>
          </w:tcPr>
          <w:p w14:paraId="1E26A345"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277" w:type="dxa"/>
            <w:shd w:val="clear" w:color="000000" w:fill="FFFFFF"/>
            <w:vAlign w:val="center"/>
            <w:hideMark/>
          </w:tcPr>
          <w:p w14:paraId="4B5257B8"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277" w:type="dxa"/>
            <w:shd w:val="clear" w:color="000000" w:fill="FFFFFF"/>
            <w:vAlign w:val="center"/>
            <w:hideMark/>
          </w:tcPr>
          <w:p w14:paraId="30FC1CE4"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278" w:type="dxa"/>
            <w:gridSpan w:val="2"/>
            <w:shd w:val="clear" w:color="000000" w:fill="FFFFFF"/>
            <w:vAlign w:val="center"/>
            <w:hideMark/>
          </w:tcPr>
          <w:p w14:paraId="52ED11A5"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371" w:type="dxa"/>
            <w:gridSpan w:val="2"/>
            <w:shd w:val="clear" w:color="000000" w:fill="FFFFFF"/>
            <w:vAlign w:val="center"/>
            <w:hideMark/>
          </w:tcPr>
          <w:p w14:paraId="6BCAD755"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r>
      <w:tr w:rsidR="00FC20BE" w:rsidRPr="00FB48DE" w14:paraId="0A6A5EF4" w14:textId="77777777" w:rsidTr="00FB48DE">
        <w:trPr>
          <w:trHeight w:val="109"/>
        </w:trPr>
        <w:tc>
          <w:tcPr>
            <w:tcW w:w="686" w:type="dxa"/>
            <w:shd w:val="clear" w:color="auto" w:fill="auto"/>
            <w:vAlign w:val="center"/>
            <w:hideMark/>
          </w:tcPr>
          <w:p w14:paraId="0E5C1313" w14:textId="77777777" w:rsidR="00FC20BE" w:rsidRPr="00FB48DE" w:rsidRDefault="00FC20BE" w:rsidP="00FC20BE">
            <w:pPr>
              <w:jc w:val="center"/>
              <w:rPr>
                <w:color w:val="000000"/>
                <w:sz w:val="24"/>
                <w:szCs w:val="24"/>
              </w:rPr>
            </w:pPr>
            <w:r w:rsidRPr="00FB48DE">
              <w:rPr>
                <w:color w:val="000000"/>
                <w:sz w:val="24"/>
                <w:szCs w:val="24"/>
              </w:rPr>
              <w:t>1</w:t>
            </w:r>
          </w:p>
        </w:tc>
        <w:tc>
          <w:tcPr>
            <w:tcW w:w="3618" w:type="dxa"/>
            <w:shd w:val="clear" w:color="auto" w:fill="auto"/>
            <w:vAlign w:val="center"/>
            <w:hideMark/>
          </w:tcPr>
          <w:p w14:paraId="7D546C68" w14:textId="77777777" w:rsidR="00FC20BE" w:rsidRPr="00FB48DE" w:rsidRDefault="00FC20BE" w:rsidP="00FC20BE">
            <w:pPr>
              <w:rPr>
                <w:color w:val="000000"/>
                <w:sz w:val="24"/>
                <w:szCs w:val="24"/>
              </w:rPr>
            </w:pPr>
            <w:r w:rsidRPr="00FB48DE">
              <w:rPr>
                <w:color w:val="000000"/>
                <w:sz w:val="24"/>
                <w:szCs w:val="24"/>
              </w:rPr>
              <w:t>Плановая потребность в инвестициях в источники тепловой мощности</w:t>
            </w:r>
          </w:p>
        </w:tc>
        <w:tc>
          <w:tcPr>
            <w:tcW w:w="1262" w:type="dxa"/>
            <w:shd w:val="clear" w:color="auto" w:fill="auto"/>
            <w:vAlign w:val="center"/>
            <w:hideMark/>
          </w:tcPr>
          <w:p w14:paraId="2ACFCDF0" w14:textId="77777777" w:rsidR="00FC20BE" w:rsidRPr="00FB48DE" w:rsidRDefault="00FC20BE" w:rsidP="00FC20B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011C4948"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5340182" w14:textId="77777777" w:rsidR="00FC20BE" w:rsidRPr="00FB48DE" w:rsidRDefault="00FC20BE" w:rsidP="00FC20BE">
            <w:pPr>
              <w:jc w:val="center"/>
              <w:rPr>
                <w:color w:val="000000"/>
                <w:sz w:val="24"/>
                <w:szCs w:val="24"/>
              </w:rPr>
            </w:pPr>
            <w:r w:rsidRPr="00FB48DE">
              <w:rPr>
                <w:color w:val="000000"/>
                <w:sz w:val="24"/>
                <w:szCs w:val="24"/>
              </w:rPr>
              <w:t>3,7</w:t>
            </w:r>
          </w:p>
        </w:tc>
        <w:tc>
          <w:tcPr>
            <w:tcW w:w="1109" w:type="dxa"/>
            <w:shd w:val="clear" w:color="auto" w:fill="auto"/>
            <w:vAlign w:val="center"/>
            <w:hideMark/>
          </w:tcPr>
          <w:p w14:paraId="272AB477" w14:textId="77777777" w:rsidR="00FC20BE" w:rsidRPr="00FB48DE" w:rsidRDefault="00FC20BE" w:rsidP="00FC20BE">
            <w:pPr>
              <w:jc w:val="center"/>
              <w:rPr>
                <w:color w:val="000000"/>
                <w:sz w:val="24"/>
                <w:szCs w:val="24"/>
              </w:rPr>
            </w:pPr>
            <w:r w:rsidRPr="00FB48DE">
              <w:rPr>
                <w:color w:val="000000"/>
                <w:sz w:val="24"/>
                <w:szCs w:val="24"/>
              </w:rPr>
              <w:t>3,0</w:t>
            </w:r>
          </w:p>
        </w:tc>
        <w:tc>
          <w:tcPr>
            <w:tcW w:w="1109" w:type="dxa"/>
            <w:shd w:val="clear" w:color="auto" w:fill="auto"/>
            <w:vAlign w:val="center"/>
            <w:hideMark/>
          </w:tcPr>
          <w:p w14:paraId="2C5A0F36" w14:textId="77777777" w:rsidR="00FC20BE" w:rsidRPr="00FB48DE" w:rsidRDefault="00FC20BE" w:rsidP="00FC20B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160661E0" w14:textId="77777777" w:rsidR="00FC20BE" w:rsidRPr="00FB48DE" w:rsidRDefault="00FC20BE" w:rsidP="00FC20B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0DE582A4" w14:textId="77777777" w:rsidR="00FC20BE" w:rsidRPr="00FB48DE" w:rsidRDefault="00FC20BE" w:rsidP="00FC20BE">
            <w:pPr>
              <w:jc w:val="center"/>
              <w:rPr>
                <w:color w:val="000000"/>
                <w:sz w:val="24"/>
                <w:szCs w:val="24"/>
              </w:rPr>
            </w:pPr>
            <w:r w:rsidRPr="00FB48DE">
              <w:rPr>
                <w:color w:val="000000"/>
                <w:sz w:val="24"/>
                <w:szCs w:val="24"/>
              </w:rPr>
              <w:t>0,2</w:t>
            </w:r>
          </w:p>
        </w:tc>
        <w:tc>
          <w:tcPr>
            <w:tcW w:w="1278" w:type="dxa"/>
            <w:gridSpan w:val="2"/>
            <w:shd w:val="clear" w:color="auto" w:fill="auto"/>
            <w:vAlign w:val="center"/>
            <w:hideMark/>
          </w:tcPr>
          <w:p w14:paraId="38D18883" w14:textId="77777777" w:rsidR="00FC20BE" w:rsidRPr="00FB48DE" w:rsidRDefault="00FC20BE" w:rsidP="00FC20B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596ECAE3" w14:textId="77777777" w:rsidR="00FC20BE" w:rsidRPr="00FB48DE" w:rsidRDefault="00FC20BE" w:rsidP="00FC20BE">
            <w:pPr>
              <w:jc w:val="center"/>
              <w:rPr>
                <w:color w:val="000000"/>
                <w:sz w:val="24"/>
                <w:szCs w:val="24"/>
              </w:rPr>
            </w:pPr>
            <w:r w:rsidRPr="00FB48DE">
              <w:rPr>
                <w:color w:val="000000"/>
                <w:sz w:val="24"/>
                <w:szCs w:val="24"/>
              </w:rPr>
              <w:t>0,0</w:t>
            </w:r>
          </w:p>
        </w:tc>
      </w:tr>
      <w:tr w:rsidR="00FC20BE" w:rsidRPr="00FB48DE" w14:paraId="5C779E5B" w14:textId="77777777" w:rsidTr="00FB48DE">
        <w:trPr>
          <w:trHeight w:val="109"/>
        </w:trPr>
        <w:tc>
          <w:tcPr>
            <w:tcW w:w="686" w:type="dxa"/>
            <w:shd w:val="clear" w:color="auto" w:fill="auto"/>
            <w:vAlign w:val="center"/>
            <w:hideMark/>
          </w:tcPr>
          <w:p w14:paraId="2DC96D1D" w14:textId="77777777" w:rsidR="00FC20BE" w:rsidRPr="00FB48DE" w:rsidRDefault="00FC20BE" w:rsidP="00FC20BE">
            <w:pPr>
              <w:jc w:val="center"/>
              <w:rPr>
                <w:color w:val="000000"/>
                <w:sz w:val="24"/>
                <w:szCs w:val="24"/>
              </w:rPr>
            </w:pPr>
            <w:r w:rsidRPr="00FB48DE">
              <w:rPr>
                <w:color w:val="000000"/>
                <w:sz w:val="24"/>
                <w:szCs w:val="24"/>
              </w:rPr>
              <w:t>2</w:t>
            </w:r>
          </w:p>
        </w:tc>
        <w:tc>
          <w:tcPr>
            <w:tcW w:w="3618" w:type="dxa"/>
            <w:shd w:val="clear" w:color="auto" w:fill="auto"/>
            <w:vAlign w:val="center"/>
            <w:hideMark/>
          </w:tcPr>
          <w:p w14:paraId="236BCD66" w14:textId="77777777" w:rsidR="00FC20BE" w:rsidRPr="00FB48DE" w:rsidRDefault="00FC20BE" w:rsidP="00FC20BE">
            <w:pPr>
              <w:rPr>
                <w:color w:val="000000"/>
                <w:sz w:val="24"/>
                <w:szCs w:val="24"/>
              </w:rPr>
            </w:pPr>
            <w:r w:rsidRPr="00FB48DE">
              <w:rPr>
                <w:color w:val="000000"/>
                <w:sz w:val="24"/>
                <w:szCs w:val="24"/>
              </w:rPr>
              <w:t>Освоение инвестиций</w:t>
            </w:r>
          </w:p>
        </w:tc>
        <w:tc>
          <w:tcPr>
            <w:tcW w:w="1262" w:type="dxa"/>
            <w:shd w:val="clear" w:color="auto" w:fill="auto"/>
            <w:noWrap/>
            <w:vAlign w:val="center"/>
            <w:hideMark/>
          </w:tcPr>
          <w:p w14:paraId="391FAF1D" w14:textId="7031F5C4" w:rsidR="00FC20BE" w:rsidRPr="00FB48DE" w:rsidRDefault="00FC20B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0F8DAB3A"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48EE92AE"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037E0969"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153BBFB6"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3036764B"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3464F888" w14:textId="77777777" w:rsidR="00FC20BE" w:rsidRPr="00FB48DE" w:rsidRDefault="00FC20BE" w:rsidP="00FC20B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209F58B8" w14:textId="77777777" w:rsidR="00FC20BE" w:rsidRPr="00FB48DE" w:rsidRDefault="00FC20BE" w:rsidP="00FC20B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1C1B401F" w14:textId="77777777" w:rsidR="00FC20BE" w:rsidRPr="00FB48DE" w:rsidRDefault="00FC20BE" w:rsidP="00FC20BE">
            <w:pPr>
              <w:jc w:val="center"/>
              <w:rPr>
                <w:color w:val="000000"/>
                <w:sz w:val="24"/>
                <w:szCs w:val="24"/>
              </w:rPr>
            </w:pPr>
            <w:r w:rsidRPr="00FB48DE">
              <w:rPr>
                <w:color w:val="000000"/>
                <w:sz w:val="24"/>
                <w:szCs w:val="24"/>
              </w:rPr>
              <w:t>-</w:t>
            </w:r>
          </w:p>
        </w:tc>
      </w:tr>
      <w:tr w:rsidR="00FC20BE" w:rsidRPr="00FB48DE" w14:paraId="68D4259F" w14:textId="77777777" w:rsidTr="00FB48DE">
        <w:trPr>
          <w:trHeight w:val="109"/>
        </w:trPr>
        <w:tc>
          <w:tcPr>
            <w:tcW w:w="686" w:type="dxa"/>
            <w:shd w:val="clear" w:color="auto" w:fill="auto"/>
            <w:vAlign w:val="center"/>
            <w:hideMark/>
          </w:tcPr>
          <w:p w14:paraId="7402F2A1" w14:textId="77777777" w:rsidR="00FC20BE" w:rsidRPr="00FB48DE" w:rsidRDefault="00FC20BE" w:rsidP="00FC20BE">
            <w:pPr>
              <w:jc w:val="center"/>
              <w:rPr>
                <w:color w:val="000000"/>
                <w:sz w:val="24"/>
                <w:szCs w:val="24"/>
              </w:rPr>
            </w:pPr>
            <w:r w:rsidRPr="00FB48DE">
              <w:rPr>
                <w:color w:val="000000"/>
                <w:sz w:val="24"/>
                <w:szCs w:val="24"/>
              </w:rPr>
              <w:t>3</w:t>
            </w:r>
          </w:p>
        </w:tc>
        <w:tc>
          <w:tcPr>
            <w:tcW w:w="3618" w:type="dxa"/>
            <w:shd w:val="clear" w:color="auto" w:fill="auto"/>
            <w:vAlign w:val="center"/>
            <w:hideMark/>
          </w:tcPr>
          <w:p w14:paraId="30230812" w14:textId="77777777" w:rsidR="00FC20BE" w:rsidRPr="00FB48DE" w:rsidRDefault="00FC20BE" w:rsidP="00FC20BE">
            <w:pPr>
              <w:rPr>
                <w:color w:val="000000"/>
                <w:sz w:val="24"/>
                <w:szCs w:val="24"/>
              </w:rPr>
            </w:pPr>
            <w:r w:rsidRPr="00FB48DE">
              <w:rPr>
                <w:color w:val="000000"/>
                <w:sz w:val="24"/>
                <w:szCs w:val="24"/>
              </w:rPr>
              <w:t>В процентах от плана</w:t>
            </w:r>
          </w:p>
        </w:tc>
        <w:tc>
          <w:tcPr>
            <w:tcW w:w="1262" w:type="dxa"/>
            <w:shd w:val="clear" w:color="auto" w:fill="auto"/>
            <w:vAlign w:val="center"/>
            <w:hideMark/>
          </w:tcPr>
          <w:p w14:paraId="4AF95E80"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5BAB24AC"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4FAAC1F6"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64DFCE49"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78F9B124"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1E0D9E21"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0B7808C5" w14:textId="77777777" w:rsidR="00FC20BE" w:rsidRPr="00FB48DE" w:rsidRDefault="00FC20BE" w:rsidP="00FC20B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16F52A90" w14:textId="77777777" w:rsidR="00FC20BE" w:rsidRPr="00FB48DE" w:rsidRDefault="00FC20BE" w:rsidP="00FC20B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566E843E" w14:textId="77777777" w:rsidR="00FC20BE" w:rsidRPr="00FB48DE" w:rsidRDefault="00FC20BE" w:rsidP="00FC20BE">
            <w:pPr>
              <w:jc w:val="center"/>
              <w:rPr>
                <w:color w:val="000000"/>
                <w:sz w:val="24"/>
                <w:szCs w:val="24"/>
              </w:rPr>
            </w:pPr>
            <w:r w:rsidRPr="00FB48DE">
              <w:rPr>
                <w:color w:val="000000"/>
                <w:sz w:val="24"/>
                <w:szCs w:val="24"/>
              </w:rPr>
              <w:t>-</w:t>
            </w:r>
          </w:p>
        </w:tc>
      </w:tr>
      <w:tr w:rsidR="00FC20BE" w:rsidRPr="00FB48DE" w14:paraId="11C06BB3" w14:textId="77777777" w:rsidTr="00FB48DE">
        <w:trPr>
          <w:trHeight w:val="109"/>
        </w:trPr>
        <w:tc>
          <w:tcPr>
            <w:tcW w:w="686" w:type="dxa"/>
            <w:shd w:val="clear" w:color="auto" w:fill="auto"/>
            <w:vAlign w:val="center"/>
            <w:hideMark/>
          </w:tcPr>
          <w:p w14:paraId="2DB44291" w14:textId="77777777" w:rsidR="00FC20BE" w:rsidRPr="00FB48DE" w:rsidRDefault="00FC20BE" w:rsidP="00FC20BE">
            <w:pPr>
              <w:jc w:val="center"/>
              <w:rPr>
                <w:color w:val="000000"/>
                <w:sz w:val="24"/>
                <w:szCs w:val="24"/>
              </w:rPr>
            </w:pPr>
            <w:r w:rsidRPr="00FB48DE">
              <w:rPr>
                <w:color w:val="000000"/>
                <w:sz w:val="24"/>
                <w:szCs w:val="24"/>
              </w:rPr>
              <w:t>4</w:t>
            </w:r>
          </w:p>
        </w:tc>
        <w:tc>
          <w:tcPr>
            <w:tcW w:w="3618" w:type="dxa"/>
            <w:shd w:val="clear" w:color="auto" w:fill="auto"/>
            <w:vAlign w:val="center"/>
            <w:hideMark/>
          </w:tcPr>
          <w:p w14:paraId="776A8D8A" w14:textId="77777777" w:rsidR="00FC20BE" w:rsidRPr="00FB48DE" w:rsidRDefault="00FC20BE" w:rsidP="00FC20BE">
            <w:pPr>
              <w:rPr>
                <w:color w:val="000000"/>
                <w:sz w:val="24"/>
                <w:szCs w:val="24"/>
              </w:rPr>
            </w:pPr>
            <w:r w:rsidRPr="00FB48DE">
              <w:rPr>
                <w:color w:val="000000"/>
                <w:sz w:val="24"/>
                <w:szCs w:val="24"/>
              </w:rPr>
              <w:t>Плановая потребность в инвестициях в тепловые сети</w:t>
            </w:r>
          </w:p>
        </w:tc>
        <w:tc>
          <w:tcPr>
            <w:tcW w:w="1262" w:type="dxa"/>
            <w:shd w:val="clear" w:color="auto" w:fill="auto"/>
            <w:vAlign w:val="center"/>
            <w:hideMark/>
          </w:tcPr>
          <w:p w14:paraId="4DC4D14E" w14:textId="77777777" w:rsidR="00FC20BE" w:rsidRPr="00FB48DE" w:rsidRDefault="00FC20BE" w:rsidP="00FC20B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129E8604"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6687F169" w14:textId="77777777" w:rsidR="00FC20BE" w:rsidRPr="00FB48DE" w:rsidRDefault="00FC20BE" w:rsidP="00FC20BE">
            <w:pPr>
              <w:jc w:val="center"/>
              <w:rPr>
                <w:color w:val="000000"/>
                <w:sz w:val="24"/>
                <w:szCs w:val="24"/>
              </w:rPr>
            </w:pPr>
            <w:r w:rsidRPr="00FB48DE">
              <w:rPr>
                <w:color w:val="000000"/>
                <w:sz w:val="24"/>
                <w:szCs w:val="24"/>
              </w:rPr>
              <w:t>5,5</w:t>
            </w:r>
          </w:p>
        </w:tc>
        <w:tc>
          <w:tcPr>
            <w:tcW w:w="1109" w:type="dxa"/>
            <w:shd w:val="clear" w:color="auto" w:fill="auto"/>
            <w:vAlign w:val="center"/>
            <w:hideMark/>
          </w:tcPr>
          <w:p w14:paraId="08453E90" w14:textId="77777777" w:rsidR="00FC20BE" w:rsidRPr="00FB48DE" w:rsidRDefault="00FC20BE" w:rsidP="00FC20B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637DBFA0" w14:textId="77777777" w:rsidR="00FC20BE" w:rsidRPr="00FB48DE" w:rsidRDefault="00FC20BE" w:rsidP="00FC20BE">
            <w:pPr>
              <w:jc w:val="center"/>
              <w:rPr>
                <w:color w:val="000000"/>
                <w:sz w:val="24"/>
                <w:szCs w:val="24"/>
              </w:rPr>
            </w:pPr>
            <w:r w:rsidRPr="00FB48DE">
              <w:rPr>
                <w:color w:val="000000"/>
                <w:sz w:val="24"/>
                <w:szCs w:val="24"/>
              </w:rPr>
              <w:t>9,0</w:t>
            </w:r>
          </w:p>
        </w:tc>
        <w:tc>
          <w:tcPr>
            <w:tcW w:w="1277" w:type="dxa"/>
            <w:shd w:val="clear" w:color="auto" w:fill="auto"/>
            <w:vAlign w:val="center"/>
            <w:hideMark/>
          </w:tcPr>
          <w:p w14:paraId="6A2D487F" w14:textId="77777777" w:rsidR="00FC20BE" w:rsidRPr="00FB48DE" w:rsidRDefault="00FC20BE" w:rsidP="00FC20BE">
            <w:pPr>
              <w:jc w:val="center"/>
              <w:rPr>
                <w:color w:val="000000"/>
                <w:sz w:val="24"/>
                <w:szCs w:val="24"/>
              </w:rPr>
            </w:pPr>
            <w:r w:rsidRPr="00FB48DE">
              <w:rPr>
                <w:color w:val="000000"/>
                <w:sz w:val="24"/>
                <w:szCs w:val="24"/>
              </w:rPr>
              <w:t>14,8</w:t>
            </w:r>
          </w:p>
        </w:tc>
        <w:tc>
          <w:tcPr>
            <w:tcW w:w="1277" w:type="dxa"/>
            <w:shd w:val="clear" w:color="auto" w:fill="auto"/>
            <w:vAlign w:val="center"/>
            <w:hideMark/>
          </w:tcPr>
          <w:p w14:paraId="66431523" w14:textId="77777777" w:rsidR="00FC20BE" w:rsidRPr="00FB48DE" w:rsidRDefault="00FC20BE" w:rsidP="00FC20B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368EDA39" w14:textId="77777777" w:rsidR="00FC20BE" w:rsidRPr="00FB48DE" w:rsidRDefault="00FC20BE" w:rsidP="00FC20B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215695E0" w14:textId="77777777" w:rsidR="00FC20BE" w:rsidRPr="00FB48DE" w:rsidRDefault="00FC20BE" w:rsidP="00FC20BE">
            <w:pPr>
              <w:jc w:val="center"/>
              <w:rPr>
                <w:color w:val="000000"/>
                <w:sz w:val="24"/>
                <w:szCs w:val="24"/>
              </w:rPr>
            </w:pPr>
            <w:r w:rsidRPr="00FB48DE">
              <w:rPr>
                <w:color w:val="000000"/>
                <w:sz w:val="24"/>
                <w:szCs w:val="24"/>
              </w:rPr>
              <w:t>0,0</w:t>
            </w:r>
          </w:p>
        </w:tc>
      </w:tr>
      <w:tr w:rsidR="00FC20BE" w:rsidRPr="00FB48DE" w14:paraId="4633F3B3" w14:textId="77777777" w:rsidTr="00FB48DE">
        <w:trPr>
          <w:trHeight w:val="555"/>
        </w:trPr>
        <w:tc>
          <w:tcPr>
            <w:tcW w:w="686" w:type="dxa"/>
            <w:shd w:val="clear" w:color="auto" w:fill="auto"/>
            <w:vAlign w:val="center"/>
            <w:hideMark/>
          </w:tcPr>
          <w:p w14:paraId="1DF063C8" w14:textId="77777777" w:rsidR="00FC20BE" w:rsidRPr="00FB48DE" w:rsidRDefault="00FC20BE" w:rsidP="00FC20BE">
            <w:pPr>
              <w:jc w:val="center"/>
              <w:rPr>
                <w:color w:val="000000"/>
                <w:sz w:val="24"/>
                <w:szCs w:val="24"/>
              </w:rPr>
            </w:pPr>
            <w:r w:rsidRPr="00FB48DE">
              <w:rPr>
                <w:color w:val="000000"/>
                <w:sz w:val="24"/>
                <w:szCs w:val="24"/>
              </w:rPr>
              <w:t>5</w:t>
            </w:r>
          </w:p>
        </w:tc>
        <w:tc>
          <w:tcPr>
            <w:tcW w:w="3618" w:type="dxa"/>
            <w:shd w:val="clear" w:color="auto" w:fill="auto"/>
            <w:vAlign w:val="center"/>
            <w:hideMark/>
          </w:tcPr>
          <w:p w14:paraId="2A30BA83" w14:textId="77777777" w:rsidR="00FC20BE" w:rsidRPr="00FB48DE" w:rsidRDefault="00FC20BE" w:rsidP="00FC20BE">
            <w:pPr>
              <w:rPr>
                <w:color w:val="000000"/>
                <w:sz w:val="24"/>
                <w:szCs w:val="24"/>
              </w:rPr>
            </w:pPr>
            <w:r w:rsidRPr="00FB48DE">
              <w:rPr>
                <w:color w:val="000000"/>
                <w:sz w:val="24"/>
                <w:szCs w:val="24"/>
              </w:rPr>
              <w:t>Освоение инвестиций в тепловые сети</w:t>
            </w:r>
          </w:p>
        </w:tc>
        <w:tc>
          <w:tcPr>
            <w:tcW w:w="1262" w:type="dxa"/>
            <w:shd w:val="clear" w:color="auto" w:fill="auto"/>
            <w:vAlign w:val="center"/>
            <w:hideMark/>
          </w:tcPr>
          <w:p w14:paraId="2A6FF8AD" w14:textId="77777777" w:rsidR="00FC20BE" w:rsidRPr="00FB48DE" w:rsidRDefault="00FC20BE" w:rsidP="00FC20B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24A3CA75"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A9ABA87"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5CF2A695"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63ED7E4A"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2912C6C2"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505FCD34" w14:textId="77777777" w:rsidR="00FC20BE" w:rsidRPr="00FB48DE" w:rsidRDefault="00FC20BE" w:rsidP="00FC20B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06501DBC" w14:textId="77777777" w:rsidR="00FC20BE" w:rsidRPr="00FB48DE" w:rsidRDefault="00FC20BE" w:rsidP="00FC20B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4A91609B" w14:textId="77777777" w:rsidR="00FC20BE" w:rsidRPr="00FB48DE" w:rsidRDefault="00FC20BE" w:rsidP="00FC20BE">
            <w:pPr>
              <w:jc w:val="center"/>
              <w:rPr>
                <w:color w:val="000000"/>
                <w:sz w:val="24"/>
                <w:szCs w:val="24"/>
              </w:rPr>
            </w:pPr>
            <w:r w:rsidRPr="00FB48DE">
              <w:rPr>
                <w:color w:val="000000"/>
                <w:sz w:val="24"/>
                <w:szCs w:val="24"/>
              </w:rPr>
              <w:t>-</w:t>
            </w:r>
          </w:p>
        </w:tc>
      </w:tr>
      <w:tr w:rsidR="00FB48DE" w:rsidRPr="00FB48DE" w14:paraId="325AE34E" w14:textId="77777777" w:rsidTr="00FB48DE">
        <w:trPr>
          <w:trHeight w:val="705"/>
        </w:trPr>
        <w:tc>
          <w:tcPr>
            <w:tcW w:w="686" w:type="dxa"/>
            <w:shd w:val="clear" w:color="auto" w:fill="auto"/>
            <w:vAlign w:val="center"/>
            <w:hideMark/>
          </w:tcPr>
          <w:p w14:paraId="5218E840" w14:textId="77777777" w:rsidR="00FB48DE" w:rsidRPr="00FB48DE" w:rsidRDefault="00FB48DE" w:rsidP="00FB48DE">
            <w:pPr>
              <w:jc w:val="center"/>
              <w:rPr>
                <w:color w:val="000000"/>
                <w:sz w:val="24"/>
                <w:szCs w:val="24"/>
              </w:rPr>
            </w:pPr>
            <w:r w:rsidRPr="00FB48DE">
              <w:rPr>
                <w:color w:val="000000"/>
                <w:sz w:val="24"/>
                <w:szCs w:val="24"/>
              </w:rPr>
              <w:t>6</w:t>
            </w:r>
          </w:p>
        </w:tc>
        <w:tc>
          <w:tcPr>
            <w:tcW w:w="3618" w:type="dxa"/>
            <w:shd w:val="clear" w:color="auto" w:fill="auto"/>
            <w:vAlign w:val="center"/>
            <w:hideMark/>
          </w:tcPr>
          <w:p w14:paraId="2092D15E" w14:textId="77777777" w:rsidR="00FB48DE" w:rsidRPr="00FB48DE" w:rsidRDefault="00FB48DE" w:rsidP="00FB48DE">
            <w:pPr>
              <w:rPr>
                <w:color w:val="000000"/>
                <w:sz w:val="24"/>
                <w:szCs w:val="24"/>
              </w:rPr>
            </w:pPr>
            <w:r w:rsidRPr="00FB48DE">
              <w:rPr>
                <w:color w:val="000000"/>
                <w:sz w:val="24"/>
                <w:szCs w:val="24"/>
              </w:rPr>
              <w:t>План инвестиций на переход к закрытой системе теплоснабжения</w:t>
            </w:r>
          </w:p>
        </w:tc>
        <w:tc>
          <w:tcPr>
            <w:tcW w:w="1262" w:type="dxa"/>
            <w:shd w:val="clear" w:color="auto" w:fill="auto"/>
            <w:noWrap/>
            <w:vAlign w:val="center"/>
          </w:tcPr>
          <w:p w14:paraId="7A863F07" w14:textId="54E300C2" w:rsidR="00FB48DE" w:rsidRPr="00FB48DE" w:rsidRDefault="00FB48DE" w:rsidP="00FB48DE">
            <w:pP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0B2CE0FD"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53BFFDAF"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07741020"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0A9B3E2C"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00ACC759"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7F685EFF" w14:textId="77777777" w:rsidR="00FB48DE" w:rsidRPr="00FB48DE" w:rsidRDefault="00FB48DE" w:rsidP="00FB48D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62114948"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4C354312"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0D8D71B4" w14:textId="77777777" w:rsidTr="00FB48DE">
        <w:trPr>
          <w:trHeight w:val="109"/>
        </w:trPr>
        <w:tc>
          <w:tcPr>
            <w:tcW w:w="686" w:type="dxa"/>
            <w:shd w:val="clear" w:color="auto" w:fill="auto"/>
            <w:vAlign w:val="center"/>
            <w:hideMark/>
          </w:tcPr>
          <w:p w14:paraId="63CEF20A" w14:textId="77777777" w:rsidR="00FB48DE" w:rsidRPr="00FB48DE" w:rsidRDefault="00FB48DE" w:rsidP="00FB48DE">
            <w:pPr>
              <w:jc w:val="center"/>
              <w:rPr>
                <w:color w:val="000000"/>
                <w:sz w:val="24"/>
                <w:szCs w:val="24"/>
              </w:rPr>
            </w:pPr>
            <w:r w:rsidRPr="00FB48DE">
              <w:rPr>
                <w:color w:val="000000"/>
                <w:sz w:val="24"/>
                <w:szCs w:val="24"/>
              </w:rPr>
              <w:t>7</w:t>
            </w:r>
          </w:p>
        </w:tc>
        <w:tc>
          <w:tcPr>
            <w:tcW w:w="3618" w:type="dxa"/>
            <w:shd w:val="clear" w:color="auto" w:fill="auto"/>
            <w:vAlign w:val="center"/>
            <w:hideMark/>
          </w:tcPr>
          <w:p w14:paraId="15284725" w14:textId="77777777" w:rsidR="00FB48DE" w:rsidRPr="00FB48DE" w:rsidRDefault="00FB48DE" w:rsidP="00FB48DE">
            <w:pPr>
              <w:rPr>
                <w:color w:val="000000"/>
                <w:sz w:val="24"/>
                <w:szCs w:val="24"/>
              </w:rPr>
            </w:pPr>
            <w:r w:rsidRPr="00FB48DE">
              <w:rPr>
                <w:color w:val="000000"/>
                <w:sz w:val="24"/>
                <w:szCs w:val="24"/>
              </w:rPr>
              <w:t>Всего накопленным итогом</w:t>
            </w:r>
          </w:p>
        </w:tc>
        <w:tc>
          <w:tcPr>
            <w:tcW w:w="1262" w:type="dxa"/>
            <w:shd w:val="clear" w:color="auto" w:fill="auto"/>
            <w:noWrap/>
            <w:vAlign w:val="center"/>
          </w:tcPr>
          <w:p w14:paraId="61C24CA3" w14:textId="376F2DC1" w:rsidR="00FB48DE" w:rsidRPr="00FB48DE" w:rsidRDefault="00FB48DE" w:rsidP="00FB48DE">
            <w:pP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7602F64F"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6AB02085"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01DC76D8"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01C7FEDC"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7088EEDA"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5040031F" w14:textId="77777777" w:rsidR="00FB48DE" w:rsidRPr="00FB48DE" w:rsidRDefault="00FB48DE" w:rsidP="00FB48D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42C49E0B"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0BEFE76A"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55F785F8" w14:textId="77777777" w:rsidTr="00FB48DE">
        <w:trPr>
          <w:trHeight w:val="109"/>
        </w:trPr>
        <w:tc>
          <w:tcPr>
            <w:tcW w:w="686" w:type="dxa"/>
            <w:shd w:val="clear" w:color="auto" w:fill="auto"/>
            <w:vAlign w:val="center"/>
            <w:hideMark/>
          </w:tcPr>
          <w:p w14:paraId="064FAF9B" w14:textId="77777777" w:rsidR="00FB48DE" w:rsidRPr="00FB48DE" w:rsidRDefault="00FB48DE" w:rsidP="00FB48DE">
            <w:pPr>
              <w:jc w:val="center"/>
              <w:rPr>
                <w:color w:val="000000"/>
                <w:sz w:val="24"/>
                <w:szCs w:val="24"/>
              </w:rPr>
            </w:pPr>
            <w:r w:rsidRPr="00FB48DE">
              <w:rPr>
                <w:color w:val="000000"/>
                <w:sz w:val="24"/>
                <w:szCs w:val="24"/>
              </w:rPr>
              <w:t>8</w:t>
            </w:r>
          </w:p>
        </w:tc>
        <w:tc>
          <w:tcPr>
            <w:tcW w:w="3618" w:type="dxa"/>
            <w:shd w:val="clear" w:color="auto" w:fill="auto"/>
            <w:vAlign w:val="center"/>
            <w:hideMark/>
          </w:tcPr>
          <w:p w14:paraId="3A107D0A" w14:textId="77777777" w:rsidR="00FB48DE" w:rsidRPr="00FB48DE" w:rsidRDefault="00FB48DE" w:rsidP="00FB48DE">
            <w:pPr>
              <w:rPr>
                <w:color w:val="000000"/>
                <w:sz w:val="24"/>
                <w:szCs w:val="24"/>
              </w:rPr>
            </w:pPr>
            <w:r w:rsidRPr="00FB48DE">
              <w:rPr>
                <w:color w:val="000000"/>
                <w:sz w:val="24"/>
                <w:szCs w:val="24"/>
              </w:rPr>
              <w:t>Освоение инвестиций в переход к закрытой схеме горячего водоснабжения</w:t>
            </w:r>
          </w:p>
        </w:tc>
        <w:tc>
          <w:tcPr>
            <w:tcW w:w="1262" w:type="dxa"/>
            <w:shd w:val="clear" w:color="auto" w:fill="auto"/>
            <w:vAlign w:val="center"/>
            <w:hideMark/>
          </w:tcPr>
          <w:p w14:paraId="2599B729"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15146129"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49E01D63"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35D44159"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2ADBB9C4"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4A726427"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2178FEBE" w14:textId="77777777" w:rsidR="00FB48DE" w:rsidRPr="00FB48DE" w:rsidRDefault="00FB48DE" w:rsidP="00FB48D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39D178F2" w14:textId="77777777" w:rsidR="00FB48DE" w:rsidRPr="00FB48DE" w:rsidRDefault="00FB48DE" w:rsidP="00FB48D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34199F0D" w14:textId="77777777" w:rsidR="00FB48DE" w:rsidRPr="00FB48DE" w:rsidRDefault="00FB48DE" w:rsidP="00FB48DE">
            <w:pPr>
              <w:jc w:val="center"/>
              <w:rPr>
                <w:color w:val="000000"/>
                <w:sz w:val="24"/>
                <w:szCs w:val="24"/>
              </w:rPr>
            </w:pPr>
            <w:r w:rsidRPr="00FB48DE">
              <w:rPr>
                <w:color w:val="000000"/>
                <w:sz w:val="24"/>
                <w:szCs w:val="24"/>
              </w:rPr>
              <w:t>-</w:t>
            </w:r>
          </w:p>
        </w:tc>
      </w:tr>
      <w:tr w:rsidR="00FB48DE" w:rsidRPr="00FB48DE" w14:paraId="34A01845" w14:textId="77777777" w:rsidTr="00FB48DE">
        <w:trPr>
          <w:trHeight w:val="109"/>
        </w:trPr>
        <w:tc>
          <w:tcPr>
            <w:tcW w:w="686" w:type="dxa"/>
            <w:shd w:val="clear" w:color="auto" w:fill="auto"/>
            <w:vAlign w:val="center"/>
            <w:hideMark/>
          </w:tcPr>
          <w:p w14:paraId="13DB698B" w14:textId="77777777" w:rsidR="00FB48DE" w:rsidRPr="00FB48DE" w:rsidRDefault="00FB48DE" w:rsidP="00FB48DE">
            <w:pPr>
              <w:jc w:val="center"/>
              <w:rPr>
                <w:color w:val="000000"/>
                <w:sz w:val="24"/>
                <w:szCs w:val="24"/>
              </w:rPr>
            </w:pPr>
            <w:r w:rsidRPr="00FB48DE">
              <w:rPr>
                <w:color w:val="000000"/>
                <w:sz w:val="24"/>
                <w:szCs w:val="24"/>
              </w:rPr>
              <w:t>9</w:t>
            </w:r>
          </w:p>
        </w:tc>
        <w:tc>
          <w:tcPr>
            <w:tcW w:w="3618" w:type="dxa"/>
            <w:shd w:val="clear" w:color="auto" w:fill="auto"/>
            <w:vAlign w:val="center"/>
            <w:hideMark/>
          </w:tcPr>
          <w:p w14:paraId="636CA2EE" w14:textId="77777777" w:rsidR="00FB48DE" w:rsidRPr="00FB48DE" w:rsidRDefault="00FB48DE" w:rsidP="00FB48DE">
            <w:pPr>
              <w:rPr>
                <w:color w:val="000000"/>
                <w:sz w:val="24"/>
                <w:szCs w:val="24"/>
              </w:rPr>
            </w:pPr>
            <w:r w:rsidRPr="00FB48DE">
              <w:rPr>
                <w:color w:val="000000"/>
                <w:sz w:val="24"/>
                <w:szCs w:val="24"/>
              </w:rPr>
              <w:t>Всего плановая потребность в инвестициях</w:t>
            </w:r>
          </w:p>
        </w:tc>
        <w:tc>
          <w:tcPr>
            <w:tcW w:w="1262" w:type="dxa"/>
            <w:shd w:val="clear" w:color="auto" w:fill="auto"/>
            <w:vAlign w:val="center"/>
            <w:hideMark/>
          </w:tcPr>
          <w:p w14:paraId="59B36F75" w14:textId="77777777" w:rsidR="00FB48DE" w:rsidRPr="00FB48DE" w:rsidRDefault="00FB48D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53C7C407"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1B8294B" w14:textId="77777777" w:rsidR="00FB48DE" w:rsidRPr="00FB48DE" w:rsidRDefault="00FB48DE" w:rsidP="00FB48DE">
            <w:pPr>
              <w:jc w:val="center"/>
              <w:rPr>
                <w:color w:val="000000"/>
                <w:sz w:val="24"/>
                <w:szCs w:val="24"/>
              </w:rPr>
            </w:pPr>
            <w:r w:rsidRPr="00FB48DE">
              <w:rPr>
                <w:color w:val="000000"/>
                <w:sz w:val="24"/>
                <w:szCs w:val="24"/>
              </w:rPr>
              <w:t>9,1</w:t>
            </w:r>
          </w:p>
        </w:tc>
        <w:tc>
          <w:tcPr>
            <w:tcW w:w="1109" w:type="dxa"/>
            <w:shd w:val="clear" w:color="auto" w:fill="auto"/>
            <w:vAlign w:val="center"/>
            <w:hideMark/>
          </w:tcPr>
          <w:p w14:paraId="0114F98B" w14:textId="77777777" w:rsidR="00FB48DE" w:rsidRPr="00FB48DE" w:rsidRDefault="00FB48DE" w:rsidP="00FB48DE">
            <w:pPr>
              <w:jc w:val="center"/>
              <w:rPr>
                <w:color w:val="000000"/>
                <w:sz w:val="24"/>
                <w:szCs w:val="24"/>
              </w:rPr>
            </w:pPr>
            <w:r w:rsidRPr="00FB48DE">
              <w:rPr>
                <w:color w:val="000000"/>
                <w:sz w:val="24"/>
                <w:szCs w:val="24"/>
              </w:rPr>
              <w:t>3,0</w:t>
            </w:r>
          </w:p>
        </w:tc>
        <w:tc>
          <w:tcPr>
            <w:tcW w:w="1109" w:type="dxa"/>
            <w:shd w:val="clear" w:color="auto" w:fill="auto"/>
            <w:vAlign w:val="center"/>
            <w:hideMark/>
          </w:tcPr>
          <w:p w14:paraId="1CB5EE10" w14:textId="77777777" w:rsidR="00FB48DE" w:rsidRPr="00FB48DE" w:rsidRDefault="00FB48DE" w:rsidP="00FB48DE">
            <w:pPr>
              <w:jc w:val="center"/>
              <w:rPr>
                <w:color w:val="000000"/>
                <w:sz w:val="24"/>
                <w:szCs w:val="24"/>
              </w:rPr>
            </w:pPr>
            <w:r w:rsidRPr="00FB48DE">
              <w:rPr>
                <w:color w:val="000000"/>
                <w:sz w:val="24"/>
                <w:szCs w:val="24"/>
              </w:rPr>
              <w:t>9,0</w:t>
            </w:r>
          </w:p>
        </w:tc>
        <w:tc>
          <w:tcPr>
            <w:tcW w:w="1277" w:type="dxa"/>
            <w:shd w:val="clear" w:color="auto" w:fill="auto"/>
            <w:vAlign w:val="center"/>
            <w:hideMark/>
          </w:tcPr>
          <w:p w14:paraId="0A7AA7DF" w14:textId="77777777" w:rsidR="00FB48DE" w:rsidRPr="00FB48DE" w:rsidRDefault="00FB48DE" w:rsidP="00FB48DE">
            <w:pPr>
              <w:jc w:val="center"/>
              <w:rPr>
                <w:color w:val="000000"/>
                <w:sz w:val="24"/>
                <w:szCs w:val="24"/>
              </w:rPr>
            </w:pPr>
            <w:r w:rsidRPr="00FB48DE">
              <w:rPr>
                <w:color w:val="000000"/>
                <w:sz w:val="24"/>
                <w:szCs w:val="24"/>
              </w:rPr>
              <w:t>14,8</w:t>
            </w:r>
          </w:p>
        </w:tc>
        <w:tc>
          <w:tcPr>
            <w:tcW w:w="1277" w:type="dxa"/>
            <w:shd w:val="clear" w:color="auto" w:fill="auto"/>
            <w:vAlign w:val="center"/>
            <w:hideMark/>
          </w:tcPr>
          <w:p w14:paraId="1E86BCA4" w14:textId="77777777" w:rsidR="00FB48DE" w:rsidRPr="00FB48DE" w:rsidRDefault="00FB48DE" w:rsidP="00FB48DE">
            <w:pPr>
              <w:jc w:val="center"/>
              <w:rPr>
                <w:color w:val="000000"/>
                <w:sz w:val="24"/>
                <w:szCs w:val="24"/>
              </w:rPr>
            </w:pPr>
            <w:r w:rsidRPr="00FB48DE">
              <w:rPr>
                <w:color w:val="000000"/>
                <w:sz w:val="24"/>
                <w:szCs w:val="24"/>
              </w:rPr>
              <w:t>0,2</w:t>
            </w:r>
          </w:p>
        </w:tc>
        <w:tc>
          <w:tcPr>
            <w:tcW w:w="1278" w:type="dxa"/>
            <w:gridSpan w:val="2"/>
            <w:shd w:val="clear" w:color="auto" w:fill="auto"/>
            <w:vAlign w:val="center"/>
            <w:hideMark/>
          </w:tcPr>
          <w:p w14:paraId="31FF9843"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358118C5"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416AAD4E" w14:textId="77777777" w:rsidTr="00FB48DE">
        <w:trPr>
          <w:trHeight w:val="109"/>
        </w:trPr>
        <w:tc>
          <w:tcPr>
            <w:tcW w:w="686" w:type="dxa"/>
            <w:shd w:val="clear" w:color="auto" w:fill="auto"/>
            <w:vAlign w:val="center"/>
            <w:hideMark/>
          </w:tcPr>
          <w:p w14:paraId="7CCFD100" w14:textId="77777777" w:rsidR="00FB48DE" w:rsidRPr="00FB48DE" w:rsidRDefault="00FB48DE" w:rsidP="00FB48DE">
            <w:pPr>
              <w:jc w:val="center"/>
              <w:rPr>
                <w:color w:val="000000"/>
                <w:sz w:val="24"/>
                <w:szCs w:val="24"/>
              </w:rPr>
            </w:pPr>
            <w:r w:rsidRPr="00FB48DE">
              <w:rPr>
                <w:color w:val="000000"/>
                <w:sz w:val="24"/>
                <w:szCs w:val="24"/>
              </w:rPr>
              <w:t>10</w:t>
            </w:r>
          </w:p>
        </w:tc>
        <w:tc>
          <w:tcPr>
            <w:tcW w:w="3618" w:type="dxa"/>
            <w:shd w:val="clear" w:color="auto" w:fill="auto"/>
            <w:vAlign w:val="center"/>
            <w:hideMark/>
          </w:tcPr>
          <w:p w14:paraId="4B91E735" w14:textId="77777777" w:rsidR="00FB48DE" w:rsidRPr="00FB48DE" w:rsidRDefault="00FB48DE" w:rsidP="00FB48DE">
            <w:pPr>
              <w:rPr>
                <w:color w:val="000000"/>
                <w:sz w:val="24"/>
                <w:szCs w:val="24"/>
              </w:rPr>
            </w:pPr>
            <w:r w:rsidRPr="00FB48DE">
              <w:rPr>
                <w:color w:val="000000"/>
                <w:sz w:val="24"/>
                <w:szCs w:val="24"/>
              </w:rPr>
              <w:t>Всего плановая потребность в инвестициях накопленным итогом</w:t>
            </w:r>
          </w:p>
        </w:tc>
        <w:tc>
          <w:tcPr>
            <w:tcW w:w="1262" w:type="dxa"/>
            <w:shd w:val="clear" w:color="auto" w:fill="auto"/>
            <w:vAlign w:val="center"/>
            <w:hideMark/>
          </w:tcPr>
          <w:p w14:paraId="375FBFFC" w14:textId="77777777" w:rsidR="00FB48DE" w:rsidRPr="00FB48DE" w:rsidRDefault="00FB48D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6F54F751"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29A0D749" w14:textId="77777777" w:rsidR="00FB48DE" w:rsidRPr="00FB48DE" w:rsidRDefault="00FB48DE" w:rsidP="00FB48DE">
            <w:pPr>
              <w:jc w:val="center"/>
              <w:rPr>
                <w:color w:val="000000"/>
                <w:sz w:val="24"/>
                <w:szCs w:val="24"/>
              </w:rPr>
            </w:pPr>
            <w:r w:rsidRPr="00FB48DE">
              <w:rPr>
                <w:color w:val="000000"/>
                <w:sz w:val="24"/>
                <w:szCs w:val="24"/>
              </w:rPr>
              <w:t>9,1</w:t>
            </w:r>
          </w:p>
        </w:tc>
        <w:tc>
          <w:tcPr>
            <w:tcW w:w="1109" w:type="dxa"/>
            <w:shd w:val="clear" w:color="auto" w:fill="auto"/>
            <w:vAlign w:val="center"/>
            <w:hideMark/>
          </w:tcPr>
          <w:p w14:paraId="1A6FE4E9" w14:textId="77777777" w:rsidR="00FB48DE" w:rsidRPr="00FB48DE" w:rsidRDefault="00FB48DE" w:rsidP="00FB48DE">
            <w:pPr>
              <w:jc w:val="center"/>
              <w:rPr>
                <w:color w:val="000000"/>
                <w:sz w:val="24"/>
                <w:szCs w:val="24"/>
              </w:rPr>
            </w:pPr>
            <w:r w:rsidRPr="00FB48DE">
              <w:rPr>
                <w:color w:val="000000"/>
                <w:sz w:val="24"/>
                <w:szCs w:val="24"/>
              </w:rPr>
              <w:t>12,2</w:t>
            </w:r>
          </w:p>
        </w:tc>
        <w:tc>
          <w:tcPr>
            <w:tcW w:w="1109" w:type="dxa"/>
            <w:shd w:val="clear" w:color="auto" w:fill="auto"/>
            <w:vAlign w:val="center"/>
            <w:hideMark/>
          </w:tcPr>
          <w:p w14:paraId="51AD8CDE" w14:textId="77777777" w:rsidR="00FB48DE" w:rsidRPr="00FB48DE" w:rsidRDefault="00FB48DE" w:rsidP="00FB48DE">
            <w:pPr>
              <w:jc w:val="center"/>
              <w:rPr>
                <w:color w:val="000000"/>
                <w:sz w:val="24"/>
                <w:szCs w:val="24"/>
              </w:rPr>
            </w:pPr>
            <w:r w:rsidRPr="00FB48DE">
              <w:rPr>
                <w:color w:val="000000"/>
                <w:sz w:val="24"/>
                <w:szCs w:val="24"/>
              </w:rPr>
              <w:t>21,2</w:t>
            </w:r>
          </w:p>
        </w:tc>
        <w:tc>
          <w:tcPr>
            <w:tcW w:w="1277" w:type="dxa"/>
            <w:shd w:val="clear" w:color="auto" w:fill="auto"/>
            <w:vAlign w:val="center"/>
            <w:hideMark/>
          </w:tcPr>
          <w:p w14:paraId="0A0212C5" w14:textId="77777777" w:rsidR="00FB48DE" w:rsidRPr="00FB48DE" w:rsidRDefault="00FB48DE" w:rsidP="00FB48DE">
            <w:pPr>
              <w:jc w:val="center"/>
              <w:rPr>
                <w:color w:val="000000"/>
                <w:sz w:val="24"/>
                <w:szCs w:val="24"/>
              </w:rPr>
            </w:pPr>
            <w:r w:rsidRPr="00FB48DE">
              <w:rPr>
                <w:color w:val="000000"/>
                <w:sz w:val="24"/>
                <w:szCs w:val="24"/>
              </w:rPr>
              <w:t>36,0</w:t>
            </w:r>
          </w:p>
        </w:tc>
        <w:tc>
          <w:tcPr>
            <w:tcW w:w="1277" w:type="dxa"/>
            <w:shd w:val="clear" w:color="auto" w:fill="auto"/>
            <w:vAlign w:val="center"/>
            <w:hideMark/>
          </w:tcPr>
          <w:p w14:paraId="0C96B52F" w14:textId="77777777" w:rsidR="00FB48DE" w:rsidRPr="00FB48DE" w:rsidRDefault="00FB48DE" w:rsidP="00FB48DE">
            <w:pPr>
              <w:jc w:val="center"/>
              <w:rPr>
                <w:color w:val="000000"/>
                <w:sz w:val="24"/>
                <w:szCs w:val="24"/>
              </w:rPr>
            </w:pPr>
            <w:r w:rsidRPr="00FB48DE">
              <w:rPr>
                <w:color w:val="000000"/>
                <w:sz w:val="24"/>
                <w:szCs w:val="24"/>
              </w:rPr>
              <w:t>36,2</w:t>
            </w:r>
          </w:p>
        </w:tc>
        <w:tc>
          <w:tcPr>
            <w:tcW w:w="1278" w:type="dxa"/>
            <w:gridSpan w:val="2"/>
            <w:shd w:val="clear" w:color="auto" w:fill="auto"/>
            <w:vAlign w:val="center"/>
            <w:hideMark/>
          </w:tcPr>
          <w:p w14:paraId="0CB18699" w14:textId="77777777" w:rsidR="00FB48DE" w:rsidRPr="00FB48DE" w:rsidRDefault="00FB48DE" w:rsidP="00FB48DE">
            <w:pPr>
              <w:jc w:val="center"/>
              <w:rPr>
                <w:color w:val="000000"/>
                <w:sz w:val="24"/>
                <w:szCs w:val="24"/>
              </w:rPr>
            </w:pPr>
            <w:r w:rsidRPr="00FB48DE">
              <w:rPr>
                <w:color w:val="000000"/>
                <w:sz w:val="24"/>
                <w:szCs w:val="24"/>
              </w:rPr>
              <w:t>40,6</w:t>
            </w:r>
          </w:p>
        </w:tc>
        <w:tc>
          <w:tcPr>
            <w:tcW w:w="1371" w:type="dxa"/>
            <w:gridSpan w:val="2"/>
            <w:shd w:val="clear" w:color="auto" w:fill="auto"/>
            <w:vAlign w:val="center"/>
            <w:hideMark/>
          </w:tcPr>
          <w:p w14:paraId="118549BE" w14:textId="77777777" w:rsidR="00FB48DE" w:rsidRPr="00FB48DE" w:rsidRDefault="00FB48DE" w:rsidP="00FB48DE">
            <w:pPr>
              <w:jc w:val="center"/>
              <w:rPr>
                <w:color w:val="000000"/>
                <w:sz w:val="24"/>
                <w:szCs w:val="24"/>
              </w:rPr>
            </w:pPr>
            <w:r w:rsidRPr="00FB48DE">
              <w:rPr>
                <w:color w:val="000000"/>
                <w:sz w:val="24"/>
                <w:szCs w:val="24"/>
              </w:rPr>
              <w:t>41,6</w:t>
            </w:r>
          </w:p>
        </w:tc>
      </w:tr>
      <w:tr w:rsidR="00FB48DE" w:rsidRPr="00FB48DE" w14:paraId="1374ACDE" w14:textId="77777777" w:rsidTr="00FB48DE">
        <w:trPr>
          <w:trHeight w:val="109"/>
        </w:trPr>
        <w:tc>
          <w:tcPr>
            <w:tcW w:w="686" w:type="dxa"/>
            <w:shd w:val="clear" w:color="auto" w:fill="auto"/>
            <w:vAlign w:val="center"/>
            <w:hideMark/>
          </w:tcPr>
          <w:p w14:paraId="3487546A" w14:textId="77777777" w:rsidR="00FB48DE" w:rsidRPr="00FB48DE" w:rsidRDefault="00FB48DE" w:rsidP="00FB48DE">
            <w:pPr>
              <w:jc w:val="center"/>
              <w:rPr>
                <w:color w:val="000000"/>
                <w:sz w:val="24"/>
                <w:szCs w:val="24"/>
              </w:rPr>
            </w:pPr>
            <w:r w:rsidRPr="00FB48DE">
              <w:rPr>
                <w:color w:val="000000"/>
                <w:sz w:val="24"/>
                <w:szCs w:val="24"/>
              </w:rPr>
              <w:t>11.</w:t>
            </w:r>
          </w:p>
        </w:tc>
        <w:tc>
          <w:tcPr>
            <w:tcW w:w="3618" w:type="dxa"/>
            <w:shd w:val="clear" w:color="auto" w:fill="auto"/>
            <w:vAlign w:val="center"/>
            <w:hideMark/>
          </w:tcPr>
          <w:p w14:paraId="46BE407F" w14:textId="77777777" w:rsidR="00FB48DE" w:rsidRPr="00FB48DE" w:rsidRDefault="00FB48DE" w:rsidP="00FB48DE">
            <w:pPr>
              <w:rPr>
                <w:color w:val="000000"/>
                <w:sz w:val="24"/>
                <w:szCs w:val="24"/>
              </w:rPr>
            </w:pPr>
            <w:r w:rsidRPr="00FB48DE">
              <w:rPr>
                <w:color w:val="000000"/>
                <w:sz w:val="24"/>
                <w:szCs w:val="24"/>
              </w:rPr>
              <w:t>Источники инвестиций</w:t>
            </w:r>
          </w:p>
        </w:tc>
        <w:tc>
          <w:tcPr>
            <w:tcW w:w="1262" w:type="dxa"/>
            <w:shd w:val="clear" w:color="auto" w:fill="auto"/>
            <w:vAlign w:val="center"/>
            <w:hideMark/>
          </w:tcPr>
          <w:p w14:paraId="0BBD27C0"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72AA9B88"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161DA5BF"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0A6C5540"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790F28F3"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55A2F507"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679EE608" w14:textId="77777777" w:rsidR="00FB48DE" w:rsidRPr="00FB48DE" w:rsidRDefault="00FB48DE" w:rsidP="00FB48DE">
            <w:pPr>
              <w:jc w:val="center"/>
              <w:rPr>
                <w:color w:val="000000"/>
                <w:sz w:val="24"/>
                <w:szCs w:val="24"/>
              </w:rPr>
            </w:pPr>
            <w:r w:rsidRPr="00FB48DE">
              <w:rPr>
                <w:color w:val="000000"/>
                <w:sz w:val="24"/>
                <w:szCs w:val="24"/>
              </w:rPr>
              <w:t> </w:t>
            </w:r>
          </w:p>
        </w:tc>
        <w:tc>
          <w:tcPr>
            <w:tcW w:w="1278" w:type="dxa"/>
            <w:gridSpan w:val="2"/>
            <w:shd w:val="clear" w:color="auto" w:fill="auto"/>
            <w:vAlign w:val="center"/>
            <w:hideMark/>
          </w:tcPr>
          <w:p w14:paraId="55EBAE9A" w14:textId="77777777" w:rsidR="00FB48DE" w:rsidRPr="00FB48DE" w:rsidRDefault="00FB48DE" w:rsidP="00FB48DE">
            <w:pPr>
              <w:jc w:val="center"/>
              <w:rPr>
                <w:color w:val="000000"/>
                <w:sz w:val="24"/>
                <w:szCs w:val="24"/>
              </w:rPr>
            </w:pPr>
            <w:r w:rsidRPr="00FB48DE">
              <w:rPr>
                <w:color w:val="000000"/>
                <w:sz w:val="24"/>
                <w:szCs w:val="24"/>
              </w:rPr>
              <w:t> </w:t>
            </w:r>
          </w:p>
        </w:tc>
        <w:tc>
          <w:tcPr>
            <w:tcW w:w="1371" w:type="dxa"/>
            <w:gridSpan w:val="2"/>
            <w:shd w:val="clear" w:color="auto" w:fill="auto"/>
            <w:vAlign w:val="center"/>
            <w:hideMark/>
          </w:tcPr>
          <w:p w14:paraId="4D9620C9" w14:textId="77777777" w:rsidR="00FB48DE" w:rsidRPr="00FB48DE" w:rsidRDefault="00FB48DE" w:rsidP="00FB48DE">
            <w:pPr>
              <w:jc w:val="center"/>
              <w:rPr>
                <w:color w:val="000000"/>
                <w:sz w:val="24"/>
                <w:szCs w:val="24"/>
              </w:rPr>
            </w:pPr>
            <w:r w:rsidRPr="00FB48DE">
              <w:rPr>
                <w:color w:val="000000"/>
                <w:sz w:val="24"/>
                <w:szCs w:val="24"/>
              </w:rPr>
              <w:t> </w:t>
            </w:r>
          </w:p>
        </w:tc>
      </w:tr>
      <w:tr w:rsidR="00FB48DE" w:rsidRPr="00FB48DE" w14:paraId="72119C73" w14:textId="77777777" w:rsidTr="00FB48DE">
        <w:trPr>
          <w:trHeight w:val="109"/>
        </w:trPr>
        <w:tc>
          <w:tcPr>
            <w:tcW w:w="686" w:type="dxa"/>
            <w:shd w:val="clear" w:color="auto" w:fill="auto"/>
            <w:vAlign w:val="center"/>
            <w:hideMark/>
          </w:tcPr>
          <w:p w14:paraId="7E187F0F" w14:textId="77777777" w:rsidR="00FB48DE" w:rsidRPr="00FB48DE" w:rsidRDefault="00FB48DE" w:rsidP="00FB48DE">
            <w:pPr>
              <w:jc w:val="center"/>
              <w:rPr>
                <w:color w:val="000000"/>
                <w:sz w:val="24"/>
                <w:szCs w:val="24"/>
              </w:rPr>
            </w:pPr>
            <w:r w:rsidRPr="00FB48DE">
              <w:rPr>
                <w:color w:val="000000"/>
                <w:sz w:val="24"/>
                <w:szCs w:val="24"/>
              </w:rPr>
              <w:t>11.1</w:t>
            </w:r>
          </w:p>
        </w:tc>
        <w:tc>
          <w:tcPr>
            <w:tcW w:w="3618" w:type="dxa"/>
            <w:shd w:val="clear" w:color="auto" w:fill="auto"/>
            <w:vAlign w:val="center"/>
            <w:hideMark/>
          </w:tcPr>
          <w:p w14:paraId="0CCF6E6B" w14:textId="77777777" w:rsidR="00FB48DE" w:rsidRPr="00FB48DE" w:rsidRDefault="00FB48DE" w:rsidP="00FB48DE">
            <w:pPr>
              <w:rPr>
                <w:color w:val="000000"/>
                <w:sz w:val="24"/>
                <w:szCs w:val="24"/>
              </w:rPr>
            </w:pPr>
            <w:r w:rsidRPr="00FB48DE">
              <w:rPr>
                <w:color w:val="000000"/>
                <w:sz w:val="24"/>
                <w:szCs w:val="24"/>
              </w:rPr>
              <w:t>Собственные средства</w:t>
            </w:r>
          </w:p>
        </w:tc>
        <w:tc>
          <w:tcPr>
            <w:tcW w:w="1262" w:type="dxa"/>
            <w:shd w:val="clear" w:color="auto" w:fill="auto"/>
            <w:vAlign w:val="center"/>
            <w:hideMark/>
          </w:tcPr>
          <w:p w14:paraId="0CCBBE0A" w14:textId="77777777" w:rsidR="00FB48DE" w:rsidRPr="00FB48DE" w:rsidRDefault="00FB48D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7F463DD3"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44BED0B2"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67591F0B"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6108D5CA"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2AFE9CB2"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04CE2B3D" w14:textId="77777777" w:rsidR="00FB48DE" w:rsidRPr="00FB48DE" w:rsidRDefault="00FB48DE" w:rsidP="00FB48D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745D7D14"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419451C4"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0492350C" w14:textId="77777777" w:rsidTr="00FB48DE">
        <w:trPr>
          <w:trHeight w:val="109"/>
        </w:trPr>
        <w:tc>
          <w:tcPr>
            <w:tcW w:w="686" w:type="dxa"/>
            <w:shd w:val="clear" w:color="auto" w:fill="auto"/>
            <w:vAlign w:val="center"/>
            <w:hideMark/>
          </w:tcPr>
          <w:p w14:paraId="28ABD639" w14:textId="77777777" w:rsidR="00FB48DE" w:rsidRPr="00FB48DE" w:rsidRDefault="00FB48DE" w:rsidP="00FB48DE">
            <w:pPr>
              <w:jc w:val="center"/>
              <w:rPr>
                <w:color w:val="000000"/>
                <w:sz w:val="24"/>
                <w:szCs w:val="24"/>
              </w:rPr>
            </w:pPr>
            <w:r w:rsidRPr="00FB48DE">
              <w:rPr>
                <w:color w:val="000000"/>
                <w:sz w:val="24"/>
                <w:szCs w:val="24"/>
              </w:rPr>
              <w:t>11.2</w:t>
            </w:r>
          </w:p>
        </w:tc>
        <w:tc>
          <w:tcPr>
            <w:tcW w:w="3618" w:type="dxa"/>
            <w:shd w:val="clear" w:color="auto" w:fill="auto"/>
            <w:vAlign w:val="center"/>
            <w:hideMark/>
          </w:tcPr>
          <w:p w14:paraId="634618A7" w14:textId="77777777" w:rsidR="00FB48DE" w:rsidRPr="00FB48DE" w:rsidRDefault="00FB48DE" w:rsidP="00FB48DE">
            <w:pPr>
              <w:rPr>
                <w:color w:val="000000"/>
                <w:sz w:val="24"/>
                <w:szCs w:val="24"/>
              </w:rPr>
            </w:pPr>
            <w:r w:rsidRPr="00FB48DE">
              <w:rPr>
                <w:color w:val="000000"/>
                <w:sz w:val="24"/>
                <w:szCs w:val="24"/>
              </w:rPr>
              <w:t>Средства за счет присоединения потребителей</w:t>
            </w:r>
          </w:p>
        </w:tc>
        <w:tc>
          <w:tcPr>
            <w:tcW w:w="1262" w:type="dxa"/>
            <w:shd w:val="clear" w:color="auto" w:fill="auto"/>
            <w:noWrap/>
            <w:vAlign w:val="center"/>
            <w:hideMark/>
          </w:tcPr>
          <w:p w14:paraId="310DCA4A" w14:textId="7E1F507D" w:rsidR="00FB48DE" w:rsidRPr="00FB48DE" w:rsidRDefault="00FB48DE" w:rsidP="00FB48DE">
            <w:pP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791640F6"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65C71387"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21450D1E"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71150107"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4DD54E2C"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0B24C5BB" w14:textId="77777777" w:rsidR="00FB48DE" w:rsidRPr="00FB48DE" w:rsidRDefault="00FB48DE" w:rsidP="00FB48D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1CC23EF3"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62F5A39A"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33DD6140" w14:textId="77777777" w:rsidTr="00FB48DE">
        <w:trPr>
          <w:trHeight w:val="495"/>
        </w:trPr>
        <w:tc>
          <w:tcPr>
            <w:tcW w:w="686" w:type="dxa"/>
            <w:shd w:val="clear" w:color="auto" w:fill="auto"/>
            <w:vAlign w:val="center"/>
            <w:hideMark/>
          </w:tcPr>
          <w:p w14:paraId="7809C8A0" w14:textId="77777777" w:rsidR="00FB48DE" w:rsidRPr="00FB48DE" w:rsidRDefault="00FB48DE" w:rsidP="00FB48DE">
            <w:pPr>
              <w:jc w:val="center"/>
              <w:rPr>
                <w:color w:val="000000"/>
                <w:sz w:val="24"/>
                <w:szCs w:val="24"/>
              </w:rPr>
            </w:pPr>
            <w:r w:rsidRPr="00FB48DE">
              <w:rPr>
                <w:color w:val="000000"/>
                <w:sz w:val="24"/>
                <w:szCs w:val="24"/>
              </w:rPr>
              <w:t>11.3</w:t>
            </w:r>
          </w:p>
        </w:tc>
        <w:tc>
          <w:tcPr>
            <w:tcW w:w="3618" w:type="dxa"/>
            <w:shd w:val="clear" w:color="auto" w:fill="auto"/>
            <w:vAlign w:val="center"/>
            <w:hideMark/>
          </w:tcPr>
          <w:p w14:paraId="2A6295F7" w14:textId="77777777" w:rsidR="00FB48DE" w:rsidRPr="00FB48DE" w:rsidRDefault="00FB48DE" w:rsidP="00FB48DE">
            <w:pPr>
              <w:rPr>
                <w:color w:val="000000"/>
                <w:sz w:val="24"/>
                <w:szCs w:val="24"/>
              </w:rPr>
            </w:pPr>
            <w:r w:rsidRPr="00FB48DE">
              <w:rPr>
                <w:color w:val="000000"/>
                <w:sz w:val="24"/>
                <w:szCs w:val="24"/>
              </w:rPr>
              <w:t>Средства бюджетов</w:t>
            </w:r>
          </w:p>
        </w:tc>
        <w:tc>
          <w:tcPr>
            <w:tcW w:w="1262" w:type="dxa"/>
            <w:shd w:val="clear" w:color="auto" w:fill="auto"/>
            <w:vAlign w:val="center"/>
            <w:hideMark/>
          </w:tcPr>
          <w:p w14:paraId="231FF7AE" w14:textId="77777777" w:rsidR="00FB48DE" w:rsidRPr="00FB48DE" w:rsidRDefault="00FB48D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1C6D849D"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0852991" w14:textId="77777777" w:rsidR="00FB48DE" w:rsidRPr="00FB48DE" w:rsidRDefault="00FB48DE" w:rsidP="00FB48DE">
            <w:pPr>
              <w:jc w:val="center"/>
              <w:rPr>
                <w:color w:val="000000"/>
                <w:sz w:val="24"/>
                <w:szCs w:val="24"/>
              </w:rPr>
            </w:pPr>
            <w:r w:rsidRPr="00FB48DE">
              <w:rPr>
                <w:color w:val="000000"/>
                <w:sz w:val="24"/>
                <w:szCs w:val="24"/>
              </w:rPr>
              <w:t>9,1</w:t>
            </w:r>
          </w:p>
        </w:tc>
        <w:tc>
          <w:tcPr>
            <w:tcW w:w="1109" w:type="dxa"/>
            <w:shd w:val="clear" w:color="auto" w:fill="auto"/>
            <w:vAlign w:val="center"/>
            <w:hideMark/>
          </w:tcPr>
          <w:p w14:paraId="7F9871CB" w14:textId="77777777" w:rsidR="00FB48DE" w:rsidRPr="00FB48DE" w:rsidRDefault="00FB48DE" w:rsidP="00FB48DE">
            <w:pPr>
              <w:jc w:val="center"/>
              <w:rPr>
                <w:color w:val="000000"/>
                <w:sz w:val="24"/>
                <w:szCs w:val="24"/>
              </w:rPr>
            </w:pPr>
            <w:r w:rsidRPr="00FB48DE">
              <w:rPr>
                <w:color w:val="000000"/>
                <w:sz w:val="24"/>
                <w:szCs w:val="24"/>
              </w:rPr>
              <w:t>3,0</w:t>
            </w:r>
          </w:p>
        </w:tc>
        <w:tc>
          <w:tcPr>
            <w:tcW w:w="1109" w:type="dxa"/>
            <w:shd w:val="clear" w:color="auto" w:fill="auto"/>
            <w:vAlign w:val="center"/>
            <w:hideMark/>
          </w:tcPr>
          <w:p w14:paraId="16527BF3" w14:textId="77777777" w:rsidR="00FB48DE" w:rsidRPr="00FB48DE" w:rsidRDefault="00FB48DE" w:rsidP="00FB48DE">
            <w:pPr>
              <w:jc w:val="center"/>
              <w:rPr>
                <w:color w:val="000000"/>
                <w:sz w:val="24"/>
                <w:szCs w:val="24"/>
              </w:rPr>
            </w:pPr>
            <w:r w:rsidRPr="00FB48DE">
              <w:rPr>
                <w:color w:val="000000"/>
                <w:sz w:val="24"/>
                <w:szCs w:val="24"/>
              </w:rPr>
              <w:t>9,0</w:t>
            </w:r>
          </w:p>
        </w:tc>
        <w:tc>
          <w:tcPr>
            <w:tcW w:w="1277" w:type="dxa"/>
            <w:shd w:val="clear" w:color="auto" w:fill="auto"/>
            <w:vAlign w:val="center"/>
            <w:hideMark/>
          </w:tcPr>
          <w:p w14:paraId="7569CED9" w14:textId="77777777" w:rsidR="00FB48DE" w:rsidRPr="00FB48DE" w:rsidRDefault="00FB48DE" w:rsidP="00FB48DE">
            <w:pPr>
              <w:jc w:val="center"/>
              <w:rPr>
                <w:color w:val="000000"/>
                <w:sz w:val="24"/>
                <w:szCs w:val="24"/>
              </w:rPr>
            </w:pPr>
            <w:r w:rsidRPr="00FB48DE">
              <w:rPr>
                <w:color w:val="000000"/>
                <w:sz w:val="24"/>
                <w:szCs w:val="24"/>
              </w:rPr>
              <w:t>14,8</w:t>
            </w:r>
          </w:p>
        </w:tc>
        <w:tc>
          <w:tcPr>
            <w:tcW w:w="1277" w:type="dxa"/>
            <w:shd w:val="clear" w:color="auto" w:fill="auto"/>
            <w:vAlign w:val="center"/>
            <w:hideMark/>
          </w:tcPr>
          <w:p w14:paraId="77315629" w14:textId="77777777" w:rsidR="00FB48DE" w:rsidRPr="00FB48DE" w:rsidRDefault="00FB48DE" w:rsidP="00FB48DE">
            <w:pPr>
              <w:jc w:val="center"/>
              <w:rPr>
                <w:color w:val="000000"/>
                <w:sz w:val="24"/>
                <w:szCs w:val="24"/>
              </w:rPr>
            </w:pPr>
            <w:r w:rsidRPr="00FB48DE">
              <w:rPr>
                <w:color w:val="000000"/>
                <w:sz w:val="24"/>
                <w:szCs w:val="24"/>
              </w:rPr>
              <w:t>0,2</w:t>
            </w:r>
          </w:p>
        </w:tc>
        <w:tc>
          <w:tcPr>
            <w:tcW w:w="1278" w:type="dxa"/>
            <w:gridSpan w:val="2"/>
            <w:shd w:val="clear" w:color="auto" w:fill="auto"/>
            <w:vAlign w:val="center"/>
            <w:hideMark/>
          </w:tcPr>
          <w:p w14:paraId="3AC36280"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74A688DC"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29966E75" w14:textId="77777777" w:rsidTr="00FB48DE">
        <w:trPr>
          <w:trHeight w:val="750"/>
        </w:trPr>
        <w:tc>
          <w:tcPr>
            <w:tcW w:w="686" w:type="dxa"/>
            <w:shd w:val="clear" w:color="auto" w:fill="auto"/>
            <w:vAlign w:val="center"/>
            <w:hideMark/>
          </w:tcPr>
          <w:p w14:paraId="4EE89B82" w14:textId="77777777" w:rsidR="00FB48DE" w:rsidRPr="00FB48DE" w:rsidRDefault="00FB48DE" w:rsidP="00FB48DE">
            <w:pPr>
              <w:jc w:val="center"/>
              <w:rPr>
                <w:color w:val="000000"/>
                <w:sz w:val="24"/>
                <w:szCs w:val="24"/>
              </w:rPr>
            </w:pPr>
            <w:r w:rsidRPr="00FB48DE">
              <w:rPr>
                <w:color w:val="000000"/>
                <w:sz w:val="24"/>
                <w:szCs w:val="24"/>
              </w:rPr>
              <w:lastRenderedPageBreak/>
              <w:t>12</w:t>
            </w:r>
          </w:p>
        </w:tc>
        <w:tc>
          <w:tcPr>
            <w:tcW w:w="3618" w:type="dxa"/>
            <w:shd w:val="clear" w:color="auto" w:fill="auto"/>
            <w:vAlign w:val="center"/>
            <w:hideMark/>
          </w:tcPr>
          <w:p w14:paraId="4CA29A1A" w14:textId="77777777" w:rsidR="00FB48DE" w:rsidRPr="00FB48DE" w:rsidRDefault="00FB48DE" w:rsidP="00FB48DE">
            <w:pPr>
              <w:rPr>
                <w:color w:val="000000"/>
                <w:sz w:val="24"/>
                <w:szCs w:val="24"/>
              </w:rPr>
            </w:pPr>
            <w:r w:rsidRPr="00FB48DE">
              <w:rPr>
                <w:color w:val="000000"/>
                <w:sz w:val="24"/>
                <w:szCs w:val="24"/>
              </w:rPr>
              <w:t>Тариф на производство тепловой энергии</w:t>
            </w:r>
          </w:p>
        </w:tc>
        <w:tc>
          <w:tcPr>
            <w:tcW w:w="1262" w:type="dxa"/>
            <w:shd w:val="clear" w:color="auto" w:fill="auto"/>
            <w:noWrap/>
            <w:vAlign w:val="center"/>
          </w:tcPr>
          <w:p w14:paraId="522F3380" w14:textId="4A822C88" w:rsidR="00FB48DE" w:rsidRPr="00FB48DE" w:rsidRDefault="00FB48DE" w:rsidP="00FB48DE">
            <w:pPr>
              <w:rPr>
                <w:color w:val="000000"/>
                <w:sz w:val="24"/>
                <w:szCs w:val="24"/>
              </w:rPr>
            </w:pPr>
            <w:r w:rsidRPr="00FB48DE">
              <w:rPr>
                <w:color w:val="000000"/>
                <w:sz w:val="24"/>
                <w:szCs w:val="24"/>
              </w:rPr>
              <w:t>руб./Гкал</w:t>
            </w:r>
          </w:p>
        </w:tc>
        <w:tc>
          <w:tcPr>
            <w:tcW w:w="1109" w:type="dxa"/>
            <w:shd w:val="clear" w:color="auto" w:fill="auto"/>
            <w:vAlign w:val="center"/>
            <w:hideMark/>
          </w:tcPr>
          <w:p w14:paraId="77D7922F"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2410095D"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16440B08"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4B67E801"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6C3C4DBF"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607F7AFE" w14:textId="77777777" w:rsidR="00FB48DE" w:rsidRPr="00FB48DE" w:rsidRDefault="00FB48DE" w:rsidP="00FB48D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159E3D9D" w14:textId="77777777" w:rsidR="00FB48DE" w:rsidRPr="00FB48DE" w:rsidRDefault="00FB48DE" w:rsidP="00FB48D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72AE739E" w14:textId="77777777" w:rsidR="00FB48DE" w:rsidRPr="00FB48DE" w:rsidRDefault="00FB48DE" w:rsidP="00FB48DE">
            <w:pPr>
              <w:jc w:val="center"/>
              <w:rPr>
                <w:color w:val="000000"/>
                <w:sz w:val="24"/>
                <w:szCs w:val="24"/>
              </w:rPr>
            </w:pPr>
            <w:r w:rsidRPr="00FB48DE">
              <w:rPr>
                <w:color w:val="000000"/>
                <w:sz w:val="24"/>
                <w:szCs w:val="24"/>
              </w:rPr>
              <w:t>-</w:t>
            </w:r>
          </w:p>
        </w:tc>
      </w:tr>
      <w:tr w:rsidR="00FB48DE" w:rsidRPr="00FB48DE" w14:paraId="21851277" w14:textId="77777777" w:rsidTr="00FB48DE">
        <w:trPr>
          <w:trHeight w:val="705"/>
        </w:trPr>
        <w:tc>
          <w:tcPr>
            <w:tcW w:w="686" w:type="dxa"/>
            <w:shd w:val="clear" w:color="auto" w:fill="auto"/>
            <w:vAlign w:val="center"/>
            <w:hideMark/>
          </w:tcPr>
          <w:p w14:paraId="0B18544D" w14:textId="77777777" w:rsidR="00FB48DE" w:rsidRPr="00FB48DE" w:rsidRDefault="00FB48DE" w:rsidP="00FB48DE">
            <w:pPr>
              <w:jc w:val="center"/>
              <w:rPr>
                <w:color w:val="000000"/>
                <w:sz w:val="24"/>
                <w:szCs w:val="24"/>
              </w:rPr>
            </w:pPr>
            <w:r w:rsidRPr="00FB48DE">
              <w:rPr>
                <w:color w:val="000000"/>
                <w:sz w:val="24"/>
                <w:szCs w:val="24"/>
              </w:rPr>
              <w:t>13</w:t>
            </w:r>
          </w:p>
        </w:tc>
        <w:tc>
          <w:tcPr>
            <w:tcW w:w="3618" w:type="dxa"/>
            <w:shd w:val="clear" w:color="auto" w:fill="auto"/>
            <w:vAlign w:val="center"/>
            <w:hideMark/>
          </w:tcPr>
          <w:p w14:paraId="3F66C0A0" w14:textId="77777777" w:rsidR="00FB48DE" w:rsidRPr="00FB48DE" w:rsidRDefault="00FB48DE" w:rsidP="00FB48DE">
            <w:pPr>
              <w:rPr>
                <w:color w:val="000000"/>
                <w:sz w:val="24"/>
                <w:szCs w:val="24"/>
              </w:rPr>
            </w:pPr>
            <w:r w:rsidRPr="00FB48DE">
              <w:rPr>
                <w:color w:val="000000"/>
                <w:sz w:val="24"/>
                <w:szCs w:val="24"/>
              </w:rPr>
              <w:t>Тариф на передачу тепловой энергии</w:t>
            </w:r>
          </w:p>
        </w:tc>
        <w:tc>
          <w:tcPr>
            <w:tcW w:w="1262" w:type="dxa"/>
            <w:shd w:val="clear" w:color="auto" w:fill="auto"/>
            <w:noWrap/>
            <w:vAlign w:val="center"/>
          </w:tcPr>
          <w:p w14:paraId="22044187" w14:textId="7EF34B3F" w:rsidR="00FB48DE" w:rsidRPr="00FB48DE" w:rsidRDefault="00FB48DE" w:rsidP="00FB48DE">
            <w:pPr>
              <w:rPr>
                <w:color w:val="000000"/>
                <w:sz w:val="24"/>
                <w:szCs w:val="24"/>
              </w:rPr>
            </w:pPr>
            <w:r w:rsidRPr="00FB48DE">
              <w:rPr>
                <w:color w:val="000000"/>
                <w:sz w:val="24"/>
                <w:szCs w:val="24"/>
              </w:rPr>
              <w:t>руб./Гкал</w:t>
            </w:r>
          </w:p>
        </w:tc>
        <w:tc>
          <w:tcPr>
            <w:tcW w:w="1109" w:type="dxa"/>
            <w:shd w:val="clear" w:color="auto" w:fill="auto"/>
            <w:vAlign w:val="center"/>
            <w:hideMark/>
          </w:tcPr>
          <w:p w14:paraId="1852A080"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4E41AC7"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2DE41AB0"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22E095F9"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1CE6489A"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497BF8F0" w14:textId="77777777" w:rsidR="00FB48DE" w:rsidRPr="00FB48DE" w:rsidRDefault="00FB48DE" w:rsidP="00FB48D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3409E37C" w14:textId="77777777" w:rsidR="00FB48DE" w:rsidRPr="00FB48DE" w:rsidRDefault="00FB48DE" w:rsidP="00FB48D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7A68CCC8" w14:textId="77777777" w:rsidR="00FB48DE" w:rsidRPr="00FB48DE" w:rsidRDefault="00FB48DE" w:rsidP="00FB48DE">
            <w:pPr>
              <w:jc w:val="center"/>
              <w:rPr>
                <w:color w:val="000000"/>
                <w:sz w:val="24"/>
                <w:szCs w:val="24"/>
              </w:rPr>
            </w:pPr>
            <w:r w:rsidRPr="00FB48DE">
              <w:rPr>
                <w:color w:val="000000"/>
                <w:sz w:val="24"/>
                <w:szCs w:val="24"/>
              </w:rPr>
              <w:t>-</w:t>
            </w:r>
          </w:p>
        </w:tc>
      </w:tr>
      <w:tr w:rsidR="00FB48DE" w:rsidRPr="00FB48DE" w14:paraId="4EC9EA51" w14:textId="77777777" w:rsidTr="00FB48DE">
        <w:trPr>
          <w:trHeight w:val="945"/>
        </w:trPr>
        <w:tc>
          <w:tcPr>
            <w:tcW w:w="686" w:type="dxa"/>
            <w:shd w:val="clear" w:color="auto" w:fill="auto"/>
            <w:vAlign w:val="center"/>
            <w:hideMark/>
          </w:tcPr>
          <w:p w14:paraId="092211D0" w14:textId="77777777" w:rsidR="00FB48DE" w:rsidRPr="00FB48DE" w:rsidRDefault="00FB48DE" w:rsidP="00FB48DE">
            <w:pPr>
              <w:jc w:val="center"/>
              <w:rPr>
                <w:color w:val="000000"/>
                <w:sz w:val="24"/>
                <w:szCs w:val="24"/>
              </w:rPr>
            </w:pPr>
            <w:r w:rsidRPr="00FB48DE">
              <w:rPr>
                <w:color w:val="000000"/>
                <w:sz w:val="24"/>
                <w:szCs w:val="24"/>
              </w:rPr>
              <w:t> </w:t>
            </w:r>
          </w:p>
        </w:tc>
        <w:tc>
          <w:tcPr>
            <w:tcW w:w="3618" w:type="dxa"/>
            <w:shd w:val="clear" w:color="auto" w:fill="auto"/>
            <w:vAlign w:val="center"/>
            <w:hideMark/>
          </w:tcPr>
          <w:p w14:paraId="7B11FCF9" w14:textId="77777777" w:rsidR="00FB48DE" w:rsidRPr="00FB48DE" w:rsidRDefault="00FB48DE" w:rsidP="00FB48DE">
            <w:pPr>
              <w:rPr>
                <w:b/>
                <w:bCs/>
                <w:color w:val="000000"/>
                <w:sz w:val="24"/>
                <w:szCs w:val="24"/>
              </w:rPr>
            </w:pPr>
            <w:r w:rsidRPr="00FB48DE">
              <w:rPr>
                <w:b/>
                <w:bCs/>
                <w:color w:val="000000"/>
                <w:sz w:val="24"/>
                <w:szCs w:val="24"/>
              </w:rPr>
              <w:t>вариант 1 - мероприятия Схемы не реализованы, только индексация действующего тарифа</w:t>
            </w:r>
          </w:p>
        </w:tc>
        <w:tc>
          <w:tcPr>
            <w:tcW w:w="1262" w:type="dxa"/>
            <w:shd w:val="clear" w:color="auto" w:fill="auto"/>
            <w:vAlign w:val="center"/>
          </w:tcPr>
          <w:p w14:paraId="7C22E74C" w14:textId="47D11A8C" w:rsidR="00FB48DE" w:rsidRPr="00FB48DE" w:rsidRDefault="00FB48DE" w:rsidP="00FB48DE">
            <w:pPr>
              <w:jc w:val="center"/>
              <w:rPr>
                <w:color w:val="000000"/>
                <w:sz w:val="24"/>
                <w:szCs w:val="24"/>
              </w:rPr>
            </w:pPr>
          </w:p>
        </w:tc>
        <w:tc>
          <w:tcPr>
            <w:tcW w:w="1109" w:type="dxa"/>
            <w:shd w:val="clear" w:color="auto" w:fill="auto"/>
            <w:vAlign w:val="center"/>
            <w:hideMark/>
          </w:tcPr>
          <w:p w14:paraId="62103EC6"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24452EFD"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0D285975"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5FFCA429"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7A329DBF"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02DA94F6" w14:textId="77777777" w:rsidR="00FB48DE" w:rsidRPr="00FB48DE" w:rsidRDefault="00FB48DE" w:rsidP="00FB48DE">
            <w:pPr>
              <w:jc w:val="center"/>
              <w:rPr>
                <w:color w:val="000000"/>
                <w:sz w:val="24"/>
                <w:szCs w:val="24"/>
              </w:rPr>
            </w:pPr>
            <w:r w:rsidRPr="00FB48DE">
              <w:rPr>
                <w:color w:val="000000"/>
                <w:sz w:val="24"/>
                <w:szCs w:val="24"/>
              </w:rPr>
              <w:t> </w:t>
            </w:r>
          </w:p>
        </w:tc>
        <w:tc>
          <w:tcPr>
            <w:tcW w:w="1278" w:type="dxa"/>
            <w:gridSpan w:val="2"/>
            <w:shd w:val="clear" w:color="auto" w:fill="auto"/>
            <w:vAlign w:val="center"/>
            <w:hideMark/>
          </w:tcPr>
          <w:p w14:paraId="16915C7D" w14:textId="77777777" w:rsidR="00FB48DE" w:rsidRPr="00FB48DE" w:rsidRDefault="00FB48DE" w:rsidP="00FB48DE">
            <w:pPr>
              <w:jc w:val="center"/>
              <w:rPr>
                <w:color w:val="000000"/>
                <w:sz w:val="24"/>
                <w:szCs w:val="24"/>
              </w:rPr>
            </w:pPr>
            <w:r w:rsidRPr="00FB48DE">
              <w:rPr>
                <w:color w:val="000000"/>
                <w:sz w:val="24"/>
                <w:szCs w:val="24"/>
              </w:rPr>
              <w:t> </w:t>
            </w:r>
          </w:p>
        </w:tc>
        <w:tc>
          <w:tcPr>
            <w:tcW w:w="1371" w:type="dxa"/>
            <w:gridSpan w:val="2"/>
            <w:shd w:val="clear" w:color="auto" w:fill="auto"/>
            <w:vAlign w:val="center"/>
            <w:hideMark/>
          </w:tcPr>
          <w:p w14:paraId="6195E6F3" w14:textId="77777777" w:rsidR="00FB48DE" w:rsidRPr="00FB48DE" w:rsidRDefault="00FB48DE" w:rsidP="00FB48DE">
            <w:pPr>
              <w:jc w:val="center"/>
              <w:rPr>
                <w:color w:val="000000"/>
                <w:sz w:val="24"/>
                <w:szCs w:val="24"/>
              </w:rPr>
            </w:pPr>
            <w:r w:rsidRPr="00FB48DE">
              <w:rPr>
                <w:color w:val="000000"/>
                <w:sz w:val="24"/>
                <w:szCs w:val="24"/>
              </w:rPr>
              <w:t> </w:t>
            </w:r>
          </w:p>
        </w:tc>
      </w:tr>
      <w:tr w:rsidR="00FB48DE" w:rsidRPr="00FB48DE" w14:paraId="6A12586B" w14:textId="77777777" w:rsidTr="00FB48DE">
        <w:trPr>
          <w:trHeight w:val="930"/>
        </w:trPr>
        <w:tc>
          <w:tcPr>
            <w:tcW w:w="686" w:type="dxa"/>
            <w:shd w:val="clear" w:color="auto" w:fill="auto"/>
            <w:vAlign w:val="center"/>
            <w:hideMark/>
          </w:tcPr>
          <w:p w14:paraId="332F10CD" w14:textId="77777777" w:rsidR="00FB48DE" w:rsidRPr="00FB48DE" w:rsidRDefault="00FB48DE" w:rsidP="00FB48DE">
            <w:pPr>
              <w:jc w:val="center"/>
              <w:rPr>
                <w:color w:val="000000"/>
                <w:sz w:val="24"/>
                <w:szCs w:val="24"/>
              </w:rPr>
            </w:pPr>
            <w:r w:rsidRPr="00FB48DE">
              <w:rPr>
                <w:color w:val="000000"/>
                <w:sz w:val="24"/>
                <w:szCs w:val="24"/>
              </w:rPr>
              <w:t>14</w:t>
            </w:r>
          </w:p>
        </w:tc>
        <w:tc>
          <w:tcPr>
            <w:tcW w:w="3618" w:type="dxa"/>
            <w:shd w:val="clear" w:color="auto" w:fill="auto"/>
            <w:vAlign w:val="center"/>
            <w:hideMark/>
          </w:tcPr>
          <w:p w14:paraId="2FA4471D" w14:textId="77777777" w:rsidR="00FB48DE" w:rsidRPr="00FB48DE" w:rsidRDefault="00FB48DE" w:rsidP="00FB48DE">
            <w:pPr>
              <w:rPr>
                <w:color w:val="000000"/>
                <w:sz w:val="24"/>
                <w:szCs w:val="24"/>
              </w:rPr>
            </w:pPr>
            <w:r w:rsidRPr="00FB48DE">
              <w:rPr>
                <w:color w:val="000000"/>
                <w:sz w:val="24"/>
                <w:szCs w:val="24"/>
              </w:rPr>
              <w:t>Конечный тариф на тепловую энергию для потребителя (без НДС)</w:t>
            </w:r>
          </w:p>
        </w:tc>
        <w:tc>
          <w:tcPr>
            <w:tcW w:w="1262" w:type="dxa"/>
            <w:shd w:val="clear" w:color="auto" w:fill="auto"/>
            <w:vAlign w:val="center"/>
          </w:tcPr>
          <w:p w14:paraId="4C48F7AE" w14:textId="0905E139" w:rsidR="00FB48DE" w:rsidRPr="00FB48DE" w:rsidRDefault="00FB48DE" w:rsidP="00FB48DE">
            <w:pPr>
              <w:jc w:val="center"/>
              <w:rPr>
                <w:color w:val="000000"/>
                <w:sz w:val="24"/>
                <w:szCs w:val="24"/>
              </w:rPr>
            </w:pPr>
            <w:r w:rsidRPr="00FB48DE">
              <w:rPr>
                <w:color w:val="000000"/>
                <w:sz w:val="24"/>
                <w:szCs w:val="24"/>
              </w:rPr>
              <w:t>руб./Гкал</w:t>
            </w:r>
          </w:p>
        </w:tc>
        <w:tc>
          <w:tcPr>
            <w:tcW w:w="1109" w:type="dxa"/>
            <w:shd w:val="clear" w:color="auto" w:fill="auto"/>
            <w:vAlign w:val="center"/>
            <w:hideMark/>
          </w:tcPr>
          <w:p w14:paraId="2652A761" w14:textId="77777777" w:rsidR="00FB48DE" w:rsidRPr="00FB48DE" w:rsidRDefault="00FB48DE" w:rsidP="00FB48DE">
            <w:pPr>
              <w:jc w:val="center"/>
              <w:rPr>
                <w:color w:val="000000"/>
                <w:sz w:val="24"/>
                <w:szCs w:val="24"/>
              </w:rPr>
            </w:pPr>
            <w:r w:rsidRPr="00FB48DE">
              <w:rPr>
                <w:color w:val="000000"/>
                <w:sz w:val="24"/>
                <w:szCs w:val="24"/>
              </w:rPr>
              <w:t>2346,4</w:t>
            </w:r>
          </w:p>
        </w:tc>
        <w:tc>
          <w:tcPr>
            <w:tcW w:w="1072" w:type="dxa"/>
            <w:shd w:val="clear" w:color="auto" w:fill="auto"/>
            <w:vAlign w:val="center"/>
            <w:hideMark/>
          </w:tcPr>
          <w:p w14:paraId="4BEBED8F" w14:textId="77777777" w:rsidR="00FB48DE" w:rsidRPr="00FB48DE" w:rsidRDefault="00FB48DE" w:rsidP="00FB48DE">
            <w:pPr>
              <w:jc w:val="center"/>
              <w:rPr>
                <w:color w:val="000000"/>
                <w:sz w:val="24"/>
                <w:szCs w:val="24"/>
              </w:rPr>
            </w:pPr>
            <w:r w:rsidRPr="00FB48DE">
              <w:rPr>
                <w:color w:val="000000"/>
                <w:sz w:val="24"/>
                <w:szCs w:val="24"/>
              </w:rPr>
              <w:t>2428,1</w:t>
            </w:r>
          </w:p>
        </w:tc>
        <w:tc>
          <w:tcPr>
            <w:tcW w:w="1109" w:type="dxa"/>
            <w:shd w:val="clear" w:color="auto" w:fill="auto"/>
            <w:vAlign w:val="center"/>
            <w:hideMark/>
          </w:tcPr>
          <w:p w14:paraId="35055F11" w14:textId="77777777" w:rsidR="00FB48DE" w:rsidRPr="00FB48DE" w:rsidRDefault="00FB48DE" w:rsidP="00FB48DE">
            <w:pPr>
              <w:jc w:val="center"/>
              <w:rPr>
                <w:color w:val="000000"/>
                <w:sz w:val="24"/>
                <w:szCs w:val="24"/>
              </w:rPr>
            </w:pPr>
            <w:r w:rsidRPr="00FB48DE">
              <w:rPr>
                <w:color w:val="000000"/>
                <w:sz w:val="24"/>
                <w:szCs w:val="24"/>
              </w:rPr>
              <w:t>2504,4</w:t>
            </w:r>
          </w:p>
        </w:tc>
        <w:tc>
          <w:tcPr>
            <w:tcW w:w="1109" w:type="dxa"/>
            <w:shd w:val="clear" w:color="auto" w:fill="auto"/>
            <w:vAlign w:val="center"/>
            <w:hideMark/>
          </w:tcPr>
          <w:p w14:paraId="2A1CDA08" w14:textId="77777777" w:rsidR="00FB48DE" w:rsidRPr="00FB48DE" w:rsidRDefault="00FB48DE" w:rsidP="00FB48DE">
            <w:pPr>
              <w:jc w:val="center"/>
              <w:rPr>
                <w:color w:val="000000"/>
                <w:sz w:val="24"/>
                <w:szCs w:val="24"/>
              </w:rPr>
            </w:pPr>
            <w:r w:rsidRPr="00FB48DE">
              <w:rPr>
                <w:color w:val="000000"/>
                <w:sz w:val="24"/>
                <w:szCs w:val="24"/>
              </w:rPr>
              <w:t>2604,6</w:t>
            </w:r>
          </w:p>
        </w:tc>
        <w:tc>
          <w:tcPr>
            <w:tcW w:w="1277" w:type="dxa"/>
            <w:shd w:val="clear" w:color="auto" w:fill="auto"/>
            <w:vAlign w:val="center"/>
            <w:hideMark/>
          </w:tcPr>
          <w:p w14:paraId="2FE529FE" w14:textId="77777777" w:rsidR="00FB48DE" w:rsidRPr="00FB48DE" w:rsidRDefault="00FB48DE" w:rsidP="00FB48DE">
            <w:pPr>
              <w:jc w:val="center"/>
              <w:rPr>
                <w:color w:val="000000"/>
                <w:sz w:val="24"/>
                <w:szCs w:val="24"/>
              </w:rPr>
            </w:pPr>
            <w:r w:rsidRPr="00FB48DE">
              <w:rPr>
                <w:color w:val="000000"/>
                <w:sz w:val="24"/>
                <w:szCs w:val="24"/>
              </w:rPr>
              <w:t>2708,8</w:t>
            </w:r>
          </w:p>
        </w:tc>
        <w:tc>
          <w:tcPr>
            <w:tcW w:w="1277" w:type="dxa"/>
            <w:shd w:val="clear" w:color="auto" w:fill="auto"/>
            <w:vAlign w:val="center"/>
            <w:hideMark/>
          </w:tcPr>
          <w:p w14:paraId="0588BAE3" w14:textId="77777777" w:rsidR="00FB48DE" w:rsidRPr="00FB48DE" w:rsidRDefault="00FB48DE" w:rsidP="00FB48DE">
            <w:pPr>
              <w:jc w:val="center"/>
              <w:rPr>
                <w:color w:val="000000"/>
                <w:sz w:val="24"/>
                <w:szCs w:val="24"/>
              </w:rPr>
            </w:pPr>
            <w:r w:rsidRPr="00FB48DE">
              <w:rPr>
                <w:color w:val="000000"/>
                <w:sz w:val="24"/>
                <w:szCs w:val="24"/>
              </w:rPr>
              <w:t>2817,2</w:t>
            </w:r>
          </w:p>
        </w:tc>
        <w:tc>
          <w:tcPr>
            <w:tcW w:w="1278" w:type="dxa"/>
            <w:gridSpan w:val="2"/>
            <w:shd w:val="clear" w:color="auto" w:fill="auto"/>
            <w:vAlign w:val="center"/>
            <w:hideMark/>
          </w:tcPr>
          <w:p w14:paraId="6976401F" w14:textId="77777777" w:rsidR="00FB48DE" w:rsidRPr="00FB48DE" w:rsidRDefault="00FB48DE" w:rsidP="00FB48DE">
            <w:pPr>
              <w:jc w:val="center"/>
              <w:rPr>
                <w:color w:val="000000"/>
                <w:sz w:val="24"/>
                <w:szCs w:val="24"/>
              </w:rPr>
            </w:pPr>
            <w:r w:rsidRPr="00FB48DE">
              <w:rPr>
                <w:color w:val="000000"/>
                <w:sz w:val="24"/>
                <w:szCs w:val="24"/>
              </w:rPr>
              <w:t>3427,5</w:t>
            </w:r>
          </w:p>
        </w:tc>
        <w:tc>
          <w:tcPr>
            <w:tcW w:w="1371" w:type="dxa"/>
            <w:gridSpan w:val="2"/>
            <w:shd w:val="clear" w:color="auto" w:fill="auto"/>
            <w:vAlign w:val="center"/>
            <w:hideMark/>
          </w:tcPr>
          <w:p w14:paraId="7886E529" w14:textId="77777777" w:rsidR="00FB48DE" w:rsidRPr="00FB48DE" w:rsidRDefault="00FB48DE" w:rsidP="00FB48DE">
            <w:pPr>
              <w:jc w:val="center"/>
              <w:rPr>
                <w:color w:val="000000"/>
                <w:sz w:val="24"/>
                <w:szCs w:val="24"/>
              </w:rPr>
            </w:pPr>
            <w:r w:rsidRPr="00FB48DE">
              <w:rPr>
                <w:color w:val="000000"/>
                <w:sz w:val="24"/>
                <w:szCs w:val="24"/>
              </w:rPr>
              <w:t>4690,8</w:t>
            </w:r>
          </w:p>
        </w:tc>
      </w:tr>
      <w:tr w:rsidR="00FB48DE" w:rsidRPr="00FB48DE" w14:paraId="44A43FAC" w14:textId="77777777" w:rsidTr="00FB48DE">
        <w:trPr>
          <w:trHeight w:val="780"/>
        </w:trPr>
        <w:tc>
          <w:tcPr>
            <w:tcW w:w="686" w:type="dxa"/>
            <w:shd w:val="clear" w:color="auto" w:fill="auto"/>
            <w:vAlign w:val="center"/>
            <w:hideMark/>
          </w:tcPr>
          <w:p w14:paraId="5CD6EAE5" w14:textId="77777777" w:rsidR="00FB48DE" w:rsidRPr="00FB48DE" w:rsidRDefault="00FB48DE" w:rsidP="00FB48DE">
            <w:pPr>
              <w:jc w:val="center"/>
              <w:rPr>
                <w:color w:val="000000"/>
                <w:sz w:val="24"/>
                <w:szCs w:val="24"/>
              </w:rPr>
            </w:pPr>
            <w:r w:rsidRPr="00FB48DE">
              <w:rPr>
                <w:color w:val="000000"/>
                <w:sz w:val="24"/>
                <w:szCs w:val="24"/>
              </w:rPr>
              <w:t>15</w:t>
            </w:r>
          </w:p>
        </w:tc>
        <w:tc>
          <w:tcPr>
            <w:tcW w:w="3618" w:type="dxa"/>
            <w:shd w:val="clear" w:color="auto" w:fill="auto"/>
            <w:vAlign w:val="center"/>
            <w:hideMark/>
          </w:tcPr>
          <w:p w14:paraId="3BFE2DDB" w14:textId="77777777" w:rsidR="00FB48DE" w:rsidRPr="00FB48DE" w:rsidRDefault="00FB48DE" w:rsidP="00FB48DE">
            <w:pPr>
              <w:rPr>
                <w:color w:val="000000"/>
                <w:sz w:val="24"/>
                <w:szCs w:val="24"/>
              </w:rPr>
            </w:pPr>
            <w:r w:rsidRPr="00FB48DE">
              <w:rPr>
                <w:color w:val="000000"/>
                <w:sz w:val="24"/>
                <w:szCs w:val="24"/>
              </w:rPr>
              <w:t>Конечный тариф на тепловую энергию для потребителя (с НДС)</w:t>
            </w:r>
          </w:p>
        </w:tc>
        <w:tc>
          <w:tcPr>
            <w:tcW w:w="1262" w:type="dxa"/>
            <w:shd w:val="clear" w:color="auto" w:fill="auto"/>
            <w:noWrap/>
            <w:vAlign w:val="center"/>
          </w:tcPr>
          <w:p w14:paraId="0CDE8B4B" w14:textId="419E0DD7" w:rsidR="00FB48DE" w:rsidRPr="00FB48DE" w:rsidRDefault="00FB48DE" w:rsidP="00FB48DE">
            <w:pPr>
              <w:rPr>
                <w:color w:val="000000"/>
                <w:sz w:val="24"/>
                <w:szCs w:val="24"/>
              </w:rPr>
            </w:pPr>
            <w:r w:rsidRPr="00FB48DE">
              <w:rPr>
                <w:color w:val="000000"/>
                <w:sz w:val="24"/>
                <w:szCs w:val="24"/>
              </w:rPr>
              <w:t>руб./Гкал</w:t>
            </w:r>
          </w:p>
        </w:tc>
        <w:tc>
          <w:tcPr>
            <w:tcW w:w="1109" w:type="dxa"/>
            <w:shd w:val="clear" w:color="auto" w:fill="auto"/>
            <w:vAlign w:val="center"/>
            <w:hideMark/>
          </w:tcPr>
          <w:p w14:paraId="50926562" w14:textId="77777777" w:rsidR="00FB48DE" w:rsidRPr="00FB48DE" w:rsidRDefault="00FB48DE" w:rsidP="00FB48DE">
            <w:pPr>
              <w:jc w:val="center"/>
              <w:rPr>
                <w:color w:val="000000"/>
                <w:sz w:val="24"/>
                <w:szCs w:val="24"/>
              </w:rPr>
            </w:pPr>
            <w:r w:rsidRPr="00FB48DE">
              <w:rPr>
                <w:color w:val="000000"/>
                <w:sz w:val="24"/>
                <w:szCs w:val="24"/>
              </w:rPr>
              <w:t>2815,6</w:t>
            </w:r>
          </w:p>
        </w:tc>
        <w:tc>
          <w:tcPr>
            <w:tcW w:w="1072" w:type="dxa"/>
            <w:shd w:val="clear" w:color="auto" w:fill="auto"/>
            <w:vAlign w:val="center"/>
            <w:hideMark/>
          </w:tcPr>
          <w:p w14:paraId="1B482FBA" w14:textId="77777777" w:rsidR="00FB48DE" w:rsidRPr="00FB48DE" w:rsidRDefault="00FB48DE" w:rsidP="00FB48DE">
            <w:pPr>
              <w:jc w:val="center"/>
              <w:rPr>
                <w:color w:val="000000"/>
                <w:sz w:val="24"/>
                <w:szCs w:val="24"/>
              </w:rPr>
            </w:pPr>
            <w:r w:rsidRPr="00FB48DE">
              <w:rPr>
                <w:color w:val="000000"/>
                <w:sz w:val="24"/>
                <w:szCs w:val="24"/>
              </w:rPr>
              <w:t>2913,7</w:t>
            </w:r>
          </w:p>
        </w:tc>
        <w:tc>
          <w:tcPr>
            <w:tcW w:w="1109" w:type="dxa"/>
            <w:shd w:val="clear" w:color="auto" w:fill="auto"/>
            <w:vAlign w:val="center"/>
            <w:hideMark/>
          </w:tcPr>
          <w:p w14:paraId="3B5BC538" w14:textId="77777777" w:rsidR="00FB48DE" w:rsidRPr="00FB48DE" w:rsidRDefault="00FB48DE" w:rsidP="00FB48DE">
            <w:pPr>
              <w:jc w:val="center"/>
              <w:rPr>
                <w:color w:val="000000"/>
                <w:sz w:val="24"/>
                <w:szCs w:val="24"/>
              </w:rPr>
            </w:pPr>
            <w:r w:rsidRPr="00FB48DE">
              <w:rPr>
                <w:color w:val="000000"/>
                <w:sz w:val="24"/>
                <w:szCs w:val="24"/>
              </w:rPr>
              <w:t>3005,3</w:t>
            </w:r>
          </w:p>
        </w:tc>
        <w:tc>
          <w:tcPr>
            <w:tcW w:w="1109" w:type="dxa"/>
            <w:shd w:val="clear" w:color="auto" w:fill="auto"/>
            <w:vAlign w:val="center"/>
            <w:hideMark/>
          </w:tcPr>
          <w:p w14:paraId="4AA9B63B" w14:textId="77777777" w:rsidR="00FB48DE" w:rsidRPr="00FB48DE" w:rsidRDefault="00FB48DE" w:rsidP="00FB48DE">
            <w:pPr>
              <w:jc w:val="center"/>
              <w:rPr>
                <w:color w:val="000000"/>
                <w:sz w:val="24"/>
                <w:szCs w:val="24"/>
              </w:rPr>
            </w:pPr>
            <w:r w:rsidRPr="00FB48DE">
              <w:rPr>
                <w:color w:val="000000"/>
                <w:sz w:val="24"/>
                <w:szCs w:val="24"/>
              </w:rPr>
              <w:t>3125,5</w:t>
            </w:r>
          </w:p>
        </w:tc>
        <w:tc>
          <w:tcPr>
            <w:tcW w:w="1277" w:type="dxa"/>
            <w:shd w:val="clear" w:color="auto" w:fill="auto"/>
            <w:vAlign w:val="center"/>
            <w:hideMark/>
          </w:tcPr>
          <w:p w14:paraId="6BC0DACF" w14:textId="77777777" w:rsidR="00FB48DE" w:rsidRPr="00FB48DE" w:rsidRDefault="00FB48DE" w:rsidP="00FB48DE">
            <w:pPr>
              <w:jc w:val="center"/>
              <w:rPr>
                <w:color w:val="000000"/>
                <w:sz w:val="24"/>
                <w:szCs w:val="24"/>
              </w:rPr>
            </w:pPr>
            <w:r w:rsidRPr="00FB48DE">
              <w:rPr>
                <w:color w:val="000000"/>
                <w:sz w:val="24"/>
                <w:szCs w:val="24"/>
              </w:rPr>
              <w:t>3250,6</w:t>
            </w:r>
          </w:p>
        </w:tc>
        <w:tc>
          <w:tcPr>
            <w:tcW w:w="1277" w:type="dxa"/>
            <w:shd w:val="clear" w:color="auto" w:fill="auto"/>
            <w:vAlign w:val="center"/>
            <w:hideMark/>
          </w:tcPr>
          <w:p w14:paraId="60972E2F" w14:textId="77777777" w:rsidR="00FB48DE" w:rsidRPr="00FB48DE" w:rsidRDefault="00FB48DE" w:rsidP="00FB48DE">
            <w:pPr>
              <w:jc w:val="center"/>
              <w:rPr>
                <w:color w:val="000000"/>
                <w:sz w:val="24"/>
                <w:szCs w:val="24"/>
              </w:rPr>
            </w:pPr>
            <w:r w:rsidRPr="00FB48DE">
              <w:rPr>
                <w:color w:val="000000"/>
                <w:sz w:val="24"/>
                <w:szCs w:val="24"/>
              </w:rPr>
              <w:t>3380,6</w:t>
            </w:r>
          </w:p>
        </w:tc>
        <w:tc>
          <w:tcPr>
            <w:tcW w:w="1278" w:type="dxa"/>
            <w:gridSpan w:val="2"/>
            <w:shd w:val="clear" w:color="auto" w:fill="auto"/>
            <w:vAlign w:val="center"/>
            <w:hideMark/>
          </w:tcPr>
          <w:p w14:paraId="22D3AC00" w14:textId="77777777" w:rsidR="00FB48DE" w:rsidRPr="00FB48DE" w:rsidRDefault="00FB48DE" w:rsidP="00FB48DE">
            <w:pPr>
              <w:jc w:val="center"/>
              <w:rPr>
                <w:color w:val="000000"/>
                <w:sz w:val="24"/>
                <w:szCs w:val="24"/>
              </w:rPr>
            </w:pPr>
            <w:r w:rsidRPr="00FB48DE">
              <w:rPr>
                <w:color w:val="000000"/>
                <w:sz w:val="24"/>
                <w:szCs w:val="24"/>
              </w:rPr>
              <w:t>4113,0</w:t>
            </w:r>
          </w:p>
        </w:tc>
        <w:tc>
          <w:tcPr>
            <w:tcW w:w="1371" w:type="dxa"/>
            <w:gridSpan w:val="2"/>
            <w:shd w:val="clear" w:color="auto" w:fill="auto"/>
            <w:vAlign w:val="center"/>
            <w:hideMark/>
          </w:tcPr>
          <w:p w14:paraId="2D7A3732" w14:textId="77777777" w:rsidR="00FB48DE" w:rsidRPr="00FB48DE" w:rsidRDefault="00FB48DE" w:rsidP="00FB48DE">
            <w:pPr>
              <w:jc w:val="center"/>
              <w:rPr>
                <w:color w:val="000000"/>
                <w:sz w:val="24"/>
                <w:szCs w:val="24"/>
              </w:rPr>
            </w:pPr>
            <w:r w:rsidRPr="00FB48DE">
              <w:rPr>
                <w:color w:val="000000"/>
                <w:sz w:val="24"/>
                <w:szCs w:val="24"/>
              </w:rPr>
              <w:t>5628,9</w:t>
            </w:r>
          </w:p>
        </w:tc>
      </w:tr>
      <w:tr w:rsidR="00FB48DE" w:rsidRPr="00FB48DE" w14:paraId="7265DA56" w14:textId="77777777" w:rsidTr="00FB48DE">
        <w:trPr>
          <w:trHeight w:val="795"/>
        </w:trPr>
        <w:tc>
          <w:tcPr>
            <w:tcW w:w="686" w:type="dxa"/>
            <w:shd w:val="clear" w:color="auto" w:fill="auto"/>
            <w:vAlign w:val="center"/>
            <w:hideMark/>
          </w:tcPr>
          <w:p w14:paraId="6C2B8066" w14:textId="77777777" w:rsidR="00FB48DE" w:rsidRPr="00FB48DE" w:rsidRDefault="00FB48DE" w:rsidP="00FB48DE">
            <w:pPr>
              <w:jc w:val="center"/>
              <w:rPr>
                <w:color w:val="000000"/>
                <w:sz w:val="24"/>
                <w:szCs w:val="24"/>
              </w:rPr>
            </w:pPr>
            <w:r w:rsidRPr="00FB48DE">
              <w:rPr>
                <w:color w:val="000000"/>
                <w:sz w:val="24"/>
                <w:szCs w:val="24"/>
              </w:rPr>
              <w:t>16</w:t>
            </w:r>
          </w:p>
        </w:tc>
        <w:tc>
          <w:tcPr>
            <w:tcW w:w="3618" w:type="dxa"/>
            <w:shd w:val="clear" w:color="auto" w:fill="auto"/>
            <w:vAlign w:val="center"/>
            <w:hideMark/>
          </w:tcPr>
          <w:p w14:paraId="5BE9BDDE" w14:textId="77777777" w:rsidR="00FB48DE" w:rsidRPr="00FB48DE" w:rsidRDefault="00FB48DE" w:rsidP="00FB48DE">
            <w:pPr>
              <w:rPr>
                <w:color w:val="000000"/>
                <w:sz w:val="24"/>
                <w:szCs w:val="24"/>
              </w:rPr>
            </w:pPr>
            <w:r w:rsidRPr="00FB48DE">
              <w:rPr>
                <w:color w:val="000000"/>
                <w:sz w:val="24"/>
                <w:szCs w:val="24"/>
              </w:rPr>
              <w:t>Индикатор изменения конечного тарифа для потребителя</w:t>
            </w:r>
          </w:p>
        </w:tc>
        <w:tc>
          <w:tcPr>
            <w:tcW w:w="1262" w:type="dxa"/>
            <w:shd w:val="clear" w:color="auto" w:fill="auto"/>
            <w:vAlign w:val="center"/>
            <w:hideMark/>
          </w:tcPr>
          <w:p w14:paraId="3125CE62"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126B4C30" w14:textId="77777777" w:rsidR="00FB48DE" w:rsidRPr="00FB48DE" w:rsidRDefault="00FB48DE" w:rsidP="00FB48DE">
            <w:pPr>
              <w:jc w:val="center"/>
              <w:rPr>
                <w:color w:val="000000"/>
                <w:sz w:val="24"/>
                <w:szCs w:val="24"/>
              </w:rPr>
            </w:pPr>
            <w:r w:rsidRPr="00FB48DE">
              <w:rPr>
                <w:color w:val="000000"/>
                <w:sz w:val="24"/>
                <w:szCs w:val="24"/>
              </w:rPr>
              <w:t>-</w:t>
            </w:r>
          </w:p>
        </w:tc>
        <w:tc>
          <w:tcPr>
            <w:tcW w:w="1072" w:type="dxa"/>
            <w:shd w:val="clear" w:color="auto" w:fill="auto"/>
            <w:vAlign w:val="center"/>
            <w:hideMark/>
          </w:tcPr>
          <w:p w14:paraId="395684F6" w14:textId="77777777" w:rsidR="00FB48DE" w:rsidRPr="00FB48DE" w:rsidRDefault="00FB48DE" w:rsidP="00FB48DE">
            <w:pPr>
              <w:jc w:val="center"/>
              <w:rPr>
                <w:color w:val="000000"/>
                <w:sz w:val="24"/>
                <w:szCs w:val="24"/>
              </w:rPr>
            </w:pPr>
            <w:r w:rsidRPr="00FB48DE">
              <w:rPr>
                <w:color w:val="000000"/>
                <w:sz w:val="24"/>
                <w:szCs w:val="24"/>
              </w:rPr>
              <w:t>103,5</w:t>
            </w:r>
          </w:p>
        </w:tc>
        <w:tc>
          <w:tcPr>
            <w:tcW w:w="1109" w:type="dxa"/>
            <w:shd w:val="clear" w:color="auto" w:fill="auto"/>
            <w:vAlign w:val="center"/>
            <w:hideMark/>
          </w:tcPr>
          <w:p w14:paraId="47379BB2" w14:textId="77777777" w:rsidR="00FB48DE" w:rsidRPr="00FB48DE" w:rsidRDefault="00FB48DE" w:rsidP="00FB48DE">
            <w:pPr>
              <w:jc w:val="center"/>
              <w:rPr>
                <w:color w:val="000000"/>
                <w:sz w:val="24"/>
                <w:szCs w:val="24"/>
              </w:rPr>
            </w:pPr>
            <w:r w:rsidRPr="00FB48DE">
              <w:rPr>
                <w:color w:val="000000"/>
                <w:sz w:val="24"/>
                <w:szCs w:val="24"/>
              </w:rPr>
              <w:t>103,1</w:t>
            </w:r>
          </w:p>
        </w:tc>
        <w:tc>
          <w:tcPr>
            <w:tcW w:w="1109" w:type="dxa"/>
            <w:shd w:val="clear" w:color="auto" w:fill="auto"/>
            <w:vAlign w:val="center"/>
            <w:hideMark/>
          </w:tcPr>
          <w:p w14:paraId="3B5CDCB2" w14:textId="77777777" w:rsidR="00FB48DE" w:rsidRPr="00FB48DE" w:rsidRDefault="00FB48DE" w:rsidP="00FB48DE">
            <w:pPr>
              <w:jc w:val="center"/>
              <w:rPr>
                <w:color w:val="000000"/>
                <w:sz w:val="24"/>
                <w:szCs w:val="24"/>
              </w:rPr>
            </w:pPr>
            <w:r w:rsidRPr="00FB48DE">
              <w:rPr>
                <w:color w:val="000000"/>
                <w:sz w:val="24"/>
                <w:szCs w:val="24"/>
              </w:rPr>
              <w:t>104,0</w:t>
            </w:r>
          </w:p>
        </w:tc>
        <w:tc>
          <w:tcPr>
            <w:tcW w:w="1277" w:type="dxa"/>
            <w:shd w:val="clear" w:color="auto" w:fill="auto"/>
            <w:vAlign w:val="center"/>
            <w:hideMark/>
          </w:tcPr>
          <w:p w14:paraId="748B7B1E" w14:textId="77777777" w:rsidR="00FB48DE" w:rsidRPr="00FB48DE" w:rsidRDefault="00FB48DE" w:rsidP="00FB48DE">
            <w:pPr>
              <w:jc w:val="center"/>
              <w:rPr>
                <w:color w:val="000000"/>
                <w:sz w:val="24"/>
                <w:szCs w:val="24"/>
              </w:rPr>
            </w:pPr>
            <w:r w:rsidRPr="00FB48DE">
              <w:rPr>
                <w:color w:val="000000"/>
                <w:sz w:val="24"/>
                <w:szCs w:val="24"/>
              </w:rPr>
              <w:t>104,0</w:t>
            </w:r>
          </w:p>
        </w:tc>
        <w:tc>
          <w:tcPr>
            <w:tcW w:w="1277" w:type="dxa"/>
            <w:shd w:val="clear" w:color="auto" w:fill="auto"/>
            <w:vAlign w:val="center"/>
            <w:hideMark/>
          </w:tcPr>
          <w:p w14:paraId="25FF21AA" w14:textId="77777777" w:rsidR="00FB48DE" w:rsidRPr="00FB48DE" w:rsidRDefault="00FB48DE" w:rsidP="00FB48DE">
            <w:pPr>
              <w:jc w:val="center"/>
              <w:rPr>
                <w:color w:val="000000"/>
                <w:sz w:val="24"/>
                <w:szCs w:val="24"/>
              </w:rPr>
            </w:pPr>
            <w:r w:rsidRPr="00FB48DE">
              <w:rPr>
                <w:color w:val="000000"/>
                <w:sz w:val="24"/>
                <w:szCs w:val="24"/>
              </w:rPr>
              <w:t>104,0</w:t>
            </w:r>
          </w:p>
        </w:tc>
        <w:tc>
          <w:tcPr>
            <w:tcW w:w="1278" w:type="dxa"/>
            <w:gridSpan w:val="2"/>
            <w:shd w:val="clear" w:color="auto" w:fill="auto"/>
            <w:vAlign w:val="center"/>
            <w:hideMark/>
          </w:tcPr>
          <w:p w14:paraId="47BB42A9" w14:textId="77777777" w:rsidR="00FB48DE" w:rsidRPr="00FB48DE" w:rsidRDefault="00FB48DE" w:rsidP="00FB48DE">
            <w:pPr>
              <w:jc w:val="center"/>
              <w:rPr>
                <w:color w:val="000000"/>
                <w:sz w:val="24"/>
                <w:szCs w:val="24"/>
              </w:rPr>
            </w:pPr>
            <w:r w:rsidRPr="00FB48DE">
              <w:rPr>
                <w:color w:val="000000"/>
                <w:sz w:val="24"/>
                <w:szCs w:val="24"/>
              </w:rPr>
              <w:t>104,0</w:t>
            </w:r>
          </w:p>
        </w:tc>
        <w:tc>
          <w:tcPr>
            <w:tcW w:w="1371" w:type="dxa"/>
            <w:gridSpan w:val="2"/>
            <w:shd w:val="clear" w:color="auto" w:fill="auto"/>
            <w:vAlign w:val="center"/>
            <w:hideMark/>
          </w:tcPr>
          <w:p w14:paraId="75F9274E" w14:textId="77777777" w:rsidR="00FB48DE" w:rsidRPr="00FB48DE" w:rsidRDefault="00FB48DE" w:rsidP="00FB48DE">
            <w:pPr>
              <w:jc w:val="center"/>
              <w:rPr>
                <w:color w:val="000000"/>
                <w:sz w:val="24"/>
                <w:szCs w:val="24"/>
              </w:rPr>
            </w:pPr>
            <w:r w:rsidRPr="00FB48DE">
              <w:rPr>
                <w:color w:val="000000"/>
                <w:sz w:val="24"/>
                <w:szCs w:val="24"/>
              </w:rPr>
              <w:t>104,0</w:t>
            </w:r>
          </w:p>
        </w:tc>
      </w:tr>
      <w:tr w:rsidR="00FB48DE" w:rsidRPr="00FB48DE" w14:paraId="198CEA66" w14:textId="77777777" w:rsidTr="00FB48DE">
        <w:trPr>
          <w:trHeight w:val="630"/>
        </w:trPr>
        <w:tc>
          <w:tcPr>
            <w:tcW w:w="686" w:type="dxa"/>
            <w:shd w:val="clear" w:color="auto" w:fill="auto"/>
            <w:vAlign w:val="center"/>
            <w:hideMark/>
          </w:tcPr>
          <w:p w14:paraId="487610F3" w14:textId="77777777" w:rsidR="00FB48DE" w:rsidRPr="00FB48DE" w:rsidRDefault="00FB48DE" w:rsidP="00FB48DE">
            <w:pPr>
              <w:jc w:val="center"/>
              <w:rPr>
                <w:color w:val="000000"/>
                <w:sz w:val="24"/>
                <w:szCs w:val="24"/>
              </w:rPr>
            </w:pPr>
            <w:r w:rsidRPr="00FB48DE">
              <w:rPr>
                <w:color w:val="000000"/>
                <w:sz w:val="24"/>
                <w:szCs w:val="24"/>
              </w:rPr>
              <w:t> </w:t>
            </w:r>
          </w:p>
        </w:tc>
        <w:tc>
          <w:tcPr>
            <w:tcW w:w="3618" w:type="dxa"/>
            <w:shd w:val="clear" w:color="auto" w:fill="auto"/>
            <w:vAlign w:val="center"/>
            <w:hideMark/>
          </w:tcPr>
          <w:p w14:paraId="74750FEB" w14:textId="77777777" w:rsidR="00FB48DE" w:rsidRPr="00FB48DE" w:rsidRDefault="00FB48DE" w:rsidP="00FB48DE">
            <w:pPr>
              <w:rPr>
                <w:b/>
                <w:bCs/>
                <w:color w:val="000000"/>
                <w:sz w:val="24"/>
                <w:szCs w:val="24"/>
              </w:rPr>
            </w:pPr>
            <w:r w:rsidRPr="00FB48DE">
              <w:rPr>
                <w:b/>
                <w:bCs/>
                <w:color w:val="000000"/>
                <w:sz w:val="24"/>
                <w:szCs w:val="24"/>
              </w:rPr>
              <w:t>вариант 2 - мероприятия Схемы реализованы</w:t>
            </w:r>
          </w:p>
        </w:tc>
        <w:tc>
          <w:tcPr>
            <w:tcW w:w="1262" w:type="dxa"/>
            <w:shd w:val="clear" w:color="auto" w:fill="auto"/>
            <w:noWrap/>
            <w:vAlign w:val="center"/>
          </w:tcPr>
          <w:p w14:paraId="1B1F844F" w14:textId="77777777" w:rsidR="00FB48DE" w:rsidRPr="00FB48DE" w:rsidRDefault="00FB48DE" w:rsidP="00FB48DE">
            <w:pPr>
              <w:rPr>
                <w:color w:val="000000"/>
                <w:sz w:val="24"/>
                <w:szCs w:val="24"/>
              </w:rPr>
            </w:pPr>
          </w:p>
        </w:tc>
        <w:tc>
          <w:tcPr>
            <w:tcW w:w="1109" w:type="dxa"/>
            <w:shd w:val="clear" w:color="auto" w:fill="auto"/>
            <w:vAlign w:val="center"/>
            <w:hideMark/>
          </w:tcPr>
          <w:p w14:paraId="23239A6D"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27E80544"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0B1EC7FD"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36EAF6EC"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6F0F968B"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440F5865" w14:textId="77777777" w:rsidR="00FB48DE" w:rsidRPr="00FB48DE" w:rsidRDefault="00FB48DE" w:rsidP="00FB48DE">
            <w:pPr>
              <w:jc w:val="center"/>
              <w:rPr>
                <w:color w:val="000000"/>
                <w:sz w:val="24"/>
                <w:szCs w:val="24"/>
              </w:rPr>
            </w:pPr>
            <w:r w:rsidRPr="00FB48DE">
              <w:rPr>
                <w:color w:val="000000"/>
                <w:sz w:val="24"/>
                <w:szCs w:val="24"/>
              </w:rPr>
              <w:t> </w:t>
            </w:r>
          </w:p>
        </w:tc>
        <w:tc>
          <w:tcPr>
            <w:tcW w:w="1278" w:type="dxa"/>
            <w:gridSpan w:val="2"/>
            <w:shd w:val="clear" w:color="auto" w:fill="auto"/>
            <w:vAlign w:val="center"/>
            <w:hideMark/>
          </w:tcPr>
          <w:p w14:paraId="1BBEE4F3" w14:textId="77777777" w:rsidR="00FB48DE" w:rsidRPr="00FB48DE" w:rsidRDefault="00FB48DE" w:rsidP="00FB48DE">
            <w:pPr>
              <w:jc w:val="center"/>
              <w:rPr>
                <w:color w:val="000000"/>
                <w:sz w:val="24"/>
                <w:szCs w:val="24"/>
              </w:rPr>
            </w:pPr>
            <w:r w:rsidRPr="00FB48DE">
              <w:rPr>
                <w:color w:val="000000"/>
                <w:sz w:val="24"/>
                <w:szCs w:val="24"/>
              </w:rPr>
              <w:t> </w:t>
            </w:r>
          </w:p>
        </w:tc>
        <w:tc>
          <w:tcPr>
            <w:tcW w:w="1371" w:type="dxa"/>
            <w:gridSpan w:val="2"/>
            <w:shd w:val="clear" w:color="auto" w:fill="auto"/>
            <w:vAlign w:val="center"/>
            <w:hideMark/>
          </w:tcPr>
          <w:p w14:paraId="0561F1FB" w14:textId="77777777" w:rsidR="00FB48DE" w:rsidRPr="00FB48DE" w:rsidRDefault="00FB48DE" w:rsidP="00FB48DE">
            <w:pPr>
              <w:jc w:val="center"/>
              <w:rPr>
                <w:color w:val="000000"/>
                <w:sz w:val="24"/>
                <w:szCs w:val="24"/>
              </w:rPr>
            </w:pPr>
            <w:r w:rsidRPr="00FB48DE">
              <w:rPr>
                <w:color w:val="000000"/>
                <w:sz w:val="24"/>
                <w:szCs w:val="24"/>
              </w:rPr>
              <w:t> </w:t>
            </w:r>
          </w:p>
        </w:tc>
      </w:tr>
      <w:tr w:rsidR="00FB48DE" w:rsidRPr="00FB48DE" w14:paraId="3F75D1B2" w14:textId="77777777" w:rsidTr="00FB48DE">
        <w:trPr>
          <w:trHeight w:val="930"/>
        </w:trPr>
        <w:tc>
          <w:tcPr>
            <w:tcW w:w="686" w:type="dxa"/>
            <w:shd w:val="clear" w:color="auto" w:fill="auto"/>
            <w:vAlign w:val="center"/>
            <w:hideMark/>
          </w:tcPr>
          <w:p w14:paraId="4E091815" w14:textId="77777777" w:rsidR="00FB48DE" w:rsidRPr="00FB48DE" w:rsidRDefault="00FB48DE" w:rsidP="00FB48DE">
            <w:pPr>
              <w:jc w:val="center"/>
              <w:rPr>
                <w:color w:val="000000"/>
                <w:sz w:val="24"/>
                <w:szCs w:val="24"/>
              </w:rPr>
            </w:pPr>
            <w:r w:rsidRPr="00FB48DE">
              <w:rPr>
                <w:color w:val="000000"/>
                <w:sz w:val="24"/>
                <w:szCs w:val="24"/>
              </w:rPr>
              <w:t>17</w:t>
            </w:r>
          </w:p>
        </w:tc>
        <w:tc>
          <w:tcPr>
            <w:tcW w:w="3618" w:type="dxa"/>
            <w:shd w:val="clear" w:color="auto" w:fill="auto"/>
            <w:vAlign w:val="center"/>
            <w:hideMark/>
          </w:tcPr>
          <w:p w14:paraId="4DEDACFA" w14:textId="77777777" w:rsidR="00FB48DE" w:rsidRPr="00FB48DE" w:rsidRDefault="00FB48DE" w:rsidP="00FB48DE">
            <w:pPr>
              <w:rPr>
                <w:color w:val="000000"/>
                <w:sz w:val="24"/>
                <w:szCs w:val="24"/>
              </w:rPr>
            </w:pPr>
            <w:r w:rsidRPr="00FB48DE">
              <w:rPr>
                <w:color w:val="000000"/>
                <w:sz w:val="24"/>
                <w:szCs w:val="24"/>
              </w:rPr>
              <w:t>Конечный тариф на тепловую энергию для потребителя (без НДС)</w:t>
            </w:r>
          </w:p>
        </w:tc>
        <w:tc>
          <w:tcPr>
            <w:tcW w:w="1262" w:type="dxa"/>
            <w:shd w:val="clear" w:color="auto" w:fill="auto"/>
            <w:vAlign w:val="center"/>
            <w:hideMark/>
          </w:tcPr>
          <w:p w14:paraId="3211DA5F" w14:textId="77777777" w:rsidR="00FB48DE" w:rsidRPr="00FB48DE" w:rsidRDefault="00FB48DE" w:rsidP="00FB48DE">
            <w:pPr>
              <w:jc w:val="center"/>
              <w:rPr>
                <w:color w:val="000000"/>
                <w:sz w:val="24"/>
                <w:szCs w:val="24"/>
              </w:rPr>
            </w:pPr>
            <w:r w:rsidRPr="00FB48DE">
              <w:rPr>
                <w:color w:val="000000"/>
                <w:sz w:val="24"/>
                <w:szCs w:val="24"/>
              </w:rPr>
              <w:t>руб./Гкал</w:t>
            </w:r>
          </w:p>
        </w:tc>
        <w:tc>
          <w:tcPr>
            <w:tcW w:w="1109" w:type="dxa"/>
            <w:shd w:val="clear" w:color="auto" w:fill="auto"/>
            <w:vAlign w:val="center"/>
            <w:hideMark/>
          </w:tcPr>
          <w:p w14:paraId="71F34966" w14:textId="77777777" w:rsidR="00FB48DE" w:rsidRPr="00FB48DE" w:rsidRDefault="00FB48DE" w:rsidP="00FB48DE">
            <w:pPr>
              <w:jc w:val="center"/>
              <w:rPr>
                <w:color w:val="000000"/>
                <w:sz w:val="24"/>
                <w:szCs w:val="24"/>
              </w:rPr>
            </w:pPr>
            <w:r w:rsidRPr="00FB48DE">
              <w:rPr>
                <w:color w:val="000000"/>
                <w:sz w:val="24"/>
                <w:szCs w:val="24"/>
              </w:rPr>
              <w:t>2346,4</w:t>
            </w:r>
          </w:p>
        </w:tc>
        <w:tc>
          <w:tcPr>
            <w:tcW w:w="1072" w:type="dxa"/>
            <w:shd w:val="clear" w:color="auto" w:fill="auto"/>
            <w:vAlign w:val="center"/>
            <w:hideMark/>
          </w:tcPr>
          <w:p w14:paraId="1D53B48F" w14:textId="77777777" w:rsidR="00FB48DE" w:rsidRPr="00FB48DE" w:rsidRDefault="00FB48DE" w:rsidP="00FB48DE">
            <w:pPr>
              <w:jc w:val="center"/>
              <w:rPr>
                <w:color w:val="000000"/>
                <w:sz w:val="24"/>
                <w:szCs w:val="24"/>
              </w:rPr>
            </w:pPr>
            <w:r w:rsidRPr="00FB48DE">
              <w:rPr>
                <w:color w:val="000000"/>
                <w:sz w:val="24"/>
                <w:szCs w:val="24"/>
              </w:rPr>
              <w:t>2428,1</w:t>
            </w:r>
          </w:p>
        </w:tc>
        <w:tc>
          <w:tcPr>
            <w:tcW w:w="1109" w:type="dxa"/>
            <w:shd w:val="clear" w:color="auto" w:fill="auto"/>
            <w:vAlign w:val="center"/>
            <w:hideMark/>
          </w:tcPr>
          <w:p w14:paraId="2F429802" w14:textId="77777777" w:rsidR="00FB48DE" w:rsidRPr="00FB48DE" w:rsidRDefault="00FB48DE" w:rsidP="00FB48DE">
            <w:pPr>
              <w:jc w:val="center"/>
              <w:rPr>
                <w:color w:val="000000"/>
                <w:sz w:val="24"/>
                <w:szCs w:val="24"/>
              </w:rPr>
            </w:pPr>
            <w:r w:rsidRPr="00FB48DE">
              <w:rPr>
                <w:color w:val="000000"/>
                <w:sz w:val="24"/>
                <w:szCs w:val="24"/>
              </w:rPr>
              <w:t>2504,4</w:t>
            </w:r>
          </w:p>
        </w:tc>
        <w:tc>
          <w:tcPr>
            <w:tcW w:w="1109" w:type="dxa"/>
            <w:shd w:val="clear" w:color="auto" w:fill="auto"/>
            <w:vAlign w:val="center"/>
            <w:hideMark/>
          </w:tcPr>
          <w:p w14:paraId="28CE5833" w14:textId="77777777" w:rsidR="00FB48DE" w:rsidRPr="00FB48DE" w:rsidRDefault="00FB48DE" w:rsidP="00FB48DE">
            <w:pPr>
              <w:jc w:val="center"/>
              <w:rPr>
                <w:color w:val="000000"/>
                <w:sz w:val="24"/>
                <w:szCs w:val="24"/>
              </w:rPr>
            </w:pPr>
            <w:r w:rsidRPr="00FB48DE">
              <w:rPr>
                <w:color w:val="000000"/>
                <w:sz w:val="24"/>
                <w:szCs w:val="24"/>
              </w:rPr>
              <w:t>2527,4</w:t>
            </w:r>
          </w:p>
        </w:tc>
        <w:tc>
          <w:tcPr>
            <w:tcW w:w="1277" w:type="dxa"/>
            <w:shd w:val="clear" w:color="auto" w:fill="auto"/>
            <w:vAlign w:val="center"/>
            <w:hideMark/>
          </w:tcPr>
          <w:p w14:paraId="0F1A5D58" w14:textId="77777777" w:rsidR="00FB48DE" w:rsidRPr="00FB48DE" w:rsidRDefault="00FB48DE" w:rsidP="00FB48DE">
            <w:pPr>
              <w:jc w:val="center"/>
              <w:rPr>
                <w:color w:val="000000"/>
                <w:sz w:val="24"/>
                <w:szCs w:val="24"/>
              </w:rPr>
            </w:pPr>
            <w:r w:rsidRPr="00FB48DE">
              <w:rPr>
                <w:color w:val="000000"/>
                <w:sz w:val="24"/>
                <w:szCs w:val="24"/>
              </w:rPr>
              <w:t>2625,0</w:t>
            </w:r>
          </w:p>
        </w:tc>
        <w:tc>
          <w:tcPr>
            <w:tcW w:w="1277" w:type="dxa"/>
            <w:shd w:val="clear" w:color="auto" w:fill="auto"/>
            <w:vAlign w:val="center"/>
            <w:hideMark/>
          </w:tcPr>
          <w:p w14:paraId="017BB105" w14:textId="77777777" w:rsidR="00FB48DE" w:rsidRPr="00FB48DE" w:rsidRDefault="00FB48DE" w:rsidP="00FB48DE">
            <w:pPr>
              <w:jc w:val="center"/>
              <w:rPr>
                <w:color w:val="000000"/>
                <w:sz w:val="24"/>
                <w:szCs w:val="24"/>
              </w:rPr>
            </w:pPr>
            <w:r w:rsidRPr="00FB48DE">
              <w:rPr>
                <w:color w:val="000000"/>
                <w:sz w:val="24"/>
                <w:szCs w:val="24"/>
              </w:rPr>
              <w:t>2726,5</w:t>
            </w:r>
          </w:p>
        </w:tc>
        <w:tc>
          <w:tcPr>
            <w:tcW w:w="1278" w:type="dxa"/>
            <w:gridSpan w:val="2"/>
            <w:shd w:val="clear" w:color="auto" w:fill="auto"/>
            <w:vAlign w:val="center"/>
            <w:hideMark/>
          </w:tcPr>
          <w:p w14:paraId="0142BB34" w14:textId="77777777" w:rsidR="00FB48DE" w:rsidRPr="00FB48DE" w:rsidRDefault="00FB48DE" w:rsidP="00FB48DE">
            <w:pPr>
              <w:jc w:val="center"/>
              <w:rPr>
                <w:color w:val="000000"/>
                <w:sz w:val="24"/>
                <w:szCs w:val="24"/>
              </w:rPr>
            </w:pPr>
            <w:r w:rsidRPr="00FB48DE">
              <w:rPr>
                <w:color w:val="000000"/>
                <w:sz w:val="24"/>
                <w:szCs w:val="24"/>
              </w:rPr>
              <w:t>3298,8</w:t>
            </w:r>
          </w:p>
        </w:tc>
        <w:tc>
          <w:tcPr>
            <w:tcW w:w="1371" w:type="dxa"/>
            <w:gridSpan w:val="2"/>
            <w:shd w:val="clear" w:color="auto" w:fill="auto"/>
            <w:vAlign w:val="center"/>
            <w:hideMark/>
          </w:tcPr>
          <w:p w14:paraId="781457B6" w14:textId="77777777" w:rsidR="00FB48DE" w:rsidRPr="00FB48DE" w:rsidRDefault="00FB48DE" w:rsidP="00FB48DE">
            <w:pPr>
              <w:jc w:val="center"/>
              <w:rPr>
                <w:color w:val="000000"/>
                <w:sz w:val="24"/>
                <w:szCs w:val="24"/>
              </w:rPr>
            </w:pPr>
            <w:r w:rsidRPr="00FB48DE">
              <w:rPr>
                <w:color w:val="000000"/>
                <w:sz w:val="24"/>
                <w:szCs w:val="24"/>
              </w:rPr>
              <w:t>4484,6</w:t>
            </w:r>
          </w:p>
        </w:tc>
      </w:tr>
      <w:tr w:rsidR="00FB48DE" w:rsidRPr="00FB48DE" w14:paraId="0EFD0C52" w14:textId="77777777" w:rsidTr="00FB48DE">
        <w:trPr>
          <w:trHeight w:val="109"/>
        </w:trPr>
        <w:tc>
          <w:tcPr>
            <w:tcW w:w="686" w:type="dxa"/>
            <w:shd w:val="clear" w:color="auto" w:fill="auto"/>
            <w:vAlign w:val="center"/>
            <w:hideMark/>
          </w:tcPr>
          <w:p w14:paraId="25FA6C76" w14:textId="77777777" w:rsidR="00FB48DE" w:rsidRPr="00FB48DE" w:rsidRDefault="00FB48DE" w:rsidP="00FB48DE">
            <w:pPr>
              <w:jc w:val="center"/>
              <w:rPr>
                <w:color w:val="000000"/>
                <w:sz w:val="24"/>
                <w:szCs w:val="24"/>
              </w:rPr>
            </w:pPr>
            <w:r w:rsidRPr="00FB48DE">
              <w:rPr>
                <w:color w:val="000000"/>
                <w:sz w:val="24"/>
                <w:szCs w:val="24"/>
              </w:rPr>
              <w:t>18</w:t>
            </w:r>
          </w:p>
        </w:tc>
        <w:tc>
          <w:tcPr>
            <w:tcW w:w="3618" w:type="dxa"/>
            <w:shd w:val="clear" w:color="auto" w:fill="auto"/>
            <w:vAlign w:val="center"/>
            <w:hideMark/>
          </w:tcPr>
          <w:p w14:paraId="131FB9B2" w14:textId="77777777" w:rsidR="00FB48DE" w:rsidRPr="00FB48DE" w:rsidRDefault="00FB48DE" w:rsidP="00FB48DE">
            <w:pPr>
              <w:rPr>
                <w:color w:val="000000"/>
                <w:sz w:val="24"/>
                <w:szCs w:val="24"/>
              </w:rPr>
            </w:pPr>
            <w:r w:rsidRPr="00FB48DE">
              <w:rPr>
                <w:color w:val="000000"/>
                <w:sz w:val="24"/>
                <w:szCs w:val="24"/>
              </w:rPr>
              <w:t>Конечный тариф на тепловую энергию для потребителя (с НДС)</w:t>
            </w:r>
          </w:p>
        </w:tc>
        <w:tc>
          <w:tcPr>
            <w:tcW w:w="1262" w:type="dxa"/>
            <w:shd w:val="clear" w:color="auto" w:fill="auto"/>
            <w:vAlign w:val="center"/>
            <w:hideMark/>
          </w:tcPr>
          <w:p w14:paraId="43239870" w14:textId="77777777" w:rsidR="00FB48DE" w:rsidRPr="00FB48DE" w:rsidRDefault="00FB48DE" w:rsidP="00FB48DE">
            <w:pPr>
              <w:jc w:val="center"/>
              <w:rPr>
                <w:color w:val="000000"/>
                <w:sz w:val="24"/>
                <w:szCs w:val="24"/>
              </w:rPr>
            </w:pPr>
            <w:r w:rsidRPr="00FB48DE">
              <w:rPr>
                <w:color w:val="000000"/>
                <w:sz w:val="24"/>
                <w:szCs w:val="24"/>
              </w:rPr>
              <w:t>руб./Гкал</w:t>
            </w:r>
          </w:p>
        </w:tc>
        <w:tc>
          <w:tcPr>
            <w:tcW w:w="1109" w:type="dxa"/>
            <w:shd w:val="clear" w:color="auto" w:fill="auto"/>
            <w:vAlign w:val="center"/>
            <w:hideMark/>
          </w:tcPr>
          <w:p w14:paraId="479BD20F" w14:textId="77777777" w:rsidR="00FB48DE" w:rsidRPr="00FB48DE" w:rsidRDefault="00FB48DE" w:rsidP="00FB48DE">
            <w:pPr>
              <w:jc w:val="center"/>
              <w:rPr>
                <w:color w:val="000000"/>
                <w:sz w:val="24"/>
                <w:szCs w:val="24"/>
              </w:rPr>
            </w:pPr>
            <w:r w:rsidRPr="00FB48DE">
              <w:rPr>
                <w:color w:val="000000"/>
                <w:sz w:val="24"/>
                <w:szCs w:val="24"/>
              </w:rPr>
              <w:t>2815,6</w:t>
            </w:r>
          </w:p>
        </w:tc>
        <w:tc>
          <w:tcPr>
            <w:tcW w:w="1072" w:type="dxa"/>
            <w:shd w:val="clear" w:color="auto" w:fill="auto"/>
            <w:vAlign w:val="center"/>
            <w:hideMark/>
          </w:tcPr>
          <w:p w14:paraId="3FD66D54" w14:textId="77777777" w:rsidR="00FB48DE" w:rsidRPr="00FB48DE" w:rsidRDefault="00FB48DE" w:rsidP="00FB48DE">
            <w:pPr>
              <w:jc w:val="center"/>
              <w:rPr>
                <w:color w:val="000000"/>
                <w:sz w:val="24"/>
                <w:szCs w:val="24"/>
              </w:rPr>
            </w:pPr>
            <w:r w:rsidRPr="00FB48DE">
              <w:rPr>
                <w:color w:val="000000"/>
                <w:sz w:val="24"/>
                <w:szCs w:val="24"/>
              </w:rPr>
              <w:t>2913,7</w:t>
            </w:r>
          </w:p>
        </w:tc>
        <w:tc>
          <w:tcPr>
            <w:tcW w:w="1109" w:type="dxa"/>
            <w:shd w:val="clear" w:color="auto" w:fill="auto"/>
            <w:vAlign w:val="center"/>
            <w:hideMark/>
          </w:tcPr>
          <w:p w14:paraId="202D0E3A" w14:textId="77777777" w:rsidR="00FB48DE" w:rsidRPr="00FB48DE" w:rsidRDefault="00FB48DE" w:rsidP="00FB48DE">
            <w:pPr>
              <w:jc w:val="center"/>
              <w:rPr>
                <w:color w:val="000000"/>
                <w:sz w:val="24"/>
                <w:szCs w:val="24"/>
              </w:rPr>
            </w:pPr>
            <w:r w:rsidRPr="00FB48DE">
              <w:rPr>
                <w:color w:val="000000"/>
                <w:sz w:val="24"/>
                <w:szCs w:val="24"/>
              </w:rPr>
              <w:t>3005,3</w:t>
            </w:r>
          </w:p>
        </w:tc>
        <w:tc>
          <w:tcPr>
            <w:tcW w:w="1109" w:type="dxa"/>
            <w:shd w:val="clear" w:color="auto" w:fill="auto"/>
            <w:vAlign w:val="center"/>
            <w:hideMark/>
          </w:tcPr>
          <w:p w14:paraId="7B879152" w14:textId="77777777" w:rsidR="00FB48DE" w:rsidRPr="00FB48DE" w:rsidRDefault="00FB48DE" w:rsidP="00FB48DE">
            <w:pPr>
              <w:jc w:val="center"/>
              <w:rPr>
                <w:color w:val="000000"/>
                <w:sz w:val="24"/>
                <w:szCs w:val="24"/>
              </w:rPr>
            </w:pPr>
            <w:r w:rsidRPr="00FB48DE">
              <w:rPr>
                <w:color w:val="000000"/>
                <w:sz w:val="24"/>
                <w:szCs w:val="24"/>
              </w:rPr>
              <w:t>3032,9</w:t>
            </w:r>
          </w:p>
        </w:tc>
        <w:tc>
          <w:tcPr>
            <w:tcW w:w="1277" w:type="dxa"/>
            <w:shd w:val="clear" w:color="auto" w:fill="auto"/>
            <w:vAlign w:val="center"/>
            <w:hideMark/>
          </w:tcPr>
          <w:p w14:paraId="1ADEF738" w14:textId="77777777" w:rsidR="00FB48DE" w:rsidRPr="00FB48DE" w:rsidRDefault="00FB48DE" w:rsidP="00FB48DE">
            <w:pPr>
              <w:jc w:val="center"/>
              <w:rPr>
                <w:color w:val="000000"/>
                <w:sz w:val="24"/>
                <w:szCs w:val="24"/>
              </w:rPr>
            </w:pPr>
            <w:r w:rsidRPr="00FB48DE">
              <w:rPr>
                <w:color w:val="000000"/>
                <w:sz w:val="24"/>
                <w:szCs w:val="24"/>
              </w:rPr>
              <w:t>3150,0</w:t>
            </w:r>
          </w:p>
        </w:tc>
        <w:tc>
          <w:tcPr>
            <w:tcW w:w="1277" w:type="dxa"/>
            <w:shd w:val="clear" w:color="auto" w:fill="auto"/>
            <w:vAlign w:val="center"/>
            <w:hideMark/>
          </w:tcPr>
          <w:p w14:paraId="76BEDFB4" w14:textId="77777777" w:rsidR="00FB48DE" w:rsidRPr="00FB48DE" w:rsidRDefault="00FB48DE" w:rsidP="00FB48DE">
            <w:pPr>
              <w:jc w:val="center"/>
              <w:rPr>
                <w:color w:val="000000"/>
                <w:sz w:val="24"/>
                <w:szCs w:val="24"/>
              </w:rPr>
            </w:pPr>
            <w:r w:rsidRPr="00FB48DE">
              <w:rPr>
                <w:color w:val="000000"/>
                <w:sz w:val="24"/>
                <w:szCs w:val="24"/>
              </w:rPr>
              <w:t>3271,9</w:t>
            </w:r>
          </w:p>
        </w:tc>
        <w:tc>
          <w:tcPr>
            <w:tcW w:w="1278" w:type="dxa"/>
            <w:gridSpan w:val="2"/>
            <w:shd w:val="clear" w:color="auto" w:fill="auto"/>
            <w:vAlign w:val="center"/>
            <w:hideMark/>
          </w:tcPr>
          <w:p w14:paraId="1398FDB8" w14:textId="77777777" w:rsidR="00FB48DE" w:rsidRPr="00FB48DE" w:rsidRDefault="00FB48DE" w:rsidP="00FB48DE">
            <w:pPr>
              <w:jc w:val="center"/>
              <w:rPr>
                <w:color w:val="000000"/>
                <w:sz w:val="24"/>
                <w:szCs w:val="24"/>
              </w:rPr>
            </w:pPr>
            <w:r w:rsidRPr="00FB48DE">
              <w:rPr>
                <w:color w:val="000000"/>
                <w:sz w:val="24"/>
                <w:szCs w:val="24"/>
              </w:rPr>
              <w:t>3958,6</w:t>
            </w:r>
          </w:p>
        </w:tc>
        <w:tc>
          <w:tcPr>
            <w:tcW w:w="1371" w:type="dxa"/>
            <w:gridSpan w:val="2"/>
            <w:shd w:val="clear" w:color="auto" w:fill="auto"/>
            <w:vAlign w:val="center"/>
            <w:hideMark/>
          </w:tcPr>
          <w:p w14:paraId="6F4A4319" w14:textId="77777777" w:rsidR="00FB48DE" w:rsidRPr="00FB48DE" w:rsidRDefault="00FB48DE" w:rsidP="00FB48DE">
            <w:pPr>
              <w:jc w:val="center"/>
              <w:rPr>
                <w:color w:val="000000"/>
                <w:sz w:val="24"/>
                <w:szCs w:val="24"/>
              </w:rPr>
            </w:pPr>
            <w:r w:rsidRPr="00FB48DE">
              <w:rPr>
                <w:color w:val="000000"/>
                <w:sz w:val="24"/>
                <w:szCs w:val="24"/>
              </w:rPr>
              <w:t>5381,6</w:t>
            </w:r>
          </w:p>
        </w:tc>
      </w:tr>
      <w:tr w:rsidR="00FB48DE" w:rsidRPr="00FB48DE" w14:paraId="460D70F9" w14:textId="77777777" w:rsidTr="00FB48DE">
        <w:trPr>
          <w:trHeight w:val="109"/>
        </w:trPr>
        <w:tc>
          <w:tcPr>
            <w:tcW w:w="686" w:type="dxa"/>
            <w:shd w:val="clear" w:color="auto" w:fill="auto"/>
            <w:vAlign w:val="center"/>
            <w:hideMark/>
          </w:tcPr>
          <w:p w14:paraId="1CCE718B" w14:textId="77777777" w:rsidR="00FB48DE" w:rsidRPr="00FB48DE" w:rsidRDefault="00FB48DE" w:rsidP="00FB48DE">
            <w:pPr>
              <w:jc w:val="center"/>
              <w:rPr>
                <w:color w:val="000000"/>
                <w:sz w:val="24"/>
                <w:szCs w:val="24"/>
              </w:rPr>
            </w:pPr>
            <w:r w:rsidRPr="00FB48DE">
              <w:rPr>
                <w:color w:val="000000"/>
                <w:sz w:val="24"/>
                <w:szCs w:val="24"/>
              </w:rPr>
              <w:t>19</w:t>
            </w:r>
          </w:p>
        </w:tc>
        <w:tc>
          <w:tcPr>
            <w:tcW w:w="3618" w:type="dxa"/>
            <w:shd w:val="clear" w:color="auto" w:fill="auto"/>
            <w:vAlign w:val="center"/>
            <w:hideMark/>
          </w:tcPr>
          <w:p w14:paraId="36E6AD79" w14:textId="77777777" w:rsidR="00FB48DE" w:rsidRPr="00FB48DE" w:rsidRDefault="00FB48DE" w:rsidP="00FB48DE">
            <w:pPr>
              <w:rPr>
                <w:color w:val="000000"/>
                <w:sz w:val="24"/>
                <w:szCs w:val="24"/>
              </w:rPr>
            </w:pPr>
            <w:r w:rsidRPr="00FB48DE">
              <w:rPr>
                <w:color w:val="000000"/>
                <w:sz w:val="24"/>
                <w:szCs w:val="24"/>
              </w:rPr>
              <w:t>Индикатор изменения конечного тарифа для потребителя</w:t>
            </w:r>
          </w:p>
        </w:tc>
        <w:tc>
          <w:tcPr>
            <w:tcW w:w="1262" w:type="dxa"/>
            <w:shd w:val="clear" w:color="auto" w:fill="auto"/>
            <w:vAlign w:val="center"/>
            <w:hideMark/>
          </w:tcPr>
          <w:p w14:paraId="4A99DBD7"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0B939BA1" w14:textId="77777777" w:rsidR="00FB48DE" w:rsidRPr="00FB48DE" w:rsidRDefault="00FB48DE" w:rsidP="00FB48DE">
            <w:pPr>
              <w:jc w:val="center"/>
              <w:rPr>
                <w:color w:val="000000"/>
                <w:sz w:val="24"/>
                <w:szCs w:val="24"/>
              </w:rPr>
            </w:pPr>
            <w:r w:rsidRPr="00FB48DE">
              <w:rPr>
                <w:color w:val="000000"/>
                <w:sz w:val="24"/>
                <w:szCs w:val="24"/>
              </w:rPr>
              <w:t>-</w:t>
            </w:r>
          </w:p>
        </w:tc>
        <w:tc>
          <w:tcPr>
            <w:tcW w:w="1072" w:type="dxa"/>
            <w:shd w:val="clear" w:color="auto" w:fill="auto"/>
            <w:vAlign w:val="center"/>
            <w:hideMark/>
          </w:tcPr>
          <w:p w14:paraId="38C61EC5" w14:textId="77777777" w:rsidR="00FB48DE" w:rsidRPr="00FB48DE" w:rsidRDefault="00FB48DE" w:rsidP="00FB48DE">
            <w:pPr>
              <w:jc w:val="center"/>
              <w:rPr>
                <w:color w:val="000000"/>
                <w:sz w:val="24"/>
                <w:szCs w:val="24"/>
              </w:rPr>
            </w:pPr>
            <w:r w:rsidRPr="00FB48DE">
              <w:rPr>
                <w:color w:val="000000"/>
                <w:sz w:val="24"/>
                <w:szCs w:val="24"/>
              </w:rPr>
              <w:t>103,5</w:t>
            </w:r>
          </w:p>
        </w:tc>
        <w:tc>
          <w:tcPr>
            <w:tcW w:w="1109" w:type="dxa"/>
            <w:shd w:val="clear" w:color="auto" w:fill="auto"/>
            <w:vAlign w:val="center"/>
            <w:hideMark/>
          </w:tcPr>
          <w:p w14:paraId="239736A6" w14:textId="77777777" w:rsidR="00FB48DE" w:rsidRPr="00FB48DE" w:rsidRDefault="00FB48DE" w:rsidP="00FB48DE">
            <w:pPr>
              <w:jc w:val="center"/>
              <w:rPr>
                <w:color w:val="000000"/>
                <w:sz w:val="24"/>
                <w:szCs w:val="24"/>
              </w:rPr>
            </w:pPr>
            <w:r w:rsidRPr="00FB48DE">
              <w:rPr>
                <w:color w:val="000000"/>
                <w:sz w:val="24"/>
                <w:szCs w:val="24"/>
              </w:rPr>
              <w:t>103,1</w:t>
            </w:r>
          </w:p>
        </w:tc>
        <w:tc>
          <w:tcPr>
            <w:tcW w:w="1109" w:type="dxa"/>
            <w:shd w:val="clear" w:color="auto" w:fill="auto"/>
            <w:vAlign w:val="center"/>
            <w:hideMark/>
          </w:tcPr>
          <w:p w14:paraId="7B1831ED" w14:textId="77777777" w:rsidR="00FB48DE" w:rsidRPr="00FB48DE" w:rsidRDefault="00FB48DE" w:rsidP="00FB48DE">
            <w:pPr>
              <w:jc w:val="center"/>
              <w:rPr>
                <w:color w:val="000000"/>
                <w:sz w:val="24"/>
                <w:szCs w:val="24"/>
              </w:rPr>
            </w:pPr>
            <w:r w:rsidRPr="00FB48DE">
              <w:rPr>
                <w:color w:val="000000"/>
                <w:sz w:val="24"/>
                <w:szCs w:val="24"/>
              </w:rPr>
              <w:t>100,9</w:t>
            </w:r>
          </w:p>
        </w:tc>
        <w:tc>
          <w:tcPr>
            <w:tcW w:w="1277" w:type="dxa"/>
            <w:shd w:val="clear" w:color="auto" w:fill="auto"/>
            <w:vAlign w:val="center"/>
            <w:hideMark/>
          </w:tcPr>
          <w:p w14:paraId="6A405711" w14:textId="77777777" w:rsidR="00FB48DE" w:rsidRPr="00FB48DE" w:rsidRDefault="00FB48DE" w:rsidP="00FB48DE">
            <w:pPr>
              <w:jc w:val="center"/>
              <w:rPr>
                <w:color w:val="000000"/>
                <w:sz w:val="24"/>
                <w:szCs w:val="24"/>
              </w:rPr>
            </w:pPr>
            <w:r w:rsidRPr="00FB48DE">
              <w:rPr>
                <w:color w:val="000000"/>
                <w:sz w:val="24"/>
                <w:szCs w:val="24"/>
              </w:rPr>
              <w:t>103,9</w:t>
            </w:r>
          </w:p>
        </w:tc>
        <w:tc>
          <w:tcPr>
            <w:tcW w:w="1277" w:type="dxa"/>
            <w:shd w:val="clear" w:color="auto" w:fill="auto"/>
            <w:vAlign w:val="center"/>
            <w:hideMark/>
          </w:tcPr>
          <w:p w14:paraId="41591EB0" w14:textId="77777777" w:rsidR="00FB48DE" w:rsidRPr="00FB48DE" w:rsidRDefault="00FB48DE" w:rsidP="00FB48DE">
            <w:pPr>
              <w:jc w:val="center"/>
              <w:rPr>
                <w:color w:val="000000"/>
                <w:sz w:val="24"/>
                <w:szCs w:val="24"/>
              </w:rPr>
            </w:pPr>
            <w:r w:rsidRPr="00FB48DE">
              <w:rPr>
                <w:color w:val="000000"/>
                <w:sz w:val="24"/>
                <w:szCs w:val="24"/>
              </w:rPr>
              <w:t>103,9</w:t>
            </w:r>
          </w:p>
        </w:tc>
        <w:tc>
          <w:tcPr>
            <w:tcW w:w="1278" w:type="dxa"/>
            <w:gridSpan w:val="2"/>
            <w:shd w:val="clear" w:color="auto" w:fill="auto"/>
            <w:vAlign w:val="center"/>
            <w:hideMark/>
          </w:tcPr>
          <w:p w14:paraId="12FB14EA" w14:textId="77777777" w:rsidR="00FB48DE" w:rsidRPr="00FB48DE" w:rsidRDefault="00FB48DE" w:rsidP="00FB48DE">
            <w:pPr>
              <w:jc w:val="center"/>
              <w:rPr>
                <w:color w:val="000000"/>
                <w:sz w:val="24"/>
                <w:szCs w:val="24"/>
              </w:rPr>
            </w:pPr>
            <w:r w:rsidRPr="00FB48DE">
              <w:rPr>
                <w:color w:val="000000"/>
                <w:sz w:val="24"/>
                <w:szCs w:val="24"/>
              </w:rPr>
              <w:t>103,9</w:t>
            </w:r>
          </w:p>
        </w:tc>
        <w:tc>
          <w:tcPr>
            <w:tcW w:w="1371" w:type="dxa"/>
            <w:gridSpan w:val="2"/>
            <w:shd w:val="clear" w:color="auto" w:fill="auto"/>
            <w:vAlign w:val="center"/>
            <w:hideMark/>
          </w:tcPr>
          <w:p w14:paraId="455E19B8" w14:textId="77777777" w:rsidR="00FB48DE" w:rsidRPr="00FB48DE" w:rsidRDefault="00FB48DE" w:rsidP="00FB48DE">
            <w:pPr>
              <w:jc w:val="center"/>
              <w:rPr>
                <w:color w:val="000000"/>
                <w:sz w:val="24"/>
                <w:szCs w:val="24"/>
              </w:rPr>
            </w:pPr>
            <w:r w:rsidRPr="00FB48DE">
              <w:rPr>
                <w:color w:val="000000"/>
                <w:sz w:val="24"/>
                <w:szCs w:val="24"/>
              </w:rPr>
              <w:t>103,9</w:t>
            </w:r>
          </w:p>
        </w:tc>
      </w:tr>
    </w:tbl>
    <w:p w14:paraId="0D7E2F87" w14:textId="2B3919B2" w:rsidR="00654425" w:rsidRPr="005648F2" w:rsidRDefault="00FC20BE" w:rsidP="00102065">
      <w:pPr>
        <w:tabs>
          <w:tab w:val="left" w:pos="2145"/>
        </w:tabs>
        <w:sectPr w:rsidR="00654425" w:rsidRPr="005648F2" w:rsidSect="00FB48DE">
          <w:type w:val="nextColumn"/>
          <w:pgSz w:w="16838" w:h="11906" w:orient="landscape" w:code="9"/>
          <w:pgMar w:top="1134" w:right="567" w:bottom="1134" w:left="1134" w:header="709" w:footer="709" w:gutter="0"/>
          <w:cols w:space="708"/>
          <w:docGrid w:linePitch="360"/>
        </w:sectPr>
      </w:pPr>
      <w:r>
        <w:br w:type="textWrapping" w:clear="all"/>
      </w:r>
    </w:p>
    <w:p w14:paraId="46638777" w14:textId="057B8F76" w:rsidR="00B5113F" w:rsidRPr="005648F2" w:rsidRDefault="004A3DE3" w:rsidP="005904E2">
      <w:pPr>
        <w:pStyle w:val="10"/>
        <w:numPr>
          <w:ilvl w:val="0"/>
          <w:numId w:val="0"/>
        </w:numPr>
        <w:spacing w:before="0" w:after="0"/>
        <w:ind w:firstLine="709"/>
        <w:rPr>
          <w:bCs/>
          <w:iCs/>
          <w:color w:val="000000" w:themeColor="text1"/>
          <w:sz w:val="24"/>
          <w:szCs w:val="24"/>
        </w:rPr>
      </w:pPr>
      <w:bookmarkStart w:id="179" w:name="_Toc23954386"/>
      <w:bookmarkStart w:id="180" w:name="_Toc67942406"/>
      <w:r w:rsidRPr="005648F2">
        <w:rPr>
          <w:bCs/>
          <w:iCs/>
          <w:color w:val="000000" w:themeColor="text1"/>
          <w:sz w:val="24"/>
          <w:szCs w:val="24"/>
        </w:rPr>
        <w:lastRenderedPageBreak/>
        <w:t xml:space="preserve">Книга </w:t>
      </w:r>
      <w:r w:rsidR="00B5113F" w:rsidRPr="005648F2">
        <w:rPr>
          <w:bCs/>
          <w:iCs/>
          <w:color w:val="000000" w:themeColor="text1"/>
          <w:sz w:val="24"/>
          <w:szCs w:val="24"/>
        </w:rPr>
        <w:t>14 Ценовые (тарифные) последствия</w:t>
      </w:r>
      <w:bookmarkEnd w:id="179"/>
      <w:bookmarkEnd w:id="180"/>
    </w:p>
    <w:p w14:paraId="0C41A4C5" w14:textId="6DE9C55B" w:rsidR="00AA4FE2" w:rsidRPr="005648F2" w:rsidRDefault="00D86C6E" w:rsidP="00C5050D">
      <w:pPr>
        <w:pStyle w:val="25"/>
        <w:numPr>
          <w:ilvl w:val="1"/>
          <w:numId w:val="68"/>
        </w:numPr>
        <w:spacing w:before="0" w:after="0"/>
        <w:ind w:left="0" w:firstLine="567"/>
        <w:rPr>
          <w:color w:val="000000" w:themeColor="text1"/>
          <w:sz w:val="24"/>
          <w:szCs w:val="24"/>
        </w:rPr>
      </w:pPr>
      <w:bookmarkStart w:id="181" w:name="_Toc16854471"/>
      <w:r w:rsidRPr="005648F2">
        <w:rPr>
          <w:color w:val="000000" w:themeColor="text1"/>
          <w:sz w:val="24"/>
          <w:szCs w:val="24"/>
        </w:rPr>
        <w:t xml:space="preserve"> </w:t>
      </w:r>
      <w:r w:rsidR="00AA4FE2" w:rsidRPr="005648F2">
        <w:rPr>
          <w:color w:val="000000" w:themeColor="text1"/>
          <w:sz w:val="24"/>
          <w:szCs w:val="24"/>
        </w:rPr>
        <w:t>Тарифно-балансовые расчетные модели теплоснабжения потребителей по каждой системе теплоснабжения</w:t>
      </w:r>
      <w:bookmarkEnd w:id="181"/>
    </w:p>
    <w:p w14:paraId="480E7523" w14:textId="55FAEB39" w:rsidR="006B33AA" w:rsidRPr="005648F2" w:rsidRDefault="006B33AA" w:rsidP="005904E2">
      <w:pPr>
        <w:ind w:firstLine="709"/>
        <w:jc w:val="both"/>
        <w:rPr>
          <w:color w:val="000000" w:themeColor="text1"/>
          <w:sz w:val="24"/>
          <w:szCs w:val="24"/>
        </w:rPr>
      </w:pPr>
      <w:r w:rsidRPr="005648F2">
        <w:rPr>
          <w:color w:val="000000" w:themeColor="text1"/>
          <w:sz w:val="24"/>
          <w:szCs w:val="24"/>
        </w:rPr>
        <w:t>Результаты расчетов тарифно-балансовой модели теплоснабжения потребителей представлены</w:t>
      </w:r>
      <w:r w:rsidR="001E23E7" w:rsidRPr="005648F2">
        <w:rPr>
          <w:color w:val="000000" w:themeColor="text1"/>
          <w:sz w:val="24"/>
          <w:szCs w:val="24"/>
        </w:rPr>
        <w:t xml:space="preserve"> </w:t>
      </w:r>
      <w:r w:rsidRPr="005648F2">
        <w:rPr>
          <w:color w:val="000000" w:themeColor="text1"/>
          <w:sz w:val="24"/>
          <w:szCs w:val="24"/>
        </w:rPr>
        <w:t xml:space="preserve">в п. 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Книги 12 «Обоснование инвестиций в строительство, реконструкцию и техническое перевооружение» Обосновывающих материалов Схемы теплоснабжения (табл. </w:t>
      </w:r>
      <w:r w:rsidR="00E0259C">
        <w:rPr>
          <w:color w:val="000000" w:themeColor="text1"/>
          <w:sz w:val="24"/>
          <w:szCs w:val="24"/>
        </w:rPr>
        <w:t>43</w:t>
      </w:r>
      <w:r w:rsidRPr="005648F2">
        <w:rPr>
          <w:color w:val="000000" w:themeColor="text1"/>
          <w:sz w:val="24"/>
          <w:szCs w:val="24"/>
        </w:rPr>
        <w:t>).</w:t>
      </w:r>
    </w:p>
    <w:p w14:paraId="7673CAEC" w14:textId="533CAE08" w:rsidR="006B33AA" w:rsidRPr="005648F2" w:rsidRDefault="006B33AA" w:rsidP="005904E2">
      <w:pPr>
        <w:rPr>
          <w:color w:val="000000" w:themeColor="text1"/>
          <w:sz w:val="24"/>
          <w:szCs w:val="24"/>
        </w:rPr>
      </w:pPr>
    </w:p>
    <w:p w14:paraId="474D9756" w14:textId="3C452F64" w:rsidR="00AA4FE2" w:rsidRPr="005648F2" w:rsidRDefault="00D86C6E" w:rsidP="00C5050D">
      <w:pPr>
        <w:pStyle w:val="25"/>
        <w:numPr>
          <w:ilvl w:val="1"/>
          <w:numId w:val="68"/>
        </w:numPr>
        <w:spacing w:before="0" w:after="0"/>
        <w:ind w:left="0" w:firstLine="567"/>
        <w:rPr>
          <w:color w:val="000000" w:themeColor="text1"/>
          <w:sz w:val="24"/>
          <w:szCs w:val="24"/>
        </w:rPr>
      </w:pPr>
      <w:bookmarkStart w:id="182" w:name="_Toc16854472"/>
      <w:r w:rsidRPr="005648F2">
        <w:rPr>
          <w:color w:val="000000" w:themeColor="text1"/>
          <w:sz w:val="24"/>
          <w:szCs w:val="24"/>
        </w:rPr>
        <w:t xml:space="preserve"> </w:t>
      </w:r>
      <w:r w:rsidR="00AA4FE2" w:rsidRPr="005648F2">
        <w:rPr>
          <w:color w:val="000000" w:themeColor="text1"/>
          <w:sz w:val="24"/>
          <w:szCs w:val="24"/>
        </w:rPr>
        <w:t>Тарифно-балансовые расчетные модели теплоснабжения потребителей по каждой единой теплоснабжающей организации</w:t>
      </w:r>
      <w:bookmarkEnd w:id="182"/>
    </w:p>
    <w:p w14:paraId="49575F14" w14:textId="4C2D2FE6" w:rsidR="006B33AA" w:rsidRPr="005648F2" w:rsidRDefault="006B33AA" w:rsidP="005904E2">
      <w:pPr>
        <w:ind w:firstLine="709"/>
        <w:jc w:val="both"/>
        <w:rPr>
          <w:color w:val="000000" w:themeColor="text1"/>
          <w:sz w:val="24"/>
          <w:szCs w:val="24"/>
        </w:rPr>
      </w:pPr>
      <w:r w:rsidRPr="005648F2">
        <w:rPr>
          <w:color w:val="000000" w:themeColor="text1"/>
          <w:sz w:val="24"/>
          <w:szCs w:val="24"/>
        </w:rPr>
        <w:t xml:space="preserve">В </w:t>
      </w:r>
      <w:r w:rsidR="001E23E7" w:rsidRPr="005648F2">
        <w:rPr>
          <w:color w:val="000000" w:themeColor="text1"/>
          <w:sz w:val="24"/>
          <w:szCs w:val="24"/>
        </w:rPr>
        <w:t>сельском поселении Лемпино</w:t>
      </w:r>
      <w:r w:rsidRPr="005648F2">
        <w:rPr>
          <w:color w:val="000000" w:themeColor="text1"/>
          <w:sz w:val="24"/>
          <w:szCs w:val="24"/>
        </w:rPr>
        <w:t xml:space="preserve"> функционирует единственная теплоснабжающая организация, тарифно-балансовая модель представлена в п. 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Книги 12 «Обоснование инвестиций в строительство, реконструкцию и техническое перевооружение» Обосновывающих материалов Схемы теплоснабжения (табл. </w:t>
      </w:r>
      <w:r w:rsidR="00E0259C">
        <w:rPr>
          <w:color w:val="000000" w:themeColor="text1"/>
          <w:sz w:val="24"/>
          <w:szCs w:val="24"/>
        </w:rPr>
        <w:t>43</w:t>
      </w:r>
      <w:r w:rsidRPr="005648F2">
        <w:rPr>
          <w:color w:val="000000" w:themeColor="text1"/>
          <w:sz w:val="24"/>
          <w:szCs w:val="24"/>
        </w:rPr>
        <w:t>).</w:t>
      </w:r>
    </w:p>
    <w:p w14:paraId="36EAA85A" w14:textId="572E0D31" w:rsidR="003A7E1B" w:rsidRPr="005648F2" w:rsidRDefault="00344030" w:rsidP="005904E2">
      <w:pPr>
        <w:ind w:firstLine="709"/>
        <w:jc w:val="both"/>
        <w:rPr>
          <w:color w:val="000000" w:themeColor="text1"/>
          <w:sz w:val="24"/>
          <w:szCs w:val="24"/>
        </w:rPr>
      </w:pPr>
      <w:r w:rsidRPr="005648F2">
        <w:rPr>
          <w:color w:val="000000" w:themeColor="text1"/>
          <w:sz w:val="24"/>
          <w:szCs w:val="24"/>
        </w:rPr>
        <w:t xml:space="preserve">Для </w:t>
      </w:r>
      <w:r w:rsidR="00A461E5" w:rsidRPr="005648F2">
        <w:rPr>
          <w:color w:val="000000" w:themeColor="text1"/>
          <w:sz w:val="24"/>
          <w:szCs w:val="24"/>
        </w:rPr>
        <w:t>котельн</w:t>
      </w:r>
      <w:r w:rsidR="001E23E7" w:rsidRPr="005648F2">
        <w:rPr>
          <w:color w:val="000000" w:themeColor="text1"/>
          <w:sz w:val="24"/>
          <w:szCs w:val="24"/>
        </w:rPr>
        <w:t xml:space="preserve">ых </w:t>
      </w:r>
      <w:r w:rsidR="000D70FF" w:rsidRPr="005648F2">
        <w:rPr>
          <w:color w:val="000000" w:themeColor="text1"/>
          <w:sz w:val="24"/>
          <w:szCs w:val="24"/>
        </w:rPr>
        <w:t>сельского поселения</w:t>
      </w:r>
      <w:r w:rsidR="001E23E7" w:rsidRPr="005648F2">
        <w:rPr>
          <w:color w:val="000000" w:themeColor="text1"/>
          <w:sz w:val="24"/>
          <w:szCs w:val="24"/>
        </w:rPr>
        <w:t xml:space="preserve"> Лемпино, городского поселения </w:t>
      </w:r>
      <w:proofErr w:type="spellStart"/>
      <w:r w:rsidR="001E23E7" w:rsidRPr="005648F2">
        <w:rPr>
          <w:color w:val="000000" w:themeColor="text1"/>
          <w:sz w:val="24"/>
          <w:szCs w:val="24"/>
        </w:rPr>
        <w:t>Пойковский</w:t>
      </w:r>
      <w:proofErr w:type="spellEnd"/>
      <w:r w:rsidR="001E23E7" w:rsidRPr="005648F2">
        <w:rPr>
          <w:color w:val="000000" w:themeColor="text1"/>
          <w:sz w:val="24"/>
          <w:szCs w:val="24"/>
        </w:rPr>
        <w:t xml:space="preserve"> Нефтеюганского </w:t>
      </w:r>
      <w:r w:rsidRPr="005648F2">
        <w:rPr>
          <w:color w:val="000000" w:themeColor="text1"/>
          <w:sz w:val="24"/>
          <w:szCs w:val="24"/>
        </w:rPr>
        <w:t xml:space="preserve">района, находящихся в зоне действия </w:t>
      </w:r>
      <w:r w:rsidR="001E23E7" w:rsidRPr="005648F2">
        <w:rPr>
          <w:color w:val="000000" w:themeColor="text1"/>
          <w:sz w:val="24"/>
          <w:szCs w:val="24"/>
        </w:rPr>
        <w:t>ПМУП «УТВС»</w:t>
      </w:r>
      <w:r w:rsidRPr="005648F2">
        <w:rPr>
          <w:color w:val="000000" w:themeColor="text1"/>
          <w:sz w:val="24"/>
          <w:szCs w:val="24"/>
        </w:rPr>
        <w:t>, рассчитывается и устанавливается единый тариф.</w:t>
      </w:r>
    </w:p>
    <w:p w14:paraId="66B9B152" w14:textId="77777777" w:rsidR="006B33AA" w:rsidRPr="005648F2" w:rsidRDefault="006B33AA" w:rsidP="005904E2">
      <w:pPr>
        <w:ind w:firstLine="709"/>
        <w:jc w:val="both"/>
        <w:rPr>
          <w:color w:val="000000" w:themeColor="text1"/>
          <w:sz w:val="24"/>
          <w:szCs w:val="24"/>
        </w:rPr>
      </w:pPr>
    </w:p>
    <w:p w14:paraId="529170B4" w14:textId="4537E891" w:rsidR="00AA4FE2" w:rsidRPr="005648F2" w:rsidRDefault="00D86C6E" w:rsidP="00C5050D">
      <w:pPr>
        <w:pStyle w:val="25"/>
        <w:numPr>
          <w:ilvl w:val="1"/>
          <w:numId w:val="68"/>
        </w:numPr>
        <w:spacing w:before="0" w:after="0"/>
        <w:ind w:left="0" w:firstLine="567"/>
        <w:rPr>
          <w:color w:val="000000" w:themeColor="text1"/>
          <w:sz w:val="24"/>
          <w:szCs w:val="24"/>
        </w:rPr>
      </w:pPr>
      <w:bookmarkStart w:id="183" w:name="_Toc16854473"/>
      <w:r w:rsidRPr="005648F2">
        <w:rPr>
          <w:color w:val="000000" w:themeColor="text1"/>
          <w:sz w:val="24"/>
          <w:szCs w:val="24"/>
        </w:rPr>
        <w:t xml:space="preserve"> </w:t>
      </w:r>
      <w:r w:rsidR="00AA4FE2" w:rsidRPr="005648F2">
        <w:rPr>
          <w:color w:val="000000" w:themeColor="text1"/>
          <w:sz w:val="24"/>
          <w:szCs w:val="24"/>
        </w:rPr>
        <w:t xml:space="preserve">Результаты оценки ценовых (тарифных) последствий реализации проектов схемы </w:t>
      </w:r>
      <w:proofErr w:type="gramStart"/>
      <w:r w:rsidR="00AA4FE2" w:rsidRPr="005648F2">
        <w:rPr>
          <w:color w:val="000000" w:themeColor="text1"/>
          <w:sz w:val="24"/>
          <w:szCs w:val="24"/>
        </w:rPr>
        <w:t>теплоснабжения</w:t>
      </w:r>
      <w:proofErr w:type="gramEnd"/>
      <w:r w:rsidR="00AA4FE2" w:rsidRPr="005648F2">
        <w:rPr>
          <w:color w:val="000000" w:themeColor="text1"/>
          <w:sz w:val="24"/>
          <w:szCs w:val="24"/>
        </w:rPr>
        <w:t xml:space="preserve"> на основании разработанных тарифно-балансовых моделей</w:t>
      </w:r>
      <w:bookmarkEnd w:id="183"/>
    </w:p>
    <w:p w14:paraId="25691E7C" w14:textId="35D187F6" w:rsidR="006B33AA" w:rsidRPr="005648F2" w:rsidRDefault="006B33AA" w:rsidP="005904E2">
      <w:pPr>
        <w:widowControl w:val="0"/>
        <w:tabs>
          <w:tab w:val="left" w:pos="0"/>
        </w:tabs>
        <w:autoSpaceDE w:val="0"/>
        <w:autoSpaceDN w:val="0"/>
        <w:adjustRightInd w:val="0"/>
        <w:ind w:firstLine="709"/>
        <w:jc w:val="both"/>
        <w:rPr>
          <w:rFonts w:eastAsia="Calibri"/>
          <w:color w:val="000000" w:themeColor="text1"/>
          <w:sz w:val="24"/>
          <w:szCs w:val="24"/>
        </w:rPr>
      </w:pPr>
      <w:proofErr w:type="gramStart"/>
      <w:r w:rsidRPr="005648F2">
        <w:rPr>
          <w:rFonts w:eastAsia="Calibri"/>
          <w:color w:val="000000" w:themeColor="text1"/>
          <w:sz w:val="24"/>
          <w:szCs w:val="24"/>
        </w:rPr>
        <w:t xml:space="preserve">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w:t>
      </w:r>
      <w:r w:rsidR="004232E0" w:rsidRPr="005648F2">
        <w:rPr>
          <w:rFonts w:eastAsia="Calibri"/>
          <w:color w:val="000000" w:themeColor="text1"/>
          <w:sz w:val="24"/>
          <w:szCs w:val="24"/>
        </w:rPr>
        <w:t>сельского поселения</w:t>
      </w:r>
      <w:r w:rsidRPr="005648F2">
        <w:rPr>
          <w:rFonts w:eastAsia="Calibri"/>
          <w:color w:val="000000" w:themeColor="text1"/>
          <w:sz w:val="24"/>
          <w:szCs w:val="24"/>
        </w:rPr>
        <w:t xml:space="preserve"> </w:t>
      </w:r>
      <w:r w:rsidR="00D91271" w:rsidRPr="005648F2">
        <w:rPr>
          <w:rFonts w:eastAsia="Calibri"/>
          <w:color w:val="000000" w:themeColor="text1"/>
          <w:sz w:val="24"/>
          <w:szCs w:val="24"/>
        </w:rPr>
        <w:t xml:space="preserve">Лемпино </w:t>
      </w:r>
      <w:r w:rsidRPr="005648F2">
        <w:rPr>
          <w:rFonts w:eastAsia="Calibri"/>
          <w:color w:val="000000" w:themeColor="text1"/>
          <w:sz w:val="24"/>
          <w:szCs w:val="24"/>
        </w:rPr>
        <w:t xml:space="preserve">приняты бюджетные средства, в ценовых (тарифных) последствиях в состав необходимой валовой выручки не включаются средства на возврат инвестиций (табл. </w:t>
      </w:r>
      <w:r w:rsidR="00DD20EB">
        <w:rPr>
          <w:rFonts w:eastAsia="Calibri"/>
          <w:color w:val="000000" w:themeColor="text1"/>
          <w:sz w:val="24"/>
          <w:szCs w:val="24"/>
        </w:rPr>
        <w:t>42</w:t>
      </w:r>
      <w:r w:rsidRPr="005648F2">
        <w:rPr>
          <w:rFonts w:eastAsia="Calibri"/>
          <w:color w:val="000000" w:themeColor="text1"/>
          <w:sz w:val="24"/>
          <w:szCs w:val="24"/>
        </w:rPr>
        <w:t xml:space="preserve">), и соответственно увеличения тарифа на теплоснабжения для потребителей за счет влияния инвестиционной составляющей не прогнозируется (табл. </w:t>
      </w:r>
      <w:r w:rsidR="00E0259C">
        <w:rPr>
          <w:rFonts w:eastAsia="Calibri"/>
          <w:color w:val="000000" w:themeColor="text1"/>
          <w:sz w:val="24"/>
          <w:szCs w:val="24"/>
        </w:rPr>
        <w:t>43</w:t>
      </w:r>
      <w:r w:rsidRPr="005648F2">
        <w:rPr>
          <w:rFonts w:eastAsia="Calibri"/>
          <w:color w:val="000000" w:themeColor="text1"/>
          <w:sz w:val="24"/>
          <w:szCs w:val="24"/>
        </w:rPr>
        <w:t xml:space="preserve">). </w:t>
      </w:r>
      <w:proofErr w:type="gramEnd"/>
    </w:p>
    <w:p w14:paraId="4CC33E55" w14:textId="5E6CFC01" w:rsidR="006B33AA" w:rsidRPr="005648F2" w:rsidRDefault="006B33AA" w:rsidP="005904E2">
      <w:pPr>
        <w:widowControl w:val="0"/>
        <w:tabs>
          <w:tab w:val="left" w:pos="0"/>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На прогнозные условия функционирования теплоснабжающей организации и величину необходимой валовой выручки и полезного отпуска тепловой энергии оказывают существенное влияние следующие факторы (табл. </w:t>
      </w:r>
      <w:r w:rsidR="00E0259C">
        <w:rPr>
          <w:rFonts w:eastAsia="Calibri"/>
          <w:color w:val="000000" w:themeColor="text1"/>
          <w:sz w:val="24"/>
          <w:szCs w:val="24"/>
        </w:rPr>
        <w:t>43</w:t>
      </w:r>
      <w:r w:rsidRPr="005648F2">
        <w:rPr>
          <w:rFonts w:eastAsia="Calibri"/>
          <w:color w:val="000000" w:themeColor="text1"/>
          <w:sz w:val="24"/>
          <w:szCs w:val="24"/>
        </w:rPr>
        <w:t>):</w:t>
      </w:r>
    </w:p>
    <w:p w14:paraId="6C704903" w14:textId="0E4DE7F6" w:rsidR="006B33AA" w:rsidRPr="005648F2" w:rsidRDefault="00F84357" w:rsidP="00C5050D">
      <w:pPr>
        <w:pStyle w:val="affa"/>
        <w:widowControl w:val="0"/>
        <w:numPr>
          <w:ilvl w:val="0"/>
          <w:numId w:val="90"/>
        </w:numPr>
        <w:tabs>
          <w:tab w:val="left" w:pos="0"/>
          <w:tab w:val="left" w:pos="1134"/>
        </w:tabs>
        <w:autoSpaceDE w:val="0"/>
        <w:autoSpaceDN w:val="0"/>
        <w:adjustRightInd w:val="0"/>
        <w:ind w:left="0" w:firstLine="709"/>
        <w:jc w:val="both"/>
        <w:rPr>
          <w:rFonts w:eastAsia="Calibri"/>
          <w:color w:val="000000" w:themeColor="text1"/>
          <w:sz w:val="24"/>
          <w:szCs w:val="24"/>
        </w:rPr>
      </w:pPr>
      <w:r w:rsidRPr="005648F2">
        <w:rPr>
          <w:rFonts w:eastAsia="Calibri"/>
          <w:color w:val="000000" w:themeColor="text1"/>
          <w:sz w:val="24"/>
          <w:szCs w:val="24"/>
        </w:rPr>
        <w:t>за счет с</w:t>
      </w:r>
      <w:r w:rsidR="006B33AA" w:rsidRPr="005648F2">
        <w:rPr>
          <w:rFonts w:eastAsia="Calibri"/>
          <w:color w:val="000000" w:themeColor="text1"/>
          <w:sz w:val="24"/>
          <w:szCs w:val="24"/>
        </w:rPr>
        <w:t>троительст</w:t>
      </w:r>
      <w:r w:rsidRPr="005648F2">
        <w:rPr>
          <w:rFonts w:eastAsia="Calibri"/>
          <w:color w:val="000000" w:themeColor="text1"/>
          <w:sz w:val="24"/>
          <w:szCs w:val="24"/>
        </w:rPr>
        <w:t>ва</w:t>
      </w:r>
      <w:r w:rsidR="006B33AA" w:rsidRPr="005648F2">
        <w:rPr>
          <w:rFonts w:eastAsia="Calibri"/>
          <w:color w:val="000000" w:themeColor="text1"/>
          <w:sz w:val="24"/>
          <w:szCs w:val="24"/>
        </w:rPr>
        <w:t xml:space="preserve"> новых </w:t>
      </w:r>
      <w:proofErr w:type="spellStart"/>
      <w:r w:rsidR="006B33AA" w:rsidRPr="005648F2">
        <w:rPr>
          <w:rFonts w:eastAsia="Calibri"/>
          <w:color w:val="000000" w:themeColor="text1"/>
          <w:sz w:val="24"/>
          <w:szCs w:val="24"/>
        </w:rPr>
        <w:t>блочно</w:t>
      </w:r>
      <w:proofErr w:type="spellEnd"/>
      <w:r w:rsidR="006B33AA" w:rsidRPr="005648F2">
        <w:rPr>
          <w:rFonts w:eastAsia="Calibri"/>
          <w:color w:val="000000" w:themeColor="text1"/>
          <w:sz w:val="24"/>
          <w:szCs w:val="24"/>
        </w:rPr>
        <w:t>-модульных котельных с высокими показателями технико-экономической эффективности их эксплуатации увеличивается эффективность использования топлива.</w:t>
      </w:r>
    </w:p>
    <w:p w14:paraId="2AADEF01" w14:textId="15D03ED3" w:rsidR="006B33AA" w:rsidRPr="005648F2" w:rsidRDefault="006B33AA" w:rsidP="005904E2">
      <w:pPr>
        <w:widowControl w:val="0"/>
        <w:tabs>
          <w:tab w:val="left" w:pos="0"/>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Дополнительно выполнен расчет прогнозной величины тарифа на теплоснабжение за счет его индексации в случае, если мероприятия Схемы не будут реализованы и технико-экономические условия функционирования предприятия не изменятся (табл. </w:t>
      </w:r>
      <w:r w:rsidR="00E0259C">
        <w:rPr>
          <w:rFonts w:eastAsia="Calibri"/>
          <w:color w:val="000000" w:themeColor="text1"/>
          <w:sz w:val="24"/>
          <w:szCs w:val="24"/>
        </w:rPr>
        <w:t>43</w:t>
      </w:r>
      <w:r w:rsidRPr="005648F2">
        <w:rPr>
          <w:rFonts w:eastAsia="Calibri"/>
          <w:color w:val="000000" w:themeColor="text1"/>
          <w:sz w:val="24"/>
          <w:szCs w:val="24"/>
        </w:rPr>
        <w:t>). 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w:t>
      </w:r>
    </w:p>
    <w:p w14:paraId="21C133C4" w14:textId="0BEBA106" w:rsidR="006B33AA" w:rsidRPr="005648F2" w:rsidRDefault="006B33AA" w:rsidP="005904E2">
      <w:pPr>
        <w:rPr>
          <w:color w:val="000000" w:themeColor="text1"/>
          <w:sz w:val="24"/>
          <w:szCs w:val="24"/>
        </w:rPr>
      </w:pPr>
    </w:p>
    <w:p w14:paraId="698D2D35" w14:textId="77777777" w:rsidR="006B33AA" w:rsidRPr="005648F2" w:rsidRDefault="006B33AA" w:rsidP="005904E2">
      <w:pPr>
        <w:rPr>
          <w:color w:val="000000" w:themeColor="text1"/>
          <w:sz w:val="24"/>
          <w:szCs w:val="24"/>
        </w:rPr>
      </w:pPr>
    </w:p>
    <w:p w14:paraId="743F2267" w14:textId="77777777" w:rsidR="00AA4FE2" w:rsidRPr="005648F2" w:rsidRDefault="00AA4FE2" w:rsidP="005904E2">
      <w:pPr>
        <w:rPr>
          <w:color w:val="000000" w:themeColor="text1"/>
          <w:sz w:val="24"/>
          <w:szCs w:val="24"/>
        </w:rPr>
      </w:pPr>
    </w:p>
    <w:p w14:paraId="16AE7B55" w14:textId="77777777" w:rsidR="00AA4FE2" w:rsidRPr="005648F2" w:rsidRDefault="00AA4FE2" w:rsidP="005904E2">
      <w:pPr>
        <w:rPr>
          <w:color w:val="000000" w:themeColor="text1"/>
          <w:sz w:val="24"/>
          <w:szCs w:val="24"/>
        </w:rPr>
      </w:pPr>
    </w:p>
    <w:p w14:paraId="17E9290C" w14:textId="77777777" w:rsidR="00B5113F" w:rsidRPr="005648F2" w:rsidRDefault="00B5113F" w:rsidP="005904E2">
      <w:pPr>
        <w:rPr>
          <w:color w:val="000000" w:themeColor="text1"/>
          <w:sz w:val="24"/>
          <w:szCs w:val="24"/>
        </w:rPr>
      </w:pPr>
    </w:p>
    <w:p w14:paraId="01174597" w14:textId="77777777" w:rsidR="00B5113F" w:rsidRPr="005648F2" w:rsidRDefault="00B5113F" w:rsidP="005904E2">
      <w:pPr>
        <w:rPr>
          <w:b/>
          <w:bCs/>
          <w:iCs/>
          <w:color w:val="000000" w:themeColor="text1"/>
          <w:kern w:val="28"/>
          <w:sz w:val="24"/>
          <w:szCs w:val="24"/>
        </w:rPr>
      </w:pPr>
      <w:r w:rsidRPr="005648F2">
        <w:rPr>
          <w:bCs/>
          <w:iCs/>
          <w:color w:val="000000" w:themeColor="text1"/>
          <w:sz w:val="24"/>
          <w:szCs w:val="24"/>
        </w:rPr>
        <w:br w:type="page"/>
      </w:r>
    </w:p>
    <w:p w14:paraId="5FF6EA38" w14:textId="17390B97" w:rsidR="00B5113F" w:rsidRPr="005648F2" w:rsidRDefault="004A3DE3" w:rsidP="005904E2">
      <w:pPr>
        <w:pStyle w:val="10"/>
        <w:numPr>
          <w:ilvl w:val="0"/>
          <w:numId w:val="0"/>
        </w:numPr>
        <w:spacing w:before="0" w:after="0"/>
        <w:ind w:firstLine="709"/>
        <w:rPr>
          <w:bCs/>
          <w:iCs/>
          <w:color w:val="000000" w:themeColor="text1"/>
          <w:sz w:val="24"/>
          <w:szCs w:val="24"/>
        </w:rPr>
      </w:pPr>
      <w:bookmarkStart w:id="184" w:name="_Toc23954387"/>
      <w:bookmarkStart w:id="185" w:name="_Toc67942407"/>
      <w:r w:rsidRPr="005648F2">
        <w:rPr>
          <w:bCs/>
          <w:iCs/>
          <w:color w:val="000000" w:themeColor="text1"/>
          <w:sz w:val="24"/>
          <w:szCs w:val="24"/>
        </w:rPr>
        <w:lastRenderedPageBreak/>
        <w:t xml:space="preserve">Книга </w:t>
      </w:r>
      <w:r w:rsidR="00B5113F" w:rsidRPr="005648F2">
        <w:rPr>
          <w:bCs/>
          <w:iCs/>
          <w:color w:val="000000" w:themeColor="text1"/>
          <w:sz w:val="24"/>
          <w:szCs w:val="24"/>
        </w:rPr>
        <w:t>15 Реестр единых теплоснабжающих организаций</w:t>
      </w:r>
      <w:bookmarkEnd w:id="184"/>
      <w:bookmarkEnd w:id="185"/>
    </w:p>
    <w:p w14:paraId="4A5200A7" w14:textId="0CE1E955" w:rsidR="00DE026C" w:rsidRPr="005648F2" w:rsidRDefault="00D86C6E" w:rsidP="00C5050D">
      <w:pPr>
        <w:pStyle w:val="25"/>
        <w:numPr>
          <w:ilvl w:val="1"/>
          <w:numId w:val="51"/>
        </w:numPr>
        <w:spacing w:before="0" w:after="0"/>
        <w:ind w:left="0" w:firstLine="567"/>
        <w:rPr>
          <w:color w:val="000000" w:themeColor="text1"/>
          <w:sz w:val="24"/>
          <w:szCs w:val="24"/>
        </w:rPr>
      </w:pPr>
      <w:bookmarkStart w:id="186" w:name="Par220"/>
      <w:bookmarkStart w:id="187" w:name="Par285"/>
      <w:bookmarkStart w:id="188" w:name="_Toc16854945"/>
      <w:bookmarkEnd w:id="174"/>
      <w:bookmarkEnd w:id="175"/>
      <w:bookmarkEnd w:id="186"/>
      <w:bookmarkEnd w:id="187"/>
      <w:r w:rsidRPr="005648F2">
        <w:rPr>
          <w:color w:val="000000" w:themeColor="text1"/>
          <w:sz w:val="24"/>
          <w:szCs w:val="24"/>
        </w:rPr>
        <w:t xml:space="preserve"> </w:t>
      </w:r>
      <w:r w:rsidR="00DE026C" w:rsidRPr="005648F2">
        <w:rPr>
          <w:color w:val="000000" w:themeColor="text1"/>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88"/>
      <w:r w:rsidR="00445D47" w:rsidRPr="005648F2">
        <w:rPr>
          <w:color w:val="000000" w:themeColor="text1"/>
          <w:sz w:val="24"/>
          <w:szCs w:val="24"/>
        </w:rPr>
        <w:t>муниципального образования</w:t>
      </w:r>
    </w:p>
    <w:p w14:paraId="60B91208" w14:textId="2070F41C" w:rsidR="003A27A6" w:rsidRPr="005648F2" w:rsidRDefault="003A27A6" w:rsidP="005904E2">
      <w:pPr>
        <w:widowControl w:val="0"/>
        <w:autoSpaceDE w:val="0"/>
        <w:autoSpaceDN w:val="0"/>
        <w:adjustRightInd w:val="0"/>
        <w:ind w:firstLine="709"/>
        <w:jc w:val="both"/>
        <w:rPr>
          <w:color w:val="000000" w:themeColor="text1"/>
          <w:sz w:val="24"/>
          <w:szCs w:val="24"/>
        </w:rPr>
      </w:pPr>
      <w:bookmarkStart w:id="189" w:name="_Hlk528501933"/>
      <w:r w:rsidRPr="005648F2">
        <w:rPr>
          <w:color w:val="000000" w:themeColor="text1"/>
          <w:sz w:val="24"/>
          <w:szCs w:val="24"/>
        </w:rPr>
        <w:t xml:space="preserve">В границах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FB3D1D" w:rsidRPr="005648F2">
        <w:rPr>
          <w:color w:val="000000" w:themeColor="text1"/>
          <w:sz w:val="24"/>
          <w:szCs w:val="24"/>
        </w:rPr>
        <w:t xml:space="preserve">Лемпино </w:t>
      </w:r>
      <w:r w:rsidRPr="005648F2">
        <w:rPr>
          <w:color w:val="000000" w:themeColor="text1"/>
          <w:sz w:val="24"/>
          <w:szCs w:val="24"/>
        </w:rPr>
        <w:t xml:space="preserve">действует одна теплоснабжающая организация - </w:t>
      </w:r>
      <w:r w:rsidR="00FB3D1D" w:rsidRPr="005648F2">
        <w:rPr>
          <w:color w:val="000000" w:themeColor="text1"/>
          <w:sz w:val="24"/>
          <w:szCs w:val="24"/>
        </w:rPr>
        <w:t>ПМУП «УТВС»</w:t>
      </w:r>
      <w:r w:rsidRPr="005648F2">
        <w:rPr>
          <w:color w:val="000000" w:themeColor="text1"/>
          <w:sz w:val="24"/>
          <w:szCs w:val="24"/>
        </w:rPr>
        <w:t xml:space="preserve">. </w:t>
      </w:r>
    </w:p>
    <w:p w14:paraId="7FE24036"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p>
    <w:p w14:paraId="62AC60D3" w14:textId="51C10F82" w:rsidR="0026029D" w:rsidRPr="005648F2" w:rsidRDefault="00D86C6E" w:rsidP="00C5050D">
      <w:pPr>
        <w:pStyle w:val="25"/>
        <w:numPr>
          <w:ilvl w:val="1"/>
          <w:numId w:val="51"/>
        </w:numPr>
        <w:spacing w:before="0" w:after="0"/>
        <w:ind w:left="0" w:firstLine="567"/>
        <w:rPr>
          <w:color w:val="000000" w:themeColor="text1"/>
          <w:sz w:val="24"/>
          <w:szCs w:val="24"/>
        </w:rPr>
      </w:pPr>
      <w:bookmarkStart w:id="190" w:name="_Toc16854946"/>
      <w:bookmarkEnd w:id="189"/>
      <w:r w:rsidRPr="005648F2">
        <w:rPr>
          <w:color w:val="000000" w:themeColor="text1"/>
          <w:sz w:val="24"/>
          <w:szCs w:val="24"/>
        </w:rPr>
        <w:t xml:space="preserve"> </w:t>
      </w:r>
      <w:r w:rsidR="0026029D" w:rsidRPr="005648F2">
        <w:rPr>
          <w:color w:val="000000" w:themeColor="text1"/>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90"/>
    </w:p>
    <w:p w14:paraId="5D539506" w14:textId="1FC36DAB" w:rsidR="0026029D" w:rsidRPr="005648F2" w:rsidRDefault="003A27A6"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Функции единой теплоснабжающей организации</w:t>
      </w:r>
      <w:r w:rsidR="00FB3D1D" w:rsidRPr="005648F2">
        <w:rPr>
          <w:color w:val="000000" w:themeColor="text1"/>
          <w:sz w:val="24"/>
          <w:szCs w:val="24"/>
        </w:rPr>
        <w:t xml:space="preserve"> на территории сельского поселения Лемпино</w:t>
      </w:r>
      <w:r w:rsidRPr="005648F2">
        <w:rPr>
          <w:color w:val="000000" w:themeColor="text1"/>
          <w:sz w:val="24"/>
          <w:szCs w:val="24"/>
        </w:rPr>
        <w:t xml:space="preserve"> осуществляет </w:t>
      </w:r>
      <w:r w:rsidR="00FB3D1D" w:rsidRPr="005648F2">
        <w:rPr>
          <w:color w:val="000000" w:themeColor="text1"/>
          <w:sz w:val="24"/>
          <w:szCs w:val="24"/>
        </w:rPr>
        <w:t>ПМУП «УТВС».</w:t>
      </w:r>
    </w:p>
    <w:p w14:paraId="002B2C4F" w14:textId="4B1D36D5" w:rsidR="003A27A6" w:rsidRPr="005648F2" w:rsidRDefault="003A27A6" w:rsidP="005904E2">
      <w:pPr>
        <w:rPr>
          <w:color w:val="000000" w:themeColor="text1"/>
          <w:sz w:val="24"/>
          <w:szCs w:val="24"/>
        </w:rPr>
      </w:pPr>
    </w:p>
    <w:p w14:paraId="61531E22" w14:textId="767CDFD1" w:rsidR="0026029D" w:rsidRPr="005648F2" w:rsidRDefault="00D86C6E" w:rsidP="00C5050D">
      <w:pPr>
        <w:pStyle w:val="25"/>
        <w:numPr>
          <w:ilvl w:val="1"/>
          <w:numId w:val="51"/>
        </w:numPr>
        <w:spacing w:before="0" w:after="0"/>
        <w:ind w:left="0" w:firstLine="567"/>
        <w:rPr>
          <w:color w:val="000000" w:themeColor="text1"/>
          <w:sz w:val="24"/>
          <w:szCs w:val="24"/>
        </w:rPr>
      </w:pPr>
      <w:bookmarkStart w:id="191" w:name="_Toc16854947"/>
      <w:r w:rsidRPr="005648F2">
        <w:rPr>
          <w:color w:val="000000" w:themeColor="text1"/>
          <w:sz w:val="24"/>
          <w:szCs w:val="24"/>
        </w:rPr>
        <w:t xml:space="preserve"> </w:t>
      </w:r>
      <w:r w:rsidR="0026029D" w:rsidRPr="005648F2">
        <w:rPr>
          <w:color w:val="000000" w:themeColor="text1"/>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91"/>
    </w:p>
    <w:p w14:paraId="0E3C40C4"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proofErr w:type="gramStart"/>
      <w:r w:rsidRPr="005648F2">
        <w:rPr>
          <w:color w:val="000000" w:themeColor="text1"/>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roofErr w:type="gramEnd"/>
    </w:p>
    <w:p w14:paraId="388D4A83"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 соответствии с п. 7 Правил критериями определения единой теплоснабжающей организации являются:</w:t>
      </w:r>
    </w:p>
    <w:p w14:paraId="1F705CFB"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4ABD769"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размер собственного капитала;</w:t>
      </w:r>
    </w:p>
    <w:p w14:paraId="3F73A2E6"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523D1D88"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0DA2CB4B"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395DAA67"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определить на несколько систем теплоснабжения единую теплоснабжающую организацию.</w:t>
      </w:r>
    </w:p>
    <w:p w14:paraId="595F070F" w14:textId="43D7512A" w:rsidR="003A27A6" w:rsidRPr="005648F2" w:rsidRDefault="003A27A6"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FB3D1D" w:rsidRPr="005648F2">
        <w:rPr>
          <w:color w:val="000000" w:themeColor="text1"/>
          <w:sz w:val="24"/>
          <w:szCs w:val="24"/>
        </w:rPr>
        <w:t xml:space="preserve">Лемпино </w:t>
      </w:r>
      <w:r w:rsidRPr="005648F2">
        <w:rPr>
          <w:color w:val="000000" w:themeColor="text1"/>
          <w:sz w:val="24"/>
          <w:szCs w:val="24"/>
        </w:rPr>
        <w:t xml:space="preserve">определено </w:t>
      </w:r>
      <w:r w:rsidR="00FB3D1D" w:rsidRPr="005648F2">
        <w:rPr>
          <w:color w:val="000000" w:themeColor="text1"/>
          <w:sz w:val="24"/>
          <w:szCs w:val="24"/>
        </w:rPr>
        <w:t>П</w:t>
      </w:r>
      <w:r w:rsidR="00903AFD" w:rsidRPr="005648F2">
        <w:rPr>
          <w:color w:val="000000" w:themeColor="text1"/>
          <w:sz w:val="24"/>
          <w:szCs w:val="24"/>
        </w:rPr>
        <w:t xml:space="preserve">МУП </w:t>
      </w:r>
      <w:r w:rsidR="00FB3D1D" w:rsidRPr="005648F2">
        <w:rPr>
          <w:color w:val="000000" w:themeColor="text1"/>
          <w:sz w:val="24"/>
          <w:szCs w:val="24"/>
        </w:rPr>
        <w:t>«УТВС»</w:t>
      </w:r>
      <w:r w:rsidRPr="005648F2">
        <w:rPr>
          <w:color w:val="000000" w:themeColor="text1"/>
          <w:sz w:val="24"/>
          <w:szCs w:val="24"/>
        </w:rPr>
        <w:t>.</w:t>
      </w:r>
    </w:p>
    <w:p w14:paraId="145BC620"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p>
    <w:p w14:paraId="0A259870" w14:textId="77777777" w:rsidR="0026029D" w:rsidRPr="005648F2" w:rsidRDefault="0026029D" w:rsidP="005904E2">
      <w:pPr>
        <w:rPr>
          <w:color w:val="000000" w:themeColor="text1"/>
          <w:sz w:val="24"/>
          <w:szCs w:val="24"/>
        </w:rPr>
      </w:pPr>
    </w:p>
    <w:p w14:paraId="530426D8" w14:textId="77777777" w:rsidR="0026029D" w:rsidRPr="005648F2" w:rsidRDefault="0026029D" w:rsidP="005904E2">
      <w:pPr>
        <w:rPr>
          <w:color w:val="000000" w:themeColor="text1"/>
          <w:sz w:val="24"/>
          <w:szCs w:val="24"/>
        </w:rPr>
      </w:pPr>
    </w:p>
    <w:p w14:paraId="7D33F47B" w14:textId="396BE4EC" w:rsidR="002D75CB" w:rsidRPr="005648F2" w:rsidRDefault="002D75CB">
      <w:pPr>
        <w:rPr>
          <w:color w:val="000000" w:themeColor="text1"/>
          <w:sz w:val="24"/>
          <w:szCs w:val="24"/>
        </w:rPr>
      </w:pPr>
      <w:r w:rsidRPr="005648F2">
        <w:rPr>
          <w:color w:val="000000" w:themeColor="text1"/>
          <w:sz w:val="24"/>
          <w:szCs w:val="24"/>
        </w:rPr>
        <w:br w:type="page"/>
      </w:r>
    </w:p>
    <w:p w14:paraId="152C2D92" w14:textId="2E2394EE" w:rsidR="00B5113F" w:rsidRPr="005648F2" w:rsidRDefault="004A3DE3" w:rsidP="002D75CB">
      <w:pPr>
        <w:pStyle w:val="10"/>
        <w:numPr>
          <w:ilvl w:val="0"/>
          <w:numId w:val="0"/>
        </w:numPr>
        <w:spacing w:before="0" w:after="0"/>
        <w:ind w:firstLine="567"/>
        <w:rPr>
          <w:bCs/>
          <w:iCs/>
          <w:color w:val="000000" w:themeColor="text1"/>
          <w:sz w:val="24"/>
          <w:szCs w:val="24"/>
        </w:rPr>
      </w:pPr>
      <w:bookmarkStart w:id="192" w:name="_Toc23954388"/>
      <w:bookmarkStart w:id="193" w:name="_Toc67942408"/>
      <w:r w:rsidRPr="005648F2">
        <w:rPr>
          <w:bCs/>
          <w:iCs/>
          <w:color w:val="000000" w:themeColor="text1"/>
          <w:sz w:val="24"/>
          <w:szCs w:val="24"/>
        </w:rPr>
        <w:lastRenderedPageBreak/>
        <w:t xml:space="preserve">Книга </w:t>
      </w:r>
      <w:r w:rsidR="00B5113F" w:rsidRPr="005648F2">
        <w:rPr>
          <w:bCs/>
          <w:iCs/>
          <w:color w:val="000000" w:themeColor="text1"/>
          <w:sz w:val="24"/>
          <w:szCs w:val="24"/>
        </w:rPr>
        <w:t>16 Реестр мероприятий схемы теплоснабжения</w:t>
      </w:r>
      <w:bookmarkEnd w:id="192"/>
      <w:bookmarkEnd w:id="193"/>
    </w:p>
    <w:p w14:paraId="2615338C" w14:textId="77777777" w:rsidR="002D75CB" w:rsidRPr="005648F2" w:rsidRDefault="002D75CB" w:rsidP="002D75CB">
      <w:pPr>
        <w:rPr>
          <w:color w:val="000000" w:themeColor="text1"/>
        </w:rPr>
      </w:pPr>
    </w:p>
    <w:p w14:paraId="602D88AD" w14:textId="30A30E93" w:rsidR="00AA4FE2" w:rsidRPr="005648F2" w:rsidRDefault="00E94BD0" w:rsidP="00C5050D">
      <w:pPr>
        <w:pStyle w:val="25"/>
        <w:numPr>
          <w:ilvl w:val="1"/>
          <w:numId w:val="69"/>
        </w:numPr>
        <w:spacing w:before="0" w:after="0"/>
        <w:ind w:left="0" w:firstLine="567"/>
        <w:rPr>
          <w:color w:val="000000" w:themeColor="text1"/>
          <w:sz w:val="24"/>
          <w:szCs w:val="24"/>
        </w:rPr>
      </w:pPr>
      <w:bookmarkStart w:id="194" w:name="_Toc16855374"/>
      <w:r w:rsidRPr="005648F2">
        <w:rPr>
          <w:color w:val="000000" w:themeColor="text1"/>
          <w:sz w:val="24"/>
          <w:szCs w:val="24"/>
        </w:rPr>
        <w:t xml:space="preserve"> </w:t>
      </w:r>
      <w:r w:rsidR="00AA4FE2" w:rsidRPr="005648F2">
        <w:rPr>
          <w:color w:val="000000" w:themeColor="text1"/>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194"/>
    </w:p>
    <w:p w14:paraId="0D8539AE" w14:textId="657A77AD" w:rsidR="004C7DEC" w:rsidRPr="005648F2" w:rsidRDefault="004C7DEC" w:rsidP="005904E2">
      <w:pPr>
        <w:ind w:firstLine="720"/>
        <w:jc w:val="both"/>
        <w:rPr>
          <w:color w:val="000000" w:themeColor="text1"/>
          <w:sz w:val="24"/>
          <w:szCs w:val="24"/>
        </w:rPr>
      </w:pPr>
      <w:r w:rsidRPr="005648F2">
        <w:rPr>
          <w:color w:val="000000" w:themeColor="text1"/>
          <w:sz w:val="24"/>
          <w:szCs w:val="24"/>
        </w:rPr>
        <w:t>Перечень мероприятий по строительству, реконструкции и техническому перевооружению источников тепловой эн</w:t>
      </w:r>
      <w:r w:rsidR="00C87168">
        <w:rPr>
          <w:color w:val="000000" w:themeColor="text1"/>
          <w:sz w:val="24"/>
          <w:szCs w:val="24"/>
        </w:rPr>
        <w:t>ергии представлен в Приложении 3</w:t>
      </w:r>
      <w:r w:rsidRPr="005648F2">
        <w:rPr>
          <w:color w:val="000000" w:themeColor="text1"/>
          <w:sz w:val="24"/>
          <w:szCs w:val="24"/>
        </w:rPr>
        <w:t>.</w:t>
      </w:r>
    </w:p>
    <w:p w14:paraId="0C672ED5" w14:textId="77777777" w:rsidR="004C7DEC" w:rsidRPr="005648F2" w:rsidRDefault="004C7DEC" w:rsidP="005904E2">
      <w:pPr>
        <w:widowControl w:val="0"/>
        <w:autoSpaceDE w:val="0"/>
        <w:autoSpaceDN w:val="0"/>
        <w:adjustRightInd w:val="0"/>
        <w:ind w:firstLine="709"/>
        <w:jc w:val="both"/>
        <w:rPr>
          <w:color w:val="000000" w:themeColor="text1"/>
          <w:sz w:val="24"/>
          <w:szCs w:val="24"/>
        </w:rPr>
      </w:pPr>
    </w:p>
    <w:p w14:paraId="6C503A32" w14:textId="7A72E6FB" w:rsidR="00AA4FE2" w:rsidRPr="005648F2" w:rsidRDefault="00E94BD0" w:rsidP="00C5050D">
      <w:pPr>
        <w:pStyle w:val="25"/>
        <w:numPr>
          <w:ilvl w:val="1"/>
          <w:numId w:val="69"/>
        </w:numPr>
        <w:spacing w:before="0" w:after="0"/>
        <w:ind w:left="0" w:firstLine="567"/>
        <w:rPr>
          <w:color w:val="000000" w:themeColor="text1"/>
          <w:sz w:val="24"/>
          <w:szCs w:val="24"/>
        </w:rPr>
      </w:pPr>
      <w:bookmarkStart w:id="195" w:name="_Toc16855375"/>
      <w:r w:rsidRPr="005648F2">
        <w:rPr>
          <w:color w:val="000000" w:themeColor="text1"/>
          <w:sz w:val="24"/>
          <w:szCs w:val="24"/>
        </w:rPr>
        <w:t xml:space="preserve"> </w:t>
      </w:r>
      <w:r w:rsidR="00AA4FE2" w:rsidRPr="005648F2">
        <w:rPr>
          <w:color w:val="000000" w:themeColor="text1"/>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95"/>
    </w:p>
    <w:p w14:paraId="75C0BBE5" w14:textId="247FD675" w:rsidR="004C7DEC" w:rsidRPr="005648F2" w:rsidRDefault="004C7DE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Перечень мероприятий по строительству и реконструкции тепловых сетей и сооружений на них представлен в Приложении </w:t>
      </w:r>
      <w:r w:rsidR="00C87168">
        <w:rPr>
          <w:color w:val="000000" w:themeColor="text1"/>
          <w:sz w:val="24"/>
          <w:szCs w:val="24"/>
        </w:rPr>
        <w:t>3</w:t>
      </w:r>
      <w:r w:rsidRPr="005648F2">
        <w:rPr>
          <w:color w:val="000000" w:themeColor="text1"/>
          <w:sz w:val="24"/>
          <w:szCs w:val="24"/>
        </w:rPr>
        <w:t>.</w:t>
      </w:r>
    </w:p>
    <w:p w14:paraId="2C3DB82D" w14:textId="77777777" w:rsidR="00AA4FE2" w:rsidRPr="005648F2" w:rsidRDefault="00AA4FE2" w:rsidP="005904E2">
      <w:pPr>
        <w:rPr>
          <w:color w:val="000000" w:themeColor="text1"/>
          <w:sz w:val="24"/>
          <w:szCs w:val="24"/>
        </w:rPr>
      </w:pPr>
    </w:p>
    <w:p w14:paraId="56CF6F70" w14:textId="25141343" w:rsidR="00AA4FE2" w:rsidRPr="005648F2" w:rsidRDefault="00E94BD0" w:rsidP="00C5050D">
      <w:pPr>
        <w:pStyle w:val="25"/>
        <w:numPr>
          <w:ilvl w:val="1"/>
          <w:numId w:val="69"/>
        </w:numPr>
        <w:spacing w:before="0" w:after="0"/>
        <w:ind w:left="0" w:firstLine="567"/>
        <w:rPr>
          <w:color w:val="000000" w:themeColor="text1"/>
          <w:sz w:val="24"/>
          <w:szCs w:val="24"/>
        </w:rPr>
      </w:pPr>
      <w:bookmarkStart w:id="196" w:name="_Toc16855376"/>
      <w:r w:rsidRPr="005648F2">
        <w:rPr>
          <w:color w:val="000000" w:themeColor="text1"/>
          <w:sz w:val="24"/>
          <w:szCs w:val="24"/>
        </w:rPr>
        <w:t xml:space="preserve"> </w:t>
      </w:r>
      <w:r w:rsidR="00AA4FE2" w:rsidRPr="005648F2">
        <w:rPr>
          <w:color w:val="000000" w:themeColor="text1"/>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96"/>
    </w:p>
    <w:p w14:paraId="00418065" w14:textId="5823EDBB" w:rsidR="00FB3D1D" w:rsidRPr="005648F2" w:rsidRDefault="00EA2940" w:rsidP="00FB3D1D">
      <w:pPr>
        <w:widowControl w:val="0"/>
        <w:autoSpaceDE w:val="0"/>
        <w:autoSpaceDN w:val="0"/>
        <w:adjustRightInd w:val="0"/>
        <w:ind w:firstLine="709"/>
        <w:jc w:val="both"/>
        <w:rPr>
          <w:sz w:val="24"/>
          <w:szCs w:val="24"/>
        </w:rPr>
      </w:pPr>
      <w:bookmarkStart w:id="197" w:name="_Toc23954389"/>
      <w:r w:rsidRPr="00EA2940">
        <w:rPr>
          <w:sz w:val="24"/>
          <w:szCs w:val="24"/>
        </w:rPr>
        <w:t>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Книге 9 «Предложения по переводу открытых систем теплоснабжения (горячего водоснабжения) в закрытые системы горячего водоснабжения».</w:t>
      </w:r>
    </w:p>
    <w:p w14:paraId="30FFF025" w14:textId="5A55F7FA" w:rsidR="004C7DEC" w:rsidRPr="005648F2" w:rsidRDefault="004C7DEC" w:rsidP="00FB3D1D">
      <w:pPr>
        <w:widowControl w:val="0"/>
        <w:autoSpaceDE w:val="0"/>
        <w:autoSpaceDN w:val="0"/>
        <w:adjustRightInd w:val="0"/>
        <w:ind w:firstLine="709"/>
        <w:jc w:val="both"/>
        <w:rPr>
          <w:bCs/>
          <w:iCs/>
          <w:color w:val="000000" w:themeColor="text1"/>
          <w:sz w:val="24"/>
          <w:szCs w:val="24"/>
        </w:rPr>
      </w:pPr>
      <w:r w:rsidRPr="005648F2">
        <w:rPr>
          <w:bCs/>
          <w:iCs/>
          <w:color w:val="000000" w:themeColor="text1"/>
          <w:sz w:val="24"/>
          <w:szCs w:val="24"/>
        </w:rPr>
        <w:br w:type="page"/>
      </w:r>
    </w:p>
    <w:p w14:paraId="71E1BE25" w14:textId="25DD8E8A" w:rsidR="00D62A33" w:rsidRPr="005648F2" w:rsidRDefault="004A3DE3" w:rsidP="002D75CB">
      <w:pPr>
        <w:pStyle w:val="10"/>
        <w:numPr>
          <w:ilvl w:val="0"/>
          <w:numId w:val="0"/>
        </w:numPr>
        <w:spacing w:before="0" w:after="0"/>
        <w:ind w:firstLine="567"/>
        <w:rPr>
          <w:bCs/>
          <w:iCs/>
          <w:color w:val="000000" w:themeColor="text1"/>
          <w:sz w:val="24"/>
          <w:szCs w:val="24"/>
        </w:rPr>
      </w:pPr>
      <w:bookmarkStart w:id="198" w:name="_Toc67942409"/>
      <w:r w:rsidRPr="005648F2">
        <w:rPr>
          <w:bCs/>
          <w:iCs/>
          <w:color w:val="000000" w:themeColor="text1"/>
          <w:sz w:val="24"/>
          <w:szCs w:val="24"/>
        </w:rPr>
        <w:lastRenderedPageBreak/>
        <w:t xml:space="preserve">Книга </w:t>
      </w:r>
      <w:r w:rsidR="00B5113F" w:rsidRPr="005648F2">
        <w:rPr>
          <w:bCs/>
          <w:iCs/>
          <w:color w:val="000000" w:themeColor="text1"/>
          <w:sz w:val="24"/>
          <w:szCs w:val="24"/>
        </w:rPr>
        <w:t>17 Замечания и предложения к проекту схемы теплоснабжения</w:t>
      </w:r>
      <w:bookmarkEnd w:id="197"/>
      <w:bookmarkEnd w:id="198"/>
    </w:p>
    <w:p w14:paraId="3FB2102F" w14:textId="77777777" w:rsidR="002D75CB" w:rsidRPr="005648F2" w:rsidRDefault="002D75CB" w:rsidP="002D75CB">
      <w:pPr>
        <w:rPr>
          <w:color w:val="000000" w:themeColor="text1"/>
        </w:rPr>
      </w:pPr>
    </w:p>
    <w:p w14:paraId="50B0A58B" w14:textId="0059F523" w:rsidR="00AA4FE2" w:rsidRPr="005648F2" w:rsidRDefault="00E94BD0" w:rsidP="00C5050D">
      <w:pPr>
        <w:pStyle w:val="25"/>
        <w:numPr>
          <w:ilvl w:val="1"/>
          <w:numId w:val="70"/>
        </w:numPr>
        <w:spacing w:before="0" w:after="0"/>
        <w:ind w:left="0" w:firstLine="567"/>
        <w:rPr>
          <w:color w:val="000000" w:themeColor="text1"/>
          <w:sz w:val="24"/>
          <w:szCs w:val="24"/>
        </w:rPr>
      </w:pPr>
      <w:bookmarkStart w:id="199" w:name="_Toc16862660"/>
      <w:r w:rsidRPr="005648F2">
        <w:rPr>
          <w:color w:val="000000" w:themeColor="text1"/>
          <w:sz w:val="24"/>
          <w:szCs w:val="24"/>
        </w:rPr>
        <w:t xml:space="preserve"> </w:t>
      </w:r>
      <w:r w:rsidR="00AA4FE2" w:rsidRPr="005648F2">
        <w:rPr>
          <w:color w:val="000000" w:themeColor="text1"/>
          <w:sz w:val="24"/>
          <w:szCs w:val="24"/>
        </w:rPr>
        <w:t>Перечень всех замечаний и предложений, поступивших при разработке, утверждении и актуализации схемы теплоснабжения</w:t>
      </w:r>
      <w:bookmarkEnd w:id="199"/>
    </w:p>
    <w:p w14:paraId="65D23F3C" w14:textId="77777777" w:rsidR="004C7DEC" w:rsidRPr="005648F2" w:rsidRDefault="004C7DEC" w:rsidP="005904E2">
      <w:pPr>
        <w:tabs>
          <w:tab w:val="left" w:pos="993"/>
          <w:tab w:val="left" w:pos="6096"/>
        </w:tabs>
        <w:ind w:right="113" w:firstLine="709"/>
        <w:jc w:val="both"/>
        <w:rPr>
          <w:color w:val="000000" w:themeColor="text1"/>
          <w:sz w:val="24"/>
          <w:szCs w:val="24"/>
        </w:rPr>
      </w:pPr>
      <w:r w:rsidRPr="005648F2">
        <w:rPr>
          <w:color w:val="000000" w:themeColor="text1"/>
          <w:sz w:val="24"/>
          <w:szCs w:val="24"/>
        </w:rPr>
        <w:t>По состоянию на текущую дату замечания и предложения, поступившие при разработке (актуализации) схемы теплоснабжения, отсутствуют.</w:t>
      </w:r>
    </w:p>
    <w:p w14:paraId="617D17E9" w14:textId="77777777" w:rsidR="004C7DEC" w:rsidRPr="005648F2" w:rsidRDefault="004C7DEC" w:rsidP="005904E2">
      <w:pPr>
        <w:tabs>
          <w:tab w:val="left" w:pos="993"/>
          <w:tab w:val="left" w:pos="6096"/>
        </w:tabs>
        <w:ind w:right="113" w:firstLine="709"/>
        <w:jc w:val="both"/>
        <w:rPr>
          <w:color w:val="000000" w:themeColor="text1"/>
          <w:sz w:val="24"/>
          <w:szCs w:val="24"/>
        </w:rPr>
      </w:pPr>
    </w:p>
    <w:p w14:paraId="523A9687" w14:textId="161DFAFC" w:rsidR="00AA4FE2" w:rsidRPr="005648F2" w:rsidRDefault="00E94BD0" w:rsidP="00C5050D">
      <w:pPr>
        <w:pStyle w:val="25"/>
        <w:numPr>
          <w:ilvl w:val="1"/>
          <w:numId w:val="70"/>
        </w:numPr>
        <w:spacing w:before="0" w:after="0"/>
        <w:ind w:left="0" w:firstLine="567"/>
        <w:rPr>
          <w:color w:val="000000" w:themeColor="text1"/>
          <w:sz w:val="24"/>
          <w:szCs w:val="24"/>
        </w:rPr>
      </w:pPr>
      <w:bookmarkStart w:id="200" w:name="_Toc16862661"/>
      <w:r w:rsidRPr="005648F2">
        <w:rPr>
          <w:color w:val="000000" w:themeColor="text1"/>
          <w:sz w:val="24"/>
          <w:szCs w:val="24"/>
        </w:rPr>
        <w:t xml:space="preserve"> </w:t>
      </w:r>
      <w:r w:rsidR="00AA4FE2" w:rsidRPr="005648F2">
        <w:rPr>
          <w:color w:val="000000" w:themeColor="text1"/>
          <w:sz w:val="24"/>
          <w:szCs w:val="24"/>
        </w:rPr>
        <w:t>Ответы разработчиков проекта схемы теплоснабжения на замечания и предложения</w:t>
      </w:r>
      <w:bookmarkEnd w:id="200"/>
    </w:p>
    <w:p w14:paraId="71A94E4C" w14:textId="77777777" w:rsidR="004C7DEC" w:rsidRPr="005648F2" w:rsidRDefault="004C7DEC" w:rsidP="005904E2">
      <w:pPr>
        <w:tabs>
          <w:tab w:val="left" w:pos="993"/>
          <w:tab w:val="left" w:pos="6096"/>
        </w:tabs>
        <w:ind w:right="113" w:firstLine="709"/>
        <w:jc w:val="both"/>
        <w:rPr>
          <w:color w:val="000000" w:themeColor="text1"/>
          <w:sz w:val="24"/>
          <w:szCs w:val="24"/>
        </w:rPr>
      </w:pPr>
      <w:bookmarkStart w:id="201" w:name="_Hlk525745460"/>
      <w:r w:rsidRPr="005648F2">
        <w:rPr>
          <w:color w:val="000000" w:themeColor="text1"/>
          <w:sz w:val="24"/>
          <w:szCs w:val="24"/>
        </w:rPr>
        <w:t xml:space="preserve">По состоянию на текущую дату замечания и предложения, поступившие при разработке (актуализации) схемы теплоснабжения, отсутствуют. </w:t>
      </w:r>
      <w:bookmarkEnd w:id="201"/>
    </w:p>
    <w:p w14:paraId="12129E63" w14:textId="77777777" w:rsidR="00AA4FE2" w:rsidRPr="005648F2" w:rsidRDefault="00AA4FE2" w:rsidP="005904E2">
      <w:pPr>
        <w:rPr>
          <w:color w:val="000000" w:themeColor="text1"/>
        </w:rPr>
      </w:pPr>
    </w:p>
    <w:p w14:paraId="6F52F150" w14:textId="17326307" w:rsidR="00AA4FE2" w:rsidRPr="005648F2" w:rsidRDefault="00E94BD0" w:rsidP="00C5050D">
      <w:pPr>
        <w:pStyle w:val="25"/>
        <w:numPr>
          <w:ilvl w:val="1"/>
          <w:numId w:val="70"/>
        </w:numPr>
        <w:spacing w:before="0" w:after="0"/>
        <w:ind w:left="0" w:firstLine="567"/>
        <w:rPr>
          <w:color w:val="000000" w:themeColor="text1"/>
          <w:sz w:val="24"/>
          <w:szCs w:val="24"/>
        </w:rPr>
      </w:pPr>
      <w:bookmarkStart w:id="202" w:name="_Toc16862662"/>
      <w:r w:rsidRPr="005648F2">
        <w:rPr>
          <w:color w:val="000000" w:themeColor="text1"/>
          <w:sz w:val="24"/>
          <w:szCs w:val="24"/>
        </w:rPr>
        <w:t xml:space="preserve"> </w:t>
      </w:r>
      <w:r w:rsidR="00AA4FE2" w:rsidRPr="005648F2">
        <w:rPr>
          <w:color w:val="000000" w:themeColor="text1"/>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02"/>
    </w:p>
    <w:p w14:paraId="7CDB2085" w14:textId="1FD45D22" w:rsidR="004C7DEC" w:rsidRDefault="004C7DEC" w:rsidP="005904E2">
      <w:pPr>
        <w:ind w:firstLine="709"/>
        <w:jc w:val="both"/>
        <w:rPr>
          <w:color w:val="000000" w:themeColor="text1"/>
          <w:sz w:val="24"/>
          <w:szCs w:val="24"/>
        </w:rPr>
      </w:pPr>
      <w:r w:rsidRPr="005648F2">
        <w:rPr>
          <w:color w:val="000000" w:themeColor="text1"/>
          <w:sz w:val="24"/>
          <w:szCs w:val="24"/>
        </w:rPr>
        <w:t>По состоянию на текущую дату замечания и предложения, поступившие при разработке (актуализации) схемы теплоснабжения, отсутствуют.</w:t>
      </w:r>
    </w:p>
    <w:p w14:paraId="310596EE" w14:textId="5D1485DA" w:rsidR="00A802C3" w:rsidRDefault="00A802C3" w:rsidP="005904E2">
      <w:pPr>
        <w:ind w:firstLine="709"/>
        <w:jc w:val="both"/>
        <w:rPr>
          <w:color w:val="000000" w:themeColor="text1"/>
          <w:sz w:val="24"/>
          <w:szCs w:val="24"/>
        </w:rPr>
      </w:pPr>
    </w:p>
    <w:p w14:paraId="7E631D55" w14:textId="77777777" w:rsidR="00A802C3" w:rsidRDefault="00A802C3" w:rsidP="00A802C3">
      <w:pPr>
        <w:pStyle w:val="10"/>
        <w:numPr>
          <w:ilvl w:val="0"/>
          <w:numId w:val="0"/>
        </w:numPr>
        <w:spacing w:before="0" w:after="0"/>
        <w:ind w:firstLine="567"/>
        <w:rPr>
          <w:bCs/>
          <w:iCs/>
          <w:color w:val="000000" w:themeColor="text1"/>
          <w:sz w:val="24"/>
          <w:szCs w:val="24"/>
        </w:rPr>
      </w:pPr>
      <w:r>
        <w:rPr>
          <w:bCs/>
          <w:iCs/>
          <w:color w:val="000000" w:themeColor="text1"/>
          <w:sz w:val="24"/>
          <w:szCs w:val="24"/>
        </w:rPr>
        <w:br w:type="page"/>
      </w:r>
    </w:p>
    <w:p w14:paraId="775FD85B" w14:textId="5257950A" w:rsidR="00A802C3" w:rsidRDefault="00A802C3" w:rsidP="00A802C3">
      <w:pPr>
        <w:pStyle w:val="10"/>
        <w:numPr>
          <w:ilvl w:val="0"/>
          <w:numId w:val="0"/>
        </w:numPr>
        <w:spacing w:before="0" w:after="0"/>
        <w:ind w:firstLine="567"/>
        <w:rPr>
          <w:bCs/>
          <w:iCs/>
          <w:color w:val="000000" w:themeColor="text1"/>
          <w:sz w:val="24"/>
          <w:szCs w:val="24"/>
        </w:rPr>
      </w:pPr>
      <w:bookmarkStart w:id="203" w:name="_Toc67942410"/>
      <w:r w:rsidRPr="00A802C3">
        <w:rPr>
          <w:bCs/>
          <w:iCs/>
          <w:color w:val="000000" w:themeColor="text1"/>
          <w:sz w:val="24"/>
          <w:szCs w:val="24"/>
        </w:rPr>
        <w:lastRenderedPageBreak/>
        <w:t>Приложение 1</w:t>
      </w:r>
      <w:bookmarkEnd w:id="203"/>
    </w:p>
    <w:p w14:paraId="033A390A" w14:textId="6BAAEE66" w:rsidR="005A4111" w:rsidRPr="005A4111" w:rsidRDefault="005A4111" w:rsidP="005A4111">
      <w:pPr>
        <w:tabs>
          <w:tab w:val="left" w:pos="993"/>
          <w:tab w:val="left" w:pos="6096"/>
        </w:tabs>
        <w:ind w:right="113" w:firstLine="709"/>
        <w:jc w:val="both"/>
        <w:rPr>
          <w:color w:val="000000" w:themeColor="text1"/>
          <w:sz w:val="24"/>
          <w:szCs w:val="24"/>
        </w:rPr>
      </w:pPr>
    </w:p>
    <w:p w14:paraId="1788C0FC" w14:textId="03BC28AC" w:rsidR="005A4111" w:rsidRPr="005A4111" w:rsidRDefault="005A4111" w:rsidP="005A4111">
      <w:pPr>
        <w:tabs>
          <w:tab w:val="left" w:pos="993"/>
          <w:tab w:val="left" w:pos="6096"/>
        </w:tabs>
        <w:ind w:right="113" w:firstLine="709"/>
        <w:jc w:val="both"/>
        <w:rPr>
          <w:color w:val="000000" w:themeColor="text1"/>
          <w:sz w:val="24"/>
          <w:szCs w:val="24"/>
        </w:rPr>
      </w:pPr>
      <w:r>
        <w:rPr>
          <w:color w:val="000000" w:themeColor="text1"/>
          <w:sz w:val="24"/>
          <w:szCs w:val="24"/>
        </w:rPr>
        <w:t>Приложение 1 «Э</w:t>
      </w:r>
      <w:r w:rsidRPr="005A4111">
        <w:rPr>
          <w:color w:val="000000" w:themeColor="text1"/>
          <w:sz w:val="24"/>
          <w:szCs w:val="24"/>
        </w:rPr>
        <w:t>лектронн</w:t>
      </w:r>
      <w:r>
        <w:rPr>
          <w:color w:val="000000" w:themeColor="text1"/>
          <w:sz w:val="24"/>
          <w:szCs w:val="24"/>
        </w:rPr>
        <w:t>ая</w:t>
      </w:r>
      <w:r w:rsidRPr="005A4111">
        <w:rPr>
          <w:color w:val="000000" w:themeColor="text1"/>
          <w:sz w:val="24"/>
          <w:szCs w:val="24"/>
        </w:rPr>
        <w:t xml:space="preserve"> модель централизованной системы теплоснабжения сельского поселения Лемпино</w:t>
      </w:r>
      <w:r>
        <w:rPr>
          <w:color w:val="000000" w:themeColor="text1"/>
          <w:sz w:val="24"/>
          <w:szCs w:val="24"/>
        </w:rPr>
        <w:t xml:space="preserve">» размещено на </w:t>
      </w:r>
      <w:r>
        <w:rPr>
          <w:color w:val="000000" w:themeColor="text1"/>
          <w:sz w:val="24"/>
          <w:szCs w:val="24"/>
          <w:lang w:val="en-US"/>
        </w:rPr>
        <w:t>CD</w:t>
      </w:r>
      <w:r>
        <w:rPr>
          <w:color w:val="000000" w:themeColor="text1"/>
          <w:sz w:val="24"/>
          <w:szCs w:val="24"/>
        </w:rPr>
        <w:t>-диске «</w:t>
      </w:r>
      <w:r w:rsidRPr="005A4111">
        <w:rPr>
          <w:color w:val="000000" w:themeColor="text1"/>
          <w:sz w:val="24"/>
          <w:szCs w:val="24"/>
        </w:rPr>
        <w:t>Схема теплоснабжения сельского поселения Лемпино</w:t>
      </w:r>
      <w:r>
        <w:rPr>
          <w:color w:val="000000" w:themeColor="text1"/>
          <w:sz w:val="24"/>
          <w:szCs w:val="24"/>
        </w:rPr>
        <w:t xml:space="preserve"> </w:t>
      </w:r>
      <w:r w:rsidRPr="005A4111">
        <w:rPr>
          <w:color w:val="000000" w:themeColor="text1"/>
          <w:sz w:val="24"/>
          <w:szCs w:val="24"/>
        </w:rPr>
        <w:t>Нефтеюганского района Ханты-Мансийского автономного</w:t>
      </w:r>
      <w:r>
        <w:rPr>
          <w:color w:val="000000" w:themeColor="text1"/>
          <w:sz w:val="24"/>
          <w:szCs w:val="24"/>
        </w:rPr>
        <w:t xml:space="preserve"> </w:t>
      </w:r>
      <w:r w:rsidRPr="005A4111">
        <w:rPr>
          <w:color w:val="000000" w:themeColor="text1"/>
          <w:sz w:val="24"/>
          <w:szCs w:val="24"/>
        </w:rPr>
        <w:t>округа – Югры на 2022 – 2039 гг. с электронной моделью централизованной системы теплоснабжения сельского поселения Лемпино (ГИС «</w:t>
      </w:r>
      <w:proofErr w:type="spellStart"/>
      <w:r w:rsidRPr="005A4111">
        <w:rPr>
          <w:color w:val="000000" w:themeColor="text1"/>
          <w:sz w:val="24"/>
          <w:szCs w:val="24"/>
        </w:rPr>
        <w:t>Zulu</w:t>
      </w:r>
      <w:proofErr w:type="spellEnd"/>
      <w:r w:rsidRPr="005A4111">
        <w:rPr>
          <w:color w:val="000000" w:themeColor="text1"/>
          <w:sz w:val="24"/>
          <w:szCs w:val="24"/>
        </w:rPr>
        <w:t>»)</w:t>
      </w:r>
    </w:p>
    <w:p w14:paraId="2D6D4D59" w14:textId="77777777" w:rsidR="005A4111" w:rsidRPr="005A4111" w:rsidRDefault="005A4111" w:rsidP="005A4111">
      <w:pPr>
        <w:tabs>
          <w:tab w:val="left" w:pos="993"/>
          <w:tab w:val="left" w:pos="6096"/>
        </w:tabs>
        <w:ind w:right="113" w:firstLine="709"/>
        <w:jc w:val="both"/>
        <w:rPr>
          <w:color w:val="000000" w:themeColor="text1"/>
          <w:sz w:val="24"/>
          <w:szCs w:val="24"/>
        </w:rPr>
      </w:pPr>
    </w:p>
    <w:p w14:paraId="6A578CA8" w14:textId="77777777" w:rsidR="00A802C3" w:rsidRPr="005A4111" w:rsidRDefault="00A802C3" w:rsidP="005A4111">
      <w:pPr>
        <w:tabs>
          <w:tab w:val="left" w:pos="993"/>
          <w:tab w:val="left" w:pos="6096"/>
        </w:tabs>
        <w:ind w:right="113" w:firstLine="709"/>
        <w:jc w:val="both"/>
        <w:rPr>
          <w:color w:val="000000" w:themeColor="text1"/>
          <w:sz w:val="24"/>
          <w:szCs w:val="24"/>
        </w:rPr>
      </w:pPr>
      <w:r w:rsidRPr="005A4111">
        <w:rPr>
          <w:color w:val="000000" w:themeColor="text1"/>
          <w:sz w:val="24"/>
          <w:szCs w:val="24"/>
        </w:rPr>
        <w:br w:type="page"/>
      </w:r>
    </w:p>
    <w:p w14:paraId="30F2319E" w14:textId="50B27C4E" w:rsidR="004C7DEC" w:rsidRPr="00A802C3" w:rsidRDefault="00A802C3" w:rsidP="00A802C3">
      <w:pPr>
        <w:pStyle w:val="10"/>
        <w:numPr>
          <w:ilvl w:val="0"/>
          <w:numId w:val="0"/>
        </w:numPr>
        <w:spacing w:before="0" w:after="0"/>
        <w:ind w:firstLine="567"/>
        <w:rPr>
          <w:bCs/>
          <w:iCs/>
          <w:color w:val="000000" w:themeColor="text1"/>
          <w:sz w:val="24"/>
          <w:szCs w:val="24"/>
        </w:rPr>
      </w:pPr>
      <w:bookmarkStart w:id="204" w:name="_Toc67942411"/>
      <w:r w:rsidRPr="00A802C3">
        <w:rPr>
          <w:bCs/>
          <w:iCs/>
          <w:color w:val="000000" w:themeColor="text1"/>
          <w:sz w:val="24"/>
          <w:szCs w:val="24"/>
        </w:rPr>
        <w:lastRenderedPageBreak/>
        <w:t>Приложение 2</w:t>
      </w:r>
      <w:bookmarkEnd w:id="204"/>
    </w:p>
    <w:p w14:paraId="4DBC2119" w14:textId="77777777" w:rsidR="00C87168" w:rsidRDefault="00C87168" w:rsidP="005904E2">
      <w:pPr>
        <w:rPr>
          <w:color w:val="000000" w:themeColor="text1"/>
          <w:sz w:val="24"/>
          <w:szCs w:val="24"/>
        </w:rPr>
      </w:pPr>
    </w:p>
    <w:p w14:paraId="5A11757B" w14:textId="79730CB9" w:rsidR="00AA4FE2" w:rsidRPr="005648F2" w:rsidRDefault="005A4111" w:rsidP="00C87168">
      <w:pPr>
        <w:ind w:firstLine="709"/>
        <w:jc w:val="both"/>
        <w:rPr>
          <w:color w:val="000000" w:themeColor="text1"/>
          <w:sz w:val="24"/>
          <w:szCs w:val="24"/>
        </w:rPr>
      </w:pPr>
      <w:proofErr w:type="gramStart"/>
      <w:r>
        <w:rPr>
          <w:color w:val="000000" w:themeColor="text1"/>
          <w:sz w:val="24"/>
          <w:szCs w:val="24"/>
        </w:rPr>
        <w:t>Приложение 2 «Карта-схема э</w:t>
      </w:r>
      <w:r w:rsidRPr="005A4111">
        <w:rPr>
          <w:color w:val="000000" w:themeColor="text1"/>
          <w:sz w:val="24"/>
          <w:szCs w:val="24"/>
        </w:rPr>
        <w:t>лектронн</w:t>
      </w:r>
      <w:r>
        <w:rPr>
          <w:color w:val="000000" w:themeColor="text1"/>
          <w:sz w:val="24"/>
          <w:szCs w:val="24"/>
        </w:rPr>
        <w:t xml:space="preserve">ой </w:t>
      </w:r>
      <w:r w:rsidRPr="005A4111">
        <w:rPr>
          <w:color w:val="000000" w:themeColor="text1"/>
          <w:sz w:val="24"/>
          <w:szCs w:val="24"/>
        </w:rPr>
        <w:t>модел</w:t>
      </w:r>
      <w:r>
        <w:rPr>
          <w:color w:val="000000" w:themeColor="text1"/>
          <w:sz w:val="24"/>
          <w:szCs w:val="24"/>
        </w:rPr>
        <w:t>и</w:t>
      </w:r>
      <w:r w:rsidRPr="005A4111">
        <w:rPr>
          <w:color w:val="000000" w:themeColor="text1"/>
          <w:sz w:val="24"/>
          <w:szCs w:val="24"/>
        </w:rPr>
        <w:t xml:space="preserve"> централизованной системы теплоснабжения сельского поселения Лемпино</w:t>
      </w:r>
      <w:r>
        <w:rPr>
          <w:color w:val="000000" w:themeColor="text1"/>
          <w:sz w:val="24"/>
          <w:szCs w:val="24"/>
        </w:rPr>
        <w:t xml:space="preserve">» </w:t>
      </w:r>
      <w:r w:rsidR="00D17904">
        <w:rPr>
          <w:color w:val="000000" w:themeColor="text1"/>
          <w:sz w:val="24"/>
          <w:szCs w:val="24"/>
        </w:rPr>
        <w:t>в составе документов «</w:t>
      </w:r>
      <w:r w:rsidR="00D17904" w:rsidRPr="00D17904">
        <w:rPr>
          <w:color w:val="000000" w:themeColor="text1"/>
          <w:sz w:val="24"/>
          <w:szCs w:val="24"/>
        </w:rPr>
        <w:t xml:space="preserve">Прил.2 </w:t>
      </w:r>
      <w:proofErr w:type="spellStart"/>
      <w:r w:rsidR="00D17904" w:rsidRPr="00D17904">
        <w:rPr>
          <w:color w:val="000000" w:themeColor="text1"/>
          <w:sz w:val="24"/>
          <w:szCs w:val="24"/>
        </w:rPr>
        <w:t>ОМ_Карта</w:t>
      </w:r>
      <w:proofErr w:type="spellEnd"/>
      <w:r w:rsidR="00D17904" w:rsidRPr="00D17904">
        <w:rPr>
          <w:color w:val="000000" w:themeColor="text1"/>
          <w:sz w:val="24"/>
          <w:szCs w:val="24"/>
        </w:rPr>
        <w:t>-схема 2.1 Лемпино ТС</w:t>
      </w:r>
      <w:r w:rsidR="00D17904">
        <w:rPr>
          <w:color w:val="000000" w:themeColor="text1"/>
          <w:sz w:val="24"/>
          <w:szCs w:val="24"/>
        </w:rPr>
        <w:t>», «</w:t>
      </w:r>
      <w:r w:rsidR="00D17904" w:rsidRPr="00D17904">
        <w:rPr>
          <w:color w:val="000000" w:themeColor="text1"/>
          <w:sz w:val="24"/>
          <w:szCs w:val="24"/>
        </w:rPr>
        <w:t xml:space="preserve">Прил.2 </w:t>
      </w:r>
      <w:proofErr w:type="spellStart"/>
      <w:r w:rsidR="00D17904" w:rsidRPr="00D17904">
        <w:rPr>
          <w:color w:val="000000" w:themeColor="text1"/>
          <w:sz w:val="24"/>
          <w:szCs w:val="24"/>
        </w:rPr>
        <w:t>ОМ_Карта</w:t>
      </w:r>
      <w:proofErr w:type="spellEnd"/>
      <w:r w:rsidR="00D17904" w:rsidRPr="00D17904">
        <w:rPr>
          <w:color w:val="000000" w:themeColor="text1"/>
          <w:sz w:val="24"/>
          <w:szCs w:val="24"/>
        </w:rPr>
        <w:t>-схема 2.</w:t>
      </w:r>
      <w:r w:rsidR="00D17904">
        <w:rPr>
          <w:color w:val="000000" w:themeColor="text1"/>
          <w:sz w:val="24"/>
          <w:szCs w:val="24"/>
        </w:rPr>
        <w:t>2</w:t>
      </w:r>
      <w:r w:rsidR="00D17904" w:rsidRPr="00D17904">
        <w:rPr>
          <w:color w:val="000000" w:themeColor="text1"/>
          <w:sz w:val="24"/>
          <w:szCs w:val="24"/>
        </w:rPr>
        <w:t xml:space="preserve"> Лемпино ТС</w:t>
      </w:r>
      <w:r w:rsidR="00D17904">
        <w:rPr>
          <w:color w:val="000000" w:themeColor="text1"/>
          <w:sz w:val="24"/>
          <w:szCs w:val="24"/>
        </w:rPr>
        <w:t xml:space="preserve">» </w:t>
      </w:r>
      <w:r>
        <w:rPr>
          <w:color w:val="000000" w:themeColor="text1"/>
          <w:sz w:val="24"/>
          <w:szCs w:val="24"/>
        </w:rPr>
        <w:t xml:space="preserve">размещено на </w:t>
      </w:r>
      <w:r>
        <w:rPr>
          <w:color w:val="000000" w:themeColor="text1"/>
          <w:sz w:val="24"/>
          <w:szCs w:val="24"/>
          <w:lang w:val="en-US"/>
        </w:rPr>
        <w:t>CD</w:t>
      </w:r>
      <w:r>
        <w:rPr>
          <w:color w:val="000000" w:themeColor="text1"/>
          <w:sz w:val="24"/>
          <w:szCs w:val="24"/>
        </w:rPr>
        <w:t>-диске «</w:t>
      </w:r>
      <w:r w:rsidRPr="005A4111">
        <w:rPr>
          <w:color w:val="000000" w:themeColor="text1"/>
          <w:sz w:val="24"/>
          <w:szCs w:val="24"/>
        </w:rPr>
        <w:t>Схема теплоснабжения сельского поселения Лемпино</w:t>
      </w:r>
      <w:r>
        <w:rPr>
          <w:color w:val="000000" w:themeColor="text1"/>
          <w:sz w:val="24"/>
          <w:szCs w:val="24"/>
        </w:rPr>
        <w:t xml:space="preserve"> </w:t>
      </w:r>
      <w:r w:rsidRPr="005A4111">
        <w:rPr>
          <w:color w:val="000000" w:themeColor="text1"/>
          <w:sz w:val="24"/>
          <w:szCs w:val="24"/>
        </w:rPr>
        <w:t>Нефтеюганского района Ханты-Мансийского автономного</w:t>
      </w:r>
      <w:r>
        <w:rPr>
          <w:color w:val="000000" w:themeColor="text1"/>
          <w:sz w:val="24"/>
          <w:szCs w:val="24"/>
        </w:rPr>
        <w:t xml:space="preserve"> </w:t>
      </w:r>
      <w:r w:rsidRPr="005A4111">
        <w:rPr>
          <w:color w:val="000000" w:themeColor="text1"/>
          <w:sz w:val="24"/>
          <w:szCs w:val="24"/>
        </w:rPr>
        <w:t>округа – Югры на 2022 – 2039 гг. с электронной моделью централизованной системы теплоснабжения сельского поселения Лемпино (ГИС «</w:t>
      </w:r>
      <w:proofErr w:type="spellStart"/>
      <w:r w:rsidRPr="005A4111">
        <w:rPr>
          <w:color w:val="000000" w:themeColor="text1"/>
          <w:sz w:val="24"/>
          <w:szCs w:val="24"/>
        </w:rPr>
        <w:t>Zulu</w:t>
      </w:r>
      <w:proofErr w:type="spellEnd"/>
      <w:r w:rsidRPr="005A4111">
        <w:rPr>
          <w:color w:val="000000" w:themeColor="text1"/>
          <w:sz w:val="24"/>
          <w:szCs w:val="24"/>
        </w:rPr>
        <w:t>»)</w:t>
      </w:r>
      <w:proofErr w:type="gramEnd"/>
    </w:p>
    <w:p w14:paraId="639E730D" w14:textId="77777777" w:rsidR="00AA4FE2" w:rsidRPr="005648F2" w:rsidRDefault="00AA4FE2" w:rsidP="005904E2">
      <w:pPr>
        <w:rPr>
          <w:color w:val="000000" w:themeColor="text1"/>
          <w:sz w:val="24"/>
          <w:szCs w:val="24"/>
        </w:rPr>
      </w:pPr>
    </w:p>
    <w:p w14:paraId="258272E9" w14:textId="77777777" w:rsidR="00AA4FE2" w:rsidRPr="005648F2" w:rsidRDefault="00AA4FE2" w:rsidP="005904E2">
      <w:pPr>
        <w:tabs>
          <w:tab w:val="left" w:pos="993"/>
        </w:tabs>
        <w:autoSpaceDE w:val="0"/>
        <w:autoSpaceDN w:val="0"/>
        <w:adjustRightInd w:val="0"/>
        <w:jc w:val="center"/>
        <w:rPr>
          <w:b/>
          <w:color w:val="000000" w:themeColor="text1"/>
          <w:sz w:val="24"/>
          <w:szCs w:val="24"/>
        </w:rPr>
      </w:pPr>
    </w:p>
    <w:p w14:paraId="26D3AA85" w14:textId="77777777" w:rsidR="00AA4FE2" w:rsidRPr="005648F2" w:rsidRDefault="00AA4FE2" w:rsidP="005904E2">
      <w:pPr>
        <w:rPr>
          <w:color w:val="000000" w:themeColor="text1"/>
          <w:sz w:val="24"/>
          <w:szCs w:val="24"/>
        </w:rPr>
      </w:pPr>
    </w:p>
    <w:p w14:paraId="51FC8151" w14:textId="77777777" w:rsidR="00B5113F" w:rsidRPr="005648F2" w:rsidRDefault="00B5113F" w:rsidP="005904E2">
      <w:pPr>
        <w:widowControl w:val="0"/>
        <w:autoSpaceDE w:val="0"/>
        <w:autoSpaceDN w:val="0"/>
        <w:adjustRightInd w:val="0"/>
        <w:ind w:firstLine="709"/>
        <w:jc w:val="both"/>
        <w:rPr>
          <w:color w:val="000000" w:themeColor="text1"/>
          <w:sz w:val="24"/>
          <w:szCs w:val="24"/>
        </w:rPr>
      </w:pPr>
    </w:p>
    <w:p w14:paraId="126BF5CD" w14:textId="77777777" w:rsidR="00752227" w:rsidRPr="005648F2" w:rsidRDefault="00752227" w:rsidP="005904E2">
      <w:pPr>
        <w:widowControl w:val="0"/>
        <w:autoSpaceDE w:val="0"/>
        <w:autoSpaceDN w:val="0"/>
        <w:adjustRightInd w:val="0"/>
        <w:ind w:firstLine="709"/>
        <w:jc w:val="both"/>
        <w:rPr>
          <w:color w:val="000000" w:themeColor="text1"/>
          <w:sz w:val="24"/>
          <w:szCs w:val="24"/>
        </w:rPr>
      </w:pPr>
    </w:p>
    <w:p w14:paraId="61801F08" w14:textId="77777777" w:rsidR="00B5113F" w:rsidRPr="005648F2" w:rsidRDefault="00B5113F" w:rsidP="005904E2">
      <w:pPr>
        <w:rPr>
          <w:b/>
          <w:bCs/>
          <w:iCs/>
          <w:color w:val="000000" w:themeColor="text1"/>
          <w:kern w:val="28"/>
          <w:sz w:val="24"/>
          <w:szCs w:val="24"/>
        </w:rPr>
      </w:pPr>
      <w:bookmarkStart w:id="205" w:name="_Toc360038902"/>
      <w:r w:rsidRPr="005648F2">
        <w:rPr>
          <w:bCs/>
          <w:iCs/>
          <w:color w:val="000000" w:themeColor="text1"/>
          <w:sz w:val="24"/>
          <w:szCs w:val="24"/>
        </w:rPr>
        <w:br w:type="page"/>
      </w:r>
    </w:p>
    <w:p w14:paraId="666FFC07" w14:textId="77777777" w:rsidR="00670EF6" w:rsidRPr="005648F2" w:rsidRDefault="00670EF6" w:rsidP="005904E2">
      <w:pPr>
        <w:pStyle w:val="10"/>
        <w:numPr>
          <w:ilvl w:val="0"/>
          <w:numId w:val="0"/>
        </w:numPr>
        <w:spacing w:before="0" w:after="0"/>
        <w:ind w:firstLine="709"/>
        <w:jc w:val="right"/>
        <w:rPr>
          <w:bCs/>
          <w:iCs/>
          <w:color w:val="000000" w:themeColor="text1"/>
          <w:sz w:val="24"/>
          <w:szCs w:val="24"/>
        </w:rPr>
        <w:sectPr w:rsidR="00670EF6" w:rsidRPr="005648F2" w:rsidSect="00FB48DE">
          <w:pgSz w:w="11906" w:h="16838"/>
          <w:pgMar w:top="1134" w:right="567" w:bottom="1134" w:left="1134" w:header="709" w:footer="709" w:gutter="0"/>
          <w:cols w:space="708"/>
          <w:docGrid w:linePitch="360"/>
        </w:sectPr>
      </w:pPr>
      <w:bookmarkStart w:id="206" w:name="_Toc23954391"/>
    </w:p>
    <w:p w14:paraId="52C17677" w14:textId="3F349D18" w:rsidR="00643347" w:rsidRPr="005648F2" w:rsidRDefault="00643347" w:rsidP="005904E2">
      <w:pPr>
        <w:pStyle w:val="10"/>
        <w:numPr>
          <w:ilvl w:val="0"/>
          <w:numId w:val="0"/>
        </w:numPr>
        <w:spacing w:before="0" w:after="0"/>
        <w:ind w:firstLine="709"/>
        <w:jc w:val="right"/>
        <w:rPr>
          <w:bCs/>
          <w:iCs/>
          <w:color w:val="000000" w:themeColor="text1"/>
          <w:sz w:val="24"/>
          <w:szCs w:val="24"/>
        </w:rPr>
      </w:pPr>
      <w:bookmarkStart w:id="207" w:name="_Toc67942412"/>
      <w:r w:rsidRPr="005648F2">
        <w:rPr>
          <w:bCs/>
          <w:iCs/>
          <w:color w:val="000000" w:themeColor="text1"/>
          <w:sz w:val="24"/>
          <w:szCs w:val="24"/>
        </w:rPr>
        <w:lastRenderedPageBreak/>
        <w:t>Приложени</w:t>
      </w:r>
      <w:bookmarkEnd w:id="205"/>
      <w:bookmarkEnd w:id="206"/>
      <w:r w:rsidR="00FF548F" w:rsidRPr="005648F2">
        <w:rPr>
          <w:bCs/>
          <w:iCs/>
          <w:color w:val="000000" w:themeColor="text1"/>
          <w:sz w:val="24"/>
          <w:szCs w:val="24"/>
        </w:rPr>
        <w:t xml:space="preserve">е </w:t>
      </w:r>
      <w:r w:rsidR="00B864DE" w:rsidRPr="005648F2">
        <w:rPr>
          <w:bCs/>
          <w:iCs/>
          <w:color w:val="000000" w:themeColor="text1"/>
          <w:sz w:val="24"/>
          <w:szCs w:val="24"/>
        </w:rPr>
        <w:t>3</w:t>
      </w:r>
      <w:bookmarkEnd w:id="207"/>
    </w:p>
    <w:bookmarkEnd w:id="6"/>
    <w:bookmarkEnd w:id="7"/>
    <w:bookmarkEnd w:id="8"/>
    <w:bookmarkEnd w:id="23"/>
    <w:bookmarkEnd w:id="24"/>
    <w:bookmarkEnd w:id="25"/>
    <w:p w14:paraId="277BF291" w14:textId="10FE38E9" w:rsidR="004C7DEC" w:rsidRPr="005648F2" w:rsidRDefault="004C7DEC" w:rsidP="005904E2">
      <w:pPr>
        <w:jc w:val="center"/>
        <w:rPr>
          <w:b/>
          <w:color w:val="000000" w:themeColor="text1"/>
          <w:sz w:val="24"/>
          <w:szCs w:val="24"/>
        </w:rPr>
      </w:pPr>
      <w:r w:rsidRPr="005648F2">
        <w:rPr>
          <w:b/>
          <w:color w:val="000000" w:themeColor="text1"/>
          <w:sz w:val="24"/>
          <w:szCs w:val="24"/>
        </w:rPr>
        <w:t xml:space="preserve">Перечень мероприятий Схемы теплоснабжения </w:t>
      </w:r>
      <w:r w:rsidR="004232E0" w:rsidRPr="005648F2">
        <w:rPr>
          <w:b/>
          <w:color w:val="000000" w:themeColor="text1"/>
          <w:sz w:val="24"/>
          <w:szCs w:val="24"/>
        </w:rPr>
        <w:t>сельского поселения</w:t>
      </w:r>
      <w:r w:rsidRPr="005648F2">
        <w:rPr>
          <w:b/>
          <w:color w:val="000000" w:themeColor="text1"/>
          <w:sz w:val="24"/>
          <w:szCs w:val="24"/>
        </w:rPr>
        <w:t xml:space="preserve"> </w:t>
      </w:r>
      <w:r w:rsidR="00044894" w:rsidRPr="005648F2">
        <w:rPr>
          <w:b/>
          <w:color w:val="000000" w:themeColor="text1"/>
          <w:sz w:val="24"/>
          <w:szCs w:val="24"/>
        </w:rPr>
        <w:t xml:space="preserve">Лемпино </w:t>
      </w:r>
      <w:r w:rsidRPr="005648F2">
        <w:rPr>
          <w:b/>
          <w:color w:val="000000" w:themeColor="text1"/>
          <w:sz w:val="24"/>
          <w:szCs w:val="24"/>
        </w:rPr>
        <w:t>на 20</w:t>
      </w:r>
      <w:r w:rsidR="00044894" w:rsidRPr="005648F2">
        <w:rPr>
          <w:b/>
          <w:color w:val="000000" w:themeColor="text1"/>
          <w:sz w:val="24"/>
          <w:szCs w:val="24"/>
        </w:rPr>
        <w:t>22</w:t>
      </w:r>
      <w:r w:rsidRPr="005648F2">
        <w:rPr>
          <w:b/>
          <w:color w:val="000000" w:themeColor="text1"/>
          <w:sz w:val="24"/>
          <w:szCs w:val="24"/>
        </w:rPr>
        <w:t xml:space="preserve"> – </w:t>
      </w:r>
      <w:r w:rsidR="00044894" w:rsidRPr="005648F2">
        <w:rPr>
          <w:b/>
          <w:color w:val="000000" w:themeColor="text1"/>
          <w:sz w:val="24"/>
          <w:szCs w:val="24"/>
        </w:rPr>
        <w:t xml:space="preserve">2039 </w:t>
      </w:r>
      <w:r w:rsidRPr="005648F2">
        <w:rPr>
          <w:b/>
          <w:color w:val="000000" w:themeColor="text1"/>
          <w:sz w:val="24"/>
          <w:szCs w:val="24"/>
        </w:rPr>
        <w:t>гг.</w:t>
      </w:r>
    </w:p>
    <w:tbl>
      <w:tblPr>
        <w:tblW w:w="222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977"/>
        <w:gridCol w:w="1032"/>
        <w:gridCol w:w="774"/>
        <w:gridCol w:w="761"/>
        <w:gridCol w:w="1436"/>
        <w:gridCol w:w="1762"/>
        <w:gridCol w:w="850"/>
        <w:gridCol w:w="851"/>
        <w:gridCol w:w="850"/>
        <w:gridCol w:w="866"/>
        <w:gridCol w:w="855"/>
        <w:gridCol w:w="988"/>
        <w:gridCol w:w="1062"/>
        <w:gridCol w:w="15"/>
        <w:gridCol w:w="1481"/>
        <w:gridCol w:w="15"/>
        <w:gridCol w:w="1433"/>
        <w:gridCol w:w="15"/>
        <w:gridCol w:w="1633"/>
        <w:gridCol w:w="15"/>
        <w:gridCol w:w="1979"/>
        <w:gridCol w:w="8"/>
      </w:tblGrid>
      <w:tr w:rsidR="00FB48DE" w:rsidRPr="00FB48DE" w14:paraId="7301DAD7" w14:textId="77777777" w:rsidTr="007872DD">
        <w:trPr>
          <w:trHeight w:val="735"/>
          <w:tblHeader/>
        </w:trPr>
        <w:tc>
          <w:tcPr>
            <w:tcW w:w="616" w:type="dxa"/>
            <w:vMerge w:val="restart"/>
            <w:shd w:val="clear" w:color="auto" w:fill="auto"/>
            <w:noWrap/>
            <w:vAlign w:val="center"/>
            <w:hideMark/>
          </w:tcPr>
          <w:p w14:paraId="5F1F3F5C" w14:textId="77777777" w:rsidR="00FB48DE" w:rsidRPr="00FB48DE" w:rsidRDefault="00FB48DE" w:rsidP="00FB48DE">
            <w:pPr>
              <w:jc w:val="center"/>
              <w:rPr>
                <w:b/>
                <w:bCs/>
                <w:color w:val="000000"/>
                <w:szCs w:val="24"/>
              </w:rPr>
            </w:pPr>
            <w:r w:rsidRPr="00FB48DE">
              <w:rPr>
                <w:b/>
                <w:bCs/>
                <w:color w:val="000000"/>
                <w:szCs w:val="24"/>
              </w:rPr>
              <w:t xml:space="preserve">№ </w:t>
            </w:r>
            <w:proofErr w:type="gramStart"/>
            <w:r w:rsidRPr="00FB48DE">
              <w:rPr>
                <w:b/>
                <w:bCs/>
                <w:color w:val="000000"/>
                <w:szCs w:val="24"/>
              </w:rPr>
              <w:t>п</w:t>
            </w:r>
            <w:proofErr w:type="gramEnd"/>
            <w:r w:rsidRPr="00FB48DE">
              <w:rPr>
                <w:b/>
                <w:bCs/>
                <w:color w:val="000000"/>
                <w:szCs w:val="24"/>
              </w:rPr>
              <w:t>/п</w:t>
            </w:r>
          </w:p>
        </w:tc>
        <w:tc>
          <w:tcPr>
            <w:tcW w:w="2977" w:type="dxa"/>
            <w:vMerge w:val="restart"/>
            <w:shd w:val="clear" w:color="auto" w:fill="auto"/>
            <w:vAlign w:val="center"/>
            <w:hideMark/>
          </w:tcPr>
          <w:p w14:paraId="4CCEA50E"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Наименование мероприятия</w:t>
            </w:r>
          </w:p>
        </w:tc>
        <w:tc>
          <w:tcPr>
            <w:tcW w:w="1032" w:type="dxa"/>
            <w:vMerge w:val="restart"/>
            <w:shd w:val="clear" w:color="auto" w:fill="auto"/>
            <w:vAlign w:val="center"/>
            <w:hideMark/>
          </w:tcPr>
          <w:p w14:paraId="2E9EF4DC" w14:textId="77777777" w:rsidR="00FB48DE" w:rsidRPr="00FB48DE" w:rsidRDefault="00FB48DE" w:rsidP="00FB48DE">
            <w:pPr>
              <w:tabs>
                <w:tab w:val="left" w:pos="984"/>
                <w:tab w:val="left" w:pos="5520"/>
              </w:tabs>
              <w:jc w:val="center"/>
              <w:rPr>
                <w:b/>
                <w:bCs/>
                <w:color w:val="000000"/>
                <w:szCs w:val="24"/>
              </w:rPr>
            </w:pPr>
            <w:proofErr w:type="gramStart"/>
            <w:r w:rsidRPr="00FB48DE">
              <w:rPr>
                <w:b/>
                <w:bCs/>
                <w:color w:val="000000"/>
                <w:szCs w:val="24"/>
              </w:rPr>
              <w:t>Населен-</w:t>
            </w:r>
            <w:proofErr w:type="spellStart"/>
            <w:r w:rsidRPr="00FB48DE">
              <w:rPr>
                <w:b/>
                <w:bCs/>
                <w:color w:val="000000"/>
                <w:szCs w:val="24"/>
              </w:rPr>
              <w:t>ный</w:t>
            </w:r>
            <w:proofErr w:type="spellEnd"/>
            <w:proofErr w:type="gramEnd"/>
            <w:r w:rsidRPr="00FB48DE">
              <w:rPr>
                <w:b/>
                <w:bCs/>
                <w:color w:val="000000"/>
                <w:szCs w:val="24"/>
              </w:rPr>
              <w:t xml:space="preserve"> пункт</w:t>
            </w:r>
          </w:p>
        </w:tc>
        <w:tc>
          <w:tcPr>
            <w:tcW w:w="1535" w:type="dxa"/>
            <w:gridSpan w:val="2"/>
            <w:vMerge w:val="restart"/>
            <w:shd w:val="clear" w:color="auto" w:fill="auto"/>
            <w:vAlign w:val="center"/>
            <w:hideMark/>
          </w:tcPr>
          <w:p w14:paraId="23246F8B"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Технические параметры</w:t>
            </w:r>
          </w:p>
        </w:tc>
        <w:tc>
          <w:tcPr>
            <w:tcW w:w="1436" w:type="dxa"/>
            <w:vMerge w:val="restart"/>
            <w:shd w:val="clear" w:color="auto" w:fill="auto"/>
            <w:vAlign w:val="center"/>
            <w:hideMark/>
          </w:tcPr>
          <w:p w14:paraId="47D7F63F"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Срок реализации</w:t>
            </w:r>
          </w:p>
        </w:tc>
        <w:tc>
          <w:tcPr>
            <w:tcW w:w="1762" w:type="dxa"/>
            <w:vMerge w:val="restart"/>
            <w:shd w:val="clear" w:color="auto" w:fill="auto"/>
            <w:vAlign w:val="center"/>
            <w:hideMark/>
          </w:tcPr>
          <w:p w14:paraId="430EA50E"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Источник финансирования</w:t>
            </w:r>
          </w:p>
        </w:tc>
        <w:tc>
          <w:tcPr>
            <w:tcW w:w="6337" w:type="dxa"/>
            <w:gridSpan w:val="8"/>
            <w:shd w:val="clear" w:color="auto" w:fill="auto"/>
            <w:vAlign w:val="center"/>
            <w:hideMark/>
          </w:tcPr>
          <w:p w14:paraId="23DEDF95" w14:textId="77777777" w:rsidR="00FB48DE" w:rsidRPr="00FB48DE" w:rsidRDefault="00FB48DE" w:rsidP="00FB48DE">
            <w:pPr>
              <w:jc w:val="center"/>
              <w:rPr>
                <w:b/>
                <w:bCs/>
                <w:color w:val="000000"/>
                <w:szCs w:val="24"/>
              </w:rPr>
            </w:pPr>
            <w:r w:rsidRPr="00FB48DE">
              <w:rPr>
                <w:b/>
                <w:bCs/>
                <w:color w:val="000000"/>
                <w:szCs w:val="24"/>
              </w:rPr>
              <w:t>Необходимые капитальные затраты по годам реализации (без НДС), тыс. руб. (в ценах соответствующих лет)</w:t>
            </w:r>
          </w:p>
        </w:tc>
        <w:tc>
          <w:tcPr>
            <w:tcW w:w="1496" w:type="dxa"/>
            <w:gridSpan w:val="2"/>
            <w:shd w:val="clear" w:color="000000" w:fill="FFFFFF"/>
            <w:vAlign w:val="center"/>
            <w:hideMark/>
          </w:tcPr>
          <w:p w14:paraId="38341445" w14:textId="77777777" w:rsidR="00FB48DE" w:rsidRPr="00FB48DE" w:rsidRDefault="00FB48DE" w:rsidP="00FB48DE">
            <w:pPr>
              <w:ind w:left="-52" w:right="-89"/>
              <w:jc w:val="center"/>
              <w:rPr>
                <w:b/>
                <w:bCs/>
                <w:color w:val="000000"/>
                <w:szCs w:val="24"/>
              </w:rPr>
            </w:pPr>
            <w:r w:rsidRPr="00FB48DE">
              <w:rPr>
                <w:b/>
                <w:bCs/>
                <w:color w:val="000000"/>
                <w:szCs w:val="24"/>
              </w:rPr>
              <w:t>Всего (2022-2039 гг.) без НДС, тыс. руб.</w:t>
            </w:r>
          </w:p>
        </w:tc>
        <w:tc>
          <w:tcPr>
            <w:tcW w:w="1448" w:type="dxa"/>
            <w:gridSpan w:val="2"/>
            <w:shd w:val="clear" w:color="auto" w:fill="auto"/>
            <w:vAlign w:val="center"/>
            <w:hideMark/>
          </w:tcPr>
          <w:p w14:paraId="40FA7D4C" w14:textId="77777777" w:rsidR="00FB48DE" w:rsidRPr="00FB48DE" w:rsidRDefault="00FB48DE" w:rsidP="00FB48DE">
            <w:pPr>
              <w:ind w:left="-52" w:right="-89"/>
              <w:jc w:val="center"/>
              <w:rPr>
                <w:b/>
                <w:bCs/>
                <w:color w:val="000000"/>
                <w:szCs w:val="24"/>
              </w:rPr>
            </w:pPr>
            <w:r w:rsidRPr="00FB48DE">
              <w:rPr>
                <w:b/>
                <w:bCs/>
                <w:color w:val="000000"/>
                <w:szCs w:val="24"/>
              </w:rPr>
              <w:t>Всего (2022-2039 гг.) с НДС, тыс. руб.</w:t>
            </w:r>
          </w:p>
        </w:tc>
        <w:tc>
          <w:tcPr>
            <w:tcW w:w="1648" w:type="dxa"/>
            <w:gridSpan w:val="2"/>
            <w:shd w:val="clear" w:color="auto" w:fill="auto"/>
            <w:vAlign w:val="center"/>
            <w:hideMark/>
          </w:tcPr>
          <w:p w14:paraId="64A5AB77" w14:textId="77777777" w:rsidR="00FB48DE" w:rsidRPr="00FB48DE" w:rsidRDefault="00FB48DE" w:rsidP="00FB48DE">
            <w:pPr>
              <w:ind w:left="-52" w:right="-89"/>
              <w:jc w:val="center"/>
              <w:rPr>
                <w:b/>
                <w:bCs/>
                <w:color w:val="000000"/>
                <w:szCs w:val="24"/>
              </w:rPr>
            </w:pPr>
            <w:r w:rsidRPr="00FB48DE">
              <w:rPr>
                <w:b/>
                <w:bCs/>
                <w:color w:val="000000"/>
                <w:szCs w:val="24"/>
              </w:rPr>
              <w:t>Ответственный исполнитель</w:t>
            </w:r>
          </w:p>
        </w:tc>
        <w:tc>
          <w:tcPr>
            <w:tcW w:w="1987" w:type="dxa"/>
            <w:gridSpan w:val="2"/>
            <w:shd w:val="clear" w:color="auto" w:fill="auto"/>
            <w:vAlign w:val="center"/>
            <w:hideMark/>
          </w:tcPr>
          <w:p w14:paraId="42AFF2C9" w14:textId="77777777" w:rsidR="00FB48DE" w:rsidRPr="00FB48DE" w:rsidRDefault="00FB48DE" w:rsidP="00FB48DE">
            <w:pPr>
              <w:ind w:left="-52" w:right="-89"/>
              <w:jc w:val="center"/>
              <w:rPr>
                <w:b/>
                <w:bCs/>
                <w:color w:val="000000"/>
                <w:szCs w:val="24"/>
              </w:rPr>
            </w:pPr>
            <w:r w:rsidRPr="00FB48DE">
              <w:rPr>
                <w:b/>
                <w:bCs/>
                <w:color w:val="000000"/>
                <w:szCs w:val="24"/>
              </w:rPr>
              <w:t xml:space="preserve">Обоснование </w:t>
            </w:r>
          </w:p>
        </w:tc>
      </w:tr>
      <w:tr w:rsidR="00FB48DE" w:rsidRPr="00FB48DE" w14:paraId="496E4734" w14:textId="77777777" w:rsidTr="007872DD">
        <w:trPr>
          <w:gridAfter w:val="1"/>
          <w:wAfter w:w="8" w:type="dxa"/>
          <w:trHeight w:val="660"/>
          <w:tblHeader/>
        </w:trPr>
        <w:tc>
          <w:tcPr>
            <w:tcW w:w="616" w:type="dxa"/>
            <w:vMerge/>
            <w:vAlign w:val="center"/>
            <w:hideMark/>
          </w:tcPr>
          <w:p w14:paraId="2935516F" w14:textId="77777777" w:rsidR="00FB48DE" w:rsidRPr="00FB48DE" w:rsidRDefault="00FB48DE" w:rsidP="00FB48DE">
            <w:pPr>
              <w:rPr>
                <w:b/>
                <w:bCs/>
                <w:color w:val="000000"/>
                <w:szCs w:val="24"/>
              </w:rPr>
            </w:pPr>
          </w:p>
        </w:tc>
        <w:tc>
          <w:tcPr>
            <w:tcW w:w="2977" w:type="dxa"/>
            <w:vMerge/>
            <w:vAlign w:val="center"/>
            <w:hideMark/>
          </w:tcPr>
          <w:p w14:paraId="7D81D561" w14:textId="77777777" w:rsidR="00FB48DE" w:rsidRPr="00FB48DE" w:rsidRDefault="00FB48DE" w:rsidP="00FB48DE">
            <w:pPr>
              <w:tabs>
                <w:tab w:val="left" w:pos="984"/>
                <w:tab w:val="left" w:pos="5520"/>
              </w:tabs>
              <w:rPr>
                <w:b/>
                <w:bCs/>
                <w:color w:val="000000"/>
                <w:szCs w:val="24"/>
              </w:rPr>
            </w:pPr>
          </w:p>
        </w:tc>
        <w:tc>
          <w:tcPr>
            <w:tcW w:w="1032" w:type="dxa"/>
            <w:vMerge/>
            <w:vAlign w:val="center"/>
            <w:hideMark/>
          </w:tcPr>
          <w:p w14:paraId="78E3E412" w14:textId="77777777" w:rsidR="00FB48DE" w:rsidRPr="00FB48DE" w:rsidRDefault="00FB48DE" w:rsidP="00FB48DE">
            <w:pPr>
              <w:tabs>
                <w:tab w:val="left" w:pos="984"/>
                <w:tab w:val="left" w:pos="5520"/>
              </w:tabs>
              <w:rPr>
                <w:b/>
                <w:bCs/>
                <w:color w:val="000000"/>
                <w:szCs w:val="24"/>
              </w:rPr>
            </w:pPr>
          </w:p>
        </w:tc>
        <w:tc>
          <w:tcPr>
            <w:tcW w:w="1535" w:type="dxa"/>
            <w:gridSpan w:val="2"/>
            <w:vMerge/>
            <w:vAlign w:val="center"/>
            <w:hideMark/>
          </w:tcPr>
          <w:p w14:paraId="59B16DDD" w14:textId="77777777" w:rsidR="00FB48DE" w:rsidRPr="00FB48DE" w:rsidRDefault="00FB48DE" w:rsidP="00FB48DE">
            <w:pPr>
              <w:tabs>
                <w:tab w:val="left" w:pos="984"/>
                <w:tab w:val="left" w:pos="5520"/>
              </w:tabs>
              <w:rPr>
                <w:b/>
                <w:bCs/>
                <w:color w:val="000000"/>
                <w:szCs w:val="24"/>
              </w:rPr>
            </w:pPr>
          </w:p>
        </w:tc>
        <w:tc>
          <w:tcPr>
            <w:tcW w:w="1436" w:type="dxa"/>
            <w:vMerge/>
            <w:vAlign w:val="center"/>
            <w:hideMark/>
          </w:tcPr>
          <w:p w14:paraId="06D0A3B6" w14:textId="77777777" w:rsidR="00FB48DE" w:rsidRPr="00FB48DE" w:rsidRDefault="00FB48DE" w:rsidP="00FB48DE">
            <w:pPr>
              <w:tabs>
                <w:tab w:val="left" w:pos="984"/>
                <w:tab w:val="left" w:pos="5520"/>
              </w:tabs>
              <w:rPr>
                <w:b/>
                <w:bCs/>
                <w:color w:val="000000"/>
                <w:szCs w:val="24"/>
              </w:rPr>
            </w:pPr>
          </w:p>
        </w:tc>
        <w:tc>
          <w:tcPr>
            <w:tcW w:w="1762" w:type="dxa"/>
            <w:vMerge/>
            <w:vAlign w:val="center"/>
            <w:hideMark/>
          </w:tcPr>
          <w:p w14:paraId="0D252A3A" w14:textId="77777777" w:rsidR="00FB48DE" w:rsidRPr="00FB48DE" w:rsidRDefault="00FB48DE" w:rsidP="00FB48DE">
            <w:pPr>
              <w:tabs>
                <w:tab w:val="left" w:pos="984"/>
                <w:tab w:val="left" w:pos="5520"/>
              </w:tabs>
              <w:rPr>
                <w:b/>
                <w:bCs/>
                <w:color w:val="000000"/>
                <w:szCs w:val="24"/>
              </w:rPr>
            </w:pPr>
          </w:p>
        </w:tc>
        <w:tc>
          <w:tcPr>
            <w:tcW w:w="4272" w:type="dxa"/>
            <w:gridSpan w:val="5"/>
            <w:shd w:val="clear" w:color="000000" w:fill="FFFFFF"/>
            <w:vAlign w:val="center"/>
            <w:hideMark/>
          </w:tcPr>
          <w:p w14:paraId="65D1B3E2" w14:textId="1C819607" w:rsidR="00FB48DE" w:rsidRPr="00FB48DE" w:rsidRDefault="00FB48DE" w:rsidP="00FB48DE">
            <w:pPr>
              <w:jc w:val="center"/>
              <w:rPr>
                <w:b/>
                <w:bCs/>
                <w:color w:val="000000"/>
                <w:szCs w:val="24"/>
              </w:rPr>
            </w:pPr>
            <w:r w:rsidRPr="00FB48DE">
              <w:rPr>
                <w:b/>
                <w:bCs/>
                <w:color w:val="000000"/>
                <w:szCs w:val="24"/>
              </w:rPr>
              <w:t>1 этап (2022-2026 гг.)</w:t>
            </w:r>
          </w:p>
        </w:tc>
        <w:tc>
          <w:tcPr>
            <w:tcW w:w="988" w:type="dxa"/>
            <w:vMerge w:val="restart"/>
            <w:shd w:val="clear" w:color="000000" w:fill="FFFFFF"/>
            <w:vAlign w:val="center"/>
            <w:hideMark/>
          </w:tcPr>
          <w:p w14:paraId="38EEC383" w14:textId="7A805417" w:rsidR="00FB48DE" w:rsidRPr="00FB48DE" w:rsidRDefault="00FB48DE" w:rsidP="00FB48DE">
            <w:pPr>
              <w:jc w:val="center"/>
              <w:rPr>
                <w:b/>
                <w:bCs/>
                <w:color w:val="000000"/>
                <w:szCs w:val="24"/>
              </w:rPr>
            </w:pPr>
            <w:r w:rsidRPr="00FB48DE">
              <w:rPr>
                <w:b/>
                <w:bCs/>
                <w:color w:val="000000"/>
                <w:szCs w:val="24"/>
              </w:rPr>
              <w:t>2 этап (2027-2031 гг.)</w:t>
            </w:r>
          </w:p>
        </w:tc>
        <w:tc>
          <w:tcPr>
            <w:tcW w:w="1062" w:type="dxa"/>
            <w:vMerge w:val="restart"/>
            <w:shd w:val="clear" w:color="000000" w:fill="FFFFFF"/>
            <w:vAlign w:val="center"/>
            <w:hideMark/>
          </w:tcPr>
          <w:p w14:paraId="3ACF4D56" w14:textId="780DCA15" w:rsidR="00FB48DE" w:rsidRPr="00FB48DE" w:rsidRDefault="00FB48DE" w:rsidP="00FB48DE">
            <w:pPr>
              <w:jc w:val="center"/>
              <w:rPr>
                <w:b/>
                <w:bCs/>
                <w:color w:val="000000"/>
                <w:szCs w:val="24"/>
              </w:rPr>
            </w:pPr>
            <w:r w:rsidRPr="00FB48DE">
              <w:rPr>
                <w:b/>
                <w:bCs/>
                <w:color w:val="000000"/>
                <w:szCs w:val="24"/>
              </w:rPr>
              <w:t>3 этап (2032-2039 гг.)</w:t>
            </w:r>
          </w:p>
        </w:tc>
        <w:tc>
          <w:tcPr>
            <w:tcW w:w="1496" w:type="dxa"/>
            <w:gridSpan w:val="2"/>
            <w:vMerge w:val="restart"/>
            <w:vAlign w:val="center"/>
            <w:hideMark/>
          </w:tcPr>
          <w:p w14:paraId="3DD6A06D" w14:textId="77777777" w:rsidR="00FB48DE" w:rsidRPr="00FB48DE" w:rsidRDefault="00FB48DE" w:rsidP="00FB48DE">
            <w:pPr>
              <w:ind w:left="-52" w:right="-89"/>
              <w:rPr>
                <w:b/>
                <w:bCs/>
                <w:color w:val="000000"/>
                <w:szCs w:val="24"/>
              </w:rPr>
            </w:pPr>
          </w:p>
        </w:tc>
        <w:tc>
          <w:tcPr>
            <w:tcW w:w="1448" w:type="dxa"/>
            <w:gridSpan w:val="2"/>
            <w:vMerge w:val="restart"/>
            <w:vAlign w:val="center"/>
            <w:hideMark/>
          </w:tcPr>
          <w:p w14:paraId="6DD55AAC" w14:textId="77777777" w:rsidR="00FB48DE" w:rsidRPr="00FB48DE" w:rsidRDefault="00FB48DE" w:rsidP="00FB48DE">
            <w:pPr>
              <w:ind w:left="-52" w:right="-89"/>
              <w:rPr>
                <w:b/>
                <w:bCs/>
                <w:color w:val="000000"/>
                <w:szCs w:val="24"/>
              </w:rPr>
            </w:pPr>
          </w:p>
        </w:tc>
        <w:tc>
          <w:tcPr>
            <w:tcW w:w="1648" w:type="dxa"/>
            <w:gridSpan w:val="2"/>
            <w:vMerge w:val="restart"/>
            <w:vAlign w:val="center"/>
            <w:hideMark/>
          </w:tcPr>
          <w:p w14:paraId="2D0479F6" w14:textId="77777777" w:rsidR="00FB48DE" w:rsidRPr="00FB48DE" w:rsidRDefault="00FB48DE" w:rsidP="00FB48DE">
            <w:pPr>
              <w:ind w:left="-52" w:right="-89"/>
              <w:rPr>
                <w:b/>
                <w:bCs/>
                <w:color w:val="000000"/>
                <w:szCs w:val="24"/>
              </w:rPr>
            </w:pPr>
          </w:p>
        </w:tc>
        <w:tc>
          <w:tcPr>
            <w:tcW w:w="1994" w:type="dxa"/>
            <w:gridSpan w:val="2"/>
            <w:vMerge w:val="restart"/>
            <w:vAlign w:val="center"/>
            <w:hideMark/>
          </w:tcPr>
          <w:p w14:paraId="1FC7A76A" w14:textId="77777777" w:rsidR="00FB48DE" w:rsidRPr="00FB48DE" w:rsidRDefault="00FB48DE" w:rsidP="00FB48DE">
            <w:pPr>
              <w:ind w:left="-52" w:right="-89"/>
              <w:rPr>
                <w:b/>
                <w:bCs/>
                <w:color w:val="000000"/>
                <w:szCs w:val="24"/>
              </w:rPr>
            </w:pPr>
          </w:p>
        </w:tc>
      </w:tr>
      <w:tr w:rsidR="00FB48DE" w:rsidRPr="00FB48DE" w14:paraId="28592951" w14:textId="77777777" w:rsidTr="007872DD">
        <w:trPr>
          <w:gridAfter w:val="1"/>
          <w:wAfter w:w="8" w:type="dxa"/>
          <w:trHeight w:val="315"/>
          <w:tblHeader/>
        </w:trPr>
        <w:tc>
          <w:tcPr>
            <w:tcW w:w="616" w:type="dxa"/>
            <w:vMerge/>
            <w:vAlign w:val="center"/>
            <w:hideMark/>
          </w:tcPr>
          <w:p w14:paraId="26AE6A7D" w14:textId="77777777" w:rsidR="00FB48DE" w:rsidRPr="00FB48DE" w:rsidRDefault="00FB48DE" w:rsidP="00FB48DE">
            <w:pPr>
              <w:rPr>
                <w:b/>
                <w:bCs/>
                <w:color w:val="000000"/>
                <w:szCs w:val="24"/>
              </w:rPr>
            </w:pPr>
          </w:p>
        </w:tc>
        <w:tc>
          <w:tcPr>
            <w:tcW w:w="2977" w:type="dxa"/>
            <w:vMerge/>
            <w:vAlign w:val="center"/>
            <w:hideMark/>
          </w:tcPr>
          <w:p w14:paraId="0C37F3A9" w14:textId="77777777" w:rsidR="00FB48DE" w:rsidRPr="00FB48DE" w:rsidRDefault="00FB48DE" w:rsidP="00FB48DE">
            <w:pPr>
              <w:tabs>
                <w:tab w:val="left" w:pos="984"/>
                <w:tab w:val="left" w:pos="5520"/>
              </w:tabs>
              <w:rPr>
                <w:b/>
                <w:bCs/>
                <w:color w:val="000000"/>
                <w:szCs w:val="24"/>
              </w:rPr>
            </w:pPr>
          </w:p>
        </w:tc>
        <w:tc>
          <w:tcPr>
            <w:tcW w:w="1032" w:type="dxa"/>
            <w:vMerge/>
            <w:vAlign w:val="center"/>
            <w:hideMark/>
          </w:tcPr>
          <w:p w14:paraId="598B615A" w14:textId="77777777" w:rsidR="00FB48DE" w:rsidRPr="00FB48DE" w:rsidRDefault="00FB48DE" w:rsidP="00FB48DE">
            <w:pPr>
              <w:tabs>
                <w:tab w:val="left" w:pos="984"/>
                <w:tab w:val="left" w:pos="5520"/>
              </w:tabs>
              <w:rPr>
                <w:b/>
                <w:bCs/>
                <w:color w:val="000000"/>
                <w:szCs w:val="24"/>
              </w:rPr>
            </w:pPr>
          </w:p>
        </w:tc>
        <w:tc>
          <w:tcPr>
            <w:tcW w:w="774" w:type="dxa"/>
            <w:shd w:val="clear" w:color="auto" w:fill="auto"/>
            <w:vAlign w:val="center"/>
            <w:hideMark/>
          </w:tcPr>
          <w:p w14:paraId="5322940F"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 xml:space="preserve">ед. изм. </w:t>
            </w:r>
          </w:p>
        </w:tc>
        <w:tc>
          <w:tcPr>
            <w:tcW w:w="761" w:type="dxa"/>
            <w:shd w:val="clear" w:color="auto" w:fill="auto"/>
            <w:vAlign w:val="center"/>
            <w:hideMark/>
          </w:tcPr>
          <w:p w14:paraId="7096DF89"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кол-во</w:t>
            </w:r>
          </w:p>
        </w:tc>
        <w:tc>
          <w:tcPr>
            <w:tcW w:w="1436" w:type="dxa"/>
            <w:vMerge/>
            <w:vAlign w:val="center"/>
            <w:hideMark/>
          </w:tcPr>
          <w:p w14:paraId="670A6DAC" w14:textId="77777777" w:rsidR="00FB48DE" w:rsidRPr="00FB48DE" w:rsidRDefault="00FB48DE" w:rsidP="00FB48DE">
            <w:pPr>
              <w:tabs>
                <w:tab w:val="left" w:pos="984"/>
                <w:tab w:val="left" w:pos="5520"/>
              </w:tabs>
              <w:rPr>
                <w:b/>
                <w:bCs/>
                <w:color w:val="000000"/>
                <w:szCs w:val="24"/>
              </w:rPr>
            </w:pPr>
          </w:p>
        </w:tc>
        <w:tc>
          <w:tcPr>
            <w:tcW w:w="1762" w:type="dxa"/>
            <w:vMerge/>
            <w:vAlign w:val="center"/>
            <w:hideMark/>
          </w:tcPr>
          <w:p w14:paraId="161E56B3" w14:textId="77777777" w:rsidR="00FB48DE" w:rsidRPr="00FB48DE" w:rsidRDefault="00FB48DE" w:rsidP="00FB48DE">
            <w:pPr>
              <w:tabs>
                <w:tab w:val="left" w:pos="984"/>
                <w:tab w:val="left" w:pos="5520"/>
              </w:tabs>
              <w:rPr>
                <w:b/>
                <w:bCs/>
                <w:color w:val="000000"/>
                <w:szCs w:val="24"/>
              </w:rPr>
            </w:pPr>
          </w:p>
        </w:tc>
        <w:tc>
          <w:tcPr>
            <w:tcW w:w="850" w:type="dxa"/>
            <w:shd w:val="clear" w:color="auto" w:fill="auto"/>
            <w:vAlign w:val="center"/>
            <w:hideMark/>
          </w:tcPr>
          <w:p w14:paraId="24F0C421" w14:textId="77777777" w:rsidR="00FB48DE" w:rsidRPr="00FB48DE" w:rsidRDefault="00FB48DE" w:rsidP="00FB48DE">
            <w:pPr>
              <w:jc w:val="center"/>
              <w:rPr>
                <w:b/>
                <w:bCs/>
                <w:color w:val="000000"/>
                <w:szCs w:val="24"/>
              </w:rPr>
            </w:pPr>
            <w:r w:rsidRPr="00FB48DE">
              <w:rPr>
                <w:b/>
                <w:bCs/>
                <w:color w:val="000000"/>
                <w:szCs w:val="24"/>
              </w:rPr>
              <w:t>2022 г.</w:t>
            </w:r>
          </w:p>
        </w:tc>
        <w:tc>
          <w:tcPr>
            <w:tcW w:w="851" w:type="dxa"/>
            <w:shd w:val="clear" w:color="auto" w:fill="auto"/>
            <w:vAlign w:val="center"/>
            <w:hideMark/>
          </w:tcPr>
          <w:p w14:paraId="43A0FB2F" w14:textId="77777777" w:rsidR="00FB48DE" w:rsidRPr="00FB48DE" w:rsidRDefault="00FB48DE" w:rsidP="00FB48DE">
            <w:pPr>
              <w:jc w:val="center"/>
              <w:rPr>
                <w:b/>
                <w:bCs/>
                <w:color w:val="000000"/>
                <w:szCs w:val="24"/>
              </w:rPr>
            </w:pPr>
            <w:r w:rsidRPr="00FB48DE">
              <w:rPr>
                <w:b/>
                <w:bCs/>
                <w:color w:val="000000"/>
                <w:szCs w:val="24"/>
              </w:rPr>
              <w:t>2023 г.</w:t>
            </w:r>
          </w:p>
        </w:tc>
        <w:tc>
          <w:tcPr>
            <w:tcW w:w="850" w:type="dxa"/>
            <w:shd w:val="clear" w:color="auto" w:fill="auto"/>
            <w:vAlign w:val="center"/>
            <w:hideMark/>
          </w:tcPr>
          <w:p w14:paraId="11D101B5" w14:textId="77777777" w:rsidR="00FB48DE" w:rsidRPr="00FB48DE" w:rsidRDefault="00FB48DE" w:rsidP="00FB48DE">
            <w:pPr>
              <w:jc w:val="center"/>
              <w:rPr>
                <w:b/>
                <w:bCs/>
                <w:color w:val="000000"/>
                <w:szCs w:val="24"/>
              </w:rPr>
            </w:pPr>
            <w:r w:rsidRPr="00FB48DE">
              <w:rPr>
                <w:b/>
                <w:bCs/>
                <w:color w:val="000000"/>
                <w:szCs w:val="24"/>
              </w:rPr>
              <w:t>2024 г.</w:t>
            </w:r>
          </w:p>
        </w:tc>
        <w:tc>
          <w:tcPr>
            <w:tcW w:w="866" w:type="dxa"/>
            <w:shd w:val="clear" w:color="auto" w:fill="auto"/>
            <w:vAlign w:val="center"/>
            <w:hideMark/>
          </w:tcPr>
          <w:p w14:paraId="1A3B491C" w14:textId="77777777" w:rsidR="00FB48DE" w:rsidRPr="00FB48DE" w:rsidRDefault="00FB48DE" w:rsidP="00FB48DE">
            <w:pPr>
              <w:jc w:val="center"/>
              <w:rPr>
                <w:b/>
                <w:bCs/>
                <w:color w:val="000000"/>
                <w:szCs w:val="24"/>
              </w:rPr>
            </w:pPr>
            <w:r w:rsidRPr="00FB48DE">
              <w:rPr>
                <w:b/>
                <w:bCs/>
                <w:color w:val="000000"/>
                <w:szCs w:val="24"/>
              </w:rPr>
              <w:t>2025 г.</w:t>
            </w:r>
          </w:p>
        </w:tc>
        <w:tc>
          <w:tcPr>
            <w:tcW w:w="855" w:type="dxa"/>
            <w:shd w:val="clear" w:color="auto" w:fill="auto"/>
            <w:vAlign w:val="center"/>
            <w:hideMark/>
          </w:tcPr>
          <w:p w14:paraId="6F706E2B" w14:textId="77777777" w:rsidR="00FB48DE" w:rsidRPr="00FB48DE" w:rsidRDefault="00FB48DE" w:rsidP="00FB48DE">
            <w:pPr>
              <w:jc w:val="center"/>
              <w:rPr>
                <w:b/>
                <w:bCs/>
                <w:color w:val="000000"/>
                <w:szCs w:val="24"/>
              </w:rPr>
            </w:pPr>
            <w:r w:rsidRPr="00FB48DE">
              <w:rPr>
                <w:b/>
                <w:bCs/>
                <w:color w:val="000000"/>
                <w:szCs w:val="24"/>
              </w:rPr>
              <w:t>2026 г.</w:t>
            </w:r>
          </w:p>
        </w:tc>
        <w:tc>
          <w:tcPr>
            <w:tcW w:w="988" w:type="dxa"/>
            <w:vMerge/>
            <w:vAlign w:val="center"/>
            <w:hideMark/>
          </w:tcPr>
          <w:p w14:paraId="473F4DE6" w14:textId="77777777" w:rsidR="00FB48DE" w:rsidRPr="00FB48DE" w:rsidRDefault="00FB48DE" w:rsidP="00FB48DE">
            <w:pPr>
              <w:rPr>
                <w:b/>
                <w:bCs/>
                <w:color w:val="000000"/>
                <w:szCs w:val="24"/>
              </w:rPr>
            </w:pPr>
          </w:p>
        </w:tc>
        <w:tc>
          <w:tcPr>
            <w:tcW w:w="1062" w:type="dxa"/>
            <w:vMerge/>
            <w:vAlign w:val="center"/>
            <w:hideMark/>
          </w:tcPr>
          <w:p w14:paraId="629C4825" w14:textId="77777777" w:rsidR="00FB48DE" w:rsidRPr="00FB48DE" w:rsidRDefault="00FB48DE" w:rsidP="00FB48DE">
            <w:pPr>
              <w:rPr>
                <w:b/>
                <w:bCs/>
                <w:color w:val="000000"/>
                <w:szCs w:val="24"/>
              </w:rPr>
            </w:pPr>
          </w:p>
        </w:tc>
        <w:tc>
          <w:tcPr>
            <w:tcW w:w="1496" w:type="dxa"/>
            <w:gridSpan w:val="2"/>
            <w:vMerge/>
            <w:vAlign w:val="center"/>
            <w:hideMark/>
          </w:tcPr>
          <w:p w14:paraId="20889A3F" w14:textId="77777777" w:rsidR="00FB48DE" w:rsidRPr="00FB48DE" w:rsidRDefault="00FB48DE" w:rsidP="00FB48DE">
            <w:pPr>
              <w:ind w:left="-52" w:right="-89"/>
              <w:rPr>
                <w:b/>
                <w:bCs/>
                <w:color w:val="000000"/>
                <w:szCs w:val="24"/>
              </w:rPr>
            </w:pPr>
          </w:p>
        </w:tc>
        <w:tc>
          <w:tcPr>
            <w:tcW w:w="1448" w:type="dxa"/>
            <w:gridSpan w:val="2"/>
            <w:vMerge/>
            <w:vAlign w:val="center"/>
            <w:hideMark/>
          </w:tcPr>
          <w:p w14:paraId="33921E75" w14:textId="77777777" w:rsidR="00FB48DE" w:rsidRPr="00FB48DE" w:rsidRDefault="00FB48DE" w:rsidP="00FB48DE">
            <w:pPr>
              <w:ind w:left="-52" w:right="-89"/>
              <w:rPr>
                <w:b/>
                <w:bCs/>
                <w:color w:val="000000"/>
                <w:szCs w:val="24"/>
              </w:rPr>
            </w:pPr>
          </w:p>
        </w:tc>
        <w:tc>
          <w:tcPr>
            <w:tcW w:w="1648" w:type="dxa"/>
            <w:gridSpan w:val="2"/>
            <w:vMerge/>
            <w:vAlign w:val="center"/>
            <w:hideMark/>
          </w:tcPr>
          <w:p w14:paraId="07A7317E" w14:textId="77777777" w:rsidR="00FB48DE" w:rsidRPr="00FB48DE" w:rsidRDefault="00FB48DE" w:rsidP="00FB48DE">
            <w:pPr>
              <w:ind w:left="-52" w:right="-89"/>
              <w:rPr>
                <w:b/>
                <w:bCs/>
                <w:color w:val="000000"/>
                <w:szCs w:val="24"/>
              </w:rPr>
            </w:pPr>
          </w:p>
        </w:tc>
        <w:tc>
          <w:tcPr>
            <w:tcW w:w="1994" w:type="dxa"/>
            <w:gridSpan w:val="2"/>
            <w:vMerge/>
            <w:vAlign w:val="center"/>
            <w:hideMark/>
          </w:tcPr>
          <w:p w14:paraId="34227116" w14:textId="77777777" w:rsidR="00FB48DE" w:rsidRPr="00FB48DE" w:rsidRDefault="00FB48DE" w:rsidP="00FB48DE">
            <w:pPr>
              <w:ind w:left="-52" w:right="-89"/>
              <w:rPr>
                <w:b/>
                <w:bCs/>
                <w:color w:val="000000"/>
                <w:szCs w:val="24"/>
              </w:rPr>
            </w:pPr>
          </w:p>
        </w:tc>
      </w:tr>
      <w:tr w:rsidR="00FB48DE" w:rsidRPr="00FB48DE" w14:paraId="1AC1FDA6" w14:textId="77777777" w:rsidTr="00FB48DE">
        <w:trPr>
          <w:gridAfter w:val="1"/>
          <w:wAfter w:w="8" w:type="dxa"/>
          <w:trHeight w:val="465"/>
        </w:trPr>
        <w:tc>
          <w:tcPr>
            <w:tcW w:w="616" w:type="dxa"/>
            <w:vMerge w:val="restart"/>
            <w:shd w:val="clear" w:color="000000" w:fill="DDEBF7"/>
            <w:noWrap/>
            <w:vAlign w:val="center"/>
            <w:hideMark/>
          </w:tcPr>
          <w:p w14:paraId="7F92D779" w14:textId="77777777" w:rsidR="00FB48DE" w:rsidRPr="00FB48DE" w:rsidRDefault="00FB48DE" w:rsidP="00FB48DE">
            <w:pPr>
              <w:jc w:val="center"/>
              <w:rPr>
                <w:b/>
                <w:bCs/>
                <w:color w:val="000000"/>
                <w:szCs w:val="24"/>
              </w:rPr>
            </w:pPr>
            <w:r w:rsidRPr="00FB48DE">
              <w:rPr>
                <w:b/>
                <w:bCs/>
                <w:color w:val="000000"/>
                <w:szCs w:val="24"/>
              </w:rPr>
              <w:t>1,0</w:t>
            </w:r>
          </w:p>
        </w:tc>
        <w:tc>
          <w:tcPr>
            <w:tcW w:w="6980" w:type="dxa"/>
            <w:gridSpan w:val="5"/>
            <w:vMerge w:val="restart"/>
            <w:shd w:val="clear" w:color="000000" w:fill="DDEBF7"/>
            <w:vAlign w:val="center"/>
            <w:hideMark/>
          </w:tcPr>
          <w:p w14:paraId="3F612F00" w14:textId="77777777" w:rsidR="00FB48DE" w:rsidRPr="00FB48DE" w:rsidRDefault="00FB48DE" w:rsidP="00FB48DE">
            <w:pPr>
              <w:tabs>
                <w:tab w:val="left" w:pos="984"/>
                <w:tab w:val="left" w:pos="5520"/>
              </w:tabs>
              <w:rPr>
                <w:b/>
                <w:bCs/>
                <w:color w:val="000000"/>
                <w:szCs w:val="24"/>
              </w:rPr>
            </w:pPr>
            <w:r w:rsidRPr="00FB48DE">
              <w:rPr>
                <w:b/>
                <w:bCs/>
                <w:color w:val="000000"/>
                <w:szCs w:val="24"/>
              </w:rPr>
              <w:t>Организационные и общие мероприятия</w:t>
            </w:r>
          </w:p>
        </w:tc>
        <w:tc>
          <w:tcPr>
            <w:tcW w:w="1762" w:type="dxa"/>
            <w:shd w:val="clear" w:color="000000" w:fill="DDEBF7"/>
            <w:vAlign w:val="center"/>
            <w:hideMark/>
          </w:tcPr>
          <w:p w14:paraId="0E54D82A"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DDEBF7"/>
            <w:noWrap/>
            <w:vAlign w:val="center"/>
            <w:hideMark/>
          </w:tcPr>
          <w:p w14:paraId="67F56978"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4CDC12DC"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31CC5BD6"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07EBF963"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02CAF9E0" w14:textId="77777777" w:rsidR="00FB48DE" w:rsidRPr="00FB48DE" w:rsidRDefault="00FB48DE" w:rsidP="00FB48DE">
            <w:pPr>
              <w:jc w:val="center"/>
              <w:rPr>
                <w:b/>
                <w:bCs/>
                <w:color w:val="000000"/>
                <w:szCs w:val="24"/>
              </w:rPr>
            </w:pPr>
            <w:r w:rsidRPr="00FB48DE">
              <w:rPr>
                <w:b/>
                <w:bCs/>
                <w:color w:val="000000"/>
                <w:szCs w:val="24"/>
              </w:rPr>
              <w:t>225,1</w:t>
            </w:r>
          </w:p>
        </w:tc>
        <w:tc>
          <w:tcPr>
            <w:tcW w:w="988" w:type="dxa"/>
            <w:shd w:val="clear" w:color="000000" w:fill="DDEBF7"/>
            <w:noWrap/>
            <w:vAlign w:val="center"/>
            <w:hideMark/>
          </w:tcPr>
          <w:p w14:paraId="3FE0AE9D" w14:textId="77777777" w:rsidR="00FB48DE" w:rsidRPr="00FB48DE" w:rsidRDefault="00FB48DE" w:rsidP="00FB48DE">
            <w:pPr>
              <w:jc w:val="center"/>
              <w:rPr>
                <w:b/>
                <w:bCs/>
                <w:color w:val="000000"/>
                <w:szCs w:val="24"/>
              </w:rPr>
            </w:pPr>
            <w:r w:rsidRPr="00FB48DE">
              <w:rPr>
                <w:b/>
                <w:bCs/>
                <w:color w:val="000000"/>
                <w:szCs w:val="24"/>
              </w:rPr>
              <w:t>253,7</w:t>
            </w:r>
          </w:p>
        </w:tc>
        <w:tc>
          <w:tcPr>
            <w:tcW w:w="1062" w:type="dxa"/>
            <w:shd w:val="clear" w:color="000000" w:fill="DDEBF7"/>
            <w:noWrap/>
            <w:vAlign w:val="center"/>
            <w:hideMark/>
          </w:tcPr>
          <w:p w14:paraId="29978545"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34E07671" w14:textId="77777777" w:rsidR="00FB48DE" w:rsidRPr="00FB48DE" w:rsidRDefault="00FB48DE" w:rsidP="00FB48DE">
            <w:pPr>
              <w:ind w:left="-52" w:right="-89"/>
              <w:jc w:val="center"/>
              <w:rPr>
                <w:b/>
                <w:bCs/>
                <w:color w:val="000000"/>
                <w:szCs w:val="24"/>
              </w:rPr>
            </w:pPr>
            <w:r w:rsidRPr="00FB48DE">
              <w:rPr>
                <w:b/>
                <w:bCs/>
                <w:color w:val="000000"/>
                <w:szCs w:val="24"/>
              </w:rPr>
              <w:t>478,8</w:t>
            </w:r>
          </w:p>
        </w:tc>
        <w:tc>
          <w:tcPr>
            <w:tcW w:w="1448" w:type="dxa"/>
            <w:gridSpan w:val="2"/>
            <w:shd w:val="clear" w:color="000000" w:fill="DDEBF7"/>
            <w:noWrap/>
            <w:vAlign w:val="center"/>
            <w:hideMark/>
          </w:tcPr>
          <w:p w14:paraId="222CA6BE" w14:textId="77777777" w:rsidR="00FB48DE" w:rsidRPr="00FB48DE" w:rsidRDefault="00FB48DE" w:rsidP="00FB48DE">
            <w:pPr>
              <w:ind w:left="-52" w:right="-89"/>
              <w:jc w:val="center"/>
              <w:rPr>
                <w:b/>
                <w:bCs/>
                <w:color w:val="000000"/>
                <w:szCs w:val="24"/>
              </w:rPr>
            </w:pPr>
            <w:r w:rsidRPr="00FB48DE">
              <w:rPr>
                <w:b/>
                <w:bCs/>
                <w:color w:val="000000"/>
                <w:szCs w:val="24"/>
              </w:rPr>
              <w:t>574,6</w:t>
            </w:r>
          </w:p>
        </w:tc>
        <w:tc>
          <w:tcPr>
            <w:tcW w:w="1648" w:type="dxa"/>
            <w:gridSpan w:val="2"/>
            <w:vMerge w:val="restart"/>
            <w:shd w:val="clear" w:color="000000" w:fill="DDEBF7"/>
            <w:vAlign w:val="center"/>
            <w:hideMark/>
          </w:tcPr>
          <w:p w14:paraId="26058AC3"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DDEBF7"/>
            <w:vAlign w:val="center"/>
            <w:hideMark/>
          </w:tcPr>
          <w:p w14:paraId="3DA9161C"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0D3E5650" w14:textId="77777777" w:rsidTr="00FB48DE">
        <w:trPr>
          <w:gridAfter w:val="1"/>
          <w:wAfter w:w="8" w:type="dxa"/>
          <w:trHeight w:val="630"/>
        </w:trPr>
        <w:tc>
          <w:tcPr>
            <w:tcW w:w="616" w:type="dxa"/>
            <w:vMerge/>
            <w:vAlign w:val="center"/>
            <w:hideMark/>
          </w:tcPr>
          <w:p w14:paraId="1F2C9C1A" w14:textId="77777777" w:rsidR="00FB48DE" w:rsidRPr="00FB48DE" w:rsidRDefault="00FB48DE" w:rsidP="00FB48DE">
            <w:pPr>
              <w:rPr>
                <w:b/>
                <w:bCs/>
                <w:color w:val="000000"/>
                <w:szCs w:val="24"/>
              </w:rPr>
            </w:pPr>
          </w:p>
        </w:tc>
        <w:tc>
          <w:tcPr>
            <w:tcW w:w="6980" w:type="dxa"/>
            <w:gridSpan w:val="5"/>
            <w:vMerge/>
            <w:vAlign w:val="center"/>
            <w:hideMark/>
          </w:tcPr>
          <w:p w14:paraId="0D6D6046"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3813143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DDEBF7"/>
            <w:noWrap/>
            <w:vAlign w:val="center"/>
            <w:hideMark/>
          </w:tcPr>
          <w:p w14:paraId="4EFAE043"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097A4E39"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3417990E"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08577858"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1EB07BAC" w14:textId="77777777" w:rsidR="00FB48DE" w:rsidRPr="00FB48DE" w:rsidRDefault="00FB48DE" w:rsidP="00FB48DE">
            <w:pPr>
              <w:jc w:val="center"/>
              <w:rPr>
                <w:b/>
                <w:bCs/>
                <w:color w:val="000000"/>
                <w:szCs w:val="24"/>
              </w:rPr>
            </w:pPr>
            <w:r w:rsidRPr="00FB48DE">
              <w:rPr>
                <w:b/>
                <w:bCs/>
                <w:color w:val="000000"/>
                <w:szCs w:val="24"/>
              </w:rPr>
              <w:t>225,1</w:t>
            </w:r>
          </w:p>
        </w:tc>
        <w:tc>
          <w:tcPr>
            <w:tcW w:w="988" w:type="dxa"/>
            <w:shd w:val="clear" w:color="000000" w:fill="DDEBF7"/>
            <w:noWrap/>
            <w:vAlign w:val="center"/>
            <w:hideMark/>
          </w:tcPr>
          <w:p w14:paraId="738535B2" w14:textId="77777777" w:rsidR="00FB48DE" w:rsidRPr="00FB48DE" w:rsidRDefault="00FB48DE" w:rsidP="00FB48DE">
            <w:pPr>
              <w:jc w:val="center"/>
              <w:rPr>
                <w:b/>
                <w:bCs/>
                <w:color w:val="000000"/>
                <w:szCs w:val="24"/>
              </w:rPr>
            </w:pPr>
            <w:r w:rsidRPr="00FB48DE">
              <w:rPr>
                <w:b/>
                <w:bCs/>
                <w:color w:val="000000"/>
                <w:szCs w:val="24"/>
              </w:rPr>
              <w:t>253,7</w:t>
            </w:r>
          </w:p>
        </w:tc>
        <w:tc>
          <w:tcPr>
            <w:tcW w:w="1062" w:type="dxa"/>
            <w:shd w:val="clear" w:color="000000" w:fill="DDEBF7"/>
            <w:noWrap/>
            <w:vAlign w:val="center"/>
            <w:hideMark/>
          </w:tcPr>
          <w:p w14:paraId="5869E10D"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70EBA56F" w14:textId="77777777" w:rsidR="00FB48DE" w:rsidRPr="00FB48DE" w:rsidRDefault="00FB48DE" w:rsidP="00FB48DE">
            <w:pPr>
              <w:ind w:left="-52" w:right="-89"/>
              <w:jc w:val="center"/>
              <w:rPr>
                <w:b/>
                <w:bCs/>
                <w:color w:val="000000"/>
                <w:szCs w:val="24"/>
              </w:rPr>
            </w:pPr>
            <w:r w:rsidRPr="00FB48DE">
              <w:rPr>
                <w:b/>
                <w:bCs/>
                <w:color w:val="000000"/>
                <w:szCs w:val="24"/>
              </w:rPr>
              <w:t>478,8</w:t>
            </w:r>
          </w:p>
        </w:tc>
        <w:tc>
          <w:tcPr>
            <w:tcW w:w="1448" w:type="dxa"/>
            <w:gridSpan w:val="2"/>
            <w:shd w:val="clear" w:color="000000" w:fill="DDEBF7"/>
            <w:noWrap/>
            <w:vAlign w:val="center"/>
            <w:hideMark/>
          </w:tcPr>
          <w:p w14:paraId="1B367AE1" w14:textId="77777777" w:rsidR="00FB48DE" w:rsidRPr="00FB48DE" w:rsidRDefault="00FB48DE" w:rsidP="00FB48DE">
            <w:pPr>
              <w:ind w:left="-52" w:right="-89"/>
              <w:jc w:val="center"/>
              <w:rPr>
                <w:b/>
                <w:bCs/>
                <w:color w:val="000000"/>
                <w:szCs w:val="24"/>
              </w:rPr>
            </w:pPr>
            <w:r w:rsidRPr="00FB48DE">
              <w:rPr>
                <w:b/>
                <w:bCs/>
                <w:color w:val="000000"/>
                <w:szCs w:val="24"/>
              </w:rPr>
              <w:t>574,6</w:t>
            </w:r>
          </w:p>
        </w:tc>
        <w:tc>
          <w:tcPr>
            <w:tcW w:w="1648" w:type="dxa"/>
            <w:gridSpan w:val="2"/>
            <w:vMerge/>
            <w:vAlign w:val="center"/>
            <w:hideMark/>
          </w:tcPr>
          <w:p w14:paraId="1414BE6A" w14:textId="77777777" w:rsidR="00FB48DE" w:rsidRPr="00FB48DE" w:rsidRDefault="00FB48DE" w:rsidP="00FB48DE">
            <w:pPr>
              <w:ind w:left="-52" w:right="-89"/>
              <w:rPr>
                <w:b/>
                <w:bCs/>
                <w:color w:val="000000"/>
                <w:szCs w:val="24"/>
              </w:rPr>
            </w:pPr>
          </w:p>
        </w:tc>
        <w:tc>
          <w:tcPr>
            <w:tcW w:w="1994" w:type="dxa"/>
            <w:gridSpan w:val="2"/>
            <w:vMerge/>
            <w:vAlign w:val="center"/>
            <w:hideMark/>
          </w:tcPr>
          <w:p w14:paraId="7AD9B694" w14:textId="77777777" w:rsidR="00FB48DE" w:rsidRPr="00FB48DE" w:rsidRDefault="00FB48DE" w:rsidP="00FB48DE">
            <w:pPr>
              <w:ind w:left="-52" w:right="-89"/>
              <w:rPr>
                <w:b/>
                <w:bCs/>
                <w:color w:val="000000"/>
                <w:szCs w:val="24"/>
              </w:rPr>
            </w:pPr>
          </w:p>
        </w:tc>
      </w:tr>
      <w:tr w:rsidR="00FB48DE" w:rsidRPr="00FB48DE" w14:paraId="2D9A79D6" w14:textId="77777777" w:rsidTr="00FB48DE">
        <w:trPr>
          <w:gridAfter w:val="1"/>
          <w:wAfter w:w="8" w:type="dxa"/>
          <w:trHeight w:val="630"/>
        </w:trPr>
        <w:tc>
          <w:tcPr>
            <w:tcW w:w="616" w:type="dxa"/>
            <w:vMerge/>
            <w:vAlign w:val="center"/>
            <w:hideMark/>
          </w:tcPr>
          <w:p w14:paraId="2B81E8FF" w14:textId="77777777" w:rsidR="00FB48DE" w:rsidRPr="00FB48DE" w:rsidRDefault="00FB48DE" w:rsidP="00FB48DE">
            <w:pPr>
              <w:rPr>
                <w:b/>
                <w:bCs/>
                <w:color w:val="000000"/>
                <w:szCs w:val="24"/>
              </w:rPr>
            </w:pPr>
          </w:p>
        </w:tc>
        <w:tc>
          <w:tcPr>
            <w:tcW w:w="6980" w:type="dxa"/>
            <w:gridSpan w:val="5"/>
            <w:vMerge/>
            <w:vAlign w:val="center"/>
            <w:hideMark/>
          </w:tcPr>
          <w:p w14:paraId="31D43F60"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36901D51"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DDEBF7"/>
            <w:noWrap/>
            <w:vAlign w:val="center"/>
            <w:hideMark/>
          </w:tcPr>
          <w:p w14:paraId="51C1854A"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0823520F"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4E0FCBAF"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4F05E84B"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30AD586B"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0525CC2E"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1616A2E2"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7D7364FB"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DDEBF7"/>
            <w:noWrap/>
            <w:vAlign w:val="center"/>
            <w:hideMark/>
          </w:tcPr>
          <w:p w14:paraId="4EF5E9D1"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4B17E1D9" w14:textId="77777777" w:rsidR="00FB48DE" w:rsidRPr="00FB48DE" w:rsidRDefault="00FB48DE" w:rsidP="00FB48DE">
            <w:pPr>
              <w:ind w:left="-52" w:right="-89"/>
              <w:rPr>
                <w:b/>
                <w:bCs/>
                <w:color w:val="000000"/>
                <w:szCs w:val="24"/>
              </w:rPr>
            </w:pPr>
          </w:p>
        </w:tc>
        <w:tc>
          <w:tcPr>
            <w:tcW w:w="1994" w:type="dxa"/>
            <w:gridSpan w:val="2"/>
            <w:vMerge/>
            <w:vAlign w:val="center"/>
            <w:hideMark/>
          </w:tcPr>
          <w:p w14:paraId="6E402363" w14:textId="77777777" w:rsidR="00FB48DE" w:rsidRPr="00FB48DE" w:rsidRDefault="00FB48DE" w:rsidP="00FB48DE">
            <w:pPr>
              <w:ind w:left="-52" w:right="-89"/>
              <w:rPr>
                <w:b/>
                <w:bCs/>
                <w:color w:val="000000"/>
                <w:szCs w:val="24"/>
              </w:rPr>
            </w:pPr>
          </w:p>
        </w:tc>
      </w:tr>
      <w:tr w:rsidR="00FB48DE" w:rsidRPr="00FB48DE" w14:paraId="22A8C446" w14:textId="77777777" w:rsidTr="007872DD">
        <w:trPr>
          <w:gridAfter w:val="1"/>
          <w:wAfter w:w="8" w:type="dxa"/>
          <w:trHeight w:val="765"/>
        </w:trPr>
        <w:tc>
          <w:tcPr>
            <w:tcW w:w="616" w:type="dxa"/>
            <w:vMerge w:val="restart"/>
            <w:shd w:val="clear" w:color="auto" w:fill="auto"/>
            <w:noWrap/>
            <w:vAlign w:val="center"/>
            <w:hideMark/>
          </w:tcPr>
          <w:p w14:paraId="1A40DDBD" w14:textId="77777777" w:rsidR="00FB48DE" w:rsidRPr="00FB48DE" w:rsidRDefault="00FB48DE" w:rsidP="00FB48DE">
            <w:pPr>
              <w:jc w:val="center"/>
              <w:rPr>
                <w:color w:val="000000"/>
                <w:szCs w:val="24"/>
              </w:rPr>
            </w:pPr>
            <w:r w:rsidRPr="00FB48DE">
              <w:rPr>
                <w:color w:val="000000"/>
                <w:szCs w:val="24"/>
              </w:rPr>
              <w:t>1.1</w:t>
            </w:r>
          </w:p>
        </w:tc>
        <w:tc>
          <w:tcPr>
            <w:tcW w:w="2977" w:type="dxa"/>
            <w:vMerge w:val="restart"/>
            <w:shd w:val="clear" w:color="auto" w:fill="auto"/>
            <w:vAlign w:val="center"/>
            <w:hideMark/>
          </w:tcPr>
          <w:p w14:paraId="45874AB7" w14:textId="77777777" w:rsidR="00FB48DE" w:rsidRPr="00FB48DE" w:rsidRDefault="00FB48DE" w:rsidP="00FB48DE">
            <w:pPr>
              <w:tabs>
                <w:tab w:val="left" w:pos="984"/>
                <w:tab w:val="left" w:pos="5520"/>
              </w:tabs>
              <w:rPr>
                <w:color w:val="000000"/>
                <w:szCs w:val="24"/>
              </w:rPr>
            </w:pPr>
            <w:r w:rsidRPr="00FB48DE">
              <w:rPr>
                <w:color w:val="000000"/>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032" w:type="dxa"/>
            <w:vMerge w:val="restart"/>
            <w:shd w:val="clear" w:color="auto" w:fill="auto"/>
            <w:vAlign w:val="center"/>
            <w:hideMark/>
          </w:tcPr>
          <w:p w14:paraId="724A2B04" w14:textId="77777777" w:rsidR="00FB48DE" w:rsidRPr="00FB48DE" w:rsidRDefault="00FB48DE" w:rsidP="00FB48DE">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22611ECF" w14:textId="77777777" w:rsidR="00FB48DE" w:rsidRPr="00FB48DE" w:rsidRDefault="00FB48DE" w:rsidP="00FB48DE">
            <w:pPr>
              <w:tabs>
                <w:tab w:val="left" w:pos="984"/>
                <w:tab w:val="left" w:pos="5520"/>
              </w:tabs>
              <w:jc w:val="center"/>
              <w:rPr>
                <w:color w:val="000000"/>
                <w:szCs w:val="24"/>
              </w:rPr>
            </w:pPr>
            <w:r w:rsidRPr="00FB48DE">
              <w:rPr>
                <w:color w:val="000000"/>
                <w:szCs w:val="24"/>
              </w:rPr>
              <w:t>-</w:t>
            </w:r>
          </w:p>
        </w:tc>
        <w:tc>
          <w:tcPr>
            <w:tcW w:w="761" w:type="dxa"/>
            <w:vMerge w:val="restart"/>
            <w:shd w:val="clear" w:color="auto" w:fill="auto"/>
            <w:vAlign w:val="center"/>
            <w:hideMark/>
          </w:tcPr>
          <w:p w14:paraId="02E7A379" w14:textId="77777777" w:rsidR="00FB48DE" w:rsidRPr="00FB48DE" w:rsidRDefault="00FB48DE" w:rsidP="00FB48DE">
            <w:pPr>
              <w:tabs>
                <w:tab w:val="left" w:pos="984"/>
                <w:tab w:val="left" w:pos="5520"/>
              </w:tabs>
              <w:jc w:val="center"/>
              <w:rPr>
                <w:color w:val="000000"/>
                <w:szCs w:val="24"/>
              </w:rPr>
            </w:pPr>
            <w:r w:rsidRPr="00FB48DE">
              <w:rPr>
                <w:color w:val="000000"/>
                <w:szCs w:val="24"/>
              </w:rPr>
              <w:t>-</w:t>
            </w:r>
          </w:p>
        </w:tc>
        <w:tc>
          <w:tcPr>
            <w:tcW w:w="1436" w:type="dxa"/>
            <w:vMerge w:val="restart"/>
            <w:shd w:val="clear" w:color="auto" w:fill="auto"/>
            <w:vAlign w:val="center"/>
            <w:hideMark/>
          </w:tcPr>
          <w:p w14:paraId="0B771C3F" w14:textId="77777777" w:rsidR="00FB48DE" w:rsidRPr="00FB48DE" w:rsidRDefault="00FB48DE" w:rsidP="00FB48DE">
            <w:pPr>
              <w:tabs>
                <w:tab w:val="left" w:pos="984"/>
                <w:tab w:val="left" w:pos="5520"/>
              </w:tabs>
              <w:ind w:left="-52" w:right="-97"/>
              <w:jc w:val="center"/>
              <w:rPr>
                <w:color w:val="000000"/>
                <w:szCs w:val="24"/>
              </w:rPr>
            </w:pPr>
            <w:r w:rsidRPr="00FB48DE">
              <w:rPr>
                <w:color w:val="000000"/>
                <w:szCs w:val="24"/>
              </w:rPr>
              <w:t>2025 г., 2030 г., 2035 г.</w:t>
            </w:r>
          </w:p>
        </w:tc>
        <w:tc>
          <w:tcPr>
            <w:tcW w:w="1762" w:type="dxa"/>
            <w:shd w:val="clear" w:color="auto" w:fill="auto"/>
            <w:vAlign w:val="center"/>
            <w:hideMark/>
          </w:tcPr>
          <w:p w14:paraId="738354B5" w14:textId="77777777" w:rsidR="00FB48DE" w:rsidRPr="00FB48DE" w:rsidRDefault="00FB48DE" w:rsidP="00FB48D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1055A0F4"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400C68E9"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37219C4B"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1F75C76F"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0470AD2B"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71AFF4CE"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064F66CB"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2F273936"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0ECAA0B1" w14:textId="77777777" w:rsidR="00FB48DE" w:rsidRPr="00FB48DE" w:rsidRDefault="00FB48DE" w:rsidP="00FB48DE">
            <w:pPr>
              <w:ind w:left="-52" w:right="-89"/>
              <w:jc w:val="center"/>
              <w:rPr>
                <w:iCs/>
                <w:color w:val="000000"/>
                <w:szCs w:val="24"/>
              </w:rPr>
            </w:pPr>
            <w:r w:rsidRPr="00FB48DE">
              <w:rPr>
                <w:iCs/>
                <w:color w:val="000000"/>
                <w:szCs w:val="24"/>
              </w:rPr>
              <w:t>0,0</w:t>
            </w:r>
          </w:p>
        </w:tc>
        <w:tc>
          <w:tcPr>
            <w:tcW w:w="1648" w:type="dxa"/>
            <w:gridSpan w:val="2"/>
            <w:vMerge w:val="restart"/>
            <w:shd w:val="clear" w:color="000000" w:fill="FFFFFF"/>
            <w:vAlign w:val="center"/>
            <w:hideMark/>
          </w:tcPr>
          <w:p w14:paraId="0E835223" w14:textId="77777777" w:rsidR="00FB48DE" w:rsidRPr="00FB48DE" w:rsidRDefault="00FB48DE" w:rsidP="00FB48DE">
            <w:pPr>
              <w:ind w:left="-52" w:right="-89"/>
              <w:jc w:val="center"/>
              <w:rPr>
                <w:color w:val="000000"/>
                <w:szCs w:val="24"/>
              </w:rPr>
            </w:pPr>
            <w:r w:rsidRPr="00FB48DE">
              <w:rPr>
                <w:color w:val="000000"/>
                <w:szCs w:val="24"/>
              </w:rPr>
              <w:t xml:space="preserve">Администрация 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5EF2C628" w14:textId="77777777" w:rsidR="00FB48DE" w:rsidRPr="00FB48DE" w:rsidRDefault="00FB48DE" w:rsidP="00FB48DE">
            <w:pPr>
              <w:ind w:left="-52" w:right="-89"/>
              <w:jc w:val="center"/>
              <w:rPr>
                <w:color w:val="000000"/>
                <w:szCs w:val="24"/>
              </w:rPr>
            </w:pPr>
            <w:r w:rsidRPr="00FB48DE">
              <w:rPr>
                <w:color w:val="000000"/>
                <w:szCs w:val="24"/>
              </w:rPr>
              <w:t xml:space="preserve">Требования Федерального закона от 23.11.2009 № 261-ФЗ «Об энергосбережении...» </w:t>
            </w:r>
          </w:p>
        </w:tc>
      </w:tr>
      <w:tr w:rsidR="00FB48DE" w:rsidRPr="00FB48DE" w14:paraId="03D9E147" w14:textId="77777777" w:rsidTr="007872DD">
        <w:trPr>
          <w:gridAfter w:val="1"/>
          <w:wAfter w:w="8" w:type="dxa"/>
          <w:trHeight w:val="765"/>
        </w:trPr>
        <w:tc>
          <w:tcPr>
            <w:tcW w:w="616" w:type="dxa"/>
            <w:vMerge/>
            <w:vAlign w:val="center"/>
            <w:hideMark/>
          </w:tcPr>
          <w:p w14:paraId="3F7E7FCE" w14:textId="77777777" w:rsidR="00FB48DE" w:rsidRPr="00FB48DE" w:rsidRDefault="00FB48DE" w:rsidP="00FB48DE">
            <w:pPr>
              <w:rPr>
                <w:color w:val="000000"/>
                <w:szCs w:val="24"/>
              </w:rPr>
            </w:pPr>
          </w:p>
        </w:tc>
        <w:tc>
          <w:tcPr>
            <w:tcW w:w="2977" w:type="dxa"/>
            <w:vMerge/>
            <w:vAlign w:val="center"/>
            <w:hideMark/>
          </w:tcPr>
          <w:p w14:paraId="72F9DB86"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76678DC6"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7DB6ECEC"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6DAC0DA5"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7C947324" w14:textId="77777777" w:rsidR="00FB48DE" w:rsidRPr="00FB48DE" w:rsidRDefault="00FB48DE" w:rsidP="00FB48DE">
            <w:pPr>
              <w:tabs>
                <w:tab w:val="left" w:pos="984"/>
                <w:tab w:val="left" w:pos="5520"/>
              </w:tabs>
              <w:ind w:left="-52" w:right="-97"/>
              <w:rPr>
                <w:color w:val="000000"/>
                <w:szCs w:val="24"/>
              </w:rPr>
            </w:pPr>
          </w:p>
        </w:tc>
        <w:tc>
          <w:tcPr>
            <w:tcW w:w="1762" w:type="dxa"/>
            <w:shd w:val="clear" w:color="auto" w:fill="auto"/>
            <w:vAlign w:val="center"/>
            <w:hideMark/>
          </w:tcPr>
          <w:p w14:paraId="66122430"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610325DE"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50D0AD15"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708CECFF"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696CE1D4"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11207123"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24A10D81"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518FD3C5"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15BC1877"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6C035648" w14:textId="77777777" w:rsidR="00FB48DE" w:rsidRPr="00FB48DE" w:rsidRDefault="00FB48DE" w:rsidP="00FB48DE">
            <w:pPr>
              <w:ind w:left="-52" w:right="-89"/>
              <w:jc w:val="center"/>
              <w:rPr>
                <w:iCs/>
                <w:color w:val="000000"/>
                <w:szCs w:val="24"/>
              </w:rPr>
            </w:pPr>
            <w:r w:rsidRPr="00FB48DE">
              <w:rPr>
                <w:iCs/>
                <w:color w:val="000000"/>
                <w:szCs w:val="24"/>
              </w:rPr>
              <w:t>0,0</w:t>
            </w:r>
          </w:p>
        </w:tc>
        <w:tc>
          <w:tcPr>
            <w:tcW w:w="1648" w:type="dxa"/>
            <w:gridSpan w:val="2"/>
            <w:vMerge/>
            <w:vAlign w:val="center"/>
            <w:hideMark/>
          </w:tcPr>
          <w:p w14:paraId="57120C2E" w14:textId="77777777" w:rsidR="00FB48DE" w:rsidRPr="00FB48DE" w:rsidRDefault="00FB48DE" w:rsidP="00FB48DE">
            <w:pPr>
              <w:ind w:left="-52" w:right="-89"/>
              <w:rPr>
                <w:color w:val="000000"/>
                <w:szCs w:val="24"/>
              </w:rPr>
            </w:pPr>
          </w:p>
        </w:tc>
        <w:tc>
          <w:tcPr>
            <w:tcW w:w="1994" w:type="dxa"/>
            <w:gridSpan w:val="2"/>
            <w:vMerge/>
            <w:vAlign w:val="center"/>
            <w:hideMark/>
          </w:tcPr>
          <w:p w14:paraId="6A6A1CA5" w14:textId="77777777" w:rsidR="00FB48DE" w:rsidRPr="00FB48DE" w:rsidRDefault="00FB48DE" w:rsidP="00FB48DE">
            <w:pPr>
              <w:ind w:left="-52" w:right="-89"/>
              <w:rPr>
                <w:color w:val="000000"/>
                <w:szCs w:val="24"/>
              </w:rPr>
            </w:pPr>
          </w:p>
        </w:tc>
      </w:tr>
      <w:tr w:rsidR="00FB48DE" w:rsidRPr="00FB48DE" w14:paraId="2BB9F4EF" w14:textId="77777777" w:rsidTr="007872DD">
        <w:trPr>
          <w:gridAfter w:val="1"/>
          <w:wAfter w:w="8" w:type="dxa"/>
          <w:trHeight w:val="109"/>
        </w:trPr>
        <w:tc>
          <w:tcPr>
            <w:tcW w:w="616" w:type="dxa"/>
            <w:vMerge/>
            <w:vAlign w:val="center"/>
            <w:hideMark/>
          </w:tcPr>
          <w:p w14:paraId="58A41385" w14:textId="77777777" w:rsidR="00FB48DE" w:rsidRPr="00FB48DE" w:rsidRDefault="00FB48DE" w:rsidP="00FB48DE">
            <w:pPr>
              <w:rPr>
                <w:color w:val="000000"/>
                <w:szCs w:val="24"/>
              </w:rPr>
            </w:pPr>
          </w:p>
        </w:tc>
        <w:tc>
          <w:tcPr>
            <w:tcW w:w="2977" w:type="dxa"/>
            <w:vMerge/>
            <w:vAlign w:val="center"/>
            <w:hideMark/>
          </w:tcPr>
          <w:p w14:paraId="298DAE08"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3B5A4525"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111B66EC"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63483457"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640CC7D1" w14:textId="77777777" w:rsidR="00FB48DE" w:rsidRPr="00FB48DE" w:rsidRDefault="00FB48DE" w:rsidP="00FB48DE">
            <w:pPr>
              <w:tabs>
                <w:tab w:val="left" w:pos="984"/>
                <w:tab w:val="left" w:pos="5520"/>
              </w:tabs>
              <w:ind w:left="-52" w:right="-97"/>
              <w:rPr>
                <w:color w:val="000000"/>
                <w:szCs w:val="24"/>
              </w:rPr>
            </w:pPr>
          </w:p>
        </w:tc>
        <w:tc>
          <w:tcPr>
            <w:tcW w:w="1762" w:type="dxa"/>
            <w:shd w:val="clear" w:color="auto" w:fill="auto"/>
            <w:vAlign w:val="center"/>
            <w:hideMark/>
          </w:tcPr>
          <w:p w14:paraId="595A9170" w14:textId="77777777" w:rsidR="00FB48DE" w:rsidRPr="00FB48DE" w:rsidRDefault="00FB48DE" w:rsidP="00FB48DE">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028A60D7"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11B1C1D8"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6B66359D"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4B23B714"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34335B99"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noWrap/>
            <w:vAlign w:val="center"/>
            <w:hideMark/>
          </w:tcPr>
          <w:p w14:paraId="314DD48D"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11DFE224"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54F34C67"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4C6F6A5" w14:textId="77777777" w:rsidR="00FB48DE" w:rsidRPr="00FB48DE" w:rsidRDefault="00FB48DE" w:rsidP="00FB48DE">
            <w:pPr>
              <w:ind w:left="-52" w:right="-89"/>
              <w:jc w:val="center"/>
              <w:rPr>
                <w:color w:val="000000"/>
                <w:szCs w:val="24"/>
              </w:rPr>
            </w:pPr>
            <w:r w:rsidRPr="00FB48DE">
              <w:rPr>
                <w:color w:val="000000"/>
                <w:szCs w:val="24"/>
              </w:rPr>
              <w:t>0,0</w:t>
            </w:r>
          </w:p>
        </w:tc>
        <w:tc>
          <w:tcPr>
            <w:tcW w:w="1648" w:type="dxa"/>
            <w:gridSpan w:val="2"/>
            <w:vMerge/>
            <w:vAlign w:val="center"/>
            <w:hideMark/>
          </w:tcPr>
          <w:p w14:paraId="2FF0C8A5" w14:textId="77777777" w:rsidR="00FB48DE" w:rsidRPr="00FB48DE" w:rsidRDefault="00FB48DE" w:rsidP="00FB48DE">
            <w:pPr>
              <w:ind w:left="-52" w:right="-89"/>
              <w:rPr>
                <w:color w:val="000000"/>
                <w:szCs w:val="24"/>
              </w:rPr>
            </w:pPr>
          </w:p>
        </w:tc>
        <w:tc>
          <w:tcPr>
            <w:tcW w:w="1994" w:type="dxa"/>
            <w:gridSpan w:val="2"/>
            <w:vMerge/>
            <w:vAlign w:val="center"/>
            <w:hideMark/>
          </w:tcPr>
          <w:p w14:paraId="434E3E54" w14:textId="77777777" w:rsidR="00FB48DE" w:rsidRPr="00FB48DE" w:rsidRDefault="00FB48DE" w:rsidP="00FB48DE">
            <w:pPr>
              <w:ind w:left="-52" w:right="-89"/>
              <w:rPr>
                <w:color w:val="000000"/>
                <w:szCs w:val="24"/>
              </w:rPr>
            </w:pPr>
          </w:p>
        </w:tc>
      </w:tr>
      <w:tr w:rsidR="00F429D8" w:rsidRPr="00FB48DE" w14:paraId="41CF8561" w14:textId="77777777" w:rsidTr="00F429D8">
        <w:trPr>
          <w:gridAfter w:val="1"/>
          <w:wAfter w:w="8" w:type="dxa"/>
          <w:trHeight w:val="109"/>
        </w:trPr>
        <w:tc>
          <w:tcPr>
            <w:tcW w:w="616" w:type="dxa"/>
            <w:vMerge w:val="restart"/>
            <w:shd w:val="clear" w:color="auto" w:fill="auto"/>
            <w:noWrap/>
            <w:vAlign w:val="center"/>
            <w:hideMark/>
          </w:tcPr>
          <w:p w14:paraId="17F63531" w14:textId="77777777" w:rsidR="00F429D8" w:rsidRPr="00FB48DE" w:rsidRDefault="00F429D8" w:rsidP="00F429D8">
            <w:pPr>
              <w:jc w:val="center"/>
              <w:rPr>
                <w:color w:val="000000"/>
                <w:szCs w:val="24"/>
              </w:rPr>
            </w:pPr>
            <w:r w:rsidRPr="00FB48DE">
              <w:rPr>
                <w:color w:val="000000"/>
                <w:szCs w:val="24"/>
              </w:rPr>
              <w:t>1.2</w:t>
            </w:r>
          </w:p>
        </w:tc>
        <w:tc>
          <w:tcPr>
            <w:tcW w:w="2977" w:type="dxa"/>
            <w:vMerge w:val="restart"/>
            <w:shd w:val="clear" w:color="auto" w:fill="auto"/>
            <w:vAlign w:val="center"/>
            <w:hideMark/>
          </w:tcPr>
          <w:p w14:paraId="5B634D66" w14:textId="77777777" w:rsidR="00F429D8" w:rsidRPr="00FB48DE" w:rsidRDefault="00F429D8" w:rsidP="00F429D8">
            <w:pPr>
              <w:tabs>
                <w:tab w:val="left" w:pos="984"/>
                <w:tab w:val="left" w:pos="5520"/>
              </w:tabs>
              <w:rPr>
                <w:color w:val="000000"/>
                <w:szCs w:val="24"/>
              </w:rPr>
            </w:pPr>
            <w:r w:rsidRPr="00FB48DE">
              <w:rPr>
                <w:color w:val="000000"/>
                <w:szCs w:val="24"/>
              </w:rPr>
              <w:t>Оформление бесхозяйных объектов недвижимого имущества системы теплоснабжения  в муниципальную собственность</w:t>
            </w:r>
          </w:p>
        </w:tc>
        <w:tc>
          <w:tcPr>
            <w:tcW w:w="1032" w:type="dxa"/>
            <w:vMerge w:val="restart"/>
            <w:shd w:val="clear" w:color="auto" w:fill="auto"/>
            <w:vAlign w:val="center"/>
            <w:hideMark/>
          </w:tcPr>
          <w:p w14:paraId="0B9D2F87" w14:textId="77777777" w:rsidR="00F429D8" w:rsidRPr="00FB48DE" w:rsidRDefault="00F429D8" w:rsidP="00F429D8">
            <w:pPr>
              <w:tabs>
                <w:tab w:val="left" w:pos="984"/>
                <w:tab w:val="left" w:pos="5520"/>
              </w:tabs>
              <w:ind w:left="-97" w:right="-75"/>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28350FFB" w14:textId="77777777" w:rsidR="00F429D8" w:rsidRPr="00FB48DE" w:rsidRDefault="00F429D8" w:rsidP="00F429D8">
            <w:pPr>
              <w:tabs>
                <w:tab w:val="left" w:pos="984"/>
                <w:tab w:val="left" w:pos="5520"/>
              </w:tabs>
              <w:ind w:left="-97" w:right="-75"/>
              <w:jc w:val="center"/>
              <w:rPr>
                <w:color w:val="000000"/>
                <w:szCs w:val="24"/>
              </w:rPr>
            </w:pPr>
            <w:r w:rsidRPr="00FB48DE">
              <w:rPr>
                <w:color w:val="000000"/>
                <w:szCs w:val="24"/>
              </w:rPr>
              <w:t>-</w:t>
            </w:r>
          </w:p>
        </w:tc>
        <w:tc>
          <w:tcPr>
            <w:tcW w:w="761" w:type="dxa"/>
            <w:vMerge w:val="restart"/>
            <w:shd w:val="clear" w:color="auto" w:fill="auto"/>
            <w:vAlign w:val="center"/>
            <w:hideMark/>
          </w:tcPr>
          <w:p w14:paraId="16B2E408" w14:textId="77777777" w:rsidR="00F429D8" w:rsidRPr="00FB48DE" w:rsidRDefault="00F429D8" w:rsidP="00F429D8">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67E2C432" w14:textId="77777777" w:rsidR="00F429D8" w:rsidRPr="00FB48DE" w:rsidRDefault="00F429D8" w:rsidP="00F429D8">
            <w:pPr>
              <w:tabs>
                <w:tab w:val="left" w:pos="984"/>
                <w:tab w:val="left" w:pos="5520"/>
              </w:tabs>
              <w:ind w:left="-97" w:right="-75"/>
              <w:jc w:val="center"/>
              <w:rPr>
                <w:color w:val="000000"/>
                <w:szCs w:val="24"/>
              </w:rPr>
            </w:pPr>
            <w:r w:rsidRPr="00FB48DE">
              <w:rPr>
                <w:color w:val="000000"/>
                <w:szCs w:val="24"/>
              </w:rPr>
              <w:t>по мере необходимости</w:t>
            </w:r>
          </w:p>
        </w:tc>
        <w:tc>
          <w:tcPr>
            <w:tcW w:w="1762" w:type="dxa"/>
            <w:shd w:val="clear" w:color="auto" w:fill="auto"/>
            <w:vAlign w:val="center"/>
            <w:hideMark/>
          </w:tcPr>
          <w:p w14:paraId="018DA256" w14:textId="77777777" w:rsidR="00F429D8" w:rsidRPr="00FB48DE" w:rsidRDefault="00F429D8" w:rsidP="00F429D8">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31996D7F" w14:textId="77777777" w:rsidR="00F429D8" w:rsidRPr="00FB48DE" w:rsidRDefault="00F429D8" w:rsidP="00F429D8">
            <w:pPr>
              <w:jc w:val="center"/>
              <w:rPr>
                <w:color w:val="000000"/>
                <w:szCs w:val="24"/>
              </w:rPr>
            </w:pPr>
            <w:r w:rsidRPr="00FB48DE">
              <w:rPr>
                <w:color w:val="000000"/>
                <w:szCs w:val="24"/>
              </w:rPr>
              <w:t>0,0</w:t>
            </w:r>
          </w:p>
        </w:tc>
        <w:tc>
          <w:tcPr>
            <w:tcW w:w="851" w:type="dxa"/>
            <w:shd w:val="clear" w:color="auto" w:fill="auto"/>
            <w:vAlign w:val="center"/>
            <w:hideMark/>
          </w:tcPr>
          <w:p w14:paraId="660A7A13" w14:textId="77777777" w:rsidR="00F429D8" w:rsidRPr="00FB48DE" w:rsidRDefault="00F429D8" w:rsidP="00F429D8">
            <w:pPr>
              <w:jc w:val="center"/>
              <w:rPr>
                <w:color w:val="000000"/>
                <w:szCs w:val="24"/>
              </w:rPr>
            </w:pPr>
            <w:r w:rsidRPr="00FB48DE">
              <w:rPr>
                <w:color w:val="000000"/>
                <w:szCs w:val="24"/>
              </w:rPr>
              <w:t>0,0</w:t>
            </w:r>
          </w:p>
        </w:tc>
        <w:tc>
          <w:tcPr>
            <w:tcW w:w="850" w:type="dxa"/>
            <w:shd w:val="clear" w:color="auto" w:fill="auto"/>
            <w:vAlign w:val="center"/>
            <w:hideMark/>
          </w:tcPr>
          <w:p w14:paraId="3AFA278C" w14:textId="77777777" w:rsidR="00F429D8" w:rsidRPr="00FB48DE" w:rsidRDefault="00F429D8" w:rsidP="00F429D8">
            <w:pPr>
              <w:jc w:val="center"/>
              <w:rPr>
                <w:color w:val="000000"/>
                <w:szCs w:val="24"/>
              </w:rPr>
            </w:pPr>
            <w:r w:rsidRPr="00FB48DE">
              <w:rPr>
                <w:color w:val="000000"/>
                <w:szCs w:val="24"/>
              </w:rPr>
              <w:t>0,0</w:t>
            </w:r>
          </w:p>
        </w:tc>
        <w:tc>
          <w:tcPr>
            <w:tcW w:w="866" w:type="dxa"/>
            <w:shd w:val="clear" w:color="auto" w:fill="auto"/>
            <w:vAlign w:val="center"/>
            <w:hideMark/>
          </w:tcPr>
          <w:p w14:paraId="29CBF296" w14:textId="77777777" w:rsidR="00F429D8" w:rsidRPr="00FB48DE" w:rsidRDefault="00F429D8" w:rsidP="00F429D8">
            <w:pPr>
              <w:jc w:val="center"/>
              <w:rPr>
                <w:color w:val="000000"/>
                <w:szCs w:val="24"/>
              </w:rPr>
            </w:pPr>
            <w:r w:rsidRPr="00FB48DE">
              <w:rPr>
                <w:color w:val="000000"/>
                <w:szCs w:val="24"/>
              </w:rPr>
              <w:t>0,0</w:t>
            </w:r>
          </w:p>
        </w:tc>
        <w:tc>
          <w:tcPr>
            <w:tcW w:w="855" w:type="dxa"/>
            <w:shd w:val="clear" w:color="auto" w:fill="auto"/>
            <w:vAlign w:val="center"/>
            <w:hideMark/>
          </w:tcPr>
          <w:p w14:paraId="10263E56" w14:textId="77777777" w:rsidR="00F429D8" w:rsidRPr="00FB48DE" w:rsidRDefault="00F429D8" w:rsidP="00F429D8">
            <w:pPr>
              <w:jc w:val="center"/>
              <w:rPr>
                <w:color w:val="000000"/>
                <w:szCs w:val="24"/>
              </w:rPr>
            </w:pPr>
            <w:r w:rsidRPr="00FB48DE">
              <w:rPr>
                <w:color w:val="000000"/>
                <w:szCs w:val="24"/>
              </w:rPr>
              <w:t>0,0</w:t>
            </w:r>
          </w:p>
        </w:tc>
        <w:tc>
          <w:tcPr>
            <w:tcW w:w="988" w:type="dxa"/>
            <w:shd w:val="clear" w:color="auto" w:fill="auto"/>
            <w:vAlign w:val="center"/>
            <w:hideMark/>
          </w:tcPr>
          <w:p w14:paraId="2632148D" w14:textId="77777777" w:rsidR="00F429D8" w:rsidRPr="00FB48DE" w:rsidRDefault="00F429D8" w:rsidP="00F429D8">
            <w:pPr>
              <w:jc w:val="center"/>
              <w:rPr>
                <w:color w:val="000000"/>
                <w:szCs w:val="24"/>
              </w:rPr>
            </w:pPr>
            <w:r w:rsidRPr="00FB48DE">
              <w:rPr>
                <w:color w:val="000000"/>
                <w:szCs w:val="24"/>
              </w:rPr>
              <w:t>0,0</w:t>
            </w:r>
          </w:p>
        </w:tc>
        <w:tc>
          <w:tcPr>
            <w:tcW w:w="1062" w:type="dxa"/>
            <w:shd w:val="clear" w:color="auto" w:fill="auto"/>
            <w:vAlign w:val="center"/>
          </w:tcPr>
          <w:p w14:paraId="6A4B3E9C" w14:textId="314F620B" w:rsidR="00F429D8" w:rsidRPr="00FB48DE" w:rsidRDefault="00F429D8" w:rsidP="00F429D8">
            <w:pPr>
              <w:jc w:val="center"/>
              <w:rPr>
                <w:color w:val="000000"/>
                <w:szCs w:val="24"/>
              </w:rPr>
            </w:pPr>
            <w:r w:rsidRPr="00FB48DE">
              <w:rPr>
                <w:color w:val="000000"/>
                <w:szCs w:val="24"/>
              </w:rPr>
              <w:t>0,0</w:t>
            </w:r>
          </w:p>
        </w:tc>
        <w:tc>
          <w:tcPr>
            <w:tcW w:w="1496" w:type="dxa"/>
            <w:gridSpan w:val="2"/>
            <w:shd w:val="clear" w:color="auto" w:fill="auto"/>
            <w:vAlign w:val="center"/>
          </w:tcPr>
          <w:p w14:paraId="63ADDB42" w14:textId="00F0919A" w:rsidR="00F429D8" w:rsidRPr="00FB48DE" w:rsidRDefault="00F429D8" w:rsidP="00F429D8">
            <w:pPr>
              <w:ind w:left="-52" w:right="-89"/>
              <w:jc w:val="center"/>
              <w:rPr>
                <w:color w:val="000000"/>
                <w:szCs w:val="24"/>
              </w:rPr>
            </w:pPr>
            <w:r w:rsidRPr="00FB48DE">
              <w:rPr>
                <w:color w:val="000000"/>
                <w:szCs w:val="24"/>
              </w:rPr>
              <w:t>0,0</w:t>
            </w:r>
          </w:p>
        </w:tc>
        <w:tc>
          <w:tcPr>
            <w:tcW w:w="1448" w:type="dxa"/>
            <w:gridSpan w:val="2"/>
            <w:shd w:val="clear" w:color="auto" w:fill="auto"/>
            <w:vAlign w:val="center"/>
          </w:tcPr>
          <w:p w14:paraId="1FC16518" w14:textId="40C01CA2" w:rsidR="00F429D8" w:rsidRPr="00FB48DE" w:rsidRDefault="00F429D8" w:rsidP="00F429D8">
            <w:pPr>
              <w:ind w:left="-52" w:right="-89"/>
              <w:jc w:val="center"/>
              <w:rPr>
                <w:iCs/>
                <w:color w:val="000000"/>
                <w:szCs w:val="24"/>
              </w:rPr>
            </w:pPr>
            <w:r w:rsidRPr="00FB48DE">
              <w:rPr>
                <w:color w:val="000000"/>
                <w:szCs w:val="24"/>
              </w:rPr>
              <w:t>0,0</w:t>
            </w:r>
          </w:p>
        </w:tc>
        <w:tc>
          <w:tcPr>
            <w:tcW w:w="1648" w:type="dxa"/>
            <w:gridSpan w:val="2"/>
            <w:vMerge w:val="restart"/>
            <w:shd w:val="clear" w:color="000000" w:fill="FFFFFF"/>
            <w:vAlign w:val="center"/>
            <w:hideMark/>
          </w:tcPr>
          <w:p w14:paraId="595015B2" w14:textId="4CF0FE35" w:rsidR="00F429D8" w:rsidRPr="00FB48DE" w:rsidRDefault="00F429D8" w:rsidP="00F429D8">
            <w:pPr>
              <w:ind w:left="-52" w:right="-89"/>
              <w:jc w:val="center"/>
              <w:rPr>
                <w:color w:val="000000"/>
                <w:szCs w:val="24"/>
              </w:rPr>
            </w:pPr>
            <w:r w:rsidRPr="00FB48DE">
              <w:rPr>
                <w:color w:val="000000"/>
                <w:szCs w:val="24"/>
              </w:rPr>
              <w:t>Администрация Нефтеюганского муниципального района</w:t>
            </w:r>
          </w:p>
        </w:tc>
        <w:tc>
          <w:tcPr>
            <w:tcW w:w="1994" w:type="dxa"/>
            <w:gridSpan w:val="2"/>
            <w:vMerge w:val="restart"/>
            <w:shd w:val="clear" w:color="000000" w:fill="FFFFFF"/>
            <w:vAlign w:val="center"/>
            <w:hideMark/>
          </w:tcPr>
          <w:p w14:paraId="705D2E8B" w14:textId="77777777" w:rsidR="00F429D8" w:rsidRPr="00FB48DE" w:rsidRDefault="00F429D8" w:rsidP="00F429D8">
            <w:pPr>
              <w:ind w:left="-52" w:right="-89"/>
              <w:jc w:val="center"/>
              <w:rPr>
                <w:color w:val="000000"/>
                <w:szCs w:val="24"/>
              </w:rPr>
            </w:pPr>
            <w:r w:rsidRPr="00FB48DE">
              <w:rPr>
                <w:color w:val="000000"/>
                <w:szCs w:val="24"/>
              </w:rPr>
              <w:t xml:space="preserve">Требования Федерального закона от 23.11.2009 № 261-ФЗ «Об энергосбережении...» </w:t>
            </w:r>
          </w:p>
        </w:tc>
      </w:tr>
      <w:tr w:rsidR="00F429D8" w:rsidRPr="00FB48DE" w14:paraId="34B92516" w14:textId="77777777" w:rsidTr="00F429D8">
        <w:trPr>
          <w:gridAfter w:val="1"/>
          <w:wAfter w:w="8" w:type="dxa"/>
          <w:trHeight w:val="109"/>
        </w:trPr>
        <w:tc>
          <w:tcPr>
            <w:tcW w:w="616" w:type="dxa"/>
            <w:vMerge/>
            <w:vAlign w:val="center"/>
            <w:hideMark/>
          </w:tcPr>
          <w:p w14:paraId="513CAFE1" w14:textId="77777777" w:rsidR="00F429D8" w:rsidRPr="00FB48DE" w:rsidRDefault="00F429D8" w:rsidP="00F429D8">
            <w:pPr>
              <w:rPr>
                <w:color w:val="000000"/>
                <w:szCs w:val="24"/>
              </w:rPr>
            </w:pPr>
          </w:p>
        </w:tc>
        <w:tc>
          <w:tcPr>
            <w:tcW w:w="2977" w:type="dxa"/>
            <w:vMerge/>
            <w:vAlign w:val="center"/>
            <w:hideMark/>
          </w:tcPr>
          <w:p w14:paraId="20343C2F" w14:textId="77777777" w:rsidR="00F429D8" w:rsidRPr="00FB48DE" w:rsidRDefault="00F429D8" w:rsidP="00F429D8">
            <w:pPr>
              <w:tabs>
                <w:tab w:val="left" w:pos="984"/>
                <w:tab w:val="left" w:pos="5520"/>
              </w:tabs>
              <w:rPr>
                <w:color w:val="000000"/>
                <w:szCs w:val="24"/>
              </w:rPr>
            </w:pPr>
          </w:p>
        </w:tc>
        <w:tc>
          <w:tcPr>
            <w:tcW w:w="1032" w:type="dxa"/>
            <w:vMerge/>
            <w:vAlign w:val="center"/>
            <w:hideMark/>
          </w:tcPr>
          <w:p w14:paraId="0EF58AB4" w14:textId="77777777" w:rsidR="00F429D8" w:rsidRPr="00FB48DE" w:rsidRDefault="00F429D8" w:rsidP="00F429D8">
            <w:pPr>
              <w:tabs>
                <w:tab w:val="left" w:pos="984"/>
                <w:tab w:val="left" w:pos="5520"/>
              </w:tabs>
              <w:ind w:left="-97" w:right="-75"/>
              <w:rPr>
                <w:color w:val="000000"/>
                <w:szCs w:val="24"/>
              </w:rPr>
            </w:pPr>
          </w:p>
        </w:tc>
        <w:tc>
          <w:tcPr>
            <w:tcW w:w="774" w:type="dxa"/>
            <w:vMerge/>
            <w:vAlign w:val="center"/>
            <w:hideMark/>
          </w:tcPr>
          <w:p w14:paraId="7CD6D4A2" w14:textId="77777777" w:rsidR="00F429D8" w:rsidRPr="00FB48DE" w:rsidRDefault="00F429D8" w:rsidP="00F429D8">
            <w:pPr>
              <w:tabs>
                <w:tab w:val="left" w:pos="984"/>
                <w:tab w:val="left" w:pos="5520"/>
              </w:tabs>
              <w:ind w:left="-97" w:right="-75"/>
              <w:rPr>
                <w:color w:val="000000"/>
                <w:szCs w:val="24"/>
              </w:rPr>
            </w:pPr>
          </w:p>
        </w:tc>
        <w:tc>
          <w:tcPr>
            <w:tcW w:w="761" w:type="dxa"/>
            <w:vMerge/>
            <w:vAlign w:val="center"/>
            <w:hideMark/>
          </w:tcPr>
          <w:p w14:paraId="58A8425C" w14:textId="77777777" w:rsidR="00F429D8" w:rsidRPr="00FB48DE" w:rsidRDefault="00F429D8" w:rsidP="00F429D8">
            <w:pPr>
              <w:tabs>
                <w:tab w:val="left" w:pos="984"/>
                <w:tab w:val="left" w:pos="5520"/>
              </w:tabs>
              <w:ind w:left="-97" w:right="-75"/>
              <w:rPr>
                <w:color w:val="000000"/>
                <w:szCs w:val="24"/>
              </w:rPr>
            </w:pPr>
          </w:p>
        </w:tc>
        <w:tc>
          <w:tcPr>
            <w:tcW w:w="1436" w:type="dxa"/>
            <w:vMerge/>
            <w:vAlign w:val="center"/>
            <w:hideMark/>
          </w:tcPr>
          <w:p w14:paraId="4A06B8D6" w14:textId="77777777" w:rsidR="00F429D8" w:rsidRPr="00FB48DE" w:rsidRDefault="00F429D8" w:rsidP="00F429D8">
            <w:pPr>
              <w:tabs>
                <w:tab w:val="left" w:pos="984"/>
                <w:tab w:val="left" w:pos="5520"/>
              </w:tabs>
              <w:ind w:left="-97" w:right="-75"/>
              <w:rPr>
                <w:color w:val="000000"/>
                <w:szCs w:val="24"/>
              </w:rPr>
            </w:pPr>
          </w:p>
        </w:tc>
        <w:tc>
          <w:tcPr>
            <w:tcW w:w="1762" w:type="dxa"/>
            <w:shd w:val="clear" w:color="auto" w:fill="auto"/>
            <w:vAlign w:val="center"/>
            <w:hideMark/>
          </w:tcPr>
          <w:p w14:paraId="7EEDB56B" w14:textId="77777777" w:rsidR="00F429D8" w:rsidRPr="00FB48DE" w:rsidRDefault="00F429D8" w:rsidP="00F429D8">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0055B53F" w14:textId="77777777" w:rsidR="00F429D8" w:rsidRPr="00FB48DE" w:rsidRDefault="00F429D8" w:rsidP="00F429D8">
            <w:pPr>
              <w:jc w:val="center"/>
              <w:rPr>
                <w:color w:val="000000"/>
                <w:szCs w:val="24"/>
              </w:rPr>
            </w:pPr>
            <w:r w:rsidRPr="00FB48DE">
              <w:rPr>
                <w:color w:val="000000"/>
                <w:szCs w:val="24"/>
              </w:rPr>
              <w:t>0,0</w:t>
            </w:r>
          </w:p>
        </w:tc>
        <w:tc>
          <w:tcPr>
            <w:tcW w:w="851" w:type="dxa"/>
            <w:shd w:val="clear" w:color="auto" w:fill="auto"/>
            <w:vAlign w:val="center"/>
            <w:hideMark/>
          </w:tcPr>
          <w:p w14:paraId="7316F099" w14:textId="77777777" w:rsidR="00F429D8" w:rsidRPr="00FB48DE" w:rsidRDefault="00F429D8" w:rsidP="00F429D8">
            <w:pPr>
              <w:jc w:val="center"/>
              <w:rPr>
                <w:color w:val="000000"/>
                <w:szCs w:val="24"/>
              </w:rPr>
            </w:pPr>
            <w:r w:rsidRPr="00FB48DE">
              <w:rPr>
                <w:color w:val="000000"/>
                <w:szCs w:val="24"/>
              </w:rPr>
              <w:t>0,0</w:t>
            </w:r>
          </w:p>
        </w:tc>
        <w:tc>
          <w:tcPr>
            <w:tcW w:w="850" w:type="dxa"/>
            <w:shd w:val="clear" w:color="auto" w:fill="auto"/>
            <w:vAlign w:val="center"/>
            <w:hideMark/>
          </w:tcPr>
          <w:p w14:paraId="52191F0F" w14:textId="77777777" w:rsidR="00F429D8" w:rsidRPr="00FB48DE" w:rsidRDefault="00F429D8" w:rsidP="00F429D8">
            <w:pPr>
              <w:jc w:val="center"/>
              <w:rPr>
                <w:color w:val="000000"/>
                <w:szCs w:val="24"/>
              </w:rPr>
            </w:pPr>
            <w:r w:rsidRPr="00FB48DE">
              <w:rPr>
                <w:color w:val="000000"/>
                <w:szCs w:val="24"/>
              </w:rPr>
              <w:t>0,0</w:t>
            </w:r>
          </w:p>
        </w:tc>
        <w:tc>
          <w:tcPr>
            <w:tcW w:w="866" w:type="dxa"/>
            <w:shd w:val="clear" w:color="auto" w:fill="auto"/>
            <w:vAlign w:val="center"/>
            <w:hideMark/>
          </w:tcPr>
          <w:p w14:paraId="28C965E1" w14:textId="77777777" w:rsidR="00F429D8" w:rsidRPr="00FB48DE" w:rsidRDefault="00F429D8" w:rsidP="00F429D8">
            <w:pPr>
              <w:jc w:val="center"/>
              <w:rPr>
                <w:color w:val="000000"/>
                <w:szCs w:val="24"/>
              </w:rPr>
            </w:pPr>
            <w:r w:rsidRPr="00FB48DE">
              <w:rPr>
                <w:color w:val="000000"/>
                <w:szCs w:val="24"/>
              </w:rPr>
              <w:t>0,0</w:t>
            </w:r>
          </w:p>
        </w:tc>
        <w:tc>
          <w:tcPr>
            <w:tcW w:w="855" w:type="dxa"/>
            <w:shd w:val="clear" w:color="auto" w:fill="auto"/>
            <w:vAlign w:val="center"/>
            <w:hideMark/>
          </w:tcPr>
          <w:p w14:paraId="51564400" w14:textId="77777777" w:rsidR="00F429D8" w:rsidRPr="00FB48DE" w:rsidRDefault="00F429D8" w:rsidP="00F429D8">
            <w:pPr>
              <w:jc w:val="center"/>
              <w:rPr>
                <w:color w:val="000000"/>
                <w:szCs w:val="24"/>
              </w:rPr>
            </w:pPr>
            <w:r w:rsidRPr="00FB48DE">
              <w:rPr>
                <w:color w:val="000000"/>
                <w:szCs w:val="24"/>
              </w:rPr>
              <w:t>0,0</w:t>
            </w:r>
          </w:p>
        </w:tc>
        <w:tc>
          <w:tcPr>
            <w:tcW w:w="988" w:type="dxa"/>
            <w:shd w:val="clear" w:color="auto" w:fill="auto"/>
            <w:vAlign w:val="center"/>
            <w:hideMark/>
          </w:tcPr>
          <w:p w14:paraId="757B96FA" w14:textId="77777777" w:rsidR="00F429D8" w:rsidRPr="00FB48DE" w:rsidRDefault="00F429D8" w:rsidP="00F429D8">
            <w:pPr>
              <w:jc w:val="center"/>
              <w:rPr>
                <w:color w:val="000000"/>
                <w:szCs w:val="24"/>
              </w:rPr>
            </w:pPr>
            <w:r w:rsidRPr="00FB48DE">
              <w:rPr>
                <w:color w:val="000000"/>
                <w:szCs w:val="24"/>
              </w:rPr>
              <w:t>0,0</w:t>
            </w:r>
          </w:p>
        </w:tc>
        <w:tc>
          <w:tcPr>
            <w:tcW w:w="1062" w:type="dxa"/>
            <w:shd w:val="clear" w:color="auto" w:fill="auto"/>
            <w:noWrap/>
            <w:vAlign w:val="center"/>
          </w:tcPr>
          <w:p w14:paraId="215BF300" w14:textId="4D7111D1" w:rsidR="00F429D8" w:rsidRPr="00FB48DE" w:rsidRDefault="00F429D8" w:rsidP="00F429D8">
            <w:pPr>
              <w:jc w:val="center"/>
              <w:rPr>
                <w:color w:val="000000"/>
                <w:szCs w:val="24"/>
              </w:rPr>
            </w:pPr>
            <w:r w:rsidRPr="00FB48DE">
              <w:rPr>
                <w:color w:val="000000"/>
                <w:szCs w:val="24"/>
              </w:rPr>
              <w:t>0,0</w:t>
            </w:r>
          </w:p>
        </w:tc>
        <w:tc>
          <w:tcPr>
            <w:tcW w:w="1496" w:type="dxa"/>
            <w:gridSpan w:val="2"/>
            <w:shd w:val="clear" w:color="auto" w:fill="auto"/>
            <w:vAlign w:val="center"/>
          </w:tcPr>
          <w:p w14:paraId="5F861C57" w14:textId="280E6716" w:rsidR="00F429D8" w:rsidRPr="00FB48DE" w:rsidRDefault="00F429D8" w:rsidP="00F429D8">
            <w:pPr>
              <w:ind w:left="-52" w:right="-89"/>
              <w:jc w:val="center"/>
              <w:rPr>
                <w:color w:val="000000"/>
                <w:szCs w:val="24"/>
              </w:rPr>
            </w:pPr>
            <w:r w:rsidRPr="00FB48DE">
              <w:rPr>
                <w:color w:val="000000"/>
                <w:szCs w:val="24"/>
              </w:rPr>
              <w:t>0,0</w:t>
            </w:r>
          </w:p>
        </w:tc>
        <w:tc>
          <w:tcPr>
            <w:tcW w:w="1448" w:type="dxa"/>
            <w:gridSpan w:val="2"/>
            <w:shd w:val="clear" w:color="auto" w:fill="auto"/>
            <w:vAlign w:val="center"/>
          </w:tcPr>
          <w:p w14:paraId="36FA318A" w14:textId="251759CE" w:rsidR="00F429D8" w:rsidRPr="00FB48DE" w:rsidRDefault="00F429D8" w:rsidP="00F429D8">
            <w:pPr>
              <w:ind w:left="-52" w:right="-89"/>
              <w:jc w:val="center"/>
              <w:rPr>
                <w:iCs/>
                <w:color w:val="000000"/>
                <w:szCs w:val="24"/>
              </w:rPr>
            </w:pPr>
            <w:r w:rsidRPr="00FB48DE">
              <w:rPr>
                <w:color w:val="000000"/>
                <w:szCs w:val="24"/>
              </w:rPr>
              <w:t>0,0</w:t>
            </w:r>
          </w:p>
        </w:tc>
        <w:tc>
          <w:tcPr>
            <w:tcW w:w="1648" w:type="dxa"/>
            <w:gridSpan w:val="2"/>
            <w:vMerge/>
            <w:vAlign w:val="center"/>
            <w:hideMark/>
          </w:tcPr>
          <w:p w14:paraId="374B3F3E" w14:textId="77777777" w:rsidR="00F429D8" w:rsidRPr="00FB48DE" w:rsidRDefault="00F429D8" w:rsidP="00F429D8">
            <w:pPr>
              <w:ind w:left="-52" w:right="-89"/>
              <w:rPr>
                <w:color w:val="000000"/>
                <w:szCs w:val="24"/>
              </w:rPr>
            </w:pPr>
          </w:p>
        </w:tc>
        <w:tc>
          <w:tcPr>
            <w:tcW w:w="1994" w:type="dxa"/>
            <w:gridSpan w:val="2"/>
            <w:vMerge/>
            <w:vAlign w:val="center"/>
            <w:hideMark/>
          </w:tcPr>
          <w:p w14:paraId="5CC60BA2" w14:textId="77777777" w:rsidR="00F429D8" w:rsidRPr="00FB48DE" w:rsidRDefault="00F429D8" w:rsidP="00F429D8">
            <w:pPr>
              <w:ind w:left="-52" w:right="-89"/>
              <w:rPr>
                <w:color w:val="000000"/>
                <w:szCs w:val="24"/>
              </w:rPr>
            </w:pPr>
          </w:p>
        </w:tc>
      </w:tr>
      <w:tr w:rsidR="00F429D8" w:rsidRPr="00FB48DE" w14:paraId="1F891C2A" w14:textId="77777777" w:rsidTr="00F429D8">
        <w:trPr>
          <w:gridAfter w:val="1"/>
          <w:wAfter w:w="8" w:type="dxa"/>
          <w:trHeight w:val="109"/>
        </w:trPr>
        <w:tc>
          <w:tcPr>
            <w:tcW w:w="616" w:type="dxa"/>
            <w:vMerge/>
            <w:vAlign w:val="center"/>
            <w:hideMark/>
          </w:tcPr>
          <w:p w14:paraId="3DD091A9" w14:textId="77777777" w:rsidR="00F429D8" w:rsidRPr="00FB48DE" w:rsidRDefault="00F429D8" w:rsidP="00F429D8">
            <w:pPr>
              <w:rPr>
                <w:color w:val="000000"/>
                <w:szCs w:val="24"/>
              </w:rPr>
            </w:pPr>
          </w:p>
        </w:tc>
        <w:tc>
          <w:tcPr>
            <w:tcW w:w="2977" w:type="dxa"/>
            <w:vMerge/>
            <w:vAlign w:val="center"/>
            <w:hideMark/>
          </w:tcPr>
          <w:p w14:paraId="0570E3FA" w14:textId="77777777" w:rsidR="00F429D8" w:rsidRPr="00FB48DE" w:rsidRDefault="00F429D8" w:rsidP="00F429D8">
            <w:pPr>
              <w:tabs>
                <w:tab w:val="left" w:pos="984"/>
                <w:tab w:val="left" w:pos="5520"/>
              </w:tabs>
              <w:rPr>
                <w:color w:val="000000"/>
                <w:szCs w:val="24"/>
              </w:rPr>
            </w:pPr>
          </w:p>
        </w:tc>
        <w:tc>
          <w:tcPr>
            <w:tcW w:w="1032" w:type="dxa"/>
            <w:vMerge/>
            <w:vAlign w:val="center"/>
            <w:hideMark/>
          </w:tcPr>
          <w:p w14:paraId="56E6B0A8" w14:textId="77777777" w:rsidR="00F429D8" w:rsidRPr="00FB48DE" w:rsidRDefault="00F429D8" w:rsidP="00F429D8">
            <w:pPr>
              <w:tabs>
                <w:tab w:val="left" w:pos="984"/>
                <w:tab w:val="left" w:pos="5520"/>
              </w:tabs>
              <w:ind w:left="-97" w:right="-75"/>
              <w:rPr>
                <w:color w:val="000000"/>
                <w:szCs w:val="24"/>
              </w:rPr>
            </w:pPr>
          </w:p>
        </w:tc>
        <w:tc>
          <w:tcPr>
            <w:tcW w:w="774" w:type="dxa"/>
            <w:vMerge/>
            <w:vAlign w:val="center"/>
            <w:hideMark/>
          </w:tcPr>
          <w:p w14:paraId="6B13F7C4" w14:textId="77777777" w:rsidR="00F429D8" w:rsidRPr="00FB48DE" w:rsidRDefault="00F429D8" w:rsidP="00F429D8">
            <w:pPr>
              <w:tabs>
                <w:tab w:val="left" w:pos="984"/>
                <w:tab w:val="left" w:pos="5520"/>
              </w:tabs>
              <w:ind w:left="-97" w:right="-75"/>
              <w:rPr>
                <w:color w:val="000000"/>
                <w:szCs w:val="24"/>
              </w:rPr>
            </w:pPr>
          </w:p>
        </w:tc>
        <w:tc>
          <w:tcPr>
            <w:tcW w:w="761" w:type="dxa"/>
            <w:vMerge/>
            <w:vAlign w:val="center"/>
            <w:hideMark/>
          </w:tcPr>
          <w:p w14:paraId="78151921" w14:textId="77777777" w:rsidR="00F429D8" w:rsidRPr="00FB48DE" w:rsidRDefault="00F429D8" w:rsidP="00F429D8">
            <w:pPr>
              <w:tabs>
                <w:tab w:val="left" w:pos="984"/>
                <w:tab w:val="left" w:pos="5520"/>
              </w:tabs>
              <w:ind w:left="-97" w:right="-75"/>
              <w:rPr>
                <w:color w:val="000000"/>
                <w:szCs w:val="24"/>
              </w:rPr>
            </w:pPr>
          </w:p>
        </w:tc>
        <w:tc>
          <w:tcPr>
            <w:tcW w:w="1436" w:type="dxa"/>
            <w:vMerge/>
            <w:vAlign w:val="center"/>
            <w:hideMark/>
          </w:tcPr>
          <w:p w14:paraId="5C71FBCD" w14:textId="77777777" w:rsidR="00F429D8" w:rsidRPr="00FB48DE" w:rsidRDefault="00F429D8" w:rsidP="00F429D8">
            <w:pPr>
              <w:tabs>
                <w:tab w:val="left" w:pos="984"/>
                <w:tab w:val="left" w:pos="5520"/>
              </w:tabs>
              <w:ind w:left="-97" w:right="-75"/>
              <w:rPr>
                <w:color w:val="000000"/>
                <w:szCs w:val="24"/>
              </w:rPr>
            </w:pPr>
          </w:p>
        </w:tc>
        <w:tc>
          <w:tcPr>
            <w:tcW w:w="1762" w:type="dxa"/>
            <w:shd w:val="clear" w:color="auto" w:fill="auto"/>
            <w:vAlign w:val="center"/>
            <w:hideMark/>
          </w:tcPr>
          <w:p w14:paraId="1BD5C835" w14:textId="77777777" w:rsidR="00F429D8" w:rsidRPr="00FB48DE" w:rsidRDefault="00F429D8" w:rsidP="00F429D8">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736E5FD5" w14:textId="77777777" w:rsidR="00F429D8" w:rsidRPr="00FB48DE" w:rsidRDefault="00F429D8" w:rsidP="00F429D8">
            <w:pPr>
              <w:jc w:val="center"/>
              <w:rPr>
                <w:color w:val="000000"/>
                <w:szCs w:val="24"/>
              </w:rPr>
            </w:pPr>
            <w:r w:rsidRPr="00FB48DE">
              <w:rPr>
                <w:color w:val="000000"/>
                <w:szCs w:val="24"/>
              </w:rPr>
              <w:t>0,0</w:t>
            </w:r>
          </w:p>
        </w:tc>
        <w:tc>
          <w:tcPr>
            <w:tcW w:w="851" w:type="dxa"/>
            <w:shd w:val="clear" w:color="auto" w:fill="auto"/>
            <w:vAlign w:val="center"/>
            <w:hideMark/>
          </w:tcPr>
          <w:p w14:paraId="6C5F72A0" w14:textId="77777777" w:rsidR="00F429D8" w:rsidRPr="00FB48DE" w:rsidRDefault="00F429D8" w:rsidP="00F429D8">
            <w:pPr>
              <w:jc w:val="center"/>
              <w:rPr>
                <w:color w:val="000000"/>
                <w:szCs w:val="24"/>
              </w:rPr>
            </w:pPr>
            <w:r w:rsidRPr="00FB48DE">
              <w:rPr>
                <w:color w:val="000000"/>
                <w:szCs w:val="24"/>
              </w:rPr>
              <w:t>0,0</w:t>
            </w:r>
          </w:p>
        </w:tc>
        <w:tc>
          <w:tcPr>
            <w:tcW w:w="850" w:type="dxa"/>
            <w:shd w:val="clear" w:color="auto" w:fill="auto"/>
            <w:vAlign w:val="center"/>
            <w:hideMark/>
          </w:tcPr>
          <w:p w14:paraId="24BD54E5" w14:textId="77777777" w:rsidR="00F429D8" w:rsidRPr="00FB48DE" w:rsidRDefault="00F429D8" w:rsidP="00F429D8">
            <w:pPr>
              <w:jc w:val="center"/>
              <w:rPr>
                <w:color w:val="000000"/>
                <w:szCs w:val="24"/>
              </w:rPr>
            </w:pPr>
            <w:r w:rsidRPr="00FB48DE">
              <w:rPr>
                <w:color w:val="000000"/>
                <w:szCs w:val="24"/>
              </w:rPr>
              <w:t>0,0</w:t>
            </w:r>
          </w:p>
        </w:tc>
        <w:tc>
          <w:tcPr>
            <w:tcW w:w="866" w:type="dxa"/>
            <w:shd w:val="clear" w:color="auto" w:fill="auto"/>
            <w:vAlign w:val="center"/>
            <w:hideMark/>
          </w:tcPr>
          <w:p w14:paraId="0E6E96E8" w14:textId="77777777" w:rsidR="00F429D8" w:rsidRPr="00FB48DE" w:rsidRDefault="00F429D8" w:rsidP="00F429D8">
            <w:pPr>
              <w:jc w:val="center"/>
              <w:rPr>
                <w:color w:val="000000"/>
                <w:szCs w:val="24"/>
              </w:rPr>
            </w:pPr>
            <w:r w:rsidRPr="00FB48DE">
              <w:rPr>
                <w:color w:val="000000"/>
                <w:szCs w:val="24"/>
              </w:rPr>
              <w:t>0,0</w:t>
            </w:r>
          </w:p>
        </w:tc>
        <w:tc>
          <w:tcPr>
            <w:tcW w:w="855" w:type="dxa"/>
            <w:shd w:val="clear" w:color="auto" w:fill="auto"/>
            <w:vAlign w:val="center"/>
            <w:hideMark/>
          </w:tcPr>
          <w:p w14:paraId="43A00139" w14:textId="77777777" w:rsidR="00F429D8" w:rsidRPr="00FB48DE" w:rsidRDefault="00F429D8" w:rsidP="00F429D8">
            <w:pPr>
              <w:jc w:val="center"/>
              <w:rPr>
                <w:color w:val="000000"/>
                <w:szCs w:val="24"/>
              </w:rPr>
            </w:pPr>
            <w:r w:rsidRPr="00FB48DE">
              <w:rPr>
                <w:color w:val="000000"/>
                <w:szCs w:val="24"/>
              </w:rPr>
              <w:t>0,0</w:t>
            </w:r>
          </w:p>
        </w:tc>
        <w:tc>
          <w:tcPr>
            <w:tcW w:w="988" w:type="dxa"/>
            <w:shd w:val="clear" w:color="auto" w:fill="auto"/>
            <w:noWrap/>
            <w:vAlign w:val="center"/>
            <w:hideMark/>
          </w:tcPr>
          <w:p w14:paraId="6C5BB15C" w14:textId="77777777" w:rsidR="00F429D8" w:rsidRPr="00FB48DE" w:rsidRDefault="00F429D8" w:rsidP="00F429D8">
            <w:pPr>
              <w:jc w:val="center"/>
              <w:rPr>
                <w:color w:val="000000"/>
                <w:szCs w:val="24"/>
              </w:rPr>
            </w:pPr>
            <w:r w:rsidRPr="00FB48DE">
              <w:rPr>
                <w:color w:val="000000"/>
                <w:szCs w:val="24"/>
              </w:rPr>
              <w:t>0,0</w:t>
            </w:r>
          </w:p>
        </w:tc>
        <w:tc>
          <w:tcPr>
            <w:tcW w:w="1062" w:type="dxa"/>
            <w:shd w:val="clear" w:color="auto" w:fill="auto"/>
            <w:noWrap/>
            <w:vAlign w:val="center"/>
          </w:tcPr>
          <w:p w14:paraId="14B00578" w14:textId="05C56641" w:rsidR="00F429D8" w:rsidRPr="00FB48DE" w:rsidRDefault="00F429D8" w:rsidP="00F429D8">
            <w:pPr>
              <w:jc w:val="center"/>
              <w:rPr>
                <w:color w:val="000000"/>
                <w:szCs w:val="24"/>
              </w:rPr>
            </w:pPr>
            <w:r w:rsidRPr="00FB48DE">
              <w:rPr>
                <w:color w:val="000000"/>
                <w:szCs w:val="24"/>
              </w:rPr>
              <w:t>0,0</w:t>
            </w:r>
          </w:p>
        </w:tc>
        <w:tc>
          <w:tcPr>
            <w:tcW w:w="1496" w:type="dxa"/>
            <w:gridSpan w:val="2"/>
            <w:shd w:val="clear" w:color="auto" w:fill="auto"/>
            <w:vAlign w:val="center"/>
          </w:tcPr>
          <w:p w14:paraId="3FCE8790" w14:textId="4B957BED" w:rsidR="00F429D8" w:rsidRPr="00FB48DE" w:rsidRDefault="00F429D8" w:rsidP="00F429D8">
            <w:pPr>
              <w:ind w:left="-52" w:right="-89"/>
              <w:jc w:val="center"/>
              <w:rPr>
                <w:color w:val="000000"/>
                <w:szCs w:val="24"/>
              </w:rPr>
            </w:pPr>
            <w:r w:rsidRPr="00FB48DE">
              <w:rPr>
                <w:color w:val="000000"/>
                <w:szCs w:val="24"/>
              </w:rPr>
              <w:t>0,0</w:t>
            </w:r>
          </w:p>
        </w:tc>
        <w:tc>
          <w:tcPr>
            <w:tcW w:w="1448" w:type="dxa"/>
            <w:gridSpan w:val="2"/>
            <w:shd w:val="clear" w:color="auto" w:fill="auto"/>
            <w:vAlign w:val="center"/>
          </w:tcPr>
          <w:p w14:paraId="71337747" w14:textId="0BDCFD58" w:rsidR="00F429D8" w:rsidRPr="00FB48DE" w:rsidRDefault="00F429D8" w:rsidP="00F429D8">
            <w:pPr>
              <w:ind w:left="-52" w:right="-89"/>
              <w:jc w:val="center"/>
              <w:rPr>
                <w:color w:val="000000"/>
                <w:szCs w:val="24"/>
              </w:rPr>
            </w:pPr>
            <w:r w:rsidRPr="00FB48DE">
              <w:rPr>
                <w:color w:val="000000"/>
                <w:szCs w:val="24"/>
              </w:rPr>
              <w:t>0,0</w:t>
            </w:r>
          </w:p>
        </w:tc>
        <w:tc>
          <w:tcPr>
            <w:tcW w:w="1648" w:type="dxa"/>
            <w:gridSpan w:val="2"/>
            <w:vMerge/>
            <w:vAlign w:val="center"/>
            <w:hideMark/>
          </w:tcPr>
          <w:p w14:paraId="5E73C212" w14:textId="77777777" w:rsidR="00F429D8" w:rsidRPr="00FB48DE" w:rsidRDefault="00F429D8" w:rsidP="00F429D8">
            <w:pPr>
              <w:ind w:left="-52" w:right="-89"/>
              <w:rPr>
                <w:color w:val="000000"/>
                <w:szCs w:val="24"/>
              </w:rPr>
            </w:pPr>
          </w:p>
        </w:tc>
        <w:tc>
          <w:tcPr>
            <w:tcW w:w="1994" w:type="dxa"/>
            <w:gridSpan w:val="2"/>
            <w:vMerge/>
            <w:vAlign w:val="center"/>
            <w:hideMark/>
          </w:tcPr>
          <w:p w14:paraId="19E9204E" w14:textId="77777777" w:rsidR="00F429D8" w:rsidRPr="00FB48DE" w:rsidRDefault="00F429D8" w:rsidP="00F429D8">
            <w:pPr>
              <w:ind w:left="-52" w:right="-89"/>
              <w:rPr>
                <w:color w:val="000000"/>
                <w:szCs w:val="24"/>
              </w:rPr>
            </w:pPr>
          </w:p>
        </w:tc>
      </w:tr>
      <w:tr w:rsidR="00FB48DE" w:rsidRPr="00FB48DE" w14:paraId="364EFA9E" w14:textId="77777777" w:rsidTr="007872DD">
        <w:trPr>
          <w:gridAfter w:val="1"/>
          <w:wAfter w:w="8" w:type="dxa"/>
          <w:trHeight w:val="1065"/>
        </w:trPr>
        <w:tc>
          <w:tcPr>
            <w:tcW w:w="616" w:type="dxa"/>
            <w:vMerge w:val="restart"/>
            <w:shd w:val="clear" w:color="auto" w:fill="auto"/>
            <w:noWrap/>
            <w:vAlign w:val="center"/>
            <w:hideMark/>
          </w:tcPr>
          <w:p w14:paraId="6A0A4A34" w14:textId="77777777" w:rsidR="00FB48DE" w:rsidRPr="00FB48DE" w:rsidRDefault="00FB48DE" w:rsidP="00FB48DE">
            <w:pPr>
              <w:jc w:val="center"/>
              <w:rPr>
                <w:color w:val="000000"/>
                <w:szCs w:val="24"/>
              </w:rPr>
            </w:pPr>
            <w:r w:rsidRPr="00FB48DE">
              <w:rPr>
                <w:color w:val="000000"/>
                <w:szCs w:val="24"/>
              </w:rPr>
              <w:t>1.3</w:t>
            </w:r>
          </w:p>
        </w:tc>
        <w:tc>
          <w:tcPr>
            <w:tcW w:w="2977" w:type="dxa"/>
            <w:vMerge w:val="restart"/>
            <w:shd w:val="clear" w:color="auto" w:fill="auto"/>
            <w:vAlign w:val="center"/>
            <w:hideMark/>
          </w:tcPr>
          <w:p w14:paraId="27CD89A7" w14:textId="77777777" w:rsidR="00FB48DE" w:rsidRPr="00FB48DE" w:rsidRDefault="00FB48DE" w:rsidP="00FB48DE">
            <w:pPr>
              <w:tabs>
                <w:tab w:val="left" w:pos="984"/>
                <w:tab w:val="left" w:pos="5520"/>
              </w:tabs>
              <w:rPr>
                <w:color w:val="000000"/>
                <w:szCs w:val="24"/>
              </w:rPr>
            </w:pPr>
            <w:r w:rsidRPr="00FB48DE">
              <w:rPr>
                <w:color w:val="000000"/>
                <w:szCs w:val="24"/>
              </w:rPr>
              <w:t xml:space="preserve">Проведение ежегодных гидравлических испытаний сетей, в </w:t>
            </w:r>
            <w:proofErr w:type="spellStart"/>
            <w:r w:rsidRPr="00FB48DE">
              <w:rPr>
                <w:color w:val="000000"/>
                <w:szCs w:val="24"/>
              </w:rPr>
              <w:t>т.ч</w:t>
            </w:r>
            <w:proofErr w:type="spellEnd"/>
            <w:r w:rsidRPr="00FB48DE">
              <w:rPr>
                <w:color w:val="000000"/>
                <w:szCs w:val="24"/>
              </w:rPr>
              <w:t>.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032" w:type="dxa"/>
            <w:vMerge w:val="restart"/>
            <w:shd w:val="clear" w:color="auto" w:fill="auto"/>
            <w:vAlign w:val="center"/>
            <w:hideMark/>
          </w:tcPr>
          <w:p w14:paraId="1326A091"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4BEA866F"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761" w:type="dxa"/>
            <w:vMerge w:val="restart"/>
            <w:shd w:val="clear" w:color="auto" w:fill="auto"/>
            <w:vAlign w:val="center"/>
            <w:hideMark/>
          </w:tcPr>
          <w:p w14:paraId="7F342D28"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0FB559C3"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ежегодно</w:t>
            </w:r>
          </w:p>
        </w:tc>
        <w:tc>
          <w:tcPr>
            <w:tcW w:w="1762" w:type="dxa"/>
            <w:shd w:val="clear" w:color="auto" w:fill="auto"/>
            <w:vAlign w:val="center"/>
            <w:hideMark/>
          </w:tcPr>
          <w:p w14:paraId="3B4135A1" w14:textId="77777777" w:rsidR="00FB48DE" w:rsidRPr="00FB48DE" w:rsidRDefault="00FB48DE" w:rsidP="00FB48D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4FB32646"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26D01B88"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18BCEA8E"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227EFB44"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7C7A2396"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74B4210F"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3D65281F" w14:textId="77777777" w:rsidR="00FB48DE" w:rsidRPr="00FB48DE" w:rsidRDefault="00FB48DE" w:rsidP="00FB48DE">
            <w:pPr>
              <w:jc w:val="center"/>
              <w:rPr>
                <w:color w:val="000000"/>
                <w:szCs w:val="24"/>
              </w:rPr>
            </w:pPr>
            <w:r w:rsidRPr="00FB48DE">
              <w:rPr>
                <w:color w:val="000000"/>
                <w:szCs w:val="24"/>
              </w:rPr>
              <w:t>2282,8</w:t>
            </w:r>
          </w:p>
        </w:tc>
        <w:tc>
          <w:tcPr>
            <w:tcW w:w="1496" w:type="dxa"/>
            <w:gridSpan w:val="2"/>
            <w:shd w:val="clear" w:color="auto" w:fill="auto"/>
            <w:vAlign w:val="center"/>
            <w:hideMark/>
          </w:tcPr>
          <w:p w14:paraId="6CC107D9" w14:textId="77777777" w:rsidR="00FB48DE" w:rsidRPr="00FB48DE" w:rsidRDefault="00FB48DE" w:rsidP="00FB48DE">
            <w:pPr>
              <w:ind w:left="-52" w:right="-89"/>
              <w:jc w:val="center"/>
              <w:rPr>
                <w:color w:val="000000"/>
                <w:szCs w:val="24"/>
              </w:rPr>
            </w:pPr>
            <w:r w:rsidRPr="00FB48DE">
              <w:rPr>
                <w:color w:val="000000"/>
                <w:szCs w:val="24"/>
              </w:rPr>
              <w:t>2282,8</w:t>
            </w:r>
          </w:p>
        </w:tc>
        <w:tc>
          <w:tcPr>
            <w:tcW w:w="1448" w:type="dxa"/>
            <w:gridSpan w:val="2"/>
            <w:shd w:val="clear" w:color="auto" w:fill="auto"/>
            <w:vAlign w:val="center"/>
            <w:hideMark/>
          </w:tcPr>
          <w:p w14:paraId="445700D3" w14:textId="77777777" w:rsidR="00FB48DE" w:rsidRPr="00FB48DE" w:rsidRDefault="00FB48DE" w:rsidP="00FB48DE">
            <w:pPr>
              <w:ind w:left="-52" w:right="-89"/>
              <w:jc w:val="center"/>
              <w:rPr>
                <w:iCs/>
                <w:color w:val="000000"/>
                <w:szCs w:val="24"/>
              </w:rPr>
            </w:pPr>
            <w:r w:rsidRPr="00FB48DE">
              <w:rPr>
                <w:iCs/>
                <w:color w:val="000000"/>
                <w:szCs w:val="24"/>
              </w:rPr>
              <w:t>2739,3</w:t>
            </w:r>
          </w:p>
        </w:tc>
        <w:tc>
          <w:tcPr>
            <w:tcW w:w="1648" w:type="dxa"/>
            <w:gridSpan w:val="2"/>
            <w:vMerge w:val="restart"/>
            <w:shd w:val="clear" w:color="000000" w:fill="FFFFFF"/>
            <w:vAlign w:val="center"/>
            <w:hideMark/>
          </w:tcPr>
          <w:p w14:paraId="58C77531" w14:textId="77777777" w:rsidR="00FB48DE" w:rsidRPr="00FB48DE" w:rsidRDefault="00FB48DE" w:rsidP="00FB48DE">
            <w:pPr>
              <w:ind w:left="-52" w:right="-89"/>
              <w:jc w:val="center"/>
              <w:rPr>
                <w:color w:val="000000"/>
                <w:szCs w:val="24"/>
              </w:rPr>
            </w:pPr>
            <w:r w:rsidRPr="00FB48DE">
              <w:rPr>
                <w:color w:val="000000"/>
                <w:szCs w:val="24"/>
              </w:rPr>
              <w:t xml:space="preserve">Администрация 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76E7D122" w14:textId="77777777" w:rsidR="00FB48DE" w:rsidRPr="00FB48DE" w:rsidRDefault="00FB48DE" w:rsidP="00FB48DE">
            <w:pPr>
              <w:ind w:left="-52" w:right="-89"/>
              <w:jc w:val="center"/>
              <w:rPr>
                <w:color w:val="000000"/>
                <w:szCs w:val="24"/>
              </w:rPr>
            </w:pPr>
            <w:r w:rsidRPr="00FB48DE">
              <w:rPr>
                <w:color w:val="000000"/>
                <w:szCs w:val="24"/>
              </w:rPr>
              <w:t xml:space="preserve">Требования Приказа от 24.03.2003 г. № 115 «Об утверждении Правил технической эксплуатации тепловых энергоустановок» </w:t>
            </w:r>
          </w:p>
        </w:tc>
      </w:tr>
      <w:tr w:rsidR="00FB48DE" w:rsidRPr="00FB48DE" w14:paraId="56545096" w14:textId="77777777" w:rsidTr="007872DD">
        <w:trPr>
          <w:gridAfter w:val="1"/>
          <w:wAfter w:w="8" w:type="dxa"/>
          <w:trHeight w:val="1065"/>
        </w:trPr>
        <w:tc>
          <w:tcPr>
            <w:tcW w:w="616" w:type="dxa"/>
            <w:vMerge/>
            <w:vAlign w:val="center"/>
            <w:hideMark/>
          </w:tcPr>
          <w:p w14:paraId="0EF13D38" w14:textId="77777777" w:rsidR="00FB48DE" w:rsidRPr="00FB48DE" w:rsidRDefault="00FB48DE" w:rsidP="00FB48DE">
            <w:pPr>
              <w:rPr>
                <w:color w:val="000000"/>
                <w:szCs w:val="24"/>
              </w:rPr>
            </w:pPr>
          </w:p>
        </w:tc>
        <w:tc>
          <w:tcPr>
            <w:tcW w:w="2977" w:type="dxa"/>
            <w:vMerge/>
            <w:vAlign w:val="center"/>
            <w:hideMark/>
          </w:tcPr>
          <w:p w14:paraId="57C63B33"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6AD9F3A8"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466575F5"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3D6B10A5"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4F6A5F36"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3ED36938"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4F785193"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55DE5223"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4D01EB78"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5DB343DE"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413F7D5B"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3BB8E081"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3E89838A" w14:textId="77777777" w:rsidR="00FB48DE" w:rsidRPr="00FB48DE" w:rsidRDefault="00FB48DE" w:rsidP="00FB48DE">
            <w:pPr>
              <w:jc w:val="center"/>
              <w:rPr>
                <w:color w:val="000000"/>
                <w:szCs w:val="24"/>
              </w:rPr>
            </w:pPr>
            <w:r w:rsidRPr="00FB48DE">
              <w:rPr>
                <w:color w:val="000000"/>
                <w:szCs w:val="24"/>
              </w:rPr>
              <w:t>1712,1</w:t>
            </w:r>
          </w:p>
        </w:tc>
        <w:tc>
          <w:tcPr>
            <w:tcW w:w="1496" w:type="dxa"/>
            <w:gridSpan w:val="2"/>
            <w:shd w:val="clear" w:color="auto" w:fill="auto"/>
            <w:vAlign w:val="center"/>
            <w:hideMark/>
          </w:tcPr>
          <w:p w14:paraId="3C881455" w14:textId="77777777" w:rsidR="00FB48DE" w:rsidRPr="00FB48DE" w:rsidRDefault="00FB48DE" w:rsidP="00FB48DE">
            <w:pPr>
              <w:ind w:left="-52" w:right="-89"/>
              <w:jc w:val="center"/>
              <w:rPr>
                <w:color w:val="000000"/>
                <w:szCs w:val="24"/>
              </w:rPr>
            </w:pPr>
            <w:r w:rsidRPr="00FB48DE">
              <w:rPr>
                <w:color w:val="000000"/>
                <w:szCs w:val="24"/>
              </w:rPr>
              <w:t>1712,1</w:t>
            </w:r>
          </w:p>
        </w:tc>
        <w:tc>
          <w:tcPr>
            <w:tcW w:w="1448" w:type="dxa"/>
            <w:gridSpan w:val="2"/>
            <w:shd w:val="clear" w:color="auto" w:fill="auto"/>
            <w:vAlign w:val="center"/>
            <w:hideMark/>
          </w:tcPr>
          <w:p w14:paraId="4B80DA7E" w14:textId="77777777" w:rsidR="00FB48DE" w:rsidRPr="00FB48DE" w:rsidRDefault="00FB48DE" w:rsidP="00FB48DE">
            <w:pPr>
              <w:ind w:left="-52" w:right="-89"/>
              <w:jc w:val="center"/>
              <w:rPr>
                <w:iCs/>
                <w:color w:val="000000"/>
                <w:szCs w:val="24"/>
              </w:rPr>
            </w:pPr>
            <w:r w:rsidRPr="00FB48DE">
              <w:rPr>
                <w:iCs/>
                <w:color w:val="000000"/>
                <w:szCs w:val="24"/>
              </w:rPr>
              <w:t>2054,5</w:t>
            </w:r>
          </w:p>
        </w:tc>
        <w:tc>
          <w:tcPr>
            <w:tcW w:w="1648" w:type="dxa"/>
            <w:gridSpan w:val="2"/>
            <w:vMerge/>
            <w:vAlign w:val="center"/>
            <w:hideMark/>
          </w:tcPr>
          <w:p w14:paraId="294AF6E8" w14:textId="77777777" w:rsidR="00FB48DE" w:rsidRPr="00FB48DE" w:rsidRDefault="00FB48DE" w:rsidP="00FB48DE">
            <w:pPr>
              <w:ind w:left="-52" w:right="-89"/>
              <w:rPr>
                <w:color w:val="000000"/>
                <w:szCs w:val="24"/>
              </w:rPr>
            </w:pPr>
          </w:p>
        </w:tc>
        <w:tc>
          <w:tcPr>
            <w:tcW w:w="1994" w:type="dxa"/>
            <w:gridSpan w:val="2"/>
            <w:vMerge/>
            <w:vAlign w:val="center"/>
            <w:hideMark/>
          </w:tcPr>
          <w:p w14:paraId="3BEEE1AC" w14:textId="77777777" w:rsidR="00FB48DE" w:rsidRPr="00FB48DE" w:rsidRDefault="00FB48DE" w:rsidP="00FB48DE">
            <w:pPr>
              <w:ind w:left="-52" w:right="-89"/>
              <w:rPr>
                <w:color w:val="000000"/>
                <w:szCs w:val="24"/>
              </w:rPr>
            </w:pPr>
          </w:p>
        </w:tc>
      </w:tr>
      <w:tr w:rsidR="00FB48DE" w:rsidRPr="00FB48DE" w14:paraId="30E32DE2" w14:textId="77777777" w:rsidTr="007872DD">
        <w:trPr>
          <w:gridAfter w:val="1"/>
          <w:wAfter w:w="8" w:type="dxa"/>
          <w:trHeight w:val="109"/>
        </w:trPr>
        <w:tc>
          <w:tcPr>
            <w:tcW w:w="616" w:type="dxa"/>
            <w:vMerge/>
            <w:vAlign w:val="center"/>
            <w:hideMark/>
          </w:tcPr>
          <w:p w14:paraId="7BA460CE" w14:textId="77777777" w:rsidR="00FB48DE" w:rsidRPr="00FB48DE" w:rsidRDefault="00FB48DE" w:rsidP="00FB48DE">
            <w:pPr>
              <w:rPr>
                <w:color w:val="000000"/>
                <w:szCs w:val="24"/>
              </w:rPr>
            </w:pPr>
          </w:p>
        </w:tc>
        <w:tc>
          <w:tcPr>
            <w:tcW w:w="2977" w:type="dxa"/>
            <w:vMerge/>
            <w:vAlign w:val="center"/>
            <w:hideMark/>
          </w:tcPr>
          <w:p w14:paraId="6C22C8A0"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0D77A3D4"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41D4BFAD"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19CA2A83"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7BCDB52F"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1DACC4DC" w14:textId="77777777" w:rsidR="00FB48DE" w:rsidRPr="00FB48DE" w:rsidRDefault="00FB48DE" w:rsidP="00FB48DE">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0808FE46"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5C0F6871"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5626ACE9"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24C45C22"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1C0F5700"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noWrap/>
            <w:vAlign w:val="center"/>
            <w:hideMark/>
          </w:tcPr>
          <w:p w14:paraId="13895BE4"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1796F8D8" w14:textId="77777777" w:rsidR="00FB48DE" w:rsidRPr="00FB48DE" w:rsidRDefault="00FB48DE" w:rsidP="00FB48DE">
            <w:pPr>
              <w:jc w:val="center"/>
              <w:rPr>
                <w:color w:val="000000"/>
                <w:szCs w:val="24"/>
              </w:rPr>
            </w:pPr>
            <w:r w:rsidRPr="00FB48DE">
              <w:rPr>
                <w:color w:val="000000"/>
                <w:szCs w:val="24"/>
              </w:rPr>
              <w:t>570,7</w:t>
            </w:r>
          </w:p>
        </w:tc>
        <w:tc>
          <w:tcPr>
            <w:tcW w:w="1496" w:type="dxa"/>
            <w:gridSpan w:val="2"/>
            <w:shd w:val="clear" w:color="auto" w:fill="auto"/>
            <w:vAlign w:val="center"/>
            <w:hideMark/>
          </w:tcPr>
          <w:p w14:paraId="15D54718" w14:textId="77777777" w:rsidR="00FB48DE" w:rsidRPr="00FB48DE" w:rsidRDefault="00FB48DE" w:rsidP="00FB48DE">
            <w:pPr>
              <w:ind w:left="-52" w:right="-89"/>
              <w:jc w:val="center"/>
              <w:rPr>
                <w:color w:val="000000"/>
                <w:szCs w:val="24"/>
              </w:rPr>
            </w:pPr>
            <w:r w:rsidRPr="00FB48DE">
              <w:rPr>
                <w:color w:val="000000"/>
                <w:szCs w:val="24"/>
              </w:rPr>
              <w:t>570,7</w:t>
            </w:r>
          </w:p>
        </w:tc>
        <w:tc>
          <w:tcPr>
            <w:tcW w:w="1448" w:type="dxa"/>
            <w:gridSpan w:val="2"/>
            <w:shd w:val="clear" w:color="auto" w:fill="auto"/>
            <w:vAlign w:val="center"/>
            <w:hideMark/>
          </w:tcPr>
          <w:p w14:paraId="32152848" w14:textId="77777777" w:rsidR="00FB48DE" w:rsidRPr="00FB48DE" w:rsidRDefault="00FB48DE" w:rsidP="00FB48DE">
            <w:pPr>
              <w:ind w:left="-52" w:right="-89"/>
              <w:jc w:val="center"/>
              <w:rPr>
                <w:color w:val="000000"/>
                <w:szCs w:val="24"/>
              </w:rPr>
            </w:pPr>
            <w:r w:rsidRPr="00FB48DE">
              <w:rPr>
                <w:color w:val="000000"/>
                <w:szCs w:val="24"/>
              </w:rPr>
              <w:t>684,8</w:t>
            </w:r>
          </w:p>
        </w:tc>
        <w:tc>
          <w:tcPr>
            <w:tcW w:w="1648" w:type="dxa"/>
            <w:gridSpan w:val="2"/>
            <w:vMerge/>
            <w:vAlign w:val="center"/>
            <w:hideMark/>
          </w:tcPr>
          <w:p w14:paraId="70B70D59" w14:textId="77777777" w:rsidR="00FB48DE" w:rsidRPr="00FB48DE" w:rsidRDefault="00FB48DE" w:rsidP="00FB48DE">
            <w:pPr>
              <w:ind w:left="-52" w:right="-89"/>
              <w:rPr>
                <w:color w:val="000000"/>
                <w:szCs w:val="24"/>
              </w:rPr>
            </w:pPr>
          </w:p>
        </w:tc>
        <w:tc>
          <w:tcPr>
            <w:tcW w:w="1994" w:type="dxa"/>
            <w:gridSpan w:val="2"/>
            <w:vMerge/>
            <w:vAlign w:val="center"/>
            <w:hideMark/>
          </w:tcPr>
          <w:p w14:paraId="3987FC34" w14:textId="77777777" w:rsidR="00FB48DE" w:rsidRPr="00FB48DE" w:rsidRDefault="00FB48DE" w:rsidP="00FB48DE">
            <w:pPr>
              <w:ind w:left="-52" w:right="-89"/>
              <w:rPr>
                <w:color w:val="000000"/>
                <w:szCs w:val="24"/>
              </w:rPr>
            </w:pPr>
          </w:p>
        </w:tc>
      </w:tr>
      <w:tr w:rsidR="00FB48DE" w:rsidRPr="00FB48DE" w14:paraId="0B8A2464" w14:textId="77777777" w:rsidTr="007872DD">
        <w:trPr>
          <w:gridAfter w:val="1"/>
          <w:wAfter w:w="8" w:type="dxa"/>
          <w:trHeight w:val="540"/>
        </w:trPr>
        <w:tc>
          <w:tcPr>
            <w:tcW w:w="616" w:type="dxa"/>
            <w:vMerge w:val="restart"/>
            <w:shd w:val="clear" w:color="auto" w:fill="auto"/>
            <w:noWrap/>
            <w:vAlign w:val="center"/>
            <w:hideMark/>
          </w:tcPr>
          <w:p w14:paraId="16640C86" w14:textId="77777777" w:rsidR="00FB48DE" w:rsidRPr="00FB48DE" w:rsidRDefault="00FB48DE" w:rsidP="00FB48DE">
            <w:pPr>
              <w:jc w:val="center"/>
              <w:rPr>
                <w:color w:val="000000"/>
                <w:szCs w:val="24"/>
              </w:rPr>
            </w:pPr>
            <w:r w:rsidRPr="00FB48DE">
              <w:rPr>
                <w:color w:val="000000"/>
                <w:szCs w:val="24"/>
              </w:rPr>
              <w:t>1.4</w:t>
            </w:r>
          </w:p>
        </w:tc>
        <w:tc>
          <w:tcPr>
            <w:tcW w:w="2977" w:type="dxa"/>
            <w:vMerge w:val="restart"/>
            <w:shd w:val="clear" w:color="auto" w:fill="auto"/>
            <w:vAlign w:val="center"/>
            <w:hideMark/>
          </w:tcPr>
          <w:p w14:paraId="174126DB" w14:textId="77777777" w:rsidR="00FB48DE" w:rsidRPr="00FB48DE" w:rsidRDefault="00FB48DE" w:rsidP="00FB48DE">
            <w:pPr>
              <w:tabs>
                <w:tab w:val="left" w:pos="984"/>
                <w:tab w:val="left" w:pos="5520"/>
              </w:tabs>
              <w:rPr>
                <w:color w:val="000000"/>
                <w:szCs w:val="24"/>
              </w:rPr>
            </w:pPr>
            <w:r w:rsidRPr="00FB48DE">
              <w:rPr>
                <w:color w:val="000000"/>
                <w:szCs w:val="24"/>
              </w:rPr>
              <w:t>Проведение режимно-наладочных работ основного оборудования котельной сельского поселения Лемпино</w:t>
            </w:r>
          </w:p>
        </w:tc>
        <w:tc>
          <w:tcPr>
            <w:tcW w:w="1032" w:type="dxa"/>
            <w:vMerge w:val="restart"/>
            <w:shd w:val="clear" w:color="auto" w:fill="auto"/>
            <w:vAlign w:val="center"/>
            <w:hideMark/>
          </w:tcPr>
          <w:p w14:paraId="397C5F8C"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736A5C57"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ед.</w:t>
            </w:r>
          </w:p>
        </w:tc>
        <w:tc>
          <w:tcPr>
            <w:tcW w:w="761" w:type="dxa"/>
            <w:vMerge w:val="restart"/>
            <w:shd w:val="clear" w:color="auto" w:fill="auto"/>
            <w:vAlign w:val="center"/>
            <w:hideMark/>
          </w:tcPr>
          <w:p w14:paraId="526577AE"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19AD34A4"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1 раз в 3 года</w:t>
            </w:r>
          </w:p>
        </w:tc>
        <w:tc>
          <w:tcPr>
            <w:tcW w:w="1762" w:type="dxa"/>
            <w:shd w:val="clear" w:color="auto" w:fill="auto"/>
            <w:vAlign w:val="center"/>
            <w:hideMark/>
          </w:tcPr>
          <w:p w14:paraId="24C936AB" w14:textId="77777777" w:rsidR="00FB48DE" w:rsidRPr="00FB48DE" w:rsidRDefault="00FB48DE" w:rsidP="00FB48D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564315B6"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66A4CDEB"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5B7C924D"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55057D52"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4EA59B77" w14:textId="77777777" w:rsidR="00FB48DE" w:rsidRPr="00FB48DE" w:rsidRDefault="00FB48DE" w:rsidP="00FB48DE">
            <w:pPr>
              <w:jc w:val="center"/>
              <w:rPr>
                <w:color w:val="000000"/>
                <w:szCs w:val="24"/>
              </w:rPr>
            </w:pPr>
            <w:r w:rsidRPr="00FB48DE">
              <w:rPr>
                <w:color w:val="000000"/>
                <w:szCs w:val="24"/>
              </w:rPr>
              <w:t>225,1</w:t>
            </w:r>
          </w:p>
        </w:tc>
        <w:tc>
          <w:tcPr>
            <w:tcW w:w="988" w:type="dxa"/>
            <w:shd w:val="clear" w:color="auto" w:fill="auto"/>
            <w:vAlign w:val="center"/>
            <w:hideMark/>
          </w:tcPr>
          <w:p w14:paraId="4249F48E" w14:textId="77777777" w:rsidR="00FB48DE" w:rsidRPr="00FB48DE" w:rsidRDefault="00FB48DE" w:rsidP="00FB48DE">
            <w:pPr>
              <w:jc w:val="center"/>
              <w:rPr>
                <w:color w:val="000000"/>
                <w:szCs w:val="24"/>
              </w:rPr>
            </w:pPr>
            <w:r w:rsidRPr="00FB48DE">
              <w:rPr>
                <w:color w:val="000000"/>
                <w:szCs w:val="24"/>
              </w:rPr>
              <w:t>253,7</w:t>
            </w:r>
          </w:p>
        </w:tc>
        <w:tc>
          <w:tcPr>
            <w:tcW w:w="1062" w:type="dxa"/>
            <w:shd w:val="clear" w:color="auto" w:fill="auto"/>
            <w:vAlign w:val="center"/>
            <w:hideMark/>
          </w:tcPr>
          <w:p w14:paraId="2A37BAA3" w14:textId="77777777" w:rsidR="00FB48DE" w:rsidRPr="00FB48DE" w:rsidRDefault="00FB48DE" w:rsidP="00FB48DE">
            <w:pPr>
              <w:jc w:val="center"/>
              <w:rPr>
                <w:color w:val="000000"/>
                <w:szCs w:val="24"/>
              </w:rPr>
            </w:pPr>
            <w:r w:rsidRPr="00FB48DE">
              <w:rPr>
                <w:color w:val="000000"/>
                <w:szCs w:val="24"/>
              </w:rPr>
              <w:t>967,5</w:t>
            </w:r>
          </w:p>
        </w:tc>
        <w:tc>
          <w:tcPr>
            <w:tcW w:w="1496" w:type="dxa"/>
            <w:gridSpan w:val="2"/>
            <w:shd w:val="clear" w:color="auto" w:fill="auto"/>
            <w:vAlign w:val="center"/>
            <w:hideMark/>
          </w:tcPr>
          <w:p w14:paraId="36FFCAE5" w14:textId="77777777" w:rsidR="00FB48DE" w:rsidRPr="00FB48DE" w:rsidRDefault="00FB48DE" w:rsidP="00FB48DE">
            <w:pPr>
              <w:ind w:left="-52" w:right="-89"/>
              <w:jc w:val="center"/>
              <w:rPr>
                <w:color w:val="000000"/>
                <w:szCs w:val="24"/>
              </w:rPr>
            </w:pPr>
            <w:r w:rsidRPr="00FB48DE">
              <w:rPr>
                <w:color w:val="000000"/>
                <w:szCs w:val="24"/>
              </w:rPr>
              <w:t>1446,3</w:t>
            </w:r>
          </w:p>
        </w:tc>
        <w:tc>
          <w:tcPr>
            <w:tcW w:w="1448" w:type="dxa"/>
            <w:gridSpan w:val="2"/>
            <w:shd w:val="clear" w:color="auto" w:fill="auto"/>
            <w:vAlign w:val="center"/>
            <w:hideMark/>
          </w:tcPr>
          <w:p w14:paraId="0E177834" w14:textId="77777777" w:rsidR="00FB48DE" w:rsidRPr="00FB48DE" w:rsidRDefault="00FB48DE" w:rsidP="00FB48DE">
            <w:pPr>
              <w:ind w:left="-52" w:right="-89"/>
              <w:jc w:val="center"/>
              <w:rPr>
                <w:iCs/>
                <w:color w:val="000000"/>
                <w:szCs w:val="24"/>
              </w:rPr>
            </w:pPr>
            <w:r w:rsidRPr="00FB48DE">
              <w:rPr>
                <w:iCs/>
                <w:color w:val="000000"/>
                <w:szCs w:val="24"/>
              </w:rPr>
              <w:t>1735,6</w:t>
            </w:r>
          </w:p>
        </w:tc>
        <w:tc>
          <w:tcPr>
            <w:tcW w:w="1648" w:type="dxa"/>
            <w:gridSpan w:val="2"/>
            <w:vMerge w:val="restart"/>
            <w:shd w:val="clear" w:color="000000" w:fill="FFFFFF"/>
            <w:vAlign w:val="center"/>
            <w:hideMark/>
          </w:tcPr>
          <w:p w14:paraId="356B2188" w14:textId="7F9C1A2E" w:rsidR="00FB48DE" w:rsidRPr="00FB48DE" w:rsidRDefault="006A5A52" w:rsidP="00FB48DE">
            <w:pPr>
              <w:ind w:left="-52" w:right="-89"/>
              <w:jc w:val="center"/>
              <w:rPr>
                <w:color w:val="000000"/>
                <w:szCs w:val="24"/>
              </w:rPr>
            </w:pPr>
            <w:r w:rsidRPr="00FB48DE">
              <w:rPr>
                <w:color w:val="000000"/>
                <w:szCs w:val="24"/>
              </w:rPr>
              <w:t>Администрация Нефтеюганского муниципального района</w:t>
            </w:r>
          </w:p>
        </w:tc>
        <w:tc>
          <w:tcPr>
            <w:tcW w:w="1994" w:type="dxa"/>
            <w:gridSpan w:val="2"/>
            <w:vMerge w:val="restart"/>
            <w:shd w:val="clear" w:color="000000" w:fill="FFFFFF"/>
            <w:vAlign w:val="center"/>
            <w:hideMark/>
          </w:tcPr>
          <w:p w14:paraId="69F2328C" w14:textId="77777777" w:rsidR="00FB48DE" w:rsidRPr="00FB48DE" w:rsidRDefault="00FB48DE" w:rsidP="00FB48DE">
            <w:pPr>
              <w:ind w:left="-52" w:right="-89"/>
              <w:jc w:val="center"/>
              <w:rPr>
                <w:color w:val="000000"/>
                <w:szCs w:val="24"/>
              </w:rPr>
            </w:pPr>
            <w:r w:rsidRPr="00FB48DE">
              <w:rPr>
                <w:color w:val="000000"/>
                <w:szCs w:val="24"/>
              </w:rPr>
              <w:t xml:space="preserve">Требования Приказа от 24.03.2003 г. № 115 «Об утверждении Правил технической эксплуатации тепловых энергоустановок» </w:t>
            </w:r>
          </w:p>
        </w:tc>
      </w:tr>
      <w:tr w:rsidR="00FB48DE" w:rsidRPr="00FB48DE" w14:paraId="36E0D1CE" w14:textId="77777777" w:rsidTr="007872DD">
        <w:trPr>
          <w:gridAfter w:val="1"/>
          <w:wAfter w:w="8" w:type="dxa"/>
          <w:trHeight w:val="623"/>
        </w:trPr>
        <w:tc>
          <w:tcPr>
            <w:tcW w:w="616" w:type="dxa"/>
            <w:vMerge/>
            <w:vAlign w:val="center"/>
            <w:hideMark/>
          </w:tcPr>
          <w:p w14:paraId="4DA2C9A6" w14:textId="77777777" w:rsidR="00FB48DE" w:rsidRPr="00FB48DE" w:rsidRDefault="00FB48DE" w:rsidP="00FB48DE">
            <w:pPr>
              <w:rPr>
                <w:color w:val="000000"/>
                <w:szCs w:val="24"/>
              </w:rPr>
            </w:pPr>
          </w:p>
        </w:tc>
        <w:tc>
          <w:tcPr>
            <w:tcW w:w="2977" w:type="dxa"/>
            <w:vMerge/>
            <w:vAlign w:val="center"/>
            <w:hideMark/>
          </w:tcPr>
          <w:p w14:paraId="791EBD6B"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2B55A317"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0F5E6E85"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34C28A88"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26494F4F"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6574639C"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D1E56AD"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4FF0001E"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45414D80"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7546EFBA"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3D67B6AB" w14:textId="77777777" w:rsidR="00FB48DE" w:rsidRPr="00FB48DE" w:rsidRDefault="00FB48DE" w:rsidP="00FB48DE">
            <w:pPr>
              <w:jc w:val="center"/>
              <w:rPr>
                <w:color w:val="000000"/>
                <w:szCs w:val="24"/>
              </w:rPr>
            </w:pPr>
            <w:r w:rsidRPr="00FB48DE">
              <w:rPr>
                <w:color w:val="000000"/>
                <w:szCs w:val="24"/>
              </w:rPr>
              <w:t>225,1</w:t>
            </w:r>
          </w:p>
        </w:tc>
        <w:tc>
          <w:tcPr>
            <w:tcW w:w="988" w:type="dxa"/>
            <w:shd w:val="clear" w:color="auto" w:fill="auto"/>
            <w:vAlign w:val="center"/>
            <w:hideMark/>
          </w:tcPr>
          <w:p w14:paraId="4ED7A0F3" w14:textId="77777777" w:rsidR="00FB48DE" w:rsidRPr="00FB48DE" w:rsidRDefault="00FB48DE" w:rsidP="00FB48DE">
            <w:pPr>
              <w:jc w:val="center"/>
              <w:rPr>
                <w:color w:val="000000"/>
                <w:szCs w:val="24"/>
              </w:rPr>
            </w:pPr>
            <w:r w:rsidRPr="00FB48DE">
              <w:rPr>
                <w:color w:val="000000"/>
                <w:szCs w:val="24"/>
              </w:rPr>
              <w:t>253,7</w:t>
            </w:r>
          </w:p>
        </w:tc>
        <w:tc>
          <w:tcPr>
            <w:tcW w:w="1062" w:type="dxa"/>
            <w:shd w:val="clear" w:color="auto" w:fill="auto"/>
            <w:noWrap/>
            <w:vAlign w:val="center"/>
            <w:hideMark/>
          </w:tcPr>
          <w:p w14:paraId="41467A85" w14:textId="77777777" w:rsidR="00FB48DE" w:rsidRPr="00FB48DE" w:rsidRDefault="00FB48DE" w:rsidP="00FB48DE">
            <w:pPr>
              <w:jc w:val="center"/>
              <w:rPr>
                <w:color w:val="000000"/>
                <w:szCs w:val="24"/>
              </w:rPr>
            </w:pPr>
            <w:r w:rsidRPr="00FB48DE">
              <w:rPr>
                <w:color w:val="000000"/>
                <w:szCs w:val="24"/>
              </w:rPr>
              <w:t>967,5</w:t>
            </w:r>
          </w:p>
        </w:tc>
        <w:tc>
          <w:tcPr>
            <w:tcW w:w="1496" w:type="dxa"/>
            <w:gridSpan w:val="2"/>
            <w:shd w:val="clear" w:color="auto" w:fill="auto"/>
            <w:vAlign w:val="center"/>
            <w:hideMark/>
          </w:tcPr>
          <w:p w14:paraId="47D71DE7" w14:textId="77777777" w:rsidR="00FB48DE" w:rsidRPr="00FB48DE" w:rsidRDefault="00FB48DE" w:rsidP="00FB48DE">
            <w:pPr>
              <w:ind w:left="-52" w:right="-89"/>
              <w:jc w:val="center"/>
              <w:rPr>
                <w:color w:val="000000"/>
                <w:szCs w:val="24"/>
              </w:rPr>
            </w:pPr>
            <w:r w:rsidRPr="00FB48DE">
              <w:rPr>
                <w:color w:val="000000"/>
                <w:szCs w:val="24"/>
              </w:rPr>
              <w:t>1446,3</w:t>
            </w:r>
          </w:p>
        </w:tc>
        <w:tc>
          <w:tcPr>
            <w:tcW w:w="1448" w:type="dxa"/>
            <w:gridSpan w:val="2"/>
            <w:shd w:val="clear" w:color="auto" w:fill="auto"/>
            <w:vAlign w:val="center"/>
            <w:hideMark/>
          </w:tcPr>
          <w:p w14:paraId="22A2FBBD" w14:textId="77777777" w:rsidR="00FB48DE" w:rsidRPr="00FB48DE" w:rsidRDefault="00FB48DE" w:rsidP="00FB48DE">
            <w:pPr>
              <w:ind w:left="-52" w:right="-89"/>
              <w:jc w:val="center"/>
              <w:rPr>
                <w:iCs/>
                <w:color w:val="000000"/>
                <w:szCs w:val="24"/>
              </w:rPr>
            </w:pPr>
            <w:r w:rsidRPr="00FB48DE">
              <w:rPr>
                <w:iCs/>
                <w:color w:val="000000"/>
                <w:szCs w:val="24"/>
              </w:rPr>
              <w:t>1735,6</w:t>
            </w:r>
          </w:p>
        </w:tc>
        <w:tc>
          <w:tcPr>
            <w:tcW w:w="1648" w:type="dxa"/>
            <w:gridSpan w:val="2"/>
            <w:vMerge/>
            <w:vAlign w:val="center"/>
            <w:hideMark/>
          </w:tcPr>
          <w:p w14:paraId="61A04CD0" w14:textId="77777777" w:rsidR="00FB48DE" w:rsidRPr="00FB48DE" w:rsidRDefault="00FB48DE" w:rsidP="00FB48DE">
            <w:pPr>
              <w:ind w:left="-52" w:right="-89"/>
              <w:rPr>
                <w:color w:val="000000"/>
                <w:szCs w:val="24"/>
              </w:rPr>
            </w:pPr>
          </w:p>
        </w:tc>
        <w:tc>
          <w:tcPr>
            <w:tcW w:w="1994" w:type="dxa"/>
            <w:gridSpan w:val="2"/>
            <w:vMerge/>
            <w:vAlign w:val="center"/>
            <w:hideMark/>
          </w:tcPr>
          <w:p w14:paraId="5DAFA885" w14:textId="77777777" w:rsidR="00FB48DE" w:rsidRPr="00FB48DE" w:rsidRDefault="00FB48DE" w:rsidP="00FB48DE">
            <w:pPr>
              <w:ind w:left="-52" w:right="-89"/>
              <w:rPr>
                <w:color w:val="000000"/>
                <w:szCs w:val="24"/>
              </w:rPr>
            </w:pPr>
          </w:p>
        </w:tc>
      </w:tr>
      <w:tr w:rsidR="00FB48DE" w:rsidRPr="00FB48DE" w14:paraId="67EEE84B" w14:textId="77777777" w:rsidTr="007872DD">
        <w:trPr>
          <w:gridAfter w:val="1"/>
          <w:wAfter w:w="8" w:type="dxa"/>
          <w:trHeight w:val="109"/>
        </w:trPr>
        <w:tc>
          <w:tcPr>
            <w:tcW w:w="616" w:type="dxa"/>
            <w:vMerge/>
            <w:vAlign w:val="center"/>
            <w:hideMark/>
          </w:tcPr>
          <w:p w14:paraId="69DD9D5B" w14:textId="77777777" w:rsidR="00FB48DE" w:rsidRPr="00FB48DE" w:rsidRDefault="00FB48DE" w:rsidP="00FB48DE">
            <w:pPr>
              <w:rPr>
                <w:color w:val="000000"/>
                <w:szCs w:val="24"/>
              </w:rPr>
            </w:pPr>
          </w:p>
        </w:tc>
        <w:tc>
          <w:tcPr>
            <w:tcW w:w="2977" w:type="dxa"/>
            <w:vMerge/>
            <w:vAlign w:val="center"/>
            <w:hideMark/>
          </w:tcPr>
          <w:p w14:paraId="75EA9DDF"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44B770D8"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4C70D99F"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205989B9"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26053355"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308F1567" w14:textId="77777777" w:rsidR="00FB48DE" w:rsidRPr="00FB48DE" w:rsidRDefault="00FB48DE" w:rsidP="00FB48DE">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7C34DBDE"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12E3D07B"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48C1C9D6"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4D68F7B3"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4EF36984"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noWrap/>
            <w:vAlign w:val="center"/>
            <w:hideMark/>
          </w:tcPr>
          <w:p w14:paraId="6B23BE79"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554F19C6"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569C9779"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506BCEEE" w14:textId="77777777" w:rsidR="00FB48DE" w:rsidRPr="00FB48DE" w:rsidRDefault="00FB48DE" w:rsidP="00FB48DE">
            <w:pPr>
              <w:ind w:left="-52" w:right="-89"/>
              <w:jc w:val="center"/>
              <w:rPr>
                <w:color w:val="000000"/>
                <w:szCs w:val="24"/>
              </w:rPr>
            </w:pPr>
            <w:r w:rsidRPr="00FB48DE">
              <w:rPr>
                <w:color w:val="000000"/>
                <w:szCs w:val="24"/>
              </w:rPr>
              <w:t>0,0</w:t>
            </w:r>
          </w:p>
        </w:tc>
        <w:tc>
          <w:tcPr>
            <w:tcW w:w="1648" w:type="dxa"/>
            <w:gridSpan w:val="2"/>
            <w:vMerge/>
            <w:vAlign w:val="center"/>
            <w:hideMark/>
          </w:tcPr>
          <w:p w14:paraId="52EE4F5C" w14:textId="77777777" w:rsidR="00FB48DE" w:rsidRPr="00FB48DE" w:rsidRDefault="00FB48DE" w:rsidP="00FB48DE">
            <w:pPr>
              <w:ind w:left="-52" w:right="-89"/>
              <w:rPr>
                <w:color w:val="000000"/>
                <w:szCs w:val="24"/>
              </w:rPr>
            </w:pPr>
          </w:p>
        </w:tc>
        <w:tc>
          <w:tcPr>
            <w:tcW w:w="1994" w:type="dxa"/>
            <w:gridSpan w:val="2"/>
            <w:vMerge/>
            <w:vAlign w:val="center"/>
            <w:hideMark/>
          </w:tcPr>
          <w:p w14:paraId="1B676087" w14:textId="77777777" w:rsidR="00FB48DE" w:rsidRPr="00FB48DE" w:rsidRDefault="00FB48DE" w:rsidP="00FB48DE">
            <w:pPr>
              <w:ind w:left="-52" w:right="-89"/>
              <w:rPr>
                <w:color w:val="000000"/>
                <w:szCs w:val="24"/>
              </w:rPr>
            </w:pPr>
          </w:p>
        </w:tc>
      </w:tr>
      <w:tr w:rsidR="00FB48DE" w:rsidRPr="00FB48DE" w14:paraId="40B7DC56" w14:textId="77777777" w:rsidTr="007872DD">
        <w:trPr>
          <w:gridAfter w:val="1"/>
          <w:wAfter w:w="8" w:type="dxa"/>
          <w:trHeight w:val="315"/>
        </w:trPr>
        <w:tc>
          <w:tcPr>
            <w:tcW w:w="616" w:type="dxa"/>
            <w:vMerge w:val="restart"/>
            <w:shd w:val="clear" w:color="auto" w:fill="auto"/>
            <w:noWrap/>
            <w:vAlign w:val="center"/>
            <w:hideMark/>
          </w:tcPr>
          <w:p w14:paraId="53526980" w14:textId="77777777" w:rsidR="00FB48DE" w:rsidRPr="00FB48DE" w:rsidRDefault="00FB48DE" w:rsidP="00FB48DE">
            <w:pPr>
              <w:jc w:val="center"/>
              <w:rPr>
                <w:color w:val="000000"/>
                <w:szCs w:val="24"/>
              </w:rPr>
            </w:pPr>
            <w:r w:rsidRPr="00FB48DE">
              <w:rPr>
                <w:color w:val="000000"/>
                <w:szCs w:val="24"/>
              </w:rPr>
              <w:t>1.5</w:t>
            </w:r>
          </w:p>
        </w:tc>
        <w:tc>
          <w:tcPr>
            <w:tcW w:w="2977" w:type="dxa"/>
            <w:vMerge w:val="restart"/>
            <w:shd w:val="clear" w:color="auto" w:fill="auto"/>
            <w:vAlign w:val="center"/>
            <w:hideMark/>
          </w:tcPr>
          <w:p w14:paraId="1BA62EB1" w14:textId="77777777" w:rsidR="00FB48DE" w:rsidRPr="00FB48DE" w:rsidRDefault="00FB48DE" w:rsidP="00FB48DE">
            <w:pPr>
              <w:tabs>
                <w:tab w:val="left" w:pos="984"/>
                <w:tab w:val="left" w:pos="5520"/>
              </w:tabs>
              <w:rPr>
                <w:color w:val="000000"/>
                <w:szCs w:val="24"/>
              </w:rPr>
            </w:pPr>
            <w:r w:rsidRPr="00FB48DE">
              <w:rPr>
                <w:color w:val="000000"/>
                <w:szCs w:val="24"/>
              </w:rPr>
              <w:t>Актуализация схемы теплоснабжения сельского поселения Лемпино до 2039 г. и электронной модели централизованной системы теплоснабжения</w:t>
            </w:r>
          </w:p>
        </w:tc>
        <w:tc>
          <w:tcPr>
            <w:tcW w:w="1032" w:type="dxa"/>
            <w:vMerge w:val="restart"/>
            <w:shd w:val="clear" w:color="auto" w:fill="auto"/>
            <w:vAlign w:val="center"/>
            <w:hideMark/>
          </w:tcPr>
          <w:p w14:paraId="5159F1F3"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02A3D338"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761" w:type="dxa"/>
            <w:vMerge w:val="restart"/>
            <w:shd w:val="clear" w:color="auto" w:fill="auto"/>
            <w:vAlign w:val="center"/>
            <w:hideMark/>
          </w:tcPr>
          <w:p w14:paraId="61EAB9F3"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04EC7860"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ежегодно</w:t>
            </w:r>
          </w:p>
        </w:tc>
        <w:tc>
          <w:tcPr>
            <w:tcW w:w="1762" w:type="dxa"/>
            <w:shd w:val="clear" w:color="auto" w:fill="auto"/>
            <w:vAlign w:val="center"/>
            <w:hideMark/>
          </w:tcPr>
          <w:p w14:paraId="7ED29DDD" w14:textId="77777777" w:rsidR="00FB48DE" w:rsidRPr="00FB48DE" w:rsidRDefault="00FB48DE" w:rsidP="00FB48D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70FF20D1"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069AE3BF"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7F1FC690"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01117AA7"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169B015B"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538FCBBD"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4E87E22C"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4DFC7F4F"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6AACE4EB" w14:textId="77777777" w:rsidR="00FB48DE" w:rsidRPr="00FB48DE" w:rsidRDefault="00FB48DE" w:rsidP="00FB48DE">
            <w:pPr>
              <w:ind w:left="-52" w:right="-89"/>
              <w:jc w:val="center"/>
              <w:rPr>
                <w:iCs/>
                <w:color w:val="000000"/>
                <w:szCs w:val="24"/>
              </w:rPr>
            </w:pPr>
            <w:r w:rsidRPr="00FB48DE">
              <w:rPr>
                <w:iCs/>
                <w:color w:val="000000"/>
                <w:szCs w:val="24"/>
              </w:rPr>
              <w:t>0,0</w:t>
            </w:r>
          </w:p>
        </w:tc>
        <w:tc>
          <w:tcPr>
            <w:tcW w:w="1648" w:type="dxa"/>
            <w:gridSpan w:val="2"/>
            <w:vMerge w:val="restart"/>
            <w:shd w:val="clear" w:color="000000" w:fill="FFFFFF"/>
            <w:vAlign w:val="center"/>
            <w:hideMark/>
          </w:tcPr>
          <w:p w14:paraId="05D708CE" w14:textId="77777777" w:rsidR="00FB48DE" w:rsidRPr="00FB48DE" w:rsidRDefault="00FB48DE" w:rsidP="00FB48DE">
            <w:pPr>
              <w:ind w:left="-52" w:right="-89"/>
              <w:jc w:val="center"/>
              <w:rPr>
                <w:color w:val="000000"/>
                <w:szCs w:val="24"/>
              </w:rPr>
            </w:pPr>
            <w:r w:rsidRPr="00FB48DE">
              <w:rPr>
                <w:color w:val="000000"/>
                <w:szCs w:val="24"/>
              </w:rPr>
              <w:t xml:space="preserve">Администрация 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25797CDC" w14:textId="77777777" w:rsidR="00FB48DE" w:rsidRPr="00FB48DE" w:rsidRDefault="00FB48DE" w:rsidP="00FB48DE">
            <w:pPr>
              <w:ind w:left="-52" w:right="-89"/>
              <w:jc w:val="center"/>
              <w:rPr>
                <w:color w:val="000000"/>
                <w:szCs w:val="24"/>
              </w:rPr>
            </w:pPr>
            <w:r w:rsidRPr="00FB48DE">
              <w:rPr>
                <w:color w:val="000000"/>
                <w:szCs w:val="24"/>
              </w:rPr>
              <w:t xml:space="preserve">Требования постановления Правительства РФ от 22.02.2012 № 154 «О требованиях к схемам теплоснабжения...» </w:t>
            </w:r>
          </w:p>
        </w:tc>
      </w:tr>
      <w:tr w:rsidR="00FB48DE" w:rsidRPr="00FB48DE" w14:paraId="434948F1" w14:textId="77777777" w:rsidTr="007872DD">
        <w:trPr>
          <w:gridAfter w:val="1"/>
          <w:wAfter w:w="8" w:type="dxa"/>
          <w:trHeight w:val="315"/>
        </w:trPr>
        <w:tc>
          <w:tcPr>
            <w:tcW w:w="616" w:type="dxa"/>
            <w:vMerge/>
            <w:vAlign w:val="center"/>
            <w:hideMark/>
          </w:tcPr>
          <w:p w14:paraId="688CB5F7" w14:textId="77777777" w:rsidR="00FB48DE" w:rsidRPr="00FB48DE" w:rsidRDefault="00FB48DE" w:rsidP="00FB48DE">
            <w:pPr>
              <w:rPr>
                <w:color w:val="000000"/>
                <w:szCs w:val="24"/>
              </w:rPr>
            </w:pPr>
          </w:p>
        </w:tc>
        <w:tc>
          <w:tcPr>
            <w:tcW w:w="2977" w:type="dxa"/>
            <w:vMerge/>
            <w:vAlign w:val="center"/>
            <w:hideMark/>
          </w:tcPr>
          <w:p w14:paraId="792DC60E"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6C13F48E"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5499D3F6"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2C655F42"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4804271D"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625D6FF4"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59CDD7A"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5DE95222"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5B00C0C3"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46EFCD95"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78AEB7AC"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61C94CED"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0298FB4A"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41ECFB88"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3B7A6C59" w14:textId="77777777" w:rsidR="00FB48DE" w:rsidRPr="00FB48DE" w:rsidRDefault="00FB48DE" w:rsidP="00FB48DE">
            <w:pPr>
              <w:ind w:left="-52" w:right="-89"/>
              <w:jc w:val="center"/>
              <w:rPr>
                <w:iCs/>
                <w:color w:val="000000"/>
                <w:szCs w:val="24"/>
              </w:rPr>
            </w:pPr>
            <w:r w:rsidRPr="00FB48DE">
              <w:rPr>
                <w:iCs/>
                <w:color w:val="000000"/>
                <w:szCs w:val="24"/>
              </w:rPr>
              <w:t>0,0</w:t>
            </w:r>
          </w:p>
        </w:tc>
        <w:tc>
          <w:tcPr>
            <w:tcW w:w="1648" w:type="dxa"/>
            <w:gridSpan w:val="2"/>
            <w:vMerge/>
            <w:vAlign w:val="center"/>
            <w:hideMark/>
          </w:tcPr>
          <w:p w14:paraId="629B57F0" w14:textId="77777777" w:rsidR="00FB48DE" w:rsidRPr="00FB48DE" w:rsidRDefault="00FB48DE" w:rsidP="00FB48DE">
            <w:pPr>
              <w:ind w:left="-52" w:right="-89"/>
              <w:rPr>
                <w:color w:val="000000"/>
                <w:szCs w:val="24"/>
              </w:rPr>
            </w:pPr>
          </w:p>
        </w:tc>
        <w:tc>
          <w:tcPr>
            <w:tcW w:w="1994" w:type="dxa"/>
            <w:gridSpan w:val="2"/>
            <w:vMerge/>
            <w:vAlign w:val="center"/>
            <w:hideMark/>
          </w:tcPr>
          <w:p w14:paraId="7C898892" w14:textId="77777777" w:rsidR="00FB48DE" w:rsidRPr="00FB48DE" w:rsidRDefault="00FB48DE" w:rsidP="00FB48DE">
            <w:pPr>
              <w:ind w:left="-52" w:right="-89"/>
              <w:rPr>
                <w:color w:val="000000"/>
                <w:szCs w:val="24"/>
              </w:rPr>
            </w:pPr>
          </w:p>
        </w:tc>
      </w:tr>
      <w:tr w:rsidR="007872DD" w:rsidRPr="00FB48DE" w14:paraId="45FA10BC" w14:textId="77777777" w:rsidTr="007872DD">
        <w:trPr>
          <w:gridAfter w:val="1"/>
          <w:wAfter w:w="8" w:type="dxa"/>
          <w:trHeight w:val="630"/>
        </w:trPr>
        <w:tc>
          <w:tcPr>
            <w:tcW w:w="616" w:type="dxa"/>
            <w:vMerge/>
            <w:vAlign w:val="center"/>
            <w:hideMark/>
          </w:tcPr>
          <w:p w14:paraId="6D8021C9" w14:textId="77777777" w:rsidR="007872DD" w:rsidRPr="00FB48DE" w:rsidRDefault="007872DD" w:rsidP="007872DD">
            <w:pPr>
              <w:rPr>
                <w:color w:val="000000"/>
                <w:szCs w:val="24"/>
              </w:rPr>
            </w:pPr>
          </w:p>
        </w:tc>
        <w:tc>
          <w:tcPr>
            <w:tcW w:w="2977" w:type="dxa"/>
            <w:vMerge/>
            <w:vAlign w:val="center"/>
            <w:hideMark/>
          </w:tcPr>
          <w:p w14:paraId="679D0CDC" w14:textId="77777777" w:rsidR="007872DD" w:rsidRPr="00FB48DE" w:rsidRDefault="007872DD" w:rsidP="007872DD">
            <w:pPr>
              <w:tabs>
                <w:tab w:val="left" w:pos="984"/>
                <w:tab w:val="left" w:pos="5520"/>
              </w:tabs>
              <w:rPr>
                <w:color w:val="000000"/>
                <w:szCs w:val="24"/>
              </w:rPr>
            </w:pPr>
          </w:p>
        </w:tc>
        <w:tc>
          <w:tcPr>
            <w:tcW w:w="1032" w:type="dxa"/>
            <w:vMerge/>
            <w:vAlign w:val="center"/>
            <w:hideMark/>
          </w:tcPr>
          <w:p w14:paraId="0F03430B" w14:textId="77777777" w:rsidR="007872DD" w:rsidRPr="00FB48DE" w:rsidRDefault="007872DD" w:rsidP="007872DD">
            <w:pPr>
              <w:tabs>
                <w:tab w:val="left" w:pos="984"/>
                <w:tab w:val="left" w:pos="5520"/>
              </w:tabs>
              <w:ind w:left="-97" w:right="-75"/>
              <w:rPr>
                <w:color w:val="000000"/>
                <w:szCs w:val="24"/>
              </w:rPr>
            </w:pPr>
          </w:p>
        </w:tc>
        <w:tc>
          <w:tcPr>
            <w:tcW w:w="774" w:type="dxa"/>
            <w:vMerge/>
            <w:vAlign w:val="center"/>
            <w:hideMark/>
          </w:tcPr>
          <w:p w14:paraId="0B2FBEC9" w14:textId="77777777" w:rsidR="007872DD" w:rsidRPr="00FB48DE" w:rsidRDefault="007872DD" w:rsidP="007872DD">
            <w:pPr>
              <w:tabs>
                <w:tab w:val="left" w:pos="984"/>
                <w:tab w:val="left" w:pos="5520"/>
              </w:tabs>
              <w:ind w:left="-97" w:right="-75"/>
              <w:rPr>
                <w:color w:val="000000"/>
                <w:szCs w:val="24"/>
              </w:rPr>
            </w:pPr>
          </w:p>
        </w:tc>
        <w:tc>
          <w:tcPr>
            <w:tcW w:w="761" w:type="dxa"/>
            <w:vMerge/>
            <w:vAlign w:val="center"/>
            <w:hideMark/>
          </w:tcPr>
          <w:p w14:paraId="41B6EAEE" w14:textId="77777777" w:rsidR="007872DD" w:rsidRPr="00FB48DE" w:rsidRDefault="007872DD" w:rsidP="007872DD">
            <w:pPr>
              <w:tabs>
                <w:tab w:val="left" w:pos="984"/>
                <w:tab w:val="left" w:pos="5520"/>
              </w:tabs>
              <w:ind w:left="-97" w:right="-75"/>
              <w:rPr>
                <w:color w:val="000000"/>
                <w:szCs w:val="24"/>
              </w:rPr>
            </w:pPr>
          </w:p>
        </w:tc>
        <w:tc>
          <w:tcPr>
            <w:tcW w:w="1436" w:type="dxa"/>
            <w:vMerge/>
            <w:vAlign w:val="center"/>
            <w:hideMark/>
          </w:tcPr>
          <w:p w14:paraId="215F71FF" w14:textId="77777777" w:rsidR="007872DD" w:rsidRPr="00FB48DE" w:rsidRDefault="007872DD" w:rsidP="007872DD">
            <w:pPr>
              <w:tabs>
                <w:tab w:val="left" w:pos="984"/>
                <w:tab w:val="left" w:pos="5520"/>
              </w:tabs>
              <w:ind w:left="-97" w:right="-75"/>
              <w:rPr>
                <w:color w:val="000000"/>
                <w:szCs w:val="24"/>
              </w:rPr>
            </w:pPr>
          </w:p>
        </w:tc>
        <w:tc>
          <w:tcPr>
            <w:tcW w:w="1762" w:type="dxa"/>
            <w:shd w:val="clear" w:color="auto" w:fill="auto"/>
            <w:vAlign w:val="center"/>
            <w:hideMark/>
          </w:tcPr>
          <w:p w14:paraId="65A50CB1" w14:textId="77777777" w:rsidR="007872DD" w:rsidRPr="00FB48DE" w:rsidRDefault="007872DD" w:rsidP="007872DD">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07E4BFF7" w14:textId="291BE955"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6DA51C27" w14:textId="18A0C7CA"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7235F18F" w14:textId="60A964C0"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1A8102A6" w14:textId="33F82930"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624F4BFB" w14:textId="5C5BDD82"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noWrap/>
            <w:vAlign w:val="center"/>
            <w:hideMark/>
          </w:tcPr>
          <w:p w14:paraId="1722C66F"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noWrap/>
            <w:vAlign w:val="center"/>
            <w:hideMark/>
          </w:tcPr>
          <w:p w14:paraId="2C235988"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632E7BA3"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094A1620" w14:textId="77777777" w:rsidR="007872DD" w:rsidRPr="00FB48DE" w:rsidRDefault="007872DD" w:rsidP="007872DD">
            <w:pPr>
              <w:ind w:left="-52" w:right="-89"/>
              <w:jc w:val="center"/>
              <w:rPr>
                <w:color w:val="000000"/>
                <w:szCs w:val="24"/>
              </w:rPr>
            </w:pPr>
            <w:r w:rsidRPr="00FB48DE">
              <w:rPr>
                <w:color w:val="000000"/>
                <w:szCs w:val="24"/>
              </w:rPr>
              <w:t>0,0</w:t>
            </w:r>
          </w:p>
        </w:tc>
        <w:tc>
          <w:tcPr>
            <w:tcW w:w="1648" w:type="dxa"/>
            <w:gridSpan w:val="2"/>
            <w:vMerge/>
            <w:vAlign w:val="center"/>
            <w:hideMark/>
          </w:tcPr>
          <w:p w14:paraId="7A3F9167" w14:textId="77777777" w:rsidR="007872DD" w:rsidRPr="00FB48DE" w:rsidRDefault="007872DD" w:rsidP="007872DD">
            <w:pPr>
              <w:ind w:left="-52" w:right="-89"/>
              <w:rPr>
                <w:color w:val="000000"/>
                <w:szCs w:val="24"/>
              </w:rPr>
            </w:pPr>
          </w:p>
        </w:tc>
        <w:tc>
          <w:tcPr>
            <w:tcW w:w="1994" w:type="dxa"/>
            <w:gridSpan w:val="2"/>
            <w:vMerge/>
            <w:vAlign w:val="center"/>
            <w:hideMark/>
          </w:tcPr>
          <w:p w14:paraId="73BA1D11" w14:textId="77777777" w:rsidR="007872DD" w:rsidRPr="00FB48DE" w:rsidRDefault="007872DD" w:rsidP="007872DD">
            <w:pPr>
              <w:ind w:left="-52" w:right="-89"/>
              <w:rPr>
                <w:color w:val="000000"/>
                <w:szCs w:val="24"/>
              </w:rPr>
            </w:pPr>
          </w:p>
        </w:tc>
      </w:tr>
      <w:tr w:rsidR="007872DD" w:rsidRPr="00FB48DE" w14:paraId="5602672D" w14:textId="77777777" w:rsidTr="007872DD">
        <w:trPr>
          <w:gridAfter w:val="1"/>
          <w:wAfter w:w="8" w:type="dxa"/>
          <w:trHeight w:val="315"/>
        </w:trPr>
        <w:tc>
          <w:tcPr>
            <w:tcW w:w="616" w:type="dxa"/>
            <w:vMerge w:val="restart"/>
            <w:shd w:val="clear" w:color="auto" w:fill="auto"/>
            <w:noWrap/>
            <w:vAlign w:val="center"/>
            <w:hideMark/>
          </w:tcPr>
          <w:p w14:paraId="2560C401" w14:textId="77777777" w:rsidR="007872DD" w:rsidRPr="00FB48DE" w:rsidRDefault="007872DD" w:rsidP="007872DD">
            <w:pPr>
              <w:jc w:val="center"/>
              <w:rPr>
                <w:color w:val="000000"/>
                <w:szCs w:val="24"/>
              </w:rPr>
            </w:pPr>
            <w:r w:rsidRPr="00FB48DE">
              <w:rPr>
                <w:color w:val="000000"/>
                <w:szCs w:val="24"/>
              </w:rPr>
              <w:t>1.6</w:t>
            </w:r>
          </w:p>
        </w:tc>
        <w:tc>
          <w:tcPr>
            <w:tcW w:w="2977" w:type="dxa"/>
            <w:vMerge w:val="restart"/>
            <w:shd w:val="clear" w:color="auto" w:fill="auto"/>
            <w:vAlign w:val="center"/>
            <w:hideMark/>
          </w:tcPr>
          <w:p w14:paraId="0C4C2DB0" w14:textId="77777777" w:rsidR="007872DD" w:rsidRPr="00FB48DE" w:rsidRDefault="007872DD" w:rsidP="007872DD">
            <w:pPr>
              <w:tabs>
                <w:tab w:val="left" w:pos="984"/>
                <w:tab w:val="left" w:pos="5520"/>
              </w:tabs>
              <w:rPr>
                <w:color w:val="000000"/>
                <w:szCs w:val="24"/>
              </w:rPr>
            </w:pPr>
            <w:r w:rsidRPr="00FB48DE">
              <w:rPr>
                <w:color w:val="000000"/>
                <w:szCs w:val="24"/>
              </w:rPr>
              <w:t>Проведение режимно-</w:t>
            </w:r>
            <w:r w:rsidRPr="00FB48DE">
              <w:rPr>
                <w:color w:val="000000"/>
                <w:szCs w:val="24"/>
              </w:rPr>
              <w:lastRenderedPageBreak/>
              <w:t>наладочных испытаний тепловых сетей сельского поселения Лемпино</w:t>
            </w:r>
          </w:p>
        </w:tc>
        <w:tc>
          <w:tcPr>
            <w:tcW w:w="1032" w:type="dxa"/>
            <w:vMerge w:val="restart"/>
            <w:shd w:val="clear" w:color="auto" w:fill="auto"/>
            <w:vAlign w:val="center"/>
            <w:hideMark/>
          </w:tcPr>
          <w:p w14:paraId="61816BD0" w14:textId="77777777" w:rsidR="007872DD" w:rsidRPr="00FB48DE" w:rsidRDefault="007872DD" w:rsidP="007872DD">
            <w:pPr>
              <w:tabs>
                <w:tab w:val="left" w:pos="984"/>
                <w:tab w:val="left" w:pos="5520"/>
              </w:tabs>
              <w:ind w:left="-97" w:right="-75"/>
              <w:jc w:val="center"/>
              <w:rPr>
                <w:color w:val="000000"/>
                <w:szCs w:val="24"/>
              </w:rPr>
            </w:pPr>
            <w:r w:rsidRPr="00FB48DE">
              <w:rPr>
                <w:color w:val="000000"/>
                <w:szCs w:val="24"/>
              </w:rPr>
              <w:lastRenderedPageBreak/>
              <w:t xml:space="preserve">сельского </w:t>
            </w:r>
            <w:r w:rsidRPr="00FB48DE">
              <w:rPr>
                <w:color w:val="000000"/>
                <w:szCs w:val="24"/>
              </w:rPr>
              <w:lastRenderedPageBreak/>
              <w:t>поселения Лемпино</w:t>
            </w:r>
          </w:p>
        </w:tc>
        <w:tc>
          <w:tcPr>
            <w:tcW w:w="774" w:type="dxa"/>
            <w:vMerge w:val="restart"/>
            <w:shd w:val="clear" w:color="auto" w:fill="auto"/>
            <w:vAlign w:val="center"/>
            <w:hideMark/>
          </w:tcPr>
          <w:p w14:paraId="3D11F137" w14:textId="77777777" w:rsidR="007872DD" w:rsidRPr="00FB48DE" w:rsidRDefault="007872DD" w:rsidP="007872DD">
            <w:pPr>
              <w:tabs>
                <w:tab w:val="left" w:pos="984"/>
                <w:tab w:val="left" w:pos="5520"/>
              </w:tabs>
              <w:ind w:left="-97" w:right="-75"/>
              <w:jc w:val="center"/>
              <w:rPr>
                <w:color w:val="000000"/>
                <w:szCs w:val="24"/>
              </w:rPr>
            </w:pPr>
            <w:r w:rsidRPr="00FB48DE">
              <w:rPr>
                <w:color w:val="000000"/>
                <w:szCs w:val="24"/>
              </w:rPr>
              <w:lastRenderedPageBreak/>
              <w:t>-</w:t>
            </w:r>
          </w:p>
        </w:tc>
        <w:tc>
          <w:tcPr>
            <w:tcW w:w="761" w:type="dxa"/>
            <w:vMerge w:val="restart"/>
            <w:shd w:val="clear" w:color="auto" w:fill="auto"/>
            <w:vAlign w:val="center"/>
            <w:hideMark/>
          </w:tcPr>
          <w:p w14:paraId="745F9EF9" w14:textId="77777777" w:rsidR="007872DD" w:rsidRPr="00FB48DE" w:rsidRDefault="007872DD" w:rsidP="007872DD">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1362A80D" w14:textId="77777777" w:rsidR="007872DD" w:rsidRPr="00FB48DE" w:rsidRDefault="007872DD" w:rsidP="007872DD">
            <w:pPr>
              <w:tabs>
                <w:tab w:val="left" w:pos="984"/>
                <w:tab w:val="left" w:pos="5520"/>
              </w:tabs>
              <w:ind w:left="-97" w:right="-75"/>
              <w:jc w:val="center"/>
              <w:rPr>
                <w:color w:val="000000"/>
                <w:szCs w:val="24"/>
              </w:rPr>
            </w:pPr>
            <w:r w:rsidRPr="00FB48DE">
              <w:rPr>
                <w:color w:val="000000"/>
                <w:szCs w:val="24"/>
              </w:rPr>
              <w:t xml:space="preserve">по мере </w:t>
            </w:r>
            <w:proofErr w:type="spellStart"/>
            <w:proofErr w:type="gramStart"/>
            <w:r w:rsidRPr="00FB48DE">
              <w:rPr>
                <w:color w:val="000000"/>
                <w:szCs w:val="24"/>
              </w:rPr>
              <w:t>необхо-</w:t>
            </w:r>
            <w:r w:rsidRPr="00FB48DE">
              <w:rPr>
                <w:color w:val="000000"/>
                <w:szCs w:val="24"/>
              </w:rPr>
              <w:lastRenderedPageBreak/>
              <w:t>димости</w:t>
            </w:r>
            <w:proofErr w:type="spellEnd"/>
            <w:proofErr w:type="gramEnd"/>
          </w:p>
        </w:tc>
        <w:tc>
          <w:tcPr>
            <w:tcW w:w="1762" w:type="dxa"/>
            <w:shd w:val="clear" w:color="auto" w:fill="auto"/>
            <w:vAlign w:val="center"/>
            <w:hideMark/>
          </w:tcPr>
          <w:p w14:paraId="4AD5BC49" w14:textId="77777777" w:rsidR="007872DD" w:rsidRPr="00FB48DE" w:rsidRDefault="007872DD" w:rsidP="007872DD">
            <w:pPr>
              <w:tabs>
                <w:tab w:val="left" w:pos="984"/>
                <w:tab w:val="left" w:pos="5520"/>
              </w:tabs>
              <w:jc w:val="center"/>
              <w:rPr>
                <w:color w:val="000000"/>
                <w:szCs w:val="24"/>
              </w:rPr>
            </w:pPr>
            <w:r w:rsidRPr="00FB48DE">
              <w:rPr>
                <w:color w:val="000000"/>
                <w:szCs w:val="24"/>
              </w:rPr>
              <w:lastRenderedPageBreak/>
              <w:t>всего</w:t>
            </w:r>
          </w:p>
        </w:tc>
        <w:tc>
          <w:tcPr>
            <w:tcW w:w="850" w:type="dxa"/>
            <w:shd w:val="clear" w:color="auto" w:fill="auto"/>
            <w:vAlign w:val="center"/>
            <w:hideMark/>
          </w:tcPr>
          <w:p w14:paraId="04A513E4" w14:textId="770EA5E0"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4BF8BD5C" w14:textId="60C9122A"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208560B8" w14:textId="3B7282B2"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37DC34B5" w14:textId="076096FC"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15DED0A2" w14:textId="7C651BF5"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vAlign w:val="center"/>
            <w:hideMark/>
          </w:tcPr>
          <w:p w14:paraId="1FF69844"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vAlign w:val="center"/>
            <w:hideMark/>
          </w:tcPr>
          <w:p w14:paraId="523C3222"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6A5C1C7D"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6ABDD4F4" w14:textId="77777777" w:rsidR="007872DD" w:rsidRPr="00FB48DE" w:rsidRDefault="007872DD" w:rsidP="007872DD">
            <w:pPr>
              <w:ind w:left="-52" w:right="-89"/>
              <w:jc w:val="center"/>
              <w:rPr>
                <w:iCs/>
                <w:color w:val="000000"/>
                <w:szCs w:val="24"/>
              </w:rPr>
            </w:pPr>
            <w:r w:rsidRPr="00FB48DE">
              <w:rPr>
                <w:iCs/>
                <w:color w:val="000000"/>
                <w:szCs w:val="24"/>
              </w:rPr>
              <w:t>0,0</w:t>
            </w:r>
          </w:p>
        </w:tc>
        <w:tc>
          <w:tcPr>
            <w:tcW w:w="1648" w:type="dxa"/>
            <w:gridSpan w:val="2"/>
            <w:vMerge w:val="restart"/>
            <w:shd w:val="clear" w:color="000000" w:fill="FFFFFF"/>
            <w:vAlign w:val="center"/>
            <w:hideMark/>
          </w:tcPr>
          <w:p w14:paraId="0F9F83EA" w14:textId="77777777" w:rsidR="007872DD" w:rsidRPr="00FB48DE" w:rsidRDefault="007872DD" w:rsidP="007872DD">
            <w:pPr>
              <w:ind w:left="-52" w:right="-89"/>
              <w:jc w:val="center"/>
              <w:rPr>
                <w:color w:val="000000"/>
                <w:szCs w:val="24"/>
              </w:rPr>
            </w:pPr>
            <w:r w:rsidRPr="00FB48DE">
              <w:rPr>
                <w:color w:val="000000"/>
                <w:szCs w:val="24"/>
              </w:rPr>
              <w:t xml:space="preserve">Администрация </w:t>
            </w:r>
            <w:r w:rsidRPr="00FB48DE">
              <w:rPr>
                <w:color w:val="000000"/>
                <w:szCs w:val="24"/>
              </w:rPr>
              <w:lastRenderedPageBreak/>
              <w:t xml:space="preserve">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7594515E" w14:textId="77777777" w:rsidR="007872DD" w:rsidRPr="00FB48DE" w:rsidRDefault="007872DD" w:rsidP="007872DD">
            <w:pPr>
              <w:ind w:left="-52" w:right="-89"/>
              <w:jc w:val="center"/>
              <w:rPr>
                <w:color w:val="000000"/>
                <w:szCs w:val="24"/>
              </w:rPr>
            </w:pPr>
            <w:r w:rsidRPr="00FB48DE">
              <w:rPr>
                <w:color w:val="000000"/>
                <w:szCs w:val="24"/>
              </w:rPr>
              <w:lastRenderedPageBreak/>
              <w:t xml:space="preserve">Требования Приказа </w:t>
            </w:r>
            <w:r w:rsidRPr="00FB48DE">
              <w:rPr>
                <w:color w:val="000000"/>
                <w:szCs w:val="24"/>
              </w:rPr>
              <w:lastRenderedPageBreak/>
              <w:t xml:space="preserve">от 24.03.2003 г. № 115 «Об утверждении Правил технической эксплуатации тепловых энергоустановок» </w:t>
            </w:r>
          </w:p>
        </w:tc>
      </w:tr>
      <w:tr w:rsidR="007872DD" w:rsidRPr="00FB48DE" w14:paraId="2E07B43E" w14:textId="77777777" w:rsidTr="007872DD">
        <w:trPr>
          <w:gridAfter w:val="1"/>
          <w:wAfter w:w="8" w:type="dxa"/>
          <w:trHeight w:val="315"/>
        </w:trPr>
        <w:tc>
          <w:tcPr>
            <w:tcW w:w="616" w:type="dxa"/>
            <w:vMerge/>
            <w:vAlign w:val="center"/>
            <w:hideMark/>
          </w:tcPr>
          <w:p w14:paraId="353D1612" w14:textId="77777777" w:rsidR="007872DD" w:rsidRPr="00FB48DE" w:rsidRDefault="007872DD" w:rsidP="007872DD">
            <w:pPr>
              <w:rPr>
                <w:color w:val="000000"/>
                <w:szCs w:val="24"/>
              </w:rPr>
            </w:pPr>
          </w:p>
        </w:tc>
        <w:tc>
          <w:tcPr>
            <w:tcW w:w="2977" w:type="dxa"/>
            <w:vMerge/>
            <w:vAlign w:val="center"/>
            <w:hideMark/>
          </w:tcPr>
          <w:p w14:paraId="03847986" w14:textId="77777777" w:rsidR="007872DD" w:rsidRPr="00FB48DE" w:rsidRDefault="007872DD" w:rsidP="007872DD">
            <w:pPr>
              <w:tabs>
                <w:tab w:val="left" w:pos="984"/>
                <w:tab w:val="left" w:pos="5520"/>
              </w:tabs>
              <w:rPr>
                <w:color w:val="000000"/>
                <w:szCs w:val="24"/>
              </w:rPr>
            </w:pPr>
          </w:p>
        </w:tc>
        <w:tc>
          <w:tcPr>
            <w:tcW w:w="1032" w:type="dxa"/>
            <w:vMerge/>
            <w:vAlign w:val="center"/>
            <w:hideMark/>
          </w:tcPr>
          <w:p w14:paraId="0C36BA03" w14:textId="77777777" w:rsidR="007872DD" w:rsidRPr="00FB48DE" w:rsidRDefault="007872DD" w:rsidP="007872DD">
            <w:pPr>
              <w:tabs>
                <w:tab w:val="left" w:pos="984"/>
                <w:tab w:val="left" w:pos="5520"/>
              </w:tabs>
              <w:rPr>
                <w:color w:val="000000"/>
                <w:szCs w:val="24"/>
              </w:rPr>
            </w:pPr>
          </w:p>
        </w:tc>
        <w:tc>
          <w:tcPr>
            <w:tcW w:w="774" w:type="dxa"/>
            <w:vMerge/>
            <w:vAlign w:val="center"/>
            <w:hideMark/>
          </w:tcPr>
          <w:p w14:paraId="2A8ABEA3" w14:textId="77777777" w:rsidR="007872DD" w:rsidRPr="00FB48DE" w:rsidRDefault="007872DD" w:rsidP="007872DD">
            <w:pPr>
              <w:tabs>
                <w:tab w:val="left" w:pos="984"/>
                <w:tab w:val="left" w:pos="5520"/>
              </w:tabs>
              <w:rPr>
                <w:color w:val="000000"/>
                <w:szCs w:val="24"/>
              </w:rPr>
            </w:pPr>
          </w:p>
        </w:tc>
        <w:tc>
          <w:tcPr>
            <w:tcW w:w="761" w:type="dxa"/>
            <w:vMerge/>
            <w:vAlign w:val="center"/>
            <w:hideMark/>
          </w:tcPr>
          <w:p w14:paraId="27C039E0" w14:textId="77777777" w:rsidR="007872DD" w:rsidRPr="00FB48DE" w:rsidRDefault="007872DD" w:rsidP="007872DD">
            <w:pPr>
              <w:tabs>
                <w:tab w:val="left" w:pos="984"/>
                <w:tab w:val="left" w:pos="5520"/>
              </w:tabs>
              <w:rPr>
                <w:color w:val="000000"/>
                <w:szCs w:val="24"/>
              </w:rPr>
            </w:pPr>
          </w:p>
        </w:tc>
        <w:tc>
          <w:tcPr>
            <w:tcW w:w="1436" w:type="dxa"/>
            <w:vMerge/>
            <w:vAlign w:val="center"/>
            <w:hideMark/>
          </w:tcPr>
          <w:p w14:paraId="147904DE" w14:textId="77777777" w:rsidR="007872DD" w:rsidRPr="00FB48DE" w:rsidRDefault="007872DD" w:rsidP="007872DD">
            <w:pPr>
              <w:tabs>
                <w:tab w:val="left" w:pos="984"/>
                <w:tab w:val="left" w:pos="5520"/>
              </w:tabs>
              <w:rPr>
                <w:color w:val="000000"/>
                <w:szCs w:val="24"/>
              </w:rPr>
            </w:pPr>
          </w:p>
        </w:tc>
        <w:tc>
          <w:tcPr>
            <w:tcW w:w="1762" w:type="dxa"/>
            <w:shd w:val="clear" w:color="auto" w:fill="auto"/>
            <w:vAlign w:val="center"/>
            <w:hideMark/>
          </w:tcPr>
          <w:p w14:paraId="01BC7EDC" w14:textId="77777777" w:rsidR="007872DD" w:rsidRPr="00FB48DE" w:rsidRDefault="007872DD" w:rsidP="007872DD">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75B78F7" w14:textId="4B48A97A"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4B3C7AAB" w14:textId="291EC790"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6A3AC1EB" w14:textId="080BCB87"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6B2E3F5E" w14:textId="7D617BB1"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6841E1AC" w14:textId="4F60B673"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vAlign w:val="center"/>
            <w:hideMark/>
          </w:tcPr>
          <w:p w14:paraId="427B6C4F"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noWrap/>
            <w:vAlign w:val="center"/>
            <w:hideMark/>
          </w:tcPr>
          <w:p w14:paraId="13F6F0F6"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0386D42E"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66868EC6" w14:textId="77777777" w:rsidR="007872DD" w:rsidRPr="00FB48DE" w:rsidRDefault="007872DD" w:rsidP="007872DD">
            <w:pPr>
              <w:ind w:left="-52" w:right="-89"/>
              <w:jc w:val="center"/>
              <w:rPr>
                <w:iCs/>
                <w:color w:val="000000"/>
                <w:szCs w:val="24"/>
              </w:rPr>
            </w:pPr>
            <w:r w:rsidRPr="00FB48DE">
              <w:rPr>
                <w:iCs/>
                <w:color w:val="000000"/>
                <w:szCs w:val="24"/>
              </w:rPr>
              <w:t>0,0</w:t>
            </w:r>
          </w:p>
        </w:tc>
        <w:tc>
          <w:tcPr>
            <w:tcW w:w="1648" w:type="dxa"/>
            <w:gridSpan w:val="2"/>
            <w:vMerge/>
            <w:vAlign w:val="center"/>
            <w:hideMark/>
          </w:tcPr>
          <w:p w14:paraId="53202642" w14:textId="77777777" w:rsidR="007872DD" w:rsidRPr="00FB48DE" w:rsidRDefault="007872DD" w:rsidP="007872DD">
            <w:pPr>
              <w:ind w:left="-52" w:right="-89"/>
              <w:rPr>
                <w:color w:val="000000"/>
                <w:szCs w:val="24"/>
              </w:rPr>
            </w:pPr>
          </w:p>
        </w:tc>
        <w:tc>
          <w:tcPr>
            <w:tcW w:w="1994" w:type="dxa"/>
            <w:gridSpan w:val="2"/>
            <w:vMerge/>
            <w:vAlign w:val="center"/>
            <w:hideMark/>
          </w:tcPr>
          <w:p w14:paraId="13689423" w14:textId="77777777" w:rsidR="007872DD" w:rsidRPr="00FB48DE" w:rsidRDefault="007872DD" w:rsidP="007872DD">
            <w:pPr>
              <w:ind w:left="-52" w:right="-89"/>
              <w:rPr>
                <w:color w:val="000000"/>
                <w:szCs w:val="24"/>
              </w:rPr>
            </w:pPr>
          </w:p>
        </w:tc>
      </w:tr>
      <w:tr w:rsidR="007872DD" w:rsidRPr="00FB48DE" w14:paraId="69DAB21D" w14:textId="77777777" w:rsidTr="007872DD">
        <w:trPr>
          <w:gridAfter w:val="1"/>
          <w:wAfter w:w="8" w:type="dxa"/>
          <w:trHeight w:val="1485"/>
        </w:trPr>
        <w:tc>
          <w:tcPr>
            <w:tcW w:w="616" w:type="dxa"/>
            <w:vMerge/>
            <w:vAlign w:val="center"/>
            <w:hideMark/>
          </w:tcPr>
          <w:p w14:paraId="789A8AD5" w14:textId="77777777" w:rsidR="007872DD" w:rsidRPr="00FB48DE" w:rsidRDefault="007872DD" w:rsidP="007872DD">
            <w:pPr>
              <w:rPr>
                <w:color w:val="000000"/>
                <w:szCs w:val="24"/>
              </w:rPr>
            </w:pPr>
          </w:p>
        </w:tc>
        <w:tc>
          <w:tcPr>
            <w:tcW w:w="2977" w:type="dxa"/>
            <w:vMerge/>
            <w:vAlign w:val="center"/>
            <w:hideMark/>
          </w:tcPr>
          <w:p w14:paraId="5BCD0530" w14:textId="77777777" w:rsidR="007872DD" w:rsidRPr="00FB48DE" w:rsidRDefault="007872DD" w:rsidP="007872DD">
            <w:pPr>
              <w:tabs>
                <w:tab w:val="left" w:pos="984"/>
                <w:tab w:val="left" w:pos="5520"/>
              </w:tabs>
              <w:rPr>
                <w:color w:val="000000"/>
                <w:szCs w:val="24"/>
              </w:rPr>
            </w:pPr>
          </w:p>
        </w:tc>
        <w:tc>
          <w:tcPr>
            <w:tcW w:w="1032" w:type="dxa"/>
            <w:vMerge/>
            <w:vAlign w:val="center"/>
            <w:hideMark/>
          </w:tcPr>
          <w:p w14:paraId="634CED5C" w14:textId="77777777" w:rsidR="007872DD" w:rsidRPr="00FB48DE" w:rsidRDefault="007872DD" w:rsidP="007872DD">
            <w:pPr>
              <w:tabs>
                <w:tab w:val="left" w:pos="984"/>
                <w:tab w:val="left" w:pos="5520"/>
              </w:tabs>
              <w:rPr>
                <w:color w:val="000000"/>
                <w:szCs w:val="24"/>
              </w:rPr>
            </w:pPr>
          </w:p>
        </w:tc>
        <w:tc>
          <w:tcPr>
            <w:tcW w:w="774" w:type="dxa"/>
            <w:vMerge/>
            <w:vAlign w:val="center"/>
            <w:hideMark/>
          </w:tcPr>
          <w:p w14:paraId="193AC3FB" w14:textId="77777777" w:rsidR="007872DD" w:rsidRPr="00FB48DE" w:rsidRDefault="007872DD" w:rsidP="007872DD">
            <w:pPr>
              <w:tabs>
                <w:tab w:val="left" w:pos="984"/>
                <w:tab w:val="left" w:pos="5520"/>
              </w:tabs>
              <w:rPr>
                <w:color w:val="000000"/>
                <w:szCs w:val="24"/>
              </w:rPr>
            </w:pPr>
          </w:p>
        </w:tc>
        <w:tc>
          <w:tcPr>
            <w:tcW w:w="761" w:type="dxa"/>
            <w:vMerge/>
            <w:vAlign w:val="center"/>
            <w:hideMark/>
          </w:tcPr>
          <w:p w14:paraId="7E7D3AB0" w14:textId="77777777" w:rsidR="007872DD" w:rsidRPr="00FB48DE" w:rsidRDefault="007872DD" w:rsidP="007872DD">
            <w:pPr>
              <w:tabs>
                <w:tab w:val="left" w:pos="984"/>
                <w:tab w:val="left" w:pos="5520"/>
              </w:tabs>
              <w:rPr>
                <w:color w:val="000000"/>
                <w:szCs w:val="24"/>
              </w:rPr>
            </w:pPr>
          </w:p>
        </w:tc>
        <w:tc>
          <w:tcPr>
            <w:tcW w:w="1436" w:type="dxa"/>
            <w:vMerge/>
            <w:vAlign w:val="center"/>
            <w:hideMark/>
          </w:tcPr>
          <w:p w14:paraId="25416F38" w14:textId="77777777" w:rsidR="007872DD" w:rsidRPr="00FB48DE" w:rsidRDefault="007872DD" w:rsidP="007872DD">
            <w:pPr>
              <w:tabs>
                <w:tab w:val="left" w:pos="984"/>
                <w:tab w:val="left" w:pos="5520"/>
              </w:tabs>
              <w:rPr>
                <w:color w:val="000000"/>
                <w:szCs w:val="24"/>
              </w:rPr>
            </w:pPr>
          </w:p>
        </w:tc>
        <w:tc>
          <w:tcPr>
            <w:tcW w:w="1762" w:type="dxa"/>
            <w:shd w:val="clear" w:color="auto" w:fill="auto"/>
            <w:vAlign w:val="center"/>
            <w:hideMark/>
          </w:tcPr>
          <w:p w14:paraId="5A5485CB" w14:textId="77777777" w:rsidR="007872DD" w:rsidRPr="00FB48DE" w:rsidRDefault="007872DD" w:rsidP="007872DD">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779D9D67" w14:textId="6B62AB86"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74AC5E64" w14:textId="0B857B4C"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13AE2AC7" w14:textId="52E32C21"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1BABBEEE" w14:textId="06BDD056"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26C87180" w14:textId="71C48BD0"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noWrap/>
            <w:vAlign w:val="center"/>
            <w:hideMark/>
          </w:tcPr>
          <w:p w14:paraId="72B70873"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noWrap/>
            <w:vAlign w:val="center"/>
            <w:hideMark/>
          </w:tcPr>
          <w:p w14:paraId="72CC1285"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19EF6424"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0FE17B3E" w14:textId="77777777" w:rsidR="007872DD" w:rsidRPr="00FB48DE" w:rsidRDefault="007872DD" w:rsidP="007872DD">
            <w:pPr>
              <w:ind w:left="-52" w:right="-89"/>
              <w:jc w:val="center"/>
              <w:rPr>
                <w:color w:val="000000"/>
                <w:szCs w:val="24"/>
              </w:rPr>
            </w:pPr>
            <w:r w:rsidRPr="00FB48DE">
              <w:rPr>
                <w:color w:val="000000"/>
                <w:szCs w:val="24"/>
              </w:rPr>
              <w:t>0,0</w:t>
            </w:r>
          </w:p>
        </w:tc>
        <w:tc>
          <w:tcPr>
            <w:tcW w:w="1648" w:type="dxa"/>
            <w:gridSpan w:val="2"/>
            <w:vMerge/>
            <w:vAlign w:val="center"/>
            <w:hideMark/>
          </w:tcPr>
          <w:p w14:paraId="5841BBE9" w14:textId="77777777" w:rsidR="007872DD" w:rsidRPr="00FB48DE" w:rsidRDefault="007872DD" w:rsidP="007872DD">
            <w:pPr>
              <w:ind w:left="-52" w:right="-89"/>
              <w:rPr>
                <w:color w:val="000000"/>
                <w:szCs w:val="24"/>
              </w:rPr>
            </w:pPr>
          </w:p>
        </w:tc>
        <w:tc>
          <w:tcPr>
            <w:tcW w:w="1994" w:type="dxa"/>
            <w:gridSpan w:val="2"/>
            <w:vMerge/>
            <w:vAlign w:val="center"/>
            <w:hideMark/>
          </w:tcPr>
          <w:p w14:paraId="6CD2B0EF" w14:textId="77777777" w:rsidR="007872DD" w:rsidRPr="00FB48DE" w:rsidRDefault="007872DD" w:rsidP="007872DD">
            <w:pPr>
              <w:ind w:left="-52" w:right="-89"/>
              <w:rPr>
                <w:color w:val="000000"/>
                <w:szCs w:val="24"/>
              </w:rPr>
            </w:pPr>
          </w:p>
        </w:tc>
      </w:tr>
      <w:tr w:rsidR="00FB48DE" w:rsidRPr="00FB48DE" w14:paraId="463FA6CC" w14:textId="77777777" w:rsidTr="00FB48DE">
        <w:trPr>
          <w:gridAfter w:val="1"/>
          <w:wAfter w:w="8" w:type="dxa"/>
          <w:trHeight w:val="465"/>
        </w:trPr>
        <w:tc>
          <w:tcPr>
            <w:tcW w:w="616" w:type="dxa"/>
            <w:vMerge w:val="restart"/>
            <w:shd w:val="clear" w:color="000000" w:fill="DDEBF7"/>
            <w:noWrap/>
            <w:vAlign w:val="center"/>
            <w:hideMark/>
          </w:tcPr>
          <w:p w14:paraId="05EFF4F4" w14:textId="77777777" w:rsidR="00FB48DE" w:rsidRPr="00FB48DE" w:rsidRDefault="00FB48DE" w:rsidP="00FB48DE">
            <w:pPr>
              <w:jc w:val="center"/>
              <w:rPr>
                <w:b/>
                <w:bCs/>
                <w:color w:val="000000"/>
                <w:szCs w:val="24"/>
              </w:rPr>
            </w:pPr>
            <w:r w:rsidRPr="00FB48DE">
              <w:rPr>
                <w:b/>
                <w:bCs/>
                <w:color w:val="000000"/>
                <w:szCs w:val="24"/>
              </w:rPr>
              <w:t>2,0</w:t>
            </w:r>
          </w:p>
        </w:tc>
        <w:tc>
          <w:tcPr>
            <w:tcW w:w="6980" w:type="dxa"/>
            <w:gridSpan w:val="5"/>
            <w:vMerge w:val="restart"/>
            <w:shd w:val="clear" w:color="000000" w:fill="DDEBF7"/>
            <w:vAlign w:val="center"/>
            <w:hideMark/>
          </w:tcPr>
          <w:p w14:paraId="6194F620" w14:textId="77777777" w:rsidR="00FB48DE" w:rsidRPr="00FB48DE" w:rsidRDefault="00FB48DE" w:rsidP="00FB48DE">
            <w:pPr>
              <w:tabs>
                <w:tab w:val="left" w:pos="984"/>
                <w:tab w:val="left" w:pos="5520"/>
              </w:tabs>
              <w:rPr>
                <w:b/>
                <w:bCs/>
                <w:color w:val="000000"/>
                <w:szCs w:val="24"/>
              </w:rPr>
            </w:pPr>
            <w:r w:rsidRPr="00FB48DE">
              <w:rPr>
                <w:b/>
                <w:bCs/>
                <w:color w:val="000000"/>
                <w:szCs w:val="24"/>
              </w:rPr>
              <w:t>Проекты по новому строительству, реконструкции и техническому перевооружению источников тепловой энергии</w:t>
            </w:r>
          </w:p>
        </w:tc>
        <w:tc>
          <w:tcPr>
            <w:tcW w:w="1762" w:type="dxa"/>
            <w:shd w:val="clear" w:color="000000" w:fill="DDEBF7"/>
            <w:vAlign w:val="center"/>
            <w:hideMark/>
          </w:tcPr>
          <w:p w14:paraId="2AB32063"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DDEBF7"/>
            <w:noWrap/>
            <w:vAlign w:val="center"/>
            <w:hideMark/>
          </w:tcPr>
          <w:p w14:paraId="34EE4BFC" w14:textId="77777777" w:rsidR="00FB48DE" w:rsidRPr="00FB48DE" w:rsidRDefault="00FB48DE" w:rsidP="00FB48DE">
            <w:pPr>
              <w:jc w:val="center"/>
              <w:rPr>
                <w:b/>
                <w:bCs/>
                <w:color w:val="000000"/>
                <w:szCs w:val="24"/>
              </w:rPr>
            </w:pPr>
            <w:r w:rsidRPr="00FB48DE">
              <w:rPr>
                <w:b/>
                <w:bCs/>
                <w:color w:val="000000"/>
                <w:szCs w:val="24"/>
              </w:rPr>
              <w:t>3682,1</w:t>
            </w:r>
          </w:p>
        </w:tc>
        <w:tc>
          <w:tcPr>
            <w:tcW w:w="851" w:type="dxa"/>
            <w:shd w:val="clear" w:color="000000" w:fill="DDEBF7"/>
            <w:noWrap/>
            <w:vAlign w:val="center"/>
            <w:hideMark/>
          </w:tcPr>
          <w:p w14:paraId="34E5CA1B" w14:textId="77777777" w:rsidR="00FB48DE" w:rsidRPr="00FB48DE" w:rsidRDefault="00FB48DE" w:rsidP="00FB48DE">
            <w:pPr>
              <w:jc w:val="center"/>
              <w:rPr>
                <w:b/>
                <w:bCs/>
                <w:color w:val="000000"/>
                <w:szCs w:val="24"/>
              </w:rPr>
            </w:pPr>
            <w:r w:rsidRPr="00FB48DE">
              <w:rPr>
                <w:b/>
                <w:bCs/>
                <w:color w:val="000000"/>
                <w:szCs w:val="24"/>
              </w:rPr>
              <w:t>3032,5</w:t>
            </w:r>
          </w:p>
        </w:tc>
        <w:tc>
          <w:tcPr>
            <w:tcW w:w="850" w:type="dxa"/>
            <w:shd w:val="clear" w:color="000000" w:fill="DDEBF7"/>
            <w:noWrap/>
            <w:vAlign w:val="center"/>
            <w:hideMark/>
          </w:tcPr>
          <w:p w14:paraId="6E873331"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53C3C048"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17B47023"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003EAA5D"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7F1A555F"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304A286E" w14:textId="77777777" w:rsidR="00FB48DE" w:rsidRPr="00FB48DE" w:rsidRDefault="00FB48DE" w:rsidP="00FB48DE">
            <w:pPr>
              <w:ind w:left="-52" w:right="-89"/>
              <w:jc w:val="center"/>
              <w:rPr>
                <w:b/>
                <w:bCs/>
                <w:color w:val="000000"/>
                <w:szCs w:val="24"/>
              </w:rPr>
            </w:pPr>
            <w:r w:rsidRPr="00FB48DE">
              <w:rPr>
                <w:b/>
                <w:bCs/>
                <w:color w:val="000000"/>
                <w:szCs w:val="24"/>
              </w:rPr>
              <w:t>6714,6</w:t>
            </w:r>
          </w:p>
        </w:tc>
        <w:tc>
          <w:tcPr>
            <w:tcW w:w="1448" w:type="dxa"/>
            <w:gridSpan w:val="2"/>
            <w:shd w:val="clear" w:color="000000" w:fill="DDEBF7"/>
            <w:noWrap/>
            <w:vAlign w:val="center"/>
            <w:hideMark/>
          </w:tcPr>
          <w:p w14:paraId="27FDE30C" w14:textId="77777777" w:rsidR="00FB48DE" w:rsidRPr="00FB48DE" w:rsidRDefault="00FB48DE" w:rsidP="00FB48DE">
            <w:pPr>
              <w:ind w:left="-52" w:right="-89"/>
              <w:jc w:val="center"/>
              <w:rPr>
                <w:b/>
                <w:bCs/>
                <w:color w:val="000000"/>
                <w:szCs w:val="24"/>
              </w:rPr>
            </w:pPr>
            <w:r w:rsidRPr="00FB48DE">
              <w:rPr>
                <w:b/>
                <w:bCs/>
                <w:color w:val="000000"/>
                <w:szCs w:val="24"/>
              </w:rPr>
              <w:t>8057,5</w:t>
            </w:r>
          </w:p>
        </w:tc>
        <w:tc>
          <w:tcPr>
            <w:tcW w:w="1648" w:type="dxa"/>
            <w:gridSpan w:val="2"/>
            <w:vMerge w:val="restart"/>
            <w:shd w:val="clear" w:color="000000" w:fill="DDEBF7"/>
            <w:vAlign w:val="center"/>
            <w:hideMark/>
          </w:tcPr>
          <w:p w14:paraId="51FC0A17"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DDEBF7"/>
            <w:vAlign w:val="center"/>
            <w:hideMark/>
          </w:tcPr>
          <w:p w14:paraId="4D1C002D"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5C445E1A" w14:textId="77777777" w:rsidTr="00FB48DE">
        <w:trPr>
          <w:gridAfter w:val="1"/>
          <w:wAfter w:w="8" w:type="dxa"/>
          <w:trHeight w:val="630"/>
        </w:trPr>
        <w:tc>
          <w:tcPr>
            <w:tcW w:w="616" w:type="dxa"/>
            <w:vMerge/>
            <w:vAlign w:val="center"/>
            <w:hideMark/>
          </w:tcPr>
          <w:p w14:paraId="12EEC1E5" w14:textId="77777777" w:rsidR="00FB48DE" w:rsidRPr="00FB48DE" w:rsidRDefault="00FB48DE" w:rsidP="00FB48DE">
            <w:pPr>
              <w:rPr>
                <w:b/>
                <w:bCs/>
                <w:color w:val="000000"/>
                <w:szCs w:val="24"/>
              </w:rPr>
            </w:pPr>
          </w:p>
        </w:tc>
        <w:tc>
          <w:tcPr>
            <w:tcW w:w="6980" w:type="dxa"/>
            <w:gridSpan w:val="5"/>
            <w:vMerge/>
            <w:vAlign w:val="center"/>
            <w:hideMark/>
          </w:tcPr>
          <w:p w14:paraId="6C91233D"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1701CC1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DDEBF7"/>
            <w:noWrap/>
            <w:vAlign w:val="center"/>
            <w:hideMark/>
          </w:tcPr>
          <w:p w14:paraId="3AFEEAEA" w14:textId="77777777" w:rsidR="00FB48DE" w:rsidRPr="00FB48DE" w:rsidRDefault="00FB48DE" w:rsidP="00FB48DE">
            <w:pPr>
              <w:jc w:val="center"/>
              <w:rPr>
                <w:b/>
                <w:bCs/>
                <w:color w:val="000000"/>
                <w:szCs w:val="24"/>
              </w:rPr>
            </w:pPr>
            <w:r w:rsidRPr="00FB48DE">
              <w:rPr>
                <w:b/>
                <w:bCs/>
                <w:color w:val="000000"/>
                <w:szCs w:val="24"/>
              </w:rPr>
              <w:t>3682,1</w:t>
            </w:r>
          </w:p>
        </w:tc>
        <w:tc>
          <w:tcPr>
            <w:tcW w:w="851" w:type="dxa"/>
            <w:shd w:val="clear" w:color="000000" w:fill="DDEBF7"/>
            <w:noWrap/>
            <w:vAlign w:val="center"/>
            <w:hideMark/>
          </w:tcPr>
          <w:p w14:paraId="6086F011" w14:textId="77777777" w:rsidR="00FB48DE" w:rsidRPr="00FB48DE" w:rsidRDefault="00FB48DE" w:rsidP="00FB48DE">
            <w:pPr>
              <w:jc w:val="center"/>
              <w:rPr>
                <w:b/>
                <w:bCs/>
                <w:color w:val="000000"/>
                <w:szCs w:val="24"/>
              </w:rPr>
            </w:pPr>
            <w:r w:rsidRPr="00FB48DE">
              <w:rPr>
                <w:b/>
                <w:bCs/>
                <w:color w:val="000000"/>
                <w:szCs w:val="24"/>
              </w:rPr>
              <w:t>3032,5</w:t>
            </w:r>
          </w:p>
        </w:tc>
        <w:tc>
          <w:tcPr>
            <w:tcW w:w="850" w:type="dxa"/>
            <w:shd w:val="clear" w:color="000000" w:fill="DDEBF7"/>
            <w:noWrap/>
            <w:vAlign w:val="center"/>
            <w:hideMark/>
          </w:tcPr>
          <w:p w14:paraId="33B4ACF2"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355B818D"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1285DC8F"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346B27BA"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0DDFD2E1"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5EA9C014" w14:textId="77777777" w:rsidR="00FB48DE" w:rsidRPr="00FB48DE" w:rsidRDefault="00FB48DE" w:rsidP="00FB48DE">
            <w:pPr>
              <w:ind w:left="-52" w:right="-89"/>
              <w:jc w:val="center"/>
              <w:rPr>
                <w:b/>
                <w:bCs/>
                <w:color w:val="000000"/>
                <w:szCs w:val="24"/>
              </w:rPr>
            </w:pPr>
            <w:r w:rsidRPr="00FB48DE">
              <w:rPr>
                <w:b/>
                <w:bCs/>
                <w:color w:val="000000"/>
                <w:szCs w:val="24"/>
              </w:rPr>
              <w:t>6714,6</w:t>
            </w:r>
          </w:p>
        </w:tc>
        <w:tc>
          <w:tcPr>
            <w:tcW w:w="1448" w:type="dxa"/>
            <w:gridSpan w:val="2"/>
            <w:shd w:val="clear" w:color="000000" w:fill="DDEBF7"/>
            <w:noWrap/>
            <w:vAlign w:val="center"/>
            <w:hideMark/>
          </w:tcPr>
          <w:p w14:paraId="313A9DE7" w14:textId="77777777" w:rsidR="00FB48DE" w:rsidRPr="00FB48DE" w:rsidRDefault="00FB48DE" w:rsidP="00FB48DE">
            <w:pPr>
              <w:ind w:left="-52" w:right="-89"/>
              <w:jc w:val="center"/>
              <w:rPr>
                <w:b/>
                <w:bCs/>
                <w:color w:val="000000"/>
                <w:szCs w:val="24"/>
              </w:rPr>
            </w:pPr>
            <w:r w:rsidRPr="00FB48DE">
              <w:rPr>
                <w:b/>
                <w:bCs/>
                <w:color w:val="000000"/>
                <w:szCs w:val="24"/>
              </w:rPr>
              <w:t>8057,5</w:t>
            </w:r>
          </w:p>
        </w:tc>
        <w:tc>
          <w:tcPr>
            <w:tcW w:w="1648" w:type="dxa"/>
            <w:gridSpan w:val="2"/>
            <w:vMerge/>
            <w:vAlign w:val="center"/>
            <w:hideMark/>
          </w:tcPr>
          <w:p w14:paraId="30C86A34" w14:textId="77777777" w:rsidR="00FB48DE" w:rsidRPr="00FB48DE" w:rsidRDefault="00FB48DE" w:rsidP="00FB48DE">
            <w:pPr>
              <w:ind w:left="-52" w:right="-89"/>
              <w:rPr>
                <w:b/>
                <w:bCs/>
                <w:color w:val="000000"/>
                <w:szCs w:val="24"/>
              </w:rPr>
            </w:pPr>
          </w:p>
        </w:tc>
        <w:tc>
          <w:tcPr>
            <w:tcW w:w="1994" w:type="dxa"/>
            <w:gridSpan w:val="2"/>
            <w:vMerge/>
            <w:vAlign w:val="center"/>
            <w:hideMark/>
          </w:tcPr>
          <w:p w14:paraId="139F2B14" w14:textId="77777777" w:rsidR="00FB48DE" w:rsidRPr="00FB48DE" w:rsidRDefault="00FB48DE" w:rsidP="00FB48DE">
            <w:pPr>
              <w:ind w:left="-52" w:right="-89"/>
              <w:rPr>
                <w:b/>
                <w:bCs/>
                <w:color w:val="000000"/>
                <w:szCs w:val="24"/>
              </w:rPr>
            </w:pPr>
          </w:p>
        </w:tc>
      </w:tr>
      <w:tr w:rsidR="00FB48DE" w:rsidRPr="00FB48DE" w14:paraId="13E3EA78" w14:textId="77777777" w:rsidTr="00FB48DE">
        <w:trPr>
          <w:gridAfter w:val="1"/>
          <w:wAfter w:w="8" w:type="dxa"/>
          <w:trHeight w:val="630"/>
        </w:trPr>
        <w:tc>
          <w:tcPr>
            <w:tcW w:w="616" w:type="dxa"/>
            <w:vMerge/>
            <w:vAlign w:val="center"/>
            <w:hideMark/>
          </w:tcPr>
          <w:p w14:paraId="45DB025B" w14:textId="77777777" w:rsidR="00FB48DE" w:rsidRPr="00FB48DE" w:rsidRDefault="00FB48DE" w:rsidP="00FB48DE">
            <w:pPr>
              <w:rPr>
                <w:b/>
                <w:bCs/>
                <w:color w:val="000000"/>
                <w:szCs w:val="24"/>
              </w:rPr>
            </w:pPr>
          </w:p>
        </w:tc>
        <w:tc>
          <w:tcPr>
            <w:tcW w:w="6980" w:type="dxa"/>
            <w:gridSpan w:val="5"/>
            <w:vMerge/>
            <w:vAlign w:val="center"/>
            <w:hideMark/>
          </w:tcPr>
          <w:p w14:paraId="7DF64102"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6B28F5C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DDEBF7"/>
            <w:noWrap/>
            <w:vAlign w:val="center"/>
            <w:hideMark/>
          </w:tcPr>
          <w:p w14:paraId="1D694CC7"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6BB32969"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5348870C"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2071B266"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44D5C121"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575EF32B"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70A38CD6"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4D5EF43D"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DDEBF7"/>
            <w:noWrap/>
            <w:vAlign w:val="center"/>
            <w:hideMark/>
          </w:tcPr>
          <w:p w14:paraId="4ECCA3CC"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1BB4A892" w14:textId="77777777" w:rsidR="00FB48DE" w:rsidRPr="00FB48DE" w:rsidRDefault="00FB48DE" w:rsidP="00FB48DE">
            <w:pPr>
              <w:ind w:left="-52" w:right="-89"/>
              <w:rPr>
                <w:b/>
                <w:bCs/>
                <w:color w:val="000000"/>
                <w:szCs w:val="24"/>
              </w:rPr>
            </w:pPr>
          </w:p>
        </w:tc>
        <w:tc>
          <w:tcPr>
            <w:tcW w:w="1994" w:type="dxa"/>
            <w:gridSpan w:val="2"/>
            <w:vMerge/>
            <w:vAlign w:val="center"/>
            <w:hideMark/>
          </w:tcPr>
          <w:p w14:paraId="7CB3AC3F" w14:textId="77777777" w:rsidR="00FB48DE" w:rsidRPr="00FB48DE" w:rsidRDefault="00FB48DE" w:rsidP="00FB48DE">
            <w:pPr>
              <w:ind w:left="-52" w:right="-89"/>
              <w:rPr>
                <w:b/>
                <w:bCs/>
                <w:color w:val="000000"/>
                <w:szCs w:val="24"/>
              </w:rPr>
            </w:pPr>
          </w:p>
        </w:tc>
      </w:tr>
      <w:tr w:rsidR="00FB48DE" w:rsidRPr="00FB48DE" w14:paraId="63CDFECD" w14:textId="77777777" w:rsidTr="00FB48DE">
        <w:trPr>
          <w:gridAfter w:val="1"/>
          <w:wAfter w:w="8" w:type="dxa"/>
          <w:trHeight w:val="465"/>
        </w:trPr>
        <w:tc>
          <w:tcPr>
            <w:tcW w:w="616" w:type="dxa"/>
            <w:vMerge w:val="restart"/>
            <w:shd w:val="clear" w:color="000000" w:fill="FCE4D6"/>
            <w:noWrap/>
            <w:vAlign w:val="center"/>
            <w:hideMark/>
          </w:tcPr>
          <w:p w14:paraId="29A6C18E" w14:textId="77777777" w:rsidR="00FB48DE" w:rsidRPr="00FB48DE" w:rsidRDefault="00FB48DE" w:rsidP="00FB48DE">
            <w:pPr>
              <w:jc w:val="center"/>
              <w:rPr>
                <w:b/>
                <w:bCs/>
                <w:color w:val="000000"/>
                <w:szCs w:val="24"/>
              </w:rPr>
            </w:pPr>
            <w:r w:rsidRPr="00FB48DE">
              <w:rPr>
                <w:b/>
                <w:bCs/>
                <w:color w:val="000000"/>
                <w:szCs w:val="24"/>
              </w:rPr>
              <w:t>2.1</w:t>
            </w:r>
          </w:p>
        </w:tc>
        <w:tc>
          <w:tcPr>
            <w:tcW w:w="6980" w:type="dxa"/>
            <w:gridSpan w:val="5"/>
            <w:vMerge w:val="restart"/>
            <w:shd w:val="clear" w:color="000000" w:fill="FCE4D6"/>
            <w:vAlign w:val="center"/>
            <w:hideMark/>
          </w:tcPr>
          <w:p w14:paraId="7D5C34C1" w14:textId="77777777" w:rsidR="00FB48DE" w:rsidRPr="00FB48DE" w:rsidRDefault="00FB48DE" w:rsidP="00FB48DE">
            <w:pPr>
              <w:tabs>
                <w:tab w:val="left" w:pos="984"/>
                <w:tab w:val="left" w:pos="5520"/>
              </w:tabs>
              <w:rPr>
                <w:b/>
                <w:bCs/>
                <w:color w:val="000000"/>
                <w:szCs w:val="24"/>
              </w:rPr>
            </w:pPr>
            <w:r w:rsidRPr="00FB48DE">
              <w:rPr>
                <w:b/>
                <w:bCs/>
                <w:color w:val="000000"/>
                <w:szCs w:val="24"/>
              </w:rPr>
              <w:t xml:space="preserve">Проекты по реконструкции источников тепловой энергии с целью </w:t>
            </w:r>
            <w:proofErr w:type="gramStart"/>
            <w:r w:rsidRPr="00FB48DE">
              <w:rPr>
                <w:b/>
                <w:bCs/>
                <w:color w:val="000000"/>
                <w:szCs w:val="24"/>
              </w:rPr>
              <w:t>повышения эффективности работы систем теплоснабжения</w:t>
            </w:r>
            <w:proofErr w:type="gramEnd"/>
          </w:p>
        </w:tc>
        <w:tc>
          <w:tcPr>
            <w:tcW w:w="1762" w:type="dxa"/>
            <w:shd w:val="clear" w:color="000000" w:fill="FCE4D6"/>
            <w:vAlign w:val="center"/>
            <w:hideMark/>
          </w:tcPr>
          <w:p w14:paraId="5560DDF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FCE4D6"/>
            <w:noWrap/>
            <w:vAlign w:val="center"/>
            <w:hideMark/>
          </w:tcPr>
          <w:p w14:paraId="002FADA4" w14:textId="77777777" w:rsidR="00FB48DE" w:rsidRPr="00FB48DE" w:rsidRDefault="00FB48DE" w:rsidP="00FB48DE">
            <w:pPr>
              <w:jc w:val="center"/>
              <w:rPr>
                <w:b/>
                <w:bCs/>
                <w:color w:val="000000"/>
                <w:szCs w:val="24"/>
              </w:rPr>
            </w:pPr>
            <w:r w:rsidRPr="00FB48DE">
              <w:rPr>
                <w:b/>
                <w:bCs/>
                <w:color w:val="000000"/>
                <w:szCs w:val="24"/>
              </w:rPr>
              <w:t>3682,1</w:t>
            </w:r>
          </w:p>
        </w:tc>
        <w:tc>
          <w:tcPr>
            <w:tcW w:w="851" w:type="dxa"/>
            <w:shd w:val="clear" w:color="000000" w:fill="FCE4D6"/>
            <w:noWrap/>
            <w:vAlign w:val="center"/>
            <w:hideMark/>
          </w:tcPr>
          <w:p w14:paraId="40251171" w14:textId="77777777" w:rsidR="00FB48DE" w:rsidRPr="00FB48DE" w:rsidRDefault="00FB48DE" w:rsidP="00FB48DE">
            <w:pPr>
              <w:jc w:val="center"/>
              <w:rPr>
                <w:b/>
                <w:bCs/>
                <w:color w:val="000000"/>
                <w:szCs w:val="24"/>
              </w:rPr>
            </w:pPr>
            <w:r w:rsidRPr="00FB48DE">
              <w:rPr>
                <w:b/>
                <w:bCs/>
                <w:color w:val="000000"/>
                <w:szCs w:val="24"/>
              </w:rPr>
              <w:t>3032,5</w:t>
            </w:r>
          </w:p>
        </w:tc>
        <w:tc>
          <w:tcPr>
            <w:tcW w:w="850" w:type="dxa"/>
            <w:shd w:val="clear" w:color="000000" w:fill="FCE4D6"/>
            <w:noWrap/>
            <w:vAlign w:val="center"/>
            <w:hideMark/>
          </w:tcPr>
          <w:p w14:paraId="691B03FA"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FCE4D6"/>
            <w:noWrap/>
            <w:vAlign w:val="center"/>
            <w:hideMark/>
          </w:tcPr>
          <w:p w14:paraId="4C747393"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FCE4D6"/>
            <w:noWrap/>
            <w:vAlign w:val="center"/>
            <w:hideMark/>
          </w:tcPr>
          <w:p w14:paraId="2A829B81"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6F947A2E"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FCE4D6"/>
            <w:noWrap/>
            <w:vAlign w:val="center"/>
            <w:hideMark/>
          </w:tcPr>
          <w:p w14:paraId="2E201A24"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2097B26B" w14:textId="77777777" w:rsidR="00FB48DE" w:rsidRPr="00FB48DE" w:rsidRDefault="00FB48DE" w:rsidP="00FB48DE">
            <w:pPr>
              <w:ind w:left="-52" w:right="-89"/>
              <w:jc w:val="center"/>
              <w:rPr>
                <w:b/>
                <w:bCs/>
                <w:color w:val="000000"/>
                <w:szCs w:val="24"/>
              </w:rPr>
            </w:pPr>
            <w:r w:rsidRPr="00FB48DE">
              <w:rPr>
                <w:b/>
                <w:bCs/>
                <w:color w:val="000000"/>
                <w:szCs w:val="24"/>
              </w:rPr>
              <w:t>6714,6</w:t>
            </w:r>
          </w:p>
        </w:tc>
        <w:tc>
          <w:tcPr>
            <w:tcW w:w="1448" w:type="dxa"/>
            <w:gridSpan w:val="2"/>
            <w:shd w:val="clear" w:color="000000" w:fill="FCE4D6"/>
            <w:noWrap/>
            <w:vAlign w:val="center"/>
            <w:hideMark/>
          </w:tcPr>
          <w:p w14:paraId="76A47674" w14:textId="77777777" w:rsidR="00FB48DE" w:rsidRPr="00FB48DE" w:rsidRDefault="00FB48DE" w:rsidP="00FB48DE">
            <w:pPr>
              <w:ind w:left="-52" w:right="-89"/>
              <w:jc w:val="center"/>
              <w:rPr>
                <w:b/>
                <w:bCs/>
                <w:color w:val="000000"/>
                <w:szCs w:val="24"/>
              </w:rPr>
            </w:pPr>
            <w:r w:rsidRPr="00FB48DE">
              <w:rPr>
                <w:b/>
                <w:bCs/>
                <w:color w:val="000000"/>
                <w:szCs w:val="24"/>
              </w:rPr>
              <w:t>8057,5</w:t>
            </w:r>
          </w:p>
        </w:tc>
        <w:tc>
          <w:tcPr>
            <w:tcW w:w="1648" w:type="dxa"/>
            <w:gridSpan w:val="2"/>
            <w:vMerge w:val="restart"/>
            <w:shd w:val="clear" w:color="000000" w:fill="FCE4D6"/>
            <w:vAlign w:val="center"/>
            <w:hideMark/>
          </w:tcPr>
          <w:p w14:paraId="1E613A34"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FCE4D6"/>
            <w:vAlign w:val="center"/>
            <w:hideMark/>
          </w:tcPr>
          <w:p w14:paraId="13028C53"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40585A33" w14:textId="77777777" w:rsidTr="00FB48DE">
        <w:trPr>
          <w:gridAfter w:val="1"/>
          <w:wAfter w:w="8" w:type="dxa"/>
          <w:trHeight w:val="630"/>
        </w:trPr>
        <w:tc>
          <w:tcPr>
            <w:tcW w:w="616" w:type="dxa"/>
            <w:vMerge/>
            <w:vAlign w:val="center"/>
            <w:hideMark/>
          </w:tcPr>
          <w:p w14:paraId="70B4F694" w14:textId="77777777" w:rsidR="00FB48DE" w:rsidRPr="00FB48DE" w:rsidRDefault="00FB48DE" w:rsidP="00FB48DE">
            <w:pPr>
              <w:rPr>
                <w:b/>
                <w:bCs/>
                <w:color w:val="000000"/>
                <w:szCs w:val="24"/>
              </w:rPr>
            </w:pPr>
          </w:p>
        </w:tc>
        <w:tc>
          <w:tcPr>
            <w:tcW w:w="6980" w:type="dxa"/>
            <w:gridSpan w:val="5"/>
            <w:vMerge/>
            <w:vAlign w:val="center"/>
            <w:hideMark/>
          </w:tcPr>
          <w:p w14:paraId="6964927C" w14:textId="77777777" w:rsidR="00FB48DE" w:rsidRPr="00FB48DE" w:rsidRDefault="00FB48DE" w:rsidP="00FB48DE">
            <w:pPr>
              <w:tabs>
                <w:tab w:val="left" w:pos="984"/>
                <w:tab w:val="left" w:pos="5520"/>
              </w:tabs>
              <w:rPr>
                <w:b/>
                <w:bCs/>
                <w:color w:val="000000"/>
                <w:szCs w:val="24"/>
              </w:rPr>
            </w:pPr>
          </w:p>
        </w:tc>
        <w:tc>
          <w:tcPr>
            <w:tcW w:w="1762" w:type="dxa"/>
            <w:shd w:val="clear" w:color="000000" w:fill="FCE4D6"/>
            <w:vAlign w:val="center"/>
            <w:hideMark/>
          </w:tcPr>
          <w:p w14:paraId="52548FAA"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FCE4D6"/>
            <w:noWrap/>
            <w:vAlign w:val="center"/>
            <w:hideMark/>
          </w:tcPr>
          <w:p w14:paraId="111846D3" w14:textId="77777777" w:rsidR="00FB48DE" w:rsidRPr="00FB48DE" w:rsidRDefault="00FB48DE" w:rsidP="00FB48DE">
            <w:pPr>
              <w:jc w:val="center"/>
              <w:rPr>
                <w:b/>
                <w:bCs/>
                <w:color w:val="000000"/>
                <w:szCs w:val="24"/>
              </w:rPr>
            </w:pPr>
            <w:r w:rsidRPr="00FB48DE">
              <w:rPr>
                <w:b/>
                <w:bCs/>
                <w:color w:val="000000"/>
                <w:szCs w:val="24"/>
              </w:rPr>
              <w:t>3682,1</w:t>
            </w:r>
          </w:p>
        </w:tc>
        <w:tc>
          <w:tcPr>
            <w:tcW w:w="851" w:type="dxa"/>
            <w:shd w:val="clear" w:color="000000" w:fill="FCE4D6"/>
            <w:noWrap/>
            <w:vAlign w:val="center"/>
            <w:hideMark/>
          </w:tcPr>
          <w:p w14:paraId="6B61CCDD" w14:textId="77777777" w:rsidR="00FB48DE" w:rsidRPr="00FB48DE" w:rsidRDefault="00FB48DE" w:rsidP="00FB48DE">
            <w:pPr>
              <w:jc w:val="center"/>
              <w:rPr>
                <w:b/>
                <w:bCs/>
                <w:color w:val="000000"/>
                <w:szCs w:val="24"/>
              </w:rPr>
            </w:pPr>
            <w:r w:rsidRPr="00FB48DE">
              <w:rPr>
                <w:b/>
                <w:bCs/>
                <w:color w:val="000000"/>
                <w:szCs w:val="24"/>
              </w:rPr>
              <w:t>3032,5</w:t>
            </w:r>
          </w:p>
        </w:tc>
        <w:tc>
          <w:tcPr>
            <w:tcW w:w="850" w:type="dxa"/>
            <w:shd w:val="clear" w:color="000000" w:fill="FCE4D6"/>
            <w:noWrap/>
            <w:vAlign w:val="center"/>
            <w:hideMark/>
          </w:tcPr>
          <w:p w14:paraId="21FD2DAD"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FCE4D6"/>
            <w:noWrap/>
            <w:vAlign w:val="center"/>
            <w:hideMark/>
          </w:tcPr>
          <w:p w14:paraId="08CE1533"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FCE4D6"/>
            <w:noWrap/>
            <w:vAlign w:val="center"/>
            <w:hideMark/>
          </w:tcPr>
          <w:p w14:paraId="651006B7"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32DE755F"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FCE4D6"/>
            <w:noWrap/>
            <w:vAlign w:val="center"/>
            <w:hideMark/>
          </w:tcPr>
          <w:p w14:paraId="1B497DA7"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6D6635B9" w14:textId="77777777" w:rsidR="00FB48DE" w:rsidRPr="00FB48DE" w:rsidRDefault="00FB48DE" w:rsidP="00FB48DE">
            <w:pPr>
              <w:ind w:left="-52" w:right="-89"/>
              <w:jc w:val="center"/>
              <w:rPr>
                <w:b/>
                <w:bCs/>
                <w:color w:val="000000"/>
                <w:szCs w:val="24"/>
              </w:rPr>
            </w:pPr>
            <w:r w:rsidRPr="00FB48DE">
              <w:rPr>
                <w:b/>
                <w:bCs/>
                <w:color w:val="000000"/>
                <w:szCs w:val="24"/>
              </w:rPr>
              <w:t>6714,6</w:t>
            </w:r>
          </w:p>
        </w:tc>
        <w:tc>
          <w:tcPr>
            <w:tcW w:w="1448" w:type="dxa"/>
            <w:gridSpan w:val="2"/>
            <w:shd w:val="clear" w:color="000000" w:fill="FCE4D6"/>
            <w:noWrap/>
            <w:vAlign w:val="center"/>
            <w:hideMark/>
          </w:tcPr>
          <w:p w14:paraId="0527F40B" w14:textId="77777777" w:rsidR="00FB48DE" w:rsidRPr="00FB48DE" w:rsidRDefault="00FB48DE" w:rsidP="00FB48DE">
            <w:pPr>
              <w:ind w:left="-52" w:right="-89"/>
              <w:jc w:val="center"/>
              <w:rPr>
                <w:b/>
                <w:bCs/>
                <w:color w:val="000000"/>
                <w:szCs w:val="24"/>
              </w:rPr>
            </w:pPr>
            <w:r w:rsidRPr="00FB48DE">
              <w:rPr>
                <w:b/>
                <w:bCs/>
                <w:color w:val="000000"/>
                <w:szCs w:val="24"/>
              </w:rPr>
              <w:t>8057,5</w:t>
            </w:r>
          </w:p>
        </w:tc>
        <w:tc>
          <w:tcPr>
            <w:tcW w:w="1648" w:type="dxa"/>
            <w:gridSpan w:val="2"/>
            <w:vMerge/>
            <w:vAlign w:val="center"/>
            <w:hideMark/>
          </w:tcPr>
          <w:p w14:paraId="68CA0AF5" w14:textId="77777777" w:rsidR="00FB48DE" w:rsidRPr="00FB48DE" w:rsidRDefault="00FB48DE" w:rsidP="00FB48DE">
            <w:pPr>
              <w:ind w:left="-52" w:right="-89"/>
              <w:rPr>
                <w:b/>
                <w:bCs/>
                <w:color w:val="000000"/>
                <w:szCs w:val="24"/>
              </w:rPr>
            </w:pPr>
          </w:p>
        </w:tc>
        <w:tc>
          <w:tcPr>
            <w:tcW w:w="1994" w:type="dxa"/>
            <w:gridSpan w:val="2"/>
            <w:vMerge/>
            <w:vAlign w:val="center"/>
            <w:hideMark/>
          </w:tcPr>
          <w:p w14:paraId="2A13455A" w14:textId="77777777" w:rsidR="00FB48DE" w:rsidRPr="00FB48DE" w:rsidRDefault="00FB48DE" w:rsidP="00FB48DE">
            <w:pPr>
              <w:ind w:left="-52" w:right="-89"/>
              <w:rPr>
                <w:b/>
                <w:bCs/>
                <w:color w:val="000000"/>
                <w:szCs w:val="24"/>
              </w:rPr>
            </w:pPr>
          </w:p>
        </w:tc>
      </w:tr>
      <w:tr w:rsidR="00FB48DE" w:rsidRPr="00FB48DE" w14:paraId="52EE29E2" w14:textId="77777777" w:rsidTr="00FB48DE">
        <w:trPr>
          <w:gridAfter w:val="1"/>
          <w:wAfter w:w="8" w:type="dxa"/>
          <w:trHeight w:val="630"/>
        </w:trPr>
        <w:tc>
          <w:tcPr>
            <w:tcW w:w="616" w:type="dxa"/>
            <w:vMerge/>
            <w:vAlign w:val="center"/>
            <w:hideMark/>
          </w:tcPr>
          <w:p w14:paraId="18891B77" w14:textId="77777777" w:rsidR="00FB48DE" w:rsidRPr="00FB48DE" w:rsidRDefault="00FB48DE" w:rsidP="00FB48DE">
            <w:pPr>
              <w:rPr>
                <w:b/>
                <w:bCs/>
                <w:color w:val="000000"/>
                <w:szCs w:val="24"/>
              </w:rPr>
            </w:pPr>
          </w:p>
        </w:tc>
        <w:tc>
          <w:tcPr>
            <w:tcW w:w="6980" w:type="dxa"/>
            <w:gridSpan w:val="5"/>
            <w:vMerge/>
            <w:vAlign w:val="center"/>
            <w:hideMark/>
          </w:tcPr>
          <w:p w14:paraId="5EEF5BE7" w14:textId="77777777" w:rsidR="00FB48DE" w:rsidRPr="00FB48DE" w:rsidRDefault="00FB48DE" w:rsidP="00FB48DE">
            <w:pPr>
              <w:tabs>
                <w:tab w:val="left" w:pos="984"/>
                <w:tab w:val="left" w:pos="5520"/>
              </w:tabs>
              <w:rPr>
                <w:b/>
                <w:bCs/>
                <w:color w:val="000000"/>
                <w:szCs w:val="24"/>
              </w:rPr>
            </w:pPr>
          </w:p>
        </w:tc>
        <w:tc>
          <w:tcPr>
            <w:tcW w:w="1762" w:type="dxa"/>
            <w:shd w:val="clear" w:color="000000" w:fill="FCE4D6"/>
            <w:vAlign w:val="center"/>
            <w:hideMark/>
          </w:tcPr>
          <w:p w14:paraId="1FA58530"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FCE4D6"/>
            <w:noWrap/>
            <w:vAlign w:val="center"/>
            <w:hideMark/>
          </w:tcPr>
          <w:p w14:paraId="2BF334DE"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FCE4D6"/>
            <w:noWrap/>
            <w:vAlign w:val="center"/>
            <w:hideMark/>
          </w:tcPr>
          <w:p w14:paraId="2C3FE57E"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FCE4D6"/>
            <w:noWrap/>
            <w:vAlign w:val="center"/>
            <w:hideMark/>
          </w:tcPr>
          <w:p w14:paraId="2A53D922"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FCE4D6"/>
            <w:noWrap/>
            <w:vAlign w:val="center"/>
            <w:hideMark/>
          </w:tcPr>
          <w:p w14:paraId="6DBDB654"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FCE4D6"/>
            <w:noWrap/>
            <w:vAlign w:val="center"/>
            <w:hideMark/>
          </w:tcPr>
          <w:p w14:paraId="2208B193"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42910E06"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FCE4D6"/>
            <w:noWrap/>
            <w:vAlign w:val="center"/>
            <w:hideMark/>
          </w:tcPr>
          <w:p w14:paraId="51D3C9CE"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44F1C492"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FCE4D6"/>
            <w:noWrap/>
            <w:vAlign w:val="center"/>
            <w:hideMark/>
          </w:tcPr>
          <w:p w14:paraId="0A0EDBA0"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770C40A5" w14:textId="77777777" w:rsidR="00FB48DE" w:rsidRPr="00FB48DE" w:rsidRDefault="00FB48DE" w:rsidP="00FB48DE">
            <w:pPr>
              <w:ind w:left="-52" w:right="-89"/>
              <w:rPr>
                <w:b/>
                <w:bCs/>
                <w:color w:val="000000"/>
                <w:szCs w:val="24"/>
              </w:rPr>
            </w:pPr>
          </w:p>
        </w:tc>
        <w:tc>
          <w:tcPr>
            <w:tcW w:w="1994" w:type="dxa"/>
            <w:gridSpan w:val="2"/>
            <w:vMerge/>
            <w:vAlign w:val="center"/>
            <w:hideMark/>
          </w:tcPr>
          <w:p w14:paraId="2C18EAA3" w14:textId="77777777" w:rsidR="00FB48DE" w:rsidRPr="00FB48DE" w:rsidRDefault="00FB48DE" w:rsidP="00FB48DE">
            <w:pPr>
              <w:ind w:left="-52" w:right="-89"/>
              <w:rPr>
                <w:b/>
                <w:bCs/>
                <w:color w:val="000000"/>
                <w:szCs w:val="24"/>
              </w:rPr>
            </w:pPr>
          </w:p>
        </w:tc>
      </w:tr>
      <w:tr w:rsidR="008B70EE" w:rsidRPr="00FB48DE" w14:paraId="79075E46" w14:textId="77777777" w:rsidTr="007872DD">
        <w:trPr>
          <w:gridAfter w:val="1"/>
          <w:wAfter w:w="8" w:type="dxa"/>
          <w:trHeight w:val="612"/>
        </w:trPr>
        <w:tc>
          <w:tcPr>
            <w:tcW w:w="616" w:type="dxa"/>
            <w:vMerge w:val="restart"/>
            <w:shd w:val="clear" w:color="auto" w:fill="auto"/>
            <w:noWrap/>
            <w:vAlign w:val="center"/>
            <w:hideMark/>
          </w:tcPr>
          <w:p w14:paraId="15C9A58F" w14:textId="77777777" w:rsidR="008B70EE" w:rsidRPr="00FB48DE" w:rsidRDefault="008B70EE" w:rsidP="008B70EE">
            <w:pPr>
              <w:jc w:val="center"/>
              <w:rPr>
                <w:color w:val="000000"/>
                <w:szCs w:val="24"/>
              </w:rPr>
            </w:pPr>
            <w:r w:rsidRPr="00FB48DE">
              <w:rPr>
                <w:color w:val="000000"/>
                <w:szCs w:val="24"/>
              </w:rPr>
              <w:t>2.1.1</w:t>
            </w:r>
          </w:p>
        </w:tc>
        <w:tc>
          <w:tcPr>
            <w:tcW w:w="2977" w:type="dxa"/>
            <w:vMerge w:val="restart"/>
            <w:shd w:val="clear" w:color="auto" w:fill="auto"/>
            <w:vAlign w:val="center"/>
            <w:hideMark/>
          </w:tcPr>
          <w:p w14:paraId="73E12C59" w14:textId="77777777" w:rsidR="008B70EE" w:rsidRPr="00FB48DE" w:rsidRDefault="008B70EE" w:rsidP="008B70EE">
            <w:pPr>
              <w:tabs>
                <w:tab w:val="left" w:pos="984"/>
                <w:tab w:val="left" w:pos="5520"/>
              </w:tabs>
              <w:rPr>
                <w:color w:val="000000"/>
                <w:szCs w:val="24"/>
              </w:rPr>
            </w:pPr>
            <w:r w:rsidRPr="00FB48DE">
              <w:rPr>
                <w:color w:val="000000"/>
                <w:szCs w:val="24"/>
              </w:rPr>
              <w:t>Капитальный ремонт котельной сельского поселения Лемпино, в том числе разработка ПСД</w:t>
            </w:r>
          </w:p>
        </w:tc>
        <w:tc>
          <w:tcPr>
            <w:tcW w:w="1032" w:type="dxa"/>
            <w:vMerge w:val="restart"/>
            <w:shd w:val="clear" w:color="auto" w:fill="auto"/>
            <w:vAlign w:val="center"/>
            <w:hideMark/>
          </w:tcPr>
          <w:p w14:paraId="206F4486" w14:textId="77777777" w:rsidR="008B70EE" w:rsidRPr="00FB48DE" w:rsidRDefault="008B70EE" w:rsidP="008B70EE">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67A49BA0" w14:textId="77777777" w:rsidR="008B70EE" w:rsidRPr="00FB48DE" w:rsidRDefault="008B70EE" w:rsidP="008B70EE">
            <w:pPr>
              <w:tabs>
                <w:tab w:val="left" w:pos="984"/>
                <w:tab w:val="left" w:pos="5520"/>
              </w:tabs>
              <w:jc w:val="center"/>
              <w:rPr>
                <w:color w:val="000000"/>
                <w:szCs w:val="24"/>
              </w:rPr>
            </w:pPr>
            <w:r w:rsidRPr="00FB48DE">
              <w:rPr>
                <w:color w:val="000000"/>
                <w:szCs w:val="24"/>
              </w:rPr>
              <w:t>Гкал/</w:t>
            </w:r>
            <w:proofErr w:type="gramStart"/>
            <w:r w:rsidRPr="00FB48DE">
              <w:rPr>
                <w:color w:val="000000"/>
                <w:szCs w:val="24"/>
              </w:rPr>
              <w:t>ч</w:t>
            </w:r>
            <w:proofErr w:type="gramEnd"/>
          </w:p>
        </w:tc>
        <w:tc>
          <w:tcPr>
            <w:tcW w:w="761" w:type="dxa"/>
            <w:vMerge w:val="restart"/>
            <w:shd w:val="clear" w:color="auto" w:fill="auto"/>
            <w:vAlign w:val="center"/>
            <w:hideMark/>
          </w:tcPr>
          <w:p w14:paraId="30F325E3" w14:textId="1ED72C55" w:rsidR="008B70EE" w:rsidRPr="00FB48DE" w:rsidRDefault="008B70EE" w:rsidP="008B70EE">
            <w:pPr>
              <w:tabs>
                <w:tab w:val="left" w:pos="984"/>
                <w:tab w:val="left" w:pos="5520"/>
              </w:tabs>
              <w:jc w:val="center"/>
              <w:rPr>
                <w:color w:val="000000"/>
                <w:szCs w:val="24"/>
              </w:rPr>
            </w:pPr>
            <w:r w:rsidRPr="00FB48DE">
              <w:rPr>
                <w:color w:val="000000"/>
                <w:szCs w:val="24"/>
              </w:rPr>
              <w:t>8,37</w:t>
            </w:r>
          </w:p>
        </w:tc>
        <w:tc>
          <w:tcPr>
            <w:tcW w:w="1436" w:type="dxa"/>
            <w:vMerge w:val="restart"/>
            <w:shd w:val="clear" w:color="auto" w:fill="auto"/>
            <w:vAlign w:val="center"/>
            <w:hideMark/>
          </w:tcPr>
          <w:p w14:paraId="7B014A5B" w14:textId="77777777" w:rsidR="008B70EE" w:rsidRPr="00FB48DE" w:rsidRDefault="008B70EE" w:rsidP="008B70EE">
            <w:pPr>
              <w:tabs>
                <w:tab w:val="left" w:pos="984"/>
                <w:tab w:val="left" w:pos="5520"/>
              </w:tabs>
              <w:jc w:val="center"/>
              <w:rPr>
                <w:color w:val="000000"/>
                <w:szCs w:val="24"/>
              </w:rPr>
            </w:pPr>
            <w:r w:rsidRPr="00FB48DE">
              <w:rPr>
                <w:color w:val="000000"/>
                <w:szCs w:val="24"/>
              </w:rPr>
              <w:t>2022-2023</w:t>
            </w:r>
          </w:p>
        </w:tc>
        <w:tc>
          <w:tcPr>
            <w:tcW w:w="1762" w:type="dxa"/>
            <w:shd w:val="clear" w:color="auto" w:fill="auto"/>
            <w:vAlign w:val="center"/>
            <w:hideMark/>
          </w:tcPr>
          <w:p w14:paraId="7B8E7D8A" w14:textId="77777777" w:rsidR="008B70EE" w:rsidRPr="00FB48DE" w:rsidRDefault="008B70EE" w:rsidP="008B70E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24731A56" w14:textId="77777777" w:rsidR="008B70EE" w:rsidRPr="00FB48DE" w:rsidRDefault="008B70EE" w:rsidP="008B70EE">
            <w:pPr>
              <w:jc w:val="center"/>
              <w:rPr>
                <w:iCs/>
                <w:color w:val="000000"/>
                <w:szCs w:val="24"/>
              </w:rPr>
            </w:pPr>
            <w:r w:rsidRPr="00FB48DE">
              <w:rPr>
                <w:iCs/>
                <w:color w:val="000000"/>
                <w:szCs w:val="24"/>
              </w:rPr>
              <w:t>3682,1</w:t>
            </w:r>
          </w:p>
        </w:tc>
        <w:tc>
          <w:tcPr>
            <w:tcW w:w="851" w:type="dxa"/>
            <w:shd w:val="clear" w:color="auto" w:fill="auto"/>
            <w:vAlign w:val="center"/>
            <w:hideMark/>
          </w:tcPr>
          <w:p w14:paraId="6EC60AD0" w14:textId="77777777" w:rsidR="008B70EE" w:rsidRPr="00FB48DE" w:rsidRDefault="008B70EE" w:rsidP="008B70EE">
            <w:pPr>
              <w:jc w:val="center"/>
              <w:rPr>
                <w:iCs/>
                <w:color w:val="000000"/>
                <w:szCs w:val="24"/>
              </w:rPr>
            </w:pPr>
            <w:r w:rsidRPr="00FB48DE">
              <w:rPr>
                <w:iCs/>
                <w:color w:val="000000"/>
                <w:szCs w:val="24"/>
              </w:rPr>
              <w:t>3032,5</w:t>
            </w:r>
          </w:p>
        </w:tc>
        <w:tc>
          <w:tcPr>
            <w:tcW w:w="850" w:type="dxa"/>
            <w:shd w:val="clear" w:color="auto" w:fill="auto"/>
            <w:vAlign w:val="center"/>
            <w:hideMark/>
          </w:tcPr>
          <w:p w14:paraId="3E99C8E5" w14:textId="77777777" w:rsidR="008B70EE" w:rsidRPr="00FB48DE" w:rsidRDefault="008B70EE" w:rsidP="008B70EE">
            <w:pPr>
              <w:jc w:val="center"/>
              <w:rPr>
                <w:iCs/>
                <w:color w:val="000000"/>
                <w:szCs w:val="24"/>
              </w:rPr>
            </w:pPr>
            <w:r w:rsidRPr="00FB48DE">
              <w:rPr>
                <w:iCs/>
                <w:color w:val="000000"/>
                <w:szCs w:val="24"/>
              </w:rPr>
              <w:t>0,0</w:t>
            </w:r>
          </w:p>
        </w:tc>
        <w:tc>
          <w:tcPr>
            <w:tcW w:w="866" w:type="dxa"/>
            <w:shd w:val="clear" w:color="auto" w:fill="auto"/>
            <w:vAlign w:val="center"/>
            <w:hideMark/>
          </w:tcPr>
          <w:p w14:paraId="2CBCD26F" w14:textId="77777777" w:rsidR="008B70EE" w:rsidRPr="00FB48DE" w:rsidRDefault="008B70EE" w:rsidP="008B70EE">
            <w:pPr>
              <w:jc w:val="center"/>
              <w:rPr>
                <w:iCs/>
                <w:color w:val="000000"/>
                <w:szCs w:val="24"/>
              </w:rPr>
            </w:pPr>
            <w:r w:rsidRPr="00FB48DE">
              <w:rPr>
                <w:iCs/>
                <w:color w:val="000000"/>
                <w:szCs w:val="24"/>
              </w:rPr>
              <w:t>0,0</w:t>
            </w:r>
          </w:p>
        </w:tc>
        <w:tc>
          <w:tcPr>
            <w:tcW w:w="855" w:type="dxa"/>
            <w:shd w:val="clear" w:color="auto" w:fill="auto"/>
            <w:vAlign w:val="center"/>
            <w:hideMark/>
          </w:tcPr>
          <w:p w14:paraId="62E1AC9C" w14:textId="77777777" w:rsidR="008B70EE" w:rsidRPr="00FB48DE" w:rsidRDefault="008B70EE" w:rsidP="008B70EE">
            <w:pPr>
              <w:jc w:val="center"/>
              <w:rPr>
                <w:iCs/>
                <w:color w:val="000000"/>
                <w:szCs w:val="24"/>
              </w:rPr>
            </w:pPr>
            <w:r w:rsidRPr="00FB48DE">
              <w:rPr>
                <w:iCs/>
                <w:color w:val="000000"/>
                <w:szCs w:val="24"/>
              </w:rPr>
              <w:t>0,0</w:t>
            </w:r>
          </w:p>
        </w:tc>
        <w:tc>
          <w:tcPr>
            <w:tcW w:w="988" w:type="dxa"/>
            <w:shd w:val="clear" w:color="auto" w:fill="auto"/>
            <w:vAlign w:val="center"/>
            <w:hideMark/>
          </w:tcPr>
          <w:p w14:paraId="06A7D709" w14:textId="77777777" w:rsidR="008B70EE" w:rsidRPr="00FB48DE" w:rsidRDefault="008B70EE" w:rsidP="008B70EE">
            <w:pPr>
              <w:jc w:val="center"/>
              <w:rPr>
                <w:iCs/>
                <w:color w:val="000000"/>
                <w:szCs w:val="24"/>
              </w:rPr>
            </w:pPr>
            <w:r w:rsidRPr="00FB48DE">
              <w:rPr>
                <w:iCs/>
                <w:color w:val="000000"/>
                <w:szCs w:val="24"/>
              </w:rPr>
              <w:t>0,0</w:t>
            </w:r>
          </w:p>
        </w:tc>
        <w:tc>
          <w:tcPr>
            <w:tcW w:w="1062" w:type="dxa"/>
            <w:shd w:val="clear" w:color="auto" w:fill="auto"/>
            <w:vAlign w:val="center"/>
            <w:hideMark/>
          </w:tcPr>
          <w:p w14:paraId="6FF11922" w14:textId="77777777" w:rsidR="008B70EE" w:rsidRPr="00FB48DE" w:rsidRDefault="008B70EE" w:rsidP="008B70EE">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0F5E1548" w14:textId="77777777" w:rsidR="008B70EE" w:rsidRPr="00FB48DE" w:rsidRDefault="008B70EE" w:rsidP="008B70EE">
            <w:pPr>
              <w:ind w:left="-52" w:right="-89"/>
              <w:jc w:val="center"/>
              <w:rPr>
                <w:iCs/>
                <w:color w:val="000000"/>
                <w:szCs w:val="24"/>
              </w:rPr>
            </w:pPr>
            <w:r w:rsidRPr="00FB48DE">
              <w:rPr>
                <w:iCs/>
                <w:color w:val="000000"/>
                <w:szCs w:val="24"/>
              </w:rPr>
              <w:t>6714,6</w:t>
            </w:r>
          </w:p>
        </w:tc>
        <w:tc>
          <w:tcPr>
            <w:tcW w:w="1448" w:type="dxa"/>
            <w:gridSpan w:val="2"/>
            <w:shd w:val="clear" w:color="auto" w:fill="auto"/>
            <w:vAlign w:val="center"/>
            <w:hideMark/>
          </w:tcPr>
          <w:p w14:paraId="27631C3C" w14:textId="77777777" w:rsidR="008B70EE" w:rsidRPr="00FB48DE" w:rsidRDefault="008B70EE" w:rsidP="008B70EE">
            <w:pPr>
              <w:ind w:left="-52" w:right="-89"/>
              <w:jc w:val="center"/>
              <w:rPr>
                <w:iCs/>
                <w:color w:val="000000"/>
                <w:szCs w:val="24"/>
              </w:rPr>
            </w:pPr>
            <w:r w:rsidRPr="00FB48DE">
              <w:rPr>
                <w:iCs/>
                <w:color w:val="000000"/>
                <w:szCs w:val="24"/>
              </w:rPr>
              <w:t>8057,5</w:t>
            </w:r>
          </w:p>
        </w:tc>
        <w:tc>
          <w:tcPr>
            <w:tcW w:w="1648" w:type="dxa"/>
            <w:gridSpan w:val="2"/>
            <w:vMerge w:val="restart"/>
            <w:shd w:val="clear" w:color="000000" w:fill="FFFFFF"/>
            <w:vAlign w:val="center"/>
            <w:hideMark/>
          </w:tcPr>
          <w:p w14:paraId="203F02AA" w14:textId="045BAE7D" w:rsidR="008B70EE" w:rsidRPr="00FB48DE" w:rsidRDefault="008B70EE" w:rsidP="008B70EE">
            <w:pPr>
              <w:ind w:left="-52" w:right="-89"/>
              <w:jc w:val="center"/>
              <w:rPr>
                <w:color w:val="000000"/>
                <w:szCs w:val="24"/>
              </w:rPr>
            </w:pPr>
            <w:r w:rsidRPr="00FB48DE">
              <w:rPr>
                <w:color w:val="000000"/>
                <w:szCs w:val="24"/>
              </w:rPr>
              <w:t xml:space="preserve">Администрация 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2C55F792" w14:textId="42BFB188" w:rsidR="008B70EE" w:rsidRPr="00FB48DE" w:rsidRDefault="00E81353" w:rsidP="008B70EE">
            <w:pPr>
              <w:ind w:left="-52" w:right="-89"/>
              <w:jc w:val="center"/>
              <w:rPr>
                <w:color w:val="000000"/>
                <w:szCs w:val="24"/>
              </w:rPr>
            </w:pPr>
            <w:r w:rsidRPr="00E81353">
              <w:rPr>
                <w:color w:val="000000"/>
                <w:szCs w:val="24"/>
              </w:rPr>
              <w:t>Предложено МКУ «</w:t>
            </w:r>
            <w:proofErr w:type="spellStart"/>
            <w:r w:rsidRPr="00E81353">
              <w:rPr>
                <w:color w:val="000000"/>
                <w:szCs w:val="24"/>
              </w:rPr>
              <w:t>УКСиЖКК</w:t>
            </w:r>
            <w:proofErr w:type="spellEnd"/>
            <w:r w:rsidRPr="00E81353">
              <w:rPr>
                <w:color w:val="000000"/>
                <w:szCs w:val="24"/>
              </w:rPr>
              <w:t xml:space="preserve"> HP»</w:t>
            </w:r>
          </w:p>
        </w:tc>
      </w:tr>
      <w:tr w:rsidR="00FB48DE" w:rsidRPr="00FB48DE" w14:paraId="1A20E054" w14:textId="77777777" w:rsidTr="007872DD">
        <w:trPr>
          <w:gridAfter w:val="1"/>
          <w:wAfter w:w="8" w:type="dxa"/>
          <w:trHeight w:val="612"/>
        </w:trPr>
        <w:tc>
          <w:tcPr>
            <w:tcW w:w="616" w:type="dxa"/>
            <w:vMerge/>
            <w:vAlign w:val="center"/>
            <w:hideMark/>
          </w:tcPr>
          <w:p w14:paraId="2AB89326" w14:textId="77777777" w:rsidR="00FB48DE" w:rsidRPr="00FB48DE" w:rsidRDefault="00FB48DE" w:rsidP="00FB48DE">
            <w:pPr>
              <w:rPr>
                <w:color w:val="000000"/>
                <w:szCs w:val="24"/>
              </w:rPr>
            </w:pPr>
          </w:p>
        </w:tc>
        <w:tc>
          <w:tcPr>
            <w:tcW w:w="2977" w:type="dxa"/>
            <w:vMerge/>
            <w:vAlign w:val="center"/>
            <w:hideMark/>
          </w:tcPr>
          <w:p w14:paraId="05F1EC0E"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2CF980FF"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7AD67B0B"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113B4EFC"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2B51C1EF" w14:textId="77777777" w:rsidR="00FB48DE" w:rsidRPr="00FB48DE" w:rsidRDefault="00FB48DE" w:rsidP="00FB48DE">
            <w:pPr>
              <w:tabs>
                <w:tab w:val="left" w:pos="984"/>
                <w:tab w:val="left" w:pos="5520"/>
              </w:tabs>
              <w:rPr>
                <w:color w:val="000000"/>
                <w:szCs w:val="24"/>
              </w:rPr>
            </w:pPr>
          </w:p>
        </w:tc>
        <w:tc>
          <w:tcPr>
            <w:tcW w:w="1762" w:type="dxa"/>
            <w:shd w:val="clear" w:color="auto" w:fill="auto"/>
            <w:vAlign w:val="center"/>
            <w:hideMark/>
          </w:tcPr>
          <w:p w14:paraId="7A89C3FD"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1230BCC5" w14:textId="77777777" w:rsidR="00FB48DE" w:rsidRPr="00FB48DE" w:rsidRDefault="00FB48DE" w:rsidP="00FB48DE">
            <w:pPr>
              <w:jc w:val="center"/>
              <w:rPr>
                <w:color w:val="000000"/>
                <w:szCs w:val="24"/>
              </w:rPr>
            </w:pPr>
            <w:r w:rsidRPr="00FB48DE">
              <w:rPr>
                <w:color w:val="000000"/>
                <w:szCs w:val="24"/>
              </w:rPr>
              <w:t>3682,1</w:t>
            </w:r>
          </w:p>
        </w:tc>
        <w:tc>
          <w:tcPr>
            <w:tcW w:w="851" w:type="dxa"/>
            <w:shd w:val="clear" w:color="auto" w:fill="auto"/>
            <w:vAlign w:val="center"/>
            <w:hideMark/>
          </w:tcPr>
          <w:p w14:paraId="72C68EC8" w14:textId="77777777" w:rsidR="00FB48DE" w:rsidRPr="00FB48DE" w:rsidRDefault="00FB48DE" w:rsidP="00FB48DE">
            <w:pPr>
              <w:jc w:val="center"/>
              <w:rPr>
                <w:color w:val="000000"/>
                <w:szCs w:val="24"/>
              </w:rPr>
            </w:pPr>
            <w:r w:rsidRPr="00FB48DE">
              <w:rPr>
                <w:color w:val="000000"/>
                <w:szCs w:val="24"/>
              </w:rPr>
              <w:t>3032,5</w:t>
            </w:r>
          </w:p>
        </w:tc>
        <w:tc>
          <w:tcPr>
            <w:tcW w:w="850" w:type="dxa"/>
            <w:shd w:val="clear" w:color="auto" w:fill="auto"/>
            <w:vAlign w:val="center"/>
            <w:hideMark/>
          </w:tcPr>
          <w:p w14:paraId="466077DB"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7DE2E74B"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04D0272E"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noWrap/>
            <w:vAlign w:val="center"/>
            <w:hideMark/>
          </w:tcPr>
          <w:p w14:paraId="407BB7CC"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6546EDC4"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6D1C5E2E" w14:textId="77777777" w:rsidR="00FB48DE" w:rsidRPr="00FB48DE" w:rsidRDefault="00FB48DE" w:rsidP="00FB48DE">
            <w:pPr>
              <w:ind w:left="-52" w:right="-89"/>
              <w:jc w:val="center"/>
              <w:rPr>
                <w:color w:val="000000"/>
                <w:szCs w:val="24"/>
              </w:rPr>
            </w:pPr>
            <w:r w:rsidRPr="00FB48DE">
              <w:rPr>
                <w:color w:val="000000"/>
                <w:szCs w:val="24"/>
              </w:rPr>
              <w:t>6714,6</w:t>
            </w:r>
          </w:p>
        </w:tc>
        <w:tc>
          <w:tcPr>
            <w:tcW w:w="1448" w:type="dxa"/>
            <w:gridSpan w:val="2"/>
            <w:shd w:val="clear" w:color="auto" w:fill="auto"/>
            <w:vAlign w:val="center"/>
            <w:hideMark/>
          </w:tcPr>
          <w:p w14:paraId="7455ECB7" w14:textId="77777777" w:rsidR="00FB48DE" w:rsidRPr="00FB48DE" w:rsidRDefault="00FB48DE" w:rsidP="00FB48DE">
            <w:pPr>
              <w:ind w:left="-52" w:right="-89"/>
              <w:jc w:val="center"/>
              <w:rPr>
                <w:iCs/>
                <w:color w:val="000000"/>
                <w:szCs w:val="24"/>
              </w:rPr>
            </w:pPr>
            <w:r w:rsidRPr="00FB48DE">
              <w:rPr>
                <w:iCs/>
                <w:color w:val="000000"/>
                <w:szCs w:val="24"/>
              </w:rPr>
              <w:t>8057,5</w:t>
            </w:r>
          </w:p>
        </w:tc>
        <w:tc>
          <w:tcPr>
            <w:tcW w:w="1648" w:type="dxa"/>
            <w:gridSpan w:val="2"/>
            <w:vMerge/>
            <w:vAlign w:val="center"/>
            <w:hideMark/>
          </w:tcPr>
          <w:p w14:paraId="1F6718CD" w14:textId="77777777" w:rsidR="00FB48DE" w:rsidRPr="00FB48DE" w:rsidRDefault="00FB48DE" w:rsidP="00FB48DE">
            <w:pPr>
              <w:ind w:left="-52" w:right="-89"/>
              <w:rPr>
                <w:color w:val="000000"/>
                <w:szCs w:val="24"/>
              </w:rPr>
            </w:pPr>
          </w:p>
        </w:tc>
        <w:tc>
          <w:tcPr>
            <w:tcW w:w="1994" w:type="dxa"/>
            <w:gridSpan w:val="2"/>
            <w:vMerge/>
            <w:vAlign w:val="center"/>
            <w:hideMark/>
          </w:tcPr>
          <w:p w14:paraId="512F2EBD" w14:textId="77777777" w:rsidR="00FB48DE" w:rsidRPr="00FB48DE" w:rsidRDefault="00FB48DE" w:rsidP="00FB48DE">
            <w:pPr>
              <w:ind w:left="-52" w:right="-89"/>
              <w:rPr>
                <w:color w:val="000000"/>
                <w:szCs w:val="24"/>
              </w:rPr>
            </w:pPr>
          </w:p>
        </w:tc>
      </w:tr>
      <w:tr w:rsidR="007872DD" w:rsidRPr="00FB48DE" w14:paraId="639DABCD" w14:textId="77777777" w:rsidTr="007872DD">
        <w:trPr>
          <w:gridAfter w:val="1"/>
          <w:wAfter w:w="8" w:type="dxa"/>
          <w:trHeight w:val="630"/>
        </w:trPr>
        <w:tc>
          <w:tcPr>
            <w:tcW w:w="616" w:type="dxa"/>
            <w:vMerge/>
            <w:vAlign w:val="center"/>
            <w:hideMark/>
          </w:tcPr>
          <w:p w14:paraId="7A4ABDEB" w14:textId="77777777" w:rsidR="007872DD" w:rsidRPr="00FB48DE" w:rsidRDefault="007872DD" w:rsidP="007872DD">
            <w:pPr>
              <w:rPr>
                <w:color w:val="000000"/>
                <w:szCs w:val="24"/>
              </w:rPr>
            </w:pPr>
          </w:p>
        </w:tc>
        <w:tc>
          <w:tcPr>
            <w:tcW w:w="2977" w:type="dxa"/>
            <w:vMerge/>
            <w:vAlign w:val="center"/>
            <w:hideMark/>
          </w:tcPr>
          <w:p w14:paraId="2064E48C" w14:textId="77777777" w:rsidR="007872DD" w:rsidRPr="00FB48DE" w:rsidRDefault="007872DD" w:rsidP="007872DD">
            <w:pPr>
              <w:tabs>
                <w:tab w:val="left" w:pos="984"/>
                <w:tab w:val="left" w:pos="5520"/>
              </w:tabs>
              <w:rPr>
                <w:color w:val="000000"/>
                <w:szCs w:val="24"/>
              </w:rPr>
            </w:pPr>
          </w:p>
        </w:tc>
        <w:tc>
          <w:tcPr>
            <w:tcW w:w="1032" w:type="dxa"/>
            <w:vMerge/>
            <w:vAlign w:val="center"/>
            <w:hideMark/>
          </w:tcPr>
          <w:p w14:paraId="59A09238" w14:textId="77777777" w:rsidR="007872DD" w:rsidRPr="00FB48DE" w:rsidRDefault="007872DD" w:rsidP="007872DD">
            <w:pPr>
              <w:tabs>
                <w:tab w:val="left" w:pos="984"/>
                <w:tab w:val="left" w:pos="5520"/>
              </w:tabs>
              <w:rPr>
                <w:color w:val="000000"/>
                <w:szCs w:val="24"/>
              </w:rPr>
            </w:pPr>
          </w:p>
        </w:tc>
        <w:tc>
          <w:tcPr>
            <w:tcW w:w="774" w:type="dxa"/>
            <w:vMerge/>
            <w:vAlign w:val="center"/>
            <w:hideMark/>
          </w:tcPr>
          <w:p w14:paraId="00165380" w14:textId="77777777" w:rsidR="007872DD" w:rsidRPr="00FB48DE" w:rsidRDefault="007872DD" w:rsidP="007872DD">
            <w:pPr>
              <w:tabs>
                <w:tab w:val="left" w:pos="984"/>
                <w:tab w:val="left" w:pos="5520"/>
              </w:tabs>
              <w:rPr>
                <w:color w:val="000000"/>
                <w:szCs w:val="24"/>
              </w:rPr>
            </w:pPr>
          </w:p>
        </w:tc>
        <w:tc>
          <w:tcPr>
            <w:tcW w:w="761" w:type="dxa"/>
            <w:vMerge/>
            <w:vAlign w:val="center"/>
            <w:hideMark/>
          </w:tcPr>
          <w:p w14:paraId="738E1137" w14:textId="77777777" w:rsidR="007872DD" w:rsidRPr="00FB48DE" w:rsidRDefault="007872DD" w:rsidP="007872DD">
            <w:pPr>
              <w:tabs>
                <w:tab w:val="left" w:pos="984"/>
                <w:tab w:val="left" w:pos="5520"/>
              </w:tabs>
              <w:rPr>
                <w:color w:val="000000"/>
                <w:szCs w:val="24"/>
              </w:rPr>
            </w:pPr>
          </w:p>
        </w:tc>
        <w:tc>
          <w:tcPr>
            <w:tcW w:w="1436" w:type="dxa"/>
            <w:vMerge/>
            <w:vAlign w:val="center"/>
            <w:hideMark/>
          </w:tcPr>
          <w:p w14:paraId="2C376245" w14:textId="77777777" w:rsidR="007872DD" w:rsidRPr="00FB48DE" w:rsidRDefault="007872DD" w:rsidP="007872DD">
            <w:pPr>
              <w:tabs>
                <w:tab w:val="left" w:pos="984"/>
                <w:tab w:val="left" w:pos="5520"/>
              </w:tabs>
              <w:rPr>
                <w:color w:val="000000"/>
                <w:szCs w:val="24"/>
              </w:rPr>
            </w:pPr>
          </w:p>
        </w:tc>
        <w:tc>
          <w:tcPr>
            <w:tcW w:w="1762" w:type="dxa"/>
            <w:shd w:val="clear" w:color="auto" w:fill="auto"/>
            <w:vAlign w:val="center"/>
            <w:hideMark/>
          </w:tcPr>
          <w:p w14:paraId="63C1B8EC" w14:textId="77777777" w:rsidR="007872DD" w:rsidRPr="00FB48DE" w:rsidRDefault="007872DD" w:rsidP="007872DD">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19E016FE" w14:textId="1B16610E"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44DEDF45" w14:textId="4F82F6BC"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35284178" w14:textId="3AB27D55"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6464658B" w14:textId="5C8A2585"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7A98743D" w14:textId="13F50AE5"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noWrap/>
            <w:vAlign w:val="center"/>
            <w:hideMark/>
          </w:tcPr>
          <w:p w14:paraId="45B033D5"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vAlign w:val="center"/>
            <w:hideMark/>
          </w:tcPr>
          <w:p w14:paraId="13C14CF8"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79B290B8"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5266DFC0" w14:textId="77777777" w:rsidR="007872DD" w:rsidRPr="00FB48DE" w:rsidRDefault="007872DD" w:rsidP="007872DD">
            <w:pPr>
              <w:ind w:left="-52" w:right="-89"/>
              <w:jc w:val="center"/>
              <w:rPr>
                <w:color w:val="000000"/>
                <w:szCs w:val="24"/>
              </w:rPr>
            </w:pPr>
            <w:r w:rsidRPr="00FB48DE">
              <w:rPr>
                <w:color w:val="000000"/>
                <w:szCs w:val="24"/>
              </w:rPr>
              <w:t>0,0</w:t>
            </w:r>
          </w:p>
        </w:tc>
        <w:tc>
          <w:tcPr>
            <w:tcW w:w="1648" w:type="dxa"/>
            <w:gridSpan w:val="2"/>
            <w:vMerge/>
            <w:vAlign w:val="center"/>
            <w:hideMark/>
          </w:tcPr>
          <w:p w14:paraId="4FA29ACC" w14:textId="77777777" w:rsidR="007872DD" w:rsidRPr="00FB48DE" w:rsidRDefault="007872DD" w:rsidP="007872DD">
            <w:pPr>
              <w:ind w:left="-52" w:right="-89"/>
              <w:rPr>
                <w:color w:val="000000"/>
                <w:szCs w:val="24"/>
              </w:rPr>
            </w:pPr>
          </w:p>
        </w:tc>
        <w:tc>
          <w:tcPr>
            <w:tcW w:w="1994" w:type="dxa"/>
            <w:gridSpan w:val="2"/>
            <w:vMerge/>
            <w:vAlign w:val="center"/>
            <w:hideMark/>
          </w:tcPr>
          <w:p w14:paraId="2C1959FB" w14:textId="77777777" w:rsidR="007872DD" w:rsidRPr="00FB48DE" w:rsidRDefault="007872DD" w:rsidP="007872DD">
            <w:pPr>
              <w:ind w:left="-52" w:right="-89"/>
              <w:rPr>
                <w:color w:val="000000"/>
                <w:szCs w:val="24"/>
              </w:rPr>
            </w:pPr>
          </w:p>
        </w:tc>
      </w:tr>
      <w:tr w:rsidR="00FB48DE" w:rsidRPr="00FB48DE" w14:paraId="43DBC86E" w14:textId="77777777" w:rsidTr="00FB48DE">
        <w:trPr>
          <w:gridAfter w:val="1"/>
          <w:wAfter w:w="8" w:type="dxa"/>
          <w:trHeight w:val="465"/>
        </w:trPr>
        <w:tc>
          <w:tcPr>
            <w:tcW w:w="616" w:type="dxa"/>
            <w:vMerge w:val="restart"/>
            <w:shd w:val="clear" w:color="000000" w:fill="DDEBF7"/>
            <w:noWrap/>
            <w:vAlign w:val="center"/>
            <w:hideMark/>
          </w:tcPr>
          <w:p w14:paraId="32D4CB76" w14:textId="77777777" w:rsidR="00FB48DE" w:rsidRPr="00FB48DE" w:rsidRDefault="00FB48DE" w:rsidP="00FB48DE">
            <w:pPr>
              <w:jc w:val="center"/>
              <w:rPr>
                <w:b/>
                <w:bCs/>
                <w:color w:val="000000"/>
                <w:szCs w:val="24"/>
              </w:rPr>
            </w:pPr>
            <w:r w:rsidRPr="00FB48DE">
              <w:rPr>
                <w:b/>
                <w:bCs/>
                <w:color w:val="000000"/>
                <w:szCs w:val="24"/>
              </w:rPr>
              <w:t>3,0</w:t>
            </w:r>
          </w:p>
        </w:tc>
        <w:tc>
          <w:tcPr>
            <w:tcW w:w="6980" w:type="dxa"/>
            <w:gridSpan w:val="5"/>
            <w:vMerge w:val="restart"/>
            <w:shd w:val="clear" w:color="000000" w:fill="DDEBF7"/>
            <w:vAlign w:val="center"/>
            <w:hideMark/>
          </w:tcPr>
          <w:p w14:paraId="288E4E9A" w14:textId="77777777" w:rsidR="00FB48DE" w:rsidRPr="00FB48DE" w:rsidRDefault="00FB48DE" w:rsidP="00FB48DE">
            <w:pPr>
              <w:tabs>
                <w:tab w:val="left" w:pos="984"/>
                <w:tab w:val="left" w:pos="5520"/>
              </w:tabs>
              <w:rPr>
                <w:b/>
                <w:bCs/>
                <w:color w:val="000000"/>
                <w:szCs w:val="24"/>
              </w:rPr>
            </w:pPr>
            <w:r w:rsidRPr="00FB48DE">
              <w:rPr>
                <w:b/>
                <w:bCs/>
                <w:color w:val="000000"/>
                <w:szCs w:val="24"/>
              </w:rPr>
              <w:t>Проекты по новому строительству и реконструкции тепловых сетей</w:t>
            </w:r>
          </w:p>
        </w:tc>
        <w:tc>
          <w:tcPr>
            <w:tcW w:w="1762" w:type="dxa"/>
            <w:shd w:val="clear" w:color="000000" w:fill="DDEBF7"/>
            <w:vAlign w:val="center"/>
            <w:hideMark/>
          </w:tcPr>
          <w:p w14:paraId="766A3086"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DDEBF7"/>
            <w:noWrap/>
            <w:vAlign w:val="center"/>
            <w:hideMark/>
          </w:tcPr>
          <w:p w14:paraId="62D488ED" w14:textId="77777777" w:rsidR="00FB48DE" w:rsidRPr="00FB48DE" w:rsidRDefault="00FB48DE" w:rsidP="00FB48DE">
            <w:pPr>
              <w:jc w:val="center"/>
              <w:rPr>
                <w:b/>
                <w:bCs/>
                <w:color w:val="000000"/>
                <w:szCs w:val="24"/>
              </w:rPr>
            </w:pPr>
            <w:r w:rsidRPr="00FB48DE">
              <w:rPr>
                <w:b/>
                <w:bCs/>
                <w:color w:val="000000"/>
                <w:szCs w:val="24"/>
              </w:rPr>
              <w:t>5456,0</w:t>
            </w:r>
          </w:p>
        </w:tc>
        <w:tc>
          <w:tcPr>
            <w:tcW w:w="851" w:type="dxa"/>
            <w:shd w:val="clear" w:color="000000" w:fill="DDEBF7"/>
            <w:noWrap/>
            <w:vAlign w:val="center"/>
            <w:hideMark/>
          </w:tcPr>
          <w:p w14:paraId="0E95DCDE"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2646F24A"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DDEBF7"/>
            <w:noWrap/>
            <w:vAlign w:val="center"/>
            <w:hideMark/>
          </w:tcPr>
          <w:p w14:paraId="0AC9B8DC"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DDEBF7"/>
            <w:noWrap/>
            <w:vAlign w:val="center"/>
            <w:hideMark/>
          </w:tcPr>
          <w:p w14:paraId="77C57755"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6D7FE68C" w14:textId="77777777" w:rsidR="00FB48DE" w:rsidRPr="00FB48DE" w:rsidRDefault="00FB48DE" w:rsidP="00FB48DE">
            <w:pPr>
              <w:jc w:val="center"/>
              <w:rPr>
                <w:b/>
                <w:bCs/>
                <w:color w:val="000000"/>
                <w:szCs w:val="24"/>
              </w:rPr>
            </w:pPr>
            <w:r w:rsidRPr="00FB48DE">
              <w:rPr>
                <w:b/>
                <w:bCs/>
                <w:color w:val="000000"/>
                <w:szCs w:val="24"/>
              </w:rPr>
              <w:t>4141,0</w:t>
            </w:r>
          </w:p>
        </w:tc>
        <w:tc>
          <w:tcPr>
            <w:tcW w:w="1062" w:type="dxa"/>
            <w:shd w:val="clear" w:color="000000" w:fill="DDEBF7"/>
            <w:noWrap/>
            <w:vAlign w:val="center"/>
            <w:hideMark/>
          </w:tcPr>
          <w:p w14:paraId="5EBC6DA3"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7DC6EBE4" w14:textId="77777777" w:rsidR="00FB48DE" w:rsidRPr="00FB48DE" w:rsidRDefault="00FB48DE" w:rsidP="00FB48DE">
            <w:pPr>
              <w:ind w:left="-52" w:right="-89"/>
              <w:jc w:val="center"/>
              <w:rPr>
                <w:b/>
                <w:bCs/>
                <w:color w:val="000000"/>
                <w:szCs w:val="24"/>
              </w:rPr>
            </w:pPr>
            <w:r w:rsidRPr="00FB48DE">
              <w:rPr>
                <w:b/>
                <w:bCs/>
                <w:color w:val="000000"/>
                <w:szCs w:val="24"/>
              </w:rPr>
              <w:t>33447,0</w:t>
            </w:r>
          </w:p>
        </w:tc>
        <w:tc>
          <w:tcPr>
            <w:tcW w:w="1448" w:type="dxa"/>
            <w:gridSpan w:val="2"/>
            <w:shd w:val="clear" w:color="000000" w:fill="DDEBF7"/>
            <w:noWrap/>
            <w:vAlign w:val="center"/>
            <w:hideMark/>
          </w:tcPr>
          <w:p w14:paraId="53547653" w14:textId="77777777" w:rsidR="00FB48DE" w:rsidRPr="00FB48DE" w:rsidRDefault="00FB48DE" w:rsidP="00FB48DE">
            <w:pPr>
              <w:ind w:left="-52" w:right="-89"/>
              <w:jc w:val="center"/>
              <w:rPr>
                <w:b/>
                <w:bCs/>
                <w:color w:val="000000"/>
                <w:szCs w:val="24"/>
              </w:rPr>
            </w:pPr>
            <w:r w:rsidRPr="00FB48DE">
              <w:rPr>
                <w:b/>
                <w:bCs/>
                <w:color w:val="000000"/>
                <w:szCs w:val="24"/>
              </w:rPr>
              <w:t>40136,4</w:t>
            </w:r>
          </w:p>
        </w:tc>
        <w:tc>
          <w:tcPr>
            <w:tcW w:w="1648" w:type="dxa"/>
            <w:gridSpan w:val="2"/>
            <w:vMerge w:val="restart"/>
            <w:shd w:val="clear" w:color="000000" w:fill="DDEBF7"/>
            <w:vAlign w:val="center"/>
            <w:hideMark/>
          </w:tcPr>
          <w:p w14:paraId="6A4C2897"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DDEBF7"/>
            <w:vAlign w:val="center"/>
            <w:hideMark/>
          </w:tcPr>
          <w:p w14:paraId="06BE0BEA"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4A1E6703" w14:textId="77777777" w:rsidTr="00FB48DE">
        <w:trPr>
          <w:gridAfter w:val="1"/>
          <w:wAfter w:w="8" w:type="dxa"/>
          <w:trHeight w:val="630"/>
        </w:trPr>
        <w:tc>
          <w:tcPr>
            <w:tcW w:w="616" w:type="dxa"/>
            <w:vMerge/>
            <w:vAlign w:val="center"/>
            <w:hideMark/>
          </w:tcPr>
          <w:p w14:paraId="61A4F52E" w14:textId="77777777" w:rsidR="00FB48DE" w:rsidRPr="00FB48DE" w:rsidRDefault="00FB48DE" w:rsidP="00FB48DE">
            <w:pPr>
              <w:rPr>
                <w:b/>
                <w:bCs/>
                <w:color w:val="000000"/>
                <w:szCs w:val="24"/>
              </w:rPr>
            </w:pPr>
          </w:p>
        </w:tc>
        <w:tc>
          <w:tcPr>
            <w:tcW w:w="6980" w:type="dxa"/>
            <w:gridSpan w:val="5"/>
            <w:vMerge/>
            <w:vAlign w:val="center"/>
            <w:hideMark/>
          </w:tcPr>
          <w:p w14:paraId="105EE205"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23119A68"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DDEBF7"/>
            <w:noWrap/>
            <w:vAlign w:val="center"/>
            <w:hideMark/>
          </w:tcPr>
          <w:p w14:paraId="755D5148" w14:textId="77777777" w:rsidR="00FB48DE" w:rsidRPr="00FB48DE" w:rsidRDefault="00FB48DE" w:rsidP="00FB48DE">
            <w:pPr>
              <w:jc w:val="center"/>
              <w:rPr>
                <w:b/>
                <w:bCs/>
                <w:color w:val="000000"/>
                <w:szCs w:val="24"/>
              </w:rPr>
            </w:pPr>
            <w:r w:rsidRPr="00FB48DE">
              <w:rPr>
                <w:b/>
                <w:bCs/>
                <w:color w:val="000000"/>
                <w:szCs w:val="24"/>
              </w:rPr>
              <w:t>5456,0</w:t>
            </w:r>
          </w:p>
        </w:tc>
        <w:tc>
          <w:tcPr>
            <w:tcW w:w="851" w:type="dxa"/>
            <w:shd w:val="clear" w:color="000000" w:fill="DDEBF7"/>
            <w:noWrap/>
            <w:vAlign w:val="center"/>
            <w:hideMark/>
          </w:tcPr>
          <w:p w14:paraId="18043EA1"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75E3698C"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DDEBF7"/>
            <w:noWrap/>
            <w:vAlign w:val="center"/>
            <w:hideMark/>
          </w:tcPr>
          <w:p w14:paraId="30550F81"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DDEBF7"/>
            <w:noWrap/>
            <w:vAlign w:val="center"/>
            <w:hideMark/>
          </w:tcPr>
          <w:p w14:paraId="4A409437"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2A82DF58" w14:textId="77777777" w:rsidR="00FB48DE" w:rsidRPr="00FB48DE" w:rsidRDefault="00FB48DE" w:rsidP="00FB48DE">
            <w:pPr>
              <w:jc w:val="center"/>
              <w:rPr>
                <w:b/>
                <w:bCs/>
                <w:color w:val="000000"/>
                <w:szCs w:val="24"/>
              </w:rPr>
            </w:pPr>
            <w:r w:rsidRPr="00FB48DE">
              <w:rPr>
                <w:b/>
                <w:bCs/>
                <w:color w:val="000000"/>
                <w:szCs w:val="24"/>
              </w:rPr>
              <w:t>4141,0</w:t>
            </w:r>
          </w:p>
        </w:tc>
        <w:tc>
          <w:tcPr>
            <w:tcW w:w="1062" w:type="dxa"/>
            <w:shd w:val="clear" w:color="000000" w:fill="DDEBF7"/>
            <w:noWrap/>
            <w:vAlign w:val="center"/>
            <w:hideMark/>
          </w:tcPr>
          <w:p w14:paraId="79BEF2E1"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2D789F9F" w14:textId="77777777" w:rsidR="00FB48DE" w:rsidRPr="00FB48DE" w:rsidRDefault="00FB48DE" w:rsidP="00FB48DE">
            <w:pPr>
              <w:ind w:left="-52" w:right="-89"/>
              <w:jc w:val="center"/>
              <w:rPr>
                <w:b/>
                <w:bCs/>
                <w:color w:val="000000"/>
                <w:szCs w:val="24"/>
              </w:rPr>
            </w:pPr>
            <w:r w:rsidRPr="00FB48DE">
              <w:rPr>
                <w:b/>
                <w:bCs/>
                <w:color w:val="000000"/>
                <w:szCs w:val="24"/>
              </w:rPr>
              <w:t>33447,0</w:t>
            </w:r>
          </w:p>
        </w:tc>
        <w:tc>
          <w:tcPr>
            <w:tcW w:w="1448" w:type="dxa"/>
            <w:gridSpan w:val="2"/>
            <w:shd w:val="clear" w:color="000000" w:fill="DDEBF7"/>
            <w:noWrap/>
            <w:vAlign w:val="center"/>
            <w:hideMark/>
          </w:tcPr>
          <w:p w14:paraId="0790503C" w14:textId="77777777" w:rsidR="00FB48DE" w:rsidRPr="00FB48DE" w:rsidRDefault="00FB48DE" w:rsidP="00FB48DE">
            <w:pPr>
              <w:ind w:left="-52" w:right="-89"/>
              <w:jc w:val="center"/>
              <w:rPr>
                <w:b/>
                <w:bCs/>
                <w:color w:val="000000"/>
                <w:szCs w:val="24"/>
              </w:rPr>
            </w:pPr>
            <w:r w:rsidRPr="00FB48DE">
              <w:rPr>
                <w:b/>
                <w:bCs/>
                <w:color w:val="000000"/>
                <w:szCs w:val="24"/>
              </w:rPr>
              <w:t>40136,4</w:t>
            </w:r>
          </w:p>
        </w:tc>
        <w:tc>
          <w:tcPr>
            <w:tcW w:w="1648" w:type="dxa"/>
            <w:gridSpan w:val="2"/>
            <w:vMerge/>
            <w:vAlign w:val="center"/>
            <w:hideMark/>
          </w:tcPr>
          <w:p w14:paraId="4662CD7C" w14:textId="77777777" w:rsidR="00FB48DE" w:rsidRPr="00FB48DE" w:rsidRDefault="00FB48DE" w:rsidP="00FB48DE">
            <w:pPr>
              <w:ind w:left="-52" w:right="-89"/>
              <w:rPr>
                <w:b/>
                <w:bCs/>
                <w:color w:val="000000"/>
                <w:szCs w:val="24"/>
              </w:rPr>
            </w:pPr>
          </w:p>
        </w:tc>
        <w:tc>
          <w:tcPr>
            <w:tcW w:w="1994" w:type="dxa"/>
            <w:gridSpan w:val="2"/>
            <w:vMerge/>
            <w:vAlign w:val="center"/>
            <w:hideMark/>
          </w:tcPr>
          <w:p w14:paraId="5771F705" w14:textId="77777777" w:rsidR="00FB48DE" w:rsidRPr="00FB48DE" w:rsidRDefault="00FB48DE" w:rsidP="00FB48DE">
            <w:pPr>
              <w:ind w:left="-52" w:right="-89"/>
              <w:rPr>
                <w:b/>
                <w:bCs/>
                <w:color w:val="000000"/>
                <w:szCs w:val="24"/>
              </w:rPr>
            </w:pPr>
          </w:p>
        </w:tc>
      </w:tr>
      <w:tr w:rsidR="00FB48DE" w:rsidRPr="00FB48DE" w14:paraId="46C9F5FC" w14:textId="77777777" w:rsidTr="00FB48DE">
        <w:trPr>
          <w:gridAfter w:val="1"/>
          <w:wAfter w:w="8" w:type="dxa"/>
          <w:trHeight w:val="630"/>
        </w:trPr>
        <w:tc>
          <w:tcPr>
            <w:tcW w:w="616" w:type="dxa"/>
            <w:vMerge/>
            <w:vAlign w:val="center"/>
            <w:hideMark/>
          </w:tcPr>
          <w:p w14:paraId="0B62C306" w14:textId="77777777" w:rsidR="00FB48DE" w:rsidRPr="00FB48DE" w:rsidRDefault="00FB48DE" w:rsidP="00FB48DE">
            <w:pPr>
              <w:rPr>
                <w:b/>
                <w:bCs/>
                <w:color w:val="000000"/>
                <w:szCs w:val="24"/>
              </w:rPr>
            </w:pPr>
          </w:p>
        </w:tc>
        <w:tc>
          <w:tcPr>
            <w:tcW w:w="6980" w:type="dxa"/>
            <w:gridSpan w:val="5"/>
            <w:vMerge/>
            <w:vAlign w:val="center"/>
            <w:hideMark/>
          </w:tcPr>
          <w:p w14:paraId="66E063FE"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4968E48F"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DDEBF7"/>
            <w:noWrap/>
            <w:vAlign w:val="center"/>
            <w:hideMark/>
          </w:tcPr>
          <w:p w14:paraId="58152142"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3DA9BC9D"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33B5B27F"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5C8D7559"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39DBAE8D"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3BC41B2F"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6D53AA3F"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3DB71A5D"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DDEBF7"/>
            <w:noWrap/>
            <w:vAlign w:val="center"/>
            <w:hideMark/>
          </w:tcPr>
          <w:p w14:paraId="347B35C8"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75CB04E2" w14:textId="77777777" w:rsidR="00FB48DE" w:rsidRPr="00FB48DE" w:rsidRDefault="00FB48DE" w:rsidP="00FB48DE">
            <w:pPr>
              <w:ind w:left="-52" w:right="-89"/>
              <w:rPr>
                <w:b/>
                <w:bCs/>
                <w:color w:val="000000"/>
                <w:szCs w:val="24"/>
              </w:rPr>
            </w:pPr>
          </w:p>
        </w:tc>
        <w:tc>
          <w:tcPr>
            <w:tcW w:w="1994" w:type="dxa"/>
            <w:gridSpan w:val="2"/>
            <w:vMerge/>
            <w:vAlign w:val="center"/>
            <w:hideMark/>
          </w:tcPr>
          <w:p w14:paraId="08873A08" w14:textId="77777777" w:rsidR="00FB48DE" w:rsidRPr="00FB48DE" w:rsidRDefault="00FB48DE" w:rsidP="00FB48DE">
            <w:pPr>
              <w:ind w:left="-52" w:right="-89"/>
              <w:rPr>
                <w:b/>
                <w:bCs/>
                <w:color w:val="000000"/>
                <w:szCs w:val="24"/>
              </w:rPr>
            </w:pPr>
          </w:p>
        </w:tc>
      </w:tr>
      <w:tr w:rsidR="00FB48DE" w:rsidRPr="00FB48DE" w14:paraId="3F9D019C" w14:textId="77777777" w:rsidTr="00FB48DE">
        <w:trPr>
          <w:gridAfter w:val="1"/>
          <w:wAfter w:w="8" w:type="dxa"/>
          <w:trHeight w:val="465"/>
        </w:trPr>
        <w:tc>
          <w:tcPr>
            <w:tcW w:w="616" w:type="dxa"/>
            <w:vMerge w:val="restart"/>
            <w:shd w:val="clear" w:color="000000" w:fill="FCE4D6"/>
            <w:noWrap/>
            <w:vAlign w:val="center"/>
            <w:hideMark/>
          </w:tcPr>
          <w:p w14:paraId="4CEE9D69" w14:textId="77777777" w:rsidR="00FB48DE" w:rsidRPr="00FB48DE" w:rsidRDefault="00FB48DE" w:rsidP="00FB48DE">
            <w:pPr>
              <w:jc w:val="center"/>
              <w:rPr>
                <w:b/>
                <w:bCs/>
                <w:color w:val="000000"/>
                <w:szCs w:val="24"/>
              </w:rPr>
            </w:pPr>
            <w:r w:rsidRPr="00FB48DE">
              <w:rPr>
                <w:b/>
                <w:bCs/>
                <w:color w:val="000000"/>
                <w:szCs w:val="24"/>
              </w:rPr>
              <w:t>3.1</w:t>
            </w:r>
          </w:p>
        </w:tc>
        <w:tc>
          <w:tcPr>
            <w:tcW w:w="6980" w:type="dxa"/>
            <w:gridSpan w:val="5"/>
            <w:vMerge w:val="restart"/>
            <w:shd w:val="clear" w:color="000000" w:fill="FCE4D6"/>
            <w:vAlign w:val="center"/>
            <w:hideMark/>
          </w:tcPr>
          <w:p w14:paraId="7919AF51" w14:textId="77777777" w:rsidR="00FB48DE" w:rsidRPr="00FB48DE" w:rsidRDefault="00FB48DE" w:rsidP="00FB48DE">
            <w:pPr>
              <w:tabs>
                <w:tab w:val="left" w:pos="984"/>
                <w:tab w:val="left" w:pos="5520"/>
              </w:tabs>
              <w:rPr>
                <w:b/>
                <w:bCs/>
                <w:color w:val="000000"/>
                <w:szCs w:val="24"/>
              </w:rPr>
            </w:pPr>
            <w:r w:rsidRPr="00FB48DE">
              <w:rPr>
                <w:b/>
                <w:bCs/>
                <w:color w:val="000000"/>
                <w:szCs w:val="24"/>
              </w:rPr>
              <w:t>Проекты нового строительства и реконструкции тепловых сетей</w:t>
            </w:r>
          </w:p>
        </w:tc>
        <w:tc>
          <w:tcPr>
            <w:tcW w:w="1762" w:type="dxa"/>
            <w:shd w:val="clear" w:color="000000" w:fill="FCE4D6"/>
            <w:vAlign w:val="center"/>
            <w:hideMark/>
          </w:tcPr>
          <w:p w14:paraId="69679F06"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FCE4D6"/>
            <w:noWrap/>
            <w:vAlign w:val="center"/>
            <w:hideMark/>
          </w:tcPr>
          <w:p w14:paraId="474C98E6" w14:textId="77777777" w:rsidR="00FB48DE" w:rsidRPr="00FB48DE" w:rsidRDefault="00FB48DE" w:rsidP="00FB48DE">
            <w:pPr>
              <w:jc w:val="center"/>
              <w:rPr>
                <w:b/>
                <w:bCs/>
                <w:color w:val="000000"/>
                <w:szCs w:val="24"/>
              </w:rPr>
            </w:pPr>
            <w:r w:rsidRPr="00FB48DE">
              <w:rPr>
                <w:b/>
                <w:bCs/>
                <w:color w:val="000000"/>
                <w:szCs w:val="24"/>
              </w:rPr>
              <w:t>5456,0</w:t>
            </w:r>
          </w:p>
        </w:tc>
        <w:tc>
          <w:tcPr>
            <w:tcW w:w="851" w:type="dxa"/>
            <w:shd w:val="clear" w:color="000000" w:fill="FCE4D6"/>
            <w:noWrap/>
            <w:vAlign w:val="center"/>
            <w:hideMark/>
          </w:tcPr>
          <w:p w14:paraId="609282B9"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FCE4D6"/>
            <w:noWrap/>
            <w:vAlign w:val="center"/>
            <w:hideMark/>
          </w:tcPr>
          <w:p w14:paraId="6FADE4DF"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FCE4D6"/>
            <w:noWrap/>
            <w:vAlign w:val="center"/>
            <w:hideMark/>
          </w:tcPr>
          <w:p w14:paraId="7D322DE7"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FCE4D6"/>
            <w:noWrap/>
            <w:vAlign w:val="center"/>
            <w:hideMark/>
          </w:tcPr>
          <w:p w14:paraId="0917F088"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76733D63" w14:textId="77777777" w:rsidR="00FB48DE" w:rsidRPr="00FB48DE" w:rsidRDefault="00FB48DE" w:rsidP="00FB48DE">
            <w:pPr>
              <w:jc w:val="center"/>
              <w:rPr>
                <w:b/>
                <w:bCs/>
                <w:color w:val="000000"/>
                <w:szCs w:val="24"/>
              </w:rPr>
            </w:pPr>
            <w:r w:rsidRPr="00FB48DE">
              <w:rPr>
                <w:b/>
                <w:bCs/>
                <w:color w:val="000000"/>
                <w:szCs w:val="24"/>
              </w:rPr>
              <w:t>4141,0</w:t>
            </w:r>
          </w:p>
        </w:tc>
        <w:tc>
          <w:tcPr>
            <w:tcW w:w="1062" w:type="dxa"/>
            <w:shd w:val="clear" w:color="000000" w:fill="FCE4D6"/>
            <w:noWrap/>
            <w:vAlign w:val="center"/>
            <w:hideMark/>
          </w:tcPr>
          <w:p w14:paraId="3E06F0B5"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2B4D1F67" w14:textId="77777777" w:rsidR="00FB48DE" w:rsidRPr="00FB48DE" w:rsidRDefault="00FB48DE" w:rsidP="00FB48DE">
            <w:pPr>
              <w:ind w:left="-52" w:right="-89"/>
              <w:jc w:val="center"/>
              <w:rPr>
                <w:b/>
                <w:bCs/>
                <w:color w:val="000000"/>
                <w:szCs w:val="24"/>
              </w:rPr>
            </w:pPr>
            <w:r w:rsidRPr="00FB48DE">
              <w:rPr>
                <w:b/>
                <w:bCs/>
                <w:color w:val="000000"/>
                <w:szCs w:val="24"/>
              </w:rPr>
              <w:t>33447,0</w:t>
            </w:r>
          </w:p>
        </w:tc>
        <w:tc>
          <w:tcPr>
            <w:tcW w:w="1448" w:type="dxa"/>
            <w:gridSpan w:val="2"/>
            <w:shd w:val="clear" w:color="000000" w:fill="FCE4D6"/>
            <w:noWrap/>
            <w:vAlign w:val="center"/>
            <w:hideMark/>
          </w:tcPr>
          <w:p w14:paraId="48BA8F7B" w14:textId="77777777" w:rsidR="00FB48DE" w:rsidRPr="00FB48DE" w:rsidRDefault="00FB48DE" w:rsidP="00FB48DE">
            <w:pPr>
              <w:ind w:left="-52" w:right="-89"/>
              <w:jc w:val="center"/>
              <w:rPr>
                <w:b/>
                <w:bCs/>
                <w:color w:val="000000"/>
                <w:szCs w:val="24"/>
              </w:rPr>
            </w:pPr>
            <w:r w:rsidRPr="00FB48DE">
              <w:rPr>
                <w:b/>
                <w:bCs/>
                <w:color w:val="000000"/>
                <w:szCs w:val="24"/>
              </w:rPr>
              <w:t>40136,4</w:t>
            </w:r>
          </w:p>
        </w:tc>
        <w:tc>
          <w:tcPr>
            <w:tcW w:w="1648" w:type="dxa"/>
            <w:gridSpan w:val="2"/>
            <w:vMerge w:val="restart"/>
            <w:shd w:val="clear" w:color="000000" w:fill="FCE4D6"/>
            <w:vAlign w:val="center"/>
            <w:hideMark/>
          </w:tcPr>
          <w:p w14:paraId="381F2C17"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FCE4D6"/>
            <w:vAlign w:val="center"/>
            <w:hideMark/>
          </w:tcPr>
          <w:p w14:paraId="1EEB2FFF"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7A54D275" w14:textId="77777777" w:rsidTr="00FB48DE">
        <w:trPr>
          <w:gridAfter w:val="1"/>
          <w:wAfter w:w="8" w:type="dxa"/>
          <w:trHeight w:val="630"/>
        </w:trPr>
        <w:tc>
          <w:tcPr>
            <w:tcW w:w="616" w:type="dxa"/>
            <w:vMerge/>
            <w:vAlign w:val="center"/>
            <w:hideMark/>
          </w:tcPr>
          <w:p w14:paraId="05538B74" w14:textId="77777777" w:rsidR="00FB48DE" w:rsidRPr="00FB48DE" w:rsidRDefault="00FB48DE" w:rsidP="00FB48DE">
            <w:pPr>
              <w:rPr>
                <w:b/>
                <w:bCs/>
                <w:color w:val="000000"/>
                <w:szCs w:val="24"/>
              </w:rPr>
            </w:pPr>
          </w:p>
        </w:tc>
        <w:tc>
          <w:tcPr>
            <w:tcW w:w="6980" w:type="dxa"/>
            <w:gridSpan w:val="5"/>
            <w:vMerge/>
            <w:vAlign w:val="center"/>
            <w:hideMark/>
          </w:tcPr>
          <w:p w14:paraId="71198315" w14:textId="77777777" w:rsidR="00FB48DE" w:rsidRPr="00FB48DE" w:rsidRDefault="00FB48DE" w:rsidP="00FB48DE">
            <w:pPr>
              <w:tabs>
                <w:tab w:val="left" w:pos="984"/>
                <w:tab w:val="left" w:pos="5520"/>
              </w:tabs>
              <w:rPr>
                <w:b/>
                <w:bCs/>
                <w:color w:val="000000"/>
                <w:szCs w:val="24"/>
              </w:rPr>
            </w:pPr>
          </w:p>
        </w:tc>
        <w:tc>
          <w:tcPr>
            <w:tcW w:w="1762" w:type="dxa"/>
            <w:shd w:val="clear" w:color="000000" w:fill="FCE4D6"/>
            <w:vAlign w:val="center"/>
            <w:hideMark/>
          </w:tcPr>
          <w:p w14:paraId="7AC6A15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FCE4D6"/>
            <w:noWrap/>
            <w:vAlign w:val="center"/>
            <w:hideMark/>
          </w:tcPr>
          <w:p w14:paraId="31281884" w14:textId="77777777" w:rsidR="00FB48DE" w:rsidRPr="00FB48DE" w:rsidRDefault="00FB48DE" w:rsidP="00FB48DE">
            <w:pPr>
              <w:jc w:val="center"/>
              <w:rPr>
                <w:b/>
                <w:bCs/>
                <w:color w:val="000000"/>
                <w:szCs w:val="24"/>
              </w:rPr>
            </w:pPr>
            <w:r w:rsidRPr="00FB48DE">
              <w:rPr>
                <w:b/>
                <w:bCs/>
                <w:color w:val="000000"/>
                <w:szCs w:val="24"/>
              </w:rPr>
              <w:t>5456,0</w:t>
            </w:r>
          </w:p>
        </w:tc>
        <w:tc>
          <w:tcPr>
            <w:tcW w:w="851" w:type="dxa"/>
            <w:shd w:val="clear" w:color="000000" w:fill="FCE4D6"/>
            <w:noWrap/>
            <w:vAlign w:val="center"/>
            <w:hideMark/>
          </w:tcPr>
          <w:p w14:paraId="6A414350"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FCE4D6"/>
            <w:noWrap/>
            <w:vAlign w:val="center"/>
            <w:hideMark/>
          </w:tcPr>
          <w:p w14:paraId="64C03937"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FCE4D6"/>
            <w:noWrap/>
            <w:vAlign w:val="center"/>
            <w:hideMark/>
          </w:tcPr>
          <w:p w14:paraId="3D5FD510"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FCE4D6"/>
            <w:noWrap/>
            <w:vAlign w:val="center"/>
            <w:hideMark/>
          </w:tcPr>
          <w:p w14:paraId="207D97BD"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0D32E7BC" w14:textId="77777777" w:rsidR="00FB48DE" w:rsidRPr="00FB48DE" w:rsidRDefault="00FB48DE" w:rsidP="00FB48DE">
            <w:pPr>
              <w:jc w:val="center"/>
              <w:rPr>
                <w:b/>
                <w:bCs/>
                <w:color w:val="000000"/>
                <w:szCs w:val="24"/>
              </w:rPr>
            </w:pPr>
            <w:r w:rsidRPr="00FB48DE">
              <w:rPr>
                <w:b/>
                <w:bCs/>
                <w:color w:val="000000"/>
                <w:szCs w:val="24"/>
              </w:rPr>
              <w:t>4141,0</w:t>
            </w:r>
          </w:p>
        </w:tc>
        <w:tc>
          <w:tcPr>
            <w:tcW w:w="1062" w:type="dxa"/>
            <w:shd w:val="clear" w:color="000000" w:fill="FCE4D6"/>
            <w:noWrap/>
            <w:vAlign w:val="center"/>
            <w:hideMark/>
          </w:tcPr>
          <w:p w14:paraId="74F0C201"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534F8EBB" w14:textId="77777777" w:rsidR="00FB48DE" w:rsidRPr="00FB48DE" w:rsidRDefault="00FB48DE" w:rsidP="00FB48DE">
            <w:pPr>
              <w:ind w:left="-52" w:right="-89"/>
              <w:jc w:val="center"/>
              <w:rPr>
                <w:b/>
                <w:bCs/>
                <w:color w:val="000000"/>
                <w:szCs w:val="24"/>
              </w:rPr>
            </w:pPr>
            <w:r w:rsidRPr="00FB48DE">
              <w:rPr>
                <w:b/>
                <w:bCs/>
                <w:color w:val="000000"/>
                <w:szCs w:val="24"/>
              </w:rPr>
              <w:t>33447,0</w:t>
            </w:r>
          </w:p>
        </w:tc>
        <w:tc>
          <w:tcPr>
            <w:tcW w:w="1448" w:type="dxa"/>
            <w:gridSpan w:val="2"/>
            <w:shd w:val="clear" w:color="000000" w:fill="FCE4D6"/>
            <w:noWrap/>
            <w:vAlign w:val="center"/>
            <w:hideMark/>
          </w:tcPr>
          <w:p w14:paraId="2E238B34" w14:textId="77777777" w:rsidR="00FB48DE" w:rsidRPr="00FB48DE" w:rsidRDefault="00FB48DE" w:rsidP="00FB48DE">
            <w:pPr>
              <w:ind w:left="-52" w:right="-89"/>
              <w:jc w:val="center"/>
              <w:rPr>
                <w:b/>
                <w:bCs/>
                <w:color w:val="000000"/>
                <w:szCs w:val="24"/>
              </w:rPr>
            </w:pPr>
            <w:r w:rsidRPr="00FB48DE">
              <w:rPr>
                <w:b/>
                <w:bCs/>
                <w:color w:val="000000"/>
                <w:szCs w:val="24"/>
              </w:rPr>
              <w:t>40136,4</w:t>
            </w:r>
          </w:p>
        </w:tc>
        <w:tc>
          <w:tcPr>
            <w:tcW w:w="1648" w:type="dxa"/>
            <w:gridSpan w:val="2"/>
            <w:vMerge/>
            <w:vAlign w:val="center"/>
            <w:hideMark/>
          </w:tcPr>
          <w:p w14:paraId="24A0199E" w14:textId="77777777" w:rsidR="00FB48DE" w:rsidRPr="00FB48DE" w:rsidRDefault="00FB48DE" w:rsidP="00FB48DE">
            <w:pPr>
              <w:ind w:left="-52" w:right="-89"/>
              <w:rPr>
                <w:b/>
                <w:bCs/>
                <w:color w:val="000000"/>
                <w:szCs w:val="24"/>
              </w:rPr>
            </w:pPr>
          </w:p>
        </w:tc>
        <w:tc>
          <w:tcPr>
            <w:tcW w:w="1994" w:type="dxa"/>
            <w:gridSpan w:val="2"/>
            <w:vMerge/>
            <w:vAlign w:val="center"/>
            <w:hideMark/>
          </w:tcPr>
          <w:p w14:paraId="2D038011" w14:textId="77777777" w:rsidR="00FB48DE" w:rsidRPr="00FB48DE" w:rsidRDefault="00FB48DE" w:rsidP="00FB48DE">
            <w:pPr>
              <w:ind w:left="-52" w:right="-89"/>
              <w:rPr>
                <w:b/>
                <w:bCs/>
                <w:color w:val="000000"/>
                <w:szCs w:val="24"/>
              </w:rPr>
            </w:pPr>
          </w:p>
        </w:tc>
      </w:tr>
      <w:tr w:rsidR="00FB48DE" w:rsidRPr="00FB48DE" w14:paraId="34E90B92" w14:textId="77777777" w:rsidTr="00FB48DE">
        <w:trPr>
          <w:gridAfter w:val="1"/>
          <w:wAfter w:w="8" w:type="dxa"/>
          <w:trHeight w:val="630"/>
        </w:trPr>
        <w:tc>
          <w:tcPr>
            <w:tcW w:w="616" w:type="dxa"/>
            <w:vMerge/>
            <w:vAlign w:val="center"/>
            <w:hideMark/>
          </w:tcPr>
          <w:p w14:paraId="231ABAE2" w14:textId="77777777" w:rsidR="00FB48DE" w:rsidRPr="00FB48DE" w:rsidRDefault="00FB48DE" w:rsidP="00FB48DE">
            <w:pPr>
              <w:rPr>
                <w:b/>
                <w:bCs/>
                <w:color w:val="000000"/>
                <w:szCs w:val="24"/>
              </w:rPr>
            </w:pPr>
          </w:p>
        </w:tc>
        <w:tc>
          <w:tcPr>
            <w:tcW w:w="6980" w:type="dxa"/>
            <w:gridSpan w:val="5"/>
            <w:vMerge/>
            <w:vAlign w:val="center"/>
            <w:hideMark/>
          </w:tcPr>
          <w:p w14:paraId="538024A0" w14:textId="77777777" w:rsidR="00FB48DE" w:rsidRPr="00FB48DE" w:rsidRDefault="00FB48DE" w:rsidP="00FB48DE">
            <w:pPr>
              <w:tabs>
                <w:tab w:val="left" w:pos="984"/>
                <w:tab w:val="left" w:pos="5520"/>
              </w:tabs>
              <w:rPr>
                <w:b/>
                <w:bCs/>
                <w:color w:val="000000"/>
                <w:szCs w:val="24"/>
              </w:rPr>
            </w:pPr>
          </w:p>
        </w:tc>
        <w:tc>
          <w:tcPr>
            <w:tcW w:w="1762" w:type="dxa"/>
            <w:shd w:val="clear" w:color="000000" w:fill="FCE4D6"/>
            <w:vAlign w:val="center"/>
            <w:hideMark/>
          </w:tcPr>
          <w:p w14:paraId="7609F4A0"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FCE4D6"/>
            <w:noWrap/>
            <w:vAlign w:val="center"/>
            <w:hideMark/>
          </w:tcPr>
          <w:p w14:paraId="76FA8A8B"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FCE4D6"/>
            <w:noWrap/>
            <w:vAlign w:val="center"/>
            <w:hideMark/>
          </w:tcPr>
          <w:p w14:paraId="04A1F069"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FCE4D6"/>
            <w:noWrap/>
            <w:vAlign w:val="center"/>
            <w:hideMark/>
          </w:tcPr>
          <w:p w14:paraId="53908DA3"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FCE4D6"/>
            <w:noWrap/>
            <w:vAlign w:val="center"/>
            <w:hideMark/>
          </w:tcPr>
          <w:p w14:paraId="6B968778"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FCE4D6"/>
            <w:noWrap/>
            <w:vAlign w:val="center"/>
            <w:hideMark/>
          </w:tcPr>
          <w:p w14:paraId="08D7FDF5"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6136611D"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FCE4D6"/>
            <w:noWrap/>
            <w:vAlign w:val="center"/>
            <w:hideMark/>
          </w:tcPr>
          <w:p w14:paraId="7E388FD1"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5AF22F8C"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FCE4D6"/>
            <w:noWrap/>
            <w:vAlign w:val="center"/>
            <w:hideMark/>
          </w:tcPr>
          <w:p w14:paraId="1816F9FC"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4480F025" w14:textId="77777777" w:rsidR="00FB48DE" w:rsidRPr="00FB48DE" w:rsidRDefault="00FB48DE" w:rsidP="00FB48DE">
            <w:pPr>
              <w:ind w:left="-52" w:right="-89"/>
              <w:rPr>
                <w:b/>
                <w:bCs/>
                <w:color w:val="000000"/>
                <w:szCs w:val="24"/>
              </w:rPr>
            </w:pPr>
          </w:p>
        </w:tc>
        <w:tc>
          <w:tcPr>
            <w:tcW w:w="1994" w:type="dxa"/>
            <w:gridSpan w:val="2"/>
            <w:vMerge/>
            <w:vAlign w:val="center"/>
            <w:hideMark/>
          </w:tcPr>
          <w:p w14:paraId="21898CBE" w14:textId="77777777" w:rsidR="00FB48DE" w:rsidRPr="00FB48DE" w:rsidRDefault="00FB48DE" w:rsidP="00FB48DE">
            <w:pPr>
              <w:ind w:left="-52" w:right="-89"/>
              <w:rPr>
                <w:b/>
                <w:bCs/>
                <w:color w:val="000000"/>
                <w:szCs w:val="24"/>
              </w:rPr>
            </w:pPr>
          </w:p>
        </w:tc>
      </w:tr>
      <w:tr w:rsidR="00E81353" w:rsidRPr="00FB48DE" w14:paraId="1D9E81DF" w14:textId="77777777" w:rsidTr="00C81E46">
        <w:trPr>
          <w:gridAfter w:val="1"/>
          <w:wAfter w:w="8" w:type="dxa"/>
          <w:trHeight w:val="840"/>
        </w:trPr>
        <w:tc>
          <w:tcPr>
            <w:tcW w:w="616" w:type="dxa"/>
            <w:vMerge w:val="restart"/>
            <w:shd w:val="clear" w:color="auto" w:fill="auto"/>
            <w:noWrap/>
            <w:vAlign w:val="center"/>
            <w:hideMark/>
          </w:tcPr>
          <w:p w14:paraId="6B6DC2DE" w14:textId="77777777" w:rsidR="00E81353" w:rsidRPr="00FB48DE" w:rsidRDefault="00E81353" w:rsidP="00E81353">
            <w:pPr>
              <w:jc w:val="center"/>
              <w:rPr>
                <w:color w:val="000000"/>
                <w:szCs w:val="24"/>
              </w:rPr>
            </w:pPr>
            <w:r w:rsidRPr="00FB48DE">
              <w:rPr>
                <w:color w:val="000000"/>
                <w:szCs w:val="24"/>
              </w:rPr>
              <w:t>3.1.1</w:t>
            </w:r>
          </w:p>
        </w:tc>
        <w:tc>
          <w:tcPr>
            <w:tcW w:w="2977" w:type="dxa"/>
            <w:vMerge w:val="restart"/>
            <w:shd w:val="clear" w:color="auto" w:fill="auto"/>
            <w:vAlign w:val="center"/>
            <w:hideMark/>
          </w:tcPr>
          <w:p w14:paraId="6CD9AEE3" w14:textId="77777777" w:rsidR="00E81353" w:rsidRPr="00FB48DE" w:rsidRDefault="00E81353" w:rsidP="00E81353">
            <w:pPr>
              <w:tabs>
                <w:tab w:val="left" w:pos="984"/>
                <w:tab w:val="left" w:pos="5520"/>
              </w:tabs>
              <w:rPr>
                <w:color w:val="000000"/>
                <w:szCs w:val="24"/>
              </w:rPr>
            </w:pPr>
            <w:r w:rsidRPr="00FB48DE">
              <w:rPr>
                <w:color w:val="000000"/>
                <w:szCs w:val="24"/>
              </w:rPr>
              <w:t xml:space="preserve">Строительство новых тепловых сетей к перспективному объекту по ул. </w:t>
            </w:r>
            <w:proofErr w:type="gramStart"/>
            <w:r w:rsidRPr="00FB48DE">
              <w:rPr>
                <w:color w:val="000000"/>
                <w:szCs w:val="24"/>
              </w:rPr>
              <w:t>Дорожная</w:t>
            </w:r>
            <w:proofErr w:type="gramEnd"/>
            <w:r w:rsidRPr="00FB48DE">
              <w:rPr>
                <w:color w:val="000000"/>
                <w:szCs w:val="24"/>
              </w:rPr>
              <w:t>, д.4а</w:t>
            </w:r>
          </w:p>
        </w:tc>
        <w:tc>
          <w:tcPr>
            <w:tcW w:w="1032" w:type="dxa"/>
            <w:vMerge w:val="restart"/>
            <w:shd w:val="clear" w:color="auto" w:fill="auto"/>
            <w:vAlign w:val="center"/>
            <w:hideMark/>
          </w:tcPr>
          <w:p w14:paraId="76173E8F"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74C7FD24"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37473E66" w14:textId="77777777" w:rsidR="00E81353" w:rsidRPr="00FB48DE" w:rsidRDefault="00E81353" w:rsidP="00E81353">
            <w:pPr>
              <w:tabs>
                <w:tab w:val="left" w:pos="984"/>
                <w:tab w:val="left" w:pos="5520"/>
              </w:tabs>
              <w:jc w:val="center"/>
              <w:rPr>
                <w:color w:val="000000"/>
                <w:szCs w:val="24"/>
              </w:rPr>
            </w:pPr>
            <w:r w:rsidRPr="00FB48DE">
              <w:rPr>
                <w:color w:val="000000"/>
                <w:szCs w:val="24"/>
              </w:rPr>
              <w:t>36,0</w:t>
            </w:r>
          </w:p>
        </w:tc>
        <w:tc>
          <w:tcPr>
            <w:tcW w:w="1436" w:type="dxa"/>
            <w:vMerge w:val="restart"/>
            <w:shd w:val="clear" w:color="auto" w:fill="auto"/>
            <w:vAlign w:val="center"/>
            <w:hideMark/>
          </w:tcPr>
          <w:p w14:paraId="43318D52" w14:textId="056F99D5" w:rsidR="00E81353" w:rsidRPr="00FB48DE" w:rsidRDefault="00E81353" w:rsidP="00E81353">
            <w:pPr>
              <w:tabs>
                <w:tab w:val="left" w:pos="984"/>
                <w:tab w:val="left" w:pos="5520"/>
              </w:tabs>
              <w:jc w:val="center"/>
              <w:rPr>
                <w:color w:val="000000"/>
                <w:szCs w:val="24"/>
              </w:rPr>
            </w:pPr>
            <w:r w:rsidRPr="00FB48DE">
              <w:rPr>
                <w:color w:val="000000"/>
                <w:szCs w:val="24"/>
              </w:rPr>
              <w:t>2024</w:t>
            </w:r>
          </w:p>
        </w:tc>
        <w:tc>
          <w:tcPr>
            <w:tcW w:w="1762" w:type="dxa"/>
            <w:shd w:val="clear" w:color="auto" w:fill="auto"/>
            <w:vAlign w:val="center"/>
            <w:hideMark/>
          </w:tcPr>
          <w:p w14:paraId="5F075A74"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382601E9"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25242575"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76BDBCDD" w14:textId="77777777" w:rsidR="00E81353" w:rsidRPr="00FB48DE" w:rsidRDefault="00E81353" w:rsidP="00E81353">
            <w:pPr>
              <w:jc w:val="center"/>
              <w:rPr>
                <w:iCs/>
                <w:color w:val="000000"/>
                <w:szCs w:val="24"/>
              </w:rPr>
            </w:pPr>
            <w:r w:rsidRPr="00FB48DE">
              <w:rPr>
                <w:iCs/>
                <w:color w:val="000000"/>
                <w:szCs w:val="24"/>
              </w:rPr>
              <w:t>1746,3</w:t>
            </w:r>
          </w:p>
        </w:tc>
        <w:tc>
          <w:tcPr>
            <w:tcW w:w="866" w:type="dxa"/>
            <w:shd w:val="clear" w:color="auto" w:fill="auto"/>
            <w:vAlign w:val="center"/>
            <w:hideMark/>
          </w:tcPr>
          <w:p w14:paraId="68034F70"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620B5DEB"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691EDF3A"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6066B29F"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5EDF75F2" w14:textId="77777777" w:rsidR="00E81353" w:rsidRPr="00FB48DE" w:rsidRDefault="00E81353" w:rsidP="00E81353">
            <w:pPr>
              <w:ind w:left="-52" w:right="-89"/>
              <w:jc w:val="center"/>
              <w:rPr>
                <w:iCs/>
                <w:color w:val="000000"/>
                <w:szCs w:val="24"/>
              </w:rPr>
            </w:pPr>
            <w:r w:rsidRPr="00FB48DE">
              <w:rPr>
                <w:iCs/>
                <w:color w:val="000000"/>
                <w:szCs w:val="24"/>
              </w:rPr>
              <w:t>1746,3</w:t>
            </w:r>
          </w:p>
        </w:tc>
        <w:tc>
          <w:tcPr>
            <w:tcW w:w="1448" w:type="dxa"/>
            <w:gridSpan w:val="2"/>
            <w:shd w:val="clear" w:color="auto" w:fill="auto"/>
            <w:vAlign w:val="center"/>
            <w:hideMark/>
          </w:tcPr>
          <w:p w14:paraId="3DBCAC3E" w14:textId="77777777" w:rsidR="00E81353" w:rsidRPr="00FB48DE" w:rsidRDefault="00E81353" w:rsidP="00E81353">
            <w:pPr>
              <w:ind w:left="-52" w:right="-89"/>
              <w:jc w:val="center"/>
              <w:rPr>
                <w:iCs/>
                <w:color w:val="000000"/>
                <w:szCs w:val="24"/>
              </w:rPr>
            </w:pPr>
            <w:r w:rsidRPr="00FB48DE">
              <w:rPr>
                <w:iCs/>
                <w:color w:val="000000"/>
                <w:szCs w:val="24"/>
              </w:rPr>
              <w:t>2095,6</w:t>
            </w:r>
          </w:p>
        </w:tc>
        <w:tc>
          <w:tcPr>
            <w:tcW w:w="1648" w:type="dxa"/>
            <w:gridSpan w:val="2"/>
            <w:vMerge w:val="restart"/>
            <w:shd w:val="clear" w:color="000000" w:fill="FFFFFF"/>
            <w:hideMark/>
          </w:tcPr>
          <w:p w14:paraId="0A288C83" w14:textId="3272AB79"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21948D6A" w14:textId="5B01F293" w:rsidR="00E81353" w:rsidRPr="00FB48DE" w:rsidRDefault="00E81353" w:rsidP="00E81353">
            <w:pPr>
              <w:ind w:left="-52" w:right="-89"/>
              <w:jc w:val="center"/>
              <w:rPr>
                <w:color w:val="000000"/>
                <w:szCs w:val="24"/>
              </w:rPr>
            </w:pPr>
            <w:r w:rsidRPr="00A75431">
              <w:t>Предложено ПМУП «УТВС» (письмо исх. № 920 от 12.03.2021)</w:t>
            </w:r>
          </w:p>
          <w:p w14:paraId="50A323BA" w14:textId="52718705" w:rsidR="00E81353" w:rsidRPr="00FB48DE" w:rsidRDefault="00E81353" w:rsidP="00E81353">
            <w:pPr>
              <w:ind w:left="-52" w:right="-89"/>
              <w:jc w:val="center"/>
              <w:rPr>
                <w:color w:val="000000"/>
                <w:szCs w:val="24"/>
              </w:rPr>
            </w:pPr>
          </w:p>
        </w:tc>
      </w:tr>
      <w:tr w:rsidR="00E81353" w:rsidRPr="00FB48DE" w14:paraId="599A7E99" w14:textId="77777777" w:rsidTr="00C81E46">
        <w:trPr>
          <w:gridAfter w:val="1"/>
          <w:wAfter w:w="8" w:type="dxa"/>
          <w:trHeight w:val="840"/>
        </w:trPr>
        <w:tc>
          <w:tcPr>
            <w:tcW w:w="616" w:type="dxa"/>
            <w:vMerge/>
            <w:vAlign w:val="center"/>
            <w:hideMark/>
          </w:tcPr>
          <w:p w14:paraId="64E8FFAE" w14:textId="77777777" w:rsidR="00E81353" w:rsidRPr="00FB48DE" w:rsidRDefault="00E81353" w:rsidP="00E81353">
            <w:pPr>
              <w:rPr>
                <w:color w:val="000000"/>
                <w:szCs w:val="24"/>
              </w:rPr>
            </w:pPr>
          </w:p>
        </w:tc>
        <w:tc>
          <w:tcPr>
            <w:tcW w:w="2977" w:type="dxa"/>
            <w:vMerge/>
            <w:vAlign w:val="center"/>
            <w:hideMark/>
          </w:tcPr>
          <w:p w14:paraId="59A5B4D7"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451774E5"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2FEC5866"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1908076A"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6411367C"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0364301B"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596355B"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5E89AAB7"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62671355" w14:textId="77777777" w:rsidR="00E81353" w:rsidRPr="00FB48DE" w:rsidRDefault="00E81353" w:rsidP="00E81353">
            <w:pPr>
              <w:jc w:val="center"/>
              <w:rPr>
                <w:iCs/>
                <w:color w:val="000000"/>
                <w:szCs w:val="24"/>
              </w:rPr>
            </w:pPr>
            <w:r w:rsidRPr="00FB48DE">
              <w:rPr>
                <w:iCs/>
                <w:color w:val="000000"/>
                <w:szCs w:val="24"/>
              </w:rPr>
              <w:t>1746,3</w:t>
            </w:r>
          </w:p>
        </w:tc>
        <w:tc>
          <w:tcPr>
            <w:tcW w:w="866" w:type="dxa"/>
            <w:shd w:val="clear" w:color="auto" w:fill="auto"/>
            <w:vAlign w:val="center"/>
            <w:hideMark/>
          </w:tcPr>
          <w:p w14:paraId="275D9074"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4B7B6D2F"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59188302"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1C66C2E3"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2D4F4C2B" w14:textId="77777777" w:rsidR="00E81353" w:rsidRPr="00FB48DE" w:rsidRDefault="00E81353" w:rsidP="00E81353">
            <w:pPr>
              <w:ind w:left="-52" w:right="-89"/>
              <w:jc w:val="center"/>
              <w:rPr>
                <w:color w:val="000000"/>
                <w:szCs w:val="24"/>
              </w:rPr>
            </w:pPr>
            <w:r w:rsidRPr="00FB48DE">
              <w:rPr>
                <w:color w:val="000000"/>
                <w:szCs w:val="24"/>
              </w:rPr>
              <w:t>1746,3</w:t>
            </w:r>
          </w:p>
        </w:tc>
        <w:tc>
          <w:tcPr>
            <w:tcW w:w="1448" w:type="dxa"/>
            <w:gridSpan w:val="2"/>
            <w:shd w:val="clear" w:color="auto" w:fill="auto"/>
            <w:vAlign w:val="center"/>
            <w:hideMark/>
          </w:tcPr>
          <w:p w14:paraId="5629CEF5" w14:textId="77777777" w:rsidR="00E81353" w:rsidRPr="00FB48DE" w:rsidRDefault="00E81353" w:rsidP="00E81353">
            <w:pPr>
              <w:ind w:left="-52" w:right="-89"/>
              <w:jc w:val="center"/>
              <w:rPr>
                <w:color w:val="000000"/>
                <w:szCs w:val="24"/>
              </w:rPr>
            </w:pPr>
            <w:r w:rsidRPr="00FB48DE">
              <w:rPr>
                <w:color w:val="000000"/>
                <w:szCs w:val="24"/>
              </w:rPr>
              <w:t>2095,6</w:t>
            </w:r>
          </w:p>
        </w:tc>
        <w:tc>
          <w:tcPr>
            <w:tcW w:w="1648" w:type="dxa"/>
            <w:gridSpan w:val="2"/>
            <w:vMerge/>
            <w:hideMark/>
          </w:tcPr>
          <w:p w14:paraId="1CF575D5" w14:textId="77777777" w:rsidR="00E81353" w:rsidRPr="00FB48DE" w:rsidRDefault="00E81353" w:rsidP="00E81353">
            <w:pPr>
              <w:ind w:left="-52" w:right="-89"/>
              <w:rPr>
                <w:color w:val="000000"/>
                <w:szCs w:val="24"/>
              </w:rPr>
            </w:pPr>
          </w:p>
        </w:tc>
        <w:tc>
          <w:tcPr>
            <w:tcW w:w="1994" w:type="dxa"/>
            <w:gridSpan w:val="2"/>
            <w:vMerge/>
            <w:hideMark/>
          </w:tcPr>
          <w:p w14:paraId="0FB62447" w14:textId="77777777" w:rsidR="00E81353" w:rsidRPr="00FB48DE" w:rsidRDefault="00E81353" w:rsidP="00E81353">
            <w:pPr>
              <w:ind w:left="-52" w:right="-89"/>
              <w:rPr>
                <w:color w:val="000000"/>
                <w:szCs w:val="24"/>
              </w:rPr>
            </w:pPr>
          </w:p>
        </w:tc>
      </w:tr>
      <w:tr w:rsidR="00E81353" w:rsidRPr="00FB48DE" w14:paraId="529B6A5A" w14:textId="77777777" w:rsidTr="00C81E46">
        <w:trPr>
          <w:gridAfter w:val="1"/>
          <w:wAfter w:w="8" w:type="dxa"/>
          <w:trHeight w:val="630"/>
        </w:trPr>
        <w:tc>
          <w:tcPr>
            <w:tcW w:w="616" w:type="dxa"/>
            <w:vMerge/>
            <w:vAlign w:val="center"/>
            <w:hideMark/>
          </w:tcPr>
          <w:p w14:paraId="16F7A660" w14:textId="77777777" w:rsidR="00E81353" w:rsidRPr="00FB48DE" w:rsidRDefault="00E81353" w:rsidP="00E81353">
            <w:pPr>
              <w:rPr>
                <w:color w:val="000000"/>
                <w:szCs w:val="24"/>
              </w:rPr>
            </w:pPr>
          </w:p>
        </w:tc>
        <w:tc>
          <w:tcPr>
            <w:tcW w:w="2977" w:type="dxa"/>
            <w:vMerge/>
            <w:vAlign w:val="center"/>
            <w:hideMark/>
          </w:tcPr>
          <w:p w14:paraId="35B66ED7"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32C71043"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19C7B23C"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1D0D5DBF"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24D239D6"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30018B3A"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46470AA9"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2E70C006"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36837CB9"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6D54972D"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61388E9C"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51C3DADA"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61AFB16A"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2C360FA4"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3102E224"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56AA5791" w14:textId="77777777" w:rsidR="00E81353" w:rsidRPr="00FB48DE" w:rsidRDefault="00E81353" w:rsidP="00E81353">
            <w:pPr>
              <w:ind w:left="-52" w:right="-89"/>
              <w:rPr>
                <w:color w:val="000000"/>
                <w:szCs w:val="24"/>
              </w:rPr>
            </w:pPr>
          </w:p>
        </w:tc>
        <w:tc>
          <w:tcPr>
            <w:tcW w:w="1994" w:type="dxa"/>
            <w:gridSpan w:val="2"/>
            <w:vMerge/>
            <w:hideMark/>
          </w:tcPr>
          <w:p w14:paraId="5FEE435F" w14:textId="77777777" w:rsidR="00E81353" w:rsidRPr="00FB48DE" w:rsidRDefault="00E81353" w:rsidP="00E81353">
            <w:pPr>
              <w:ind w:left="-52" w:right="-89"/>
              <w:rPr>
                <w:color w:val="000000"/>
                <w:szCs w:val="24"/>
              </w:rPr>
            </w:pPr>
          </w:p>
        </w:tc>
      </w:tr>
      <w:tr w:rsidR="00E81353" w:rsidRPr="00FB48DE" w14:paraId="456C8D57" w14:textId="77777777" w:rsidTr="00C81E46">
        <w:trPr>
          <w:gridAfter w:val="1"/>
          <w:wAfter w:w="8" w:type="dxa"/>
          <w:trHeight w:val="1375"/>
        </w:trPr>
        <w:tc>
          <w:tcPr>
            <w:tcW w:w="616" w:type="dxa"/>
            <w:vMerge w:val="restart"/>
            <w:shd w:val="clear" w:color="auto" w:fill="auto"/>
            <w:noWrap/>
            <w:vAlign w:val="center"/>
            <w:hideMark/>
          </w:tcPr>
          <w:p w14:paraId="2F4BEC8B" w14:textId="77777777" w:rsidR="00E81353" w:rsidRPr="00FB48DE" w:rsidRDefault="00E81353" w:rsidP="00E81353">
            <w:pPr>
              <w:jc w:val="center"/>
              <w:rPr>
                <w:color w:val="000000"/>
                <w:szCs w:val="24"/>
              </w:rPr>
            </w:pPr>
            <w:r w:rsidRPr="00FB48DE">
              <w:rPr>
                <w:color w:val="000000"/>
                <w:szCs w:val="24"/>
              </w:rPr>
              <w:t>3.1.2</w:t>
            </w:r>
          </w:p>
        </w:tc>
        <w:tc>
          <w:tcPr>
            <w:tcW w:w="2977" w:type="dxa"/>
            <w:vMerge w:val="restart"/>
            <w:shd w:val="clear" w:color="auto" w:fill="auto"/>
            <w:vAlign w:val="center"/>
            <w:hideMark/>
          </w:tcPr>
          <w:p w14:paraId="0EBE4EEA" w14:textId="77777777" w:rsidR="00E81353" w:rsidRPr="00FB48DE" w:rsidRDefault="00E81353" w:rsidP="00E81353">
            <w:pPr>
              <w:tabs>
                <w:tab w:val="left" w:pos="984"/>
                <w:tab w:val="left" w:pos="5520"/>
              </w:tabs>
              <w:rPr>
                <w:color w:val="000000"/>
                <w:szCs w:val="24"/>
              </w:rPr>
            </w:pPr>
            <w:r w:rsidRPr="00FB48DE">
              <w:rPr>
                <w:color w:val="000000"/>
                <w:szCs w:val="24"/>
              </w:rPr>
              <w:t xml:space="preserve">Реконструкция (замена) сетей теплоснабжения </w:t>
            </w:r>
          </w:p>
        </w:tc>
        <w:tc>
          <w:tcPr>
            <w:tcW w:w="1032" w:type="dxa"/>
            <w:vMerge w:val="restart"/>
            <w:shd w:val="clear" w:color="auto" w:fill="auto"/>
            <w:vAlign w:val="center"/>
            <w:hideMark/>
          </w:tcPr>
          <w:p w14:paraId="35E62640"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5956246A"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58BFD511" w14:textId="77777777" w:rsidR="00E81353" w:rsidRPr="00FB48DE" w:rsidRDefault="00E81353" w:rsidP="00E81353">
            <w:pPr>
              <w:tabs>
                <w:tab w:val="left" w:pos="984"/>
                <w:tab w:val="left" w:pos="5520"/>
              </w:tabs>
              <w:jc w:val="center"/>
              <w:rPr>
                <w:color w:val="000000"/>
                <w:szCs w:val="24"/>
              </w:rPr>
            </w:pPr>
            <w:r w:rsidRPr="00FB48DE">
              <w:rPr>
                <w:color w:val="000000"/>
                <w:szCs w:val="24"/>
              </w:rPr>
              <w:t>150,0</w:t>
            </w:r>
          </w:p>
        </w:tc>
        <w:tc>
          <w:tcPr>
            <w:tcW w:w="1436" w:type="dxa"/>
            <w:vMerge w:val="restart"/>
            <w:shd w:val="clear" w:color="auto" w:fill="auto"/>
            <w:vAlign w:val="center"/>
            <w:hideMark/>
          </w:tcPr>
          <w:p w14:paraId="525DCFDB" w14:textId="51A846B9" w:rsidR="00E81353" w:rsidRPr="00FB48DE" w:rsidRDefault="00E81353" w:rsidP="00E81353">
            <w:pPr>
              <w:tabs>
                <w:tab w:val="left" w:pos="984"/>
                <w:tab w:val="left" w:pos="5520"/>
              </w:tabs>
              <w:jc w:val="center"/>
              <w:rPr>
                <w:color w:val="000000"/>
                <w:szCs w:val="24"/>
              </w:rPr>
            </w:pPr>
            <w:r w:rsidRPr="00FB48DE">
              <w:rPr>
                <w:color w:val="000000"/>
                <w:szCs w:val="24"/>
              </w:rPr>
              <w:t>2024</w:t>
            </w:r>
          </w:p>
        </w:tc>
        <w:tc>
          <w:tcPr>
            <w:tcW w:w="1762" w:type="dxa"/>
            <w:shd w:val="clear" w:color="auto" w:fill="auto"/>
            <w:vAlign w:val="center"/>
          </w:tcPr>
          <w:p w14:paraId="73FBE6DD" w14:textId="5D1045E8" w:rsidR="00E81353" w:rsidRPr="00FB48DE" w:rsidRDefault="00E81353" w:rsidP="00E81353">
            <w:pPr>
              <w:tabs>
                <w:tab w:val="left" w:pos="984"/>
                <w:tab w:val="left" w:pos="5520"/>
              </w:tabs>
              <w:jc w:val="center"/>
              <w:rPr>
                <w:iCs/>
                <w:color w:val="000000"/>
                <w:szCs w:val="24"/>
              </w:rPr>
            </w:pPr>
            <w:r w:rsidRPr="00FB48DE">
              <w:rPr>
                <w:color w:val="000000"/>
                <w:szCs w:val="24"/>
              </w:rPr>
              <w:t>всего</w:t>
            </w:r>
          </w:p>
        </w:tc>
        <w:tc>
          <w:tcPr>
            <w:tcW w:w="850" w:type="dxa"/>
            <w:shd w:val="clear" w:color="auto" w:fill="auto"/>
            <w:vAlign w:val="center"/>
          </w:tcPr>
          <w:p w14:paraId="21D4921D" w14:textId="7F1140CB"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tcPr>
          <w:p w14:paraId="72F636AD" w14:textId="51C0416D"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tcPr>
          <w:p w14:paraId="6A9C8A60" w14:textId="27C4AAE8" w:rsidR="00E81353" w:rsidRPr="00FB48DE" w:rsidRDefault="00E81353" w:rsidP="00E81353">
            <w:pPr>
              <w:jc w:val="center"/>
              <w:rPr>
                <w:iCs/>
                <w:color w:val="000000"/>
                <w:szCs w:val="24"/>
              </w:rPr>
            </w:pPr>
            <w:r w:rsidRPr="00FB48DE">
              <w:rPr>
                <w:iCs/>
                <w:color w:val="000000"/>
                <w:szCs w:val="24"/>
              </w:rPr>
              <w:t>7276,4</w:t>
            </w:r>
          </w:p>
        </w:tc>
        <w:tc>
          <w:tcPr>
            <w:tcW w:w="866" w:type="dxa"/>
            <w:shd w:val="clear" w:color="auto" w:fill="auto"/>
            <w:vAlign w:val="center"/>
          </w:tcPr>
          <w:p w14:paraId="127564B6" w14:textId="0C4CCD54"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tcPr>
          <w:p w14:paraId="3CA559CF" w14:textId="769E0239"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tcPr>
          <w:p w14:paraId="2E731CD0" w14:textId="0412FBEF" w:rsidR="00E81353" w:rsidRPr="00FB48DE" w:rsidRDefault="00E81353" w:rsidP="00E81353">
            <w:pPr>
              <w:jc w:val="center"/>
              <w:rPr>
                <w:color w:val="000000"/>
                <w:szCs w:val="24"/>
              </w:rPr>
            </w:pPr>
            <w:r w:rsidRPr="00FB48DE">
              <w:rPr>
                <w:iCs/>
                <w:color w:val="000000"/>
                <w:szCs w:val="24"/>
              </w:rPr>
              <w:t>0,0</w:t>
            </w:r>
          </w:p>
        </w:tc>
        <w:tc>
          <w:tcPr>
            <w:tcW w:w="1062" w:type="dxa"/>
            <w:shd w:val="clear" w:color="auto" w:fill="auto"/>
            <w:noWrap/>
            <w:vAlign w:val="center"/>
          </w:tcPr>
          <w:p w14:paraId="11251D66" w14:textId="2D194BAE" w:rsidR="00E81353" w:rsidRPr="00FB48DE" w:rsidRDefault="00E81353" w:rsidP="00E81353">
            <w:pPr>
              <w:jc w:val="center"/>
              <w:rPr>
                <w:color w:val="000000"/>
                <w:szCs w:val="24"/>
              </w:rPr>
            </w:pPr>
            <w:r w:rsidRPr="00FB48DE">
              <w:rPr>
                <w:iCs/>
                <w:color w:val="000000"/>
                <w:szCs w:val="24"/>
              </w:rPr>
              <w:t>0,0</w:t>
            </w:r>
          </w:p>
        </w:tc>
        <w:tc>
          <w:tcPr>
            <w:tcW w:w="1496" w:type="dxa"/>
            <w:gridSpan w:val="2"/>
            <w:shd w:val="clear" w:color="auto" w:fill="auto"/>
            <w:vAlign w:val="center"/>
          </w:tcPr>
          <w:p w14:paraId="57E5909E" w14:textId="2C33D66A" w:rsidR="00E81353" w:rsidRPr="00FB48DE" w:rsidRDefault="00E81353" w:rsidP="00E81353">
            <w:pPr>
              <w:ind w:left="-52" w:right="-89"/>
              <w:jc w:val="center"/>
              <w:rPr>
                <w:color w:val="000000"/>
                <w:szCs w:val="24"/>
              </w:rPr>
            </w:pPr>
            <w:r w:rsidRPr="00FB48DE">
              <w:rPr>
                <w:iCs/>
                <w:color w:val="000000"/>
                <w:szCs w:val="24"/>
              </w:rPr>
              <w:t>7276,4</w:t>
            </w:r>
          </w:p>
        </w:tc>
        <w:tc>
          <w:tcPr>
            <w:tcW w:w="1448" w:type="dxa"/>
            <w:gridSpan w:val="2"/>
            <w:shd w:val="clear" w:color="auto" w:fill="auto"/>
            <w:vAlign w:val="center"/>
          </w:tcPr>
          <w:p w14:paraId="1CE9F0F1" w14:textId="0B618FC6" w:rsidR="00E81353" w:rsidRPr="00FB48DE" w:rsidRDefault="00E81353" w:rsidP="00E81353">
            <w:pPr>
              <w:ind w:left="-52" w:right="-89"/>
              <w:jc w:val="center"/>
              <w:rPr>
                <w:color w:val="000000"/>
                <w:szCs w:val="24"/>
              </w:rPr>
            </w:pPr>
            <w:r w:rsidRPr="00FB48DE">
              <w:rPr>
                <w:iCs/>
                <w:color w:val="000000"/>
                <w:szCs w:val="24"/>
              </w:rPr>
              <w:t>8731,7</w:t>
            </w:r>
          </w:p>
        </w:tc>
        <w:tc>
          <w:tcPr>
            <w:tcW w:w="1648" w:type="dxa"/>
            <w:gridSpan w:val="2"/>
            <w:vMerge w:val="restart"/>
            <w:shd w:val="clear" w:color="000000" w:fill="FFFFFF"/>
            <w:hideMark/>
          </w:tcPr>
          <w:p w14:paraId="55CD0479" w14:textId="63C885E3"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7DFB87A4" w14:textId="77777777" w:rsidR="00E81353" w:rsidRPr="00FB48DE" w:rsidRDefault="00E81353" w:rsidP="00E81353">
            <w:pPr>
              <w:ind w:left="-52" w:right="-89"/>
              <w:jc w:val="center"/>
              <w:rPr>
                <w:color w:val="000000"/>
                <w:szCs w:val="24"/>
              </w:rPr>
            </w:pPr>
            <w:r w:rsidRPr="00A75431">
              <w:t>Предложено ПМУП «УТВС» (письмо исх. № 920 от 12.03.2021)</w:t>
            </w:r>
          </w:p>
          <w:p w14:paraId="35317544" w14:textId="17DFC0FE" w:rsidR="00E81353" w:rsidRPr="00FB48DE" w:rsidRDefault="00E81353" w:rsidP="00E81353">
            <w:pPr>
              <w:ind w:left="-52" w:right="-89"/>
              <w:jc w:val="center"/>
              <w:rPr>
                <w:color w:val="000000"/>
                <w:szCs w:val="24"/>
              </w:rPr>
            </w:pPr>
          </w:p>
        </w:tc>
      </w:tr>
      <w:tr w:rsidR="00E81353" w:rsidRPr="00FB48DE" w14:paraId="412F4FF8" w14:textId="77777777" w:rsidTr="00C81E46">
        <w:trPr>
          <w:gridAfter w:val="1"/>
          <w:wAfter w:w="8" w:type="dxa"/>
          <w:trHeight w:val="840"/>
        </w:trPr>
        <w:tc>
          <w:tcPr>
            <w:tcW w:w="616" w:type="dxa"/>
            <w:vMerge/>
            <w:vAlign w:val="center"/>
            <w:hideMark/>
          </w:tcPr>
          <w:p w14:paraId="2DD6EE9C" w14:textId="77777777" w:rsidR="00E81353" w:rsidRPr="00FB48DE" w:rsidRDefault="00E81353" w:rsidP="00E81353">
            <w:pPr>
              <w:rPr>
                <w:color w:val="000000"/>
                <w:szCs w:val="24"/>
              </w:rPr>
            </w:pPr>
          </w:p>
        </w:tc>
        <w:tc>
          <w:tcPr>
            <w:tcW w:w="2977" w:type="dxa"/>
            <w:vMerge/>
            <w:vAlign w:val="center"/>
            <w:hideMark/>
          </w:tcPr>
          <w:p w14:paraId="298C9B3C"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122C07FE"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3E3B61C8"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07230C94"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66A631DA"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10D358DB"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1704892D"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240F3EFE"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77F06039" w14:textId="77777777" w:rsidR="00E81353" w:rsidRPr="00FB48DE" w:rsidRDefault="00E81353" w:rsidP="00E81353">
            <w:pPr>
              <w:jc w:val="center"/>
              <w:rPr>
                <w:iCs/>
                <w:color w:val="000000"/>
                <w:szCs w:val="24"/>
              </w:rPr>
            </w:pPr>
            <w:r w:rsidRPr="00FB48DE">
              <w:rPr>
                <w:iCs/>
                <w:color w:val="000000"/>
                <w:szCs w:val="24"/>
              </w:rPr>
              <w:t>7276,4</w:t>
            </w:r>
          </w:p>
        </w:tc>
        <w:tc>
          <w:tcPr>
            <w:tcW w:w="866" w:type="dxa"/>
            <w:shd w:val="clear" w:color="auto" w:fill="auto"/>
            <w:vAlign w:val="center"/>
            <w:hideMark/>
          </w:tcPr>
          <w:p w14:paraId="5BA8759F"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68B54BF8"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0E3068ED"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7235FAED"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1BE84418" w14:textId="77777777" w:rsidR="00E81353" w:rsidRPr="00FB48DE" w:rsidRDefault="00E81353" w:rsidP="00E81353">
            <w:pPr>
              <w:ind w:left="-52" w:right="-89"/>
              <w:jc w:val="center"/>
              <w:rPr>
                <w:color w:val="000000"/>
                <w:szCs w:val="24"/>
              </w:rPr>
            </w:pPr>
            <w:r w:rsidRPr="00FB48DE">
              <w:rPr>
                <w:color w:val="000000"/>
                <w:szCs w:val="24"/>
              </w:rPr>
              <w:t>7276,4</w:t>
            </w:r>
          </w:p>
        </w:tc>
        <w:tc>
          <w:tcPr>
            <w:tcW w:w="1448" w:type="dxa"/>
            <w:gridSpan w:val="2"/>
            <w:shd w:val="clear" w:color="auto" w:fill="auto"/>
            <w:vAlign w:val="center"/>
            <w:hideMark/>
          </w:tcPr>
          <w:p w14:paraId="38891912" w14:textId="77777777" w:rsidR="00E81353" w:rsidRPr="00FB48DE" w:rsidRDefault="00E81353" w:rsidP="00E81353">
            <w:pPr>
              <w:ind w:left="-52" w:right="-89"/>
              <w:jc w:val="center"/>
              <w:rPr>
                <w:color w:val="000000"/>
                <w:szCs w:val="24"/>
              </w:rPr>
            </w:pPr>
            <w:r w:rsidRPr="00FB48DE">
              <w:rPr>
                <w:color w:val="000000"/>
                <w:szCs w:val="24"/>
              </w:rPr>
              <w:t>8731,7</w:t>
            </w:r>
          </w:p>
        </w:tc>
        <w:tc>
          <w:tcPr>
            <w:tcW w:w="1648" w:type="dxa"/>
            <w:gridSpan w:val="2"/>
            <w:vMerge/>
            <w:hideMark/>
          </w:tcPr>
          <w:p w14:paraId="7E93A4E5" w14:textId="77777777" w:rsidR="00E81353" w:rsidRPr="00FB48DE" w:rsidRDefault="00E81353" w:rsidP="00E81353">
            <w:pPr>
              <w:ind w:left="-52" w:right="-89"/>
              <w:rPr>
                <w:color w:val="000000"/>
                <w:szCs w:val="24"/>
              </w:rPr>
            </w:pPr>
          </w:p>
        </w:tc>
        <w:tc>
          <w:tcPr>
            <w:tcW w:w="1994" w:type="dxa"/>
            <w:gridSpan w:val="2"/>
            <w:vMerge/>
            <w:hideMark/>
          </w:tcPr>
          <w:p w14:paraId="0129F1D6" w14:textId="77777777" w:rsidR="00E81353" w:rsidRPr="00FB48DE" w:rsidRDefault="00E81353" w:rsidP="00E81353">
            <w:pPr>
              <w:ind w:left="-52" w:right="-89"/>
              <w:rPr>
                <w:color w:val="000000"/>
                <w:szCs w:val="24"/>
              </w:rPr>
            </w:pPr>
          </w:p>
        </w:tc>
      </w:tr>
      <w:tr w:rsidR="00E81353" w:rsidRPr="00FB48DE" w14:paraId="5AD365CB" w14:textId="77777777" w:rsidTr="00C81E46">
        <w:trPr>
          <w:gridAfter w:val="1"/>
          <w:wAfter w:w="8" w:type="dxa"/>
          <w:trHeight w:val="312"/>
        </w:trPr>
        <w:tc>
          <w:tcPr>
            <w:tcW w:w="616" w:type="dxa"/>
            <w:vMerge/>
            <w:vAlign w:val="center"/>
            <w:hideMark/>
          </w:tcPr>
          <w:p w14:paraId="4F1BC3E5" w14:textId="77777777" w:rsidR="00E81353" w:rsidRPr="00FB48DE" w:rsidRDefault="00E81353" w:rsidP="00E81353">
            <w:pPr>
              <w:rPr>
                <w:color w:val="000000"/>
                <w:szCs w:val="24"/>
              </w:rPr>
            </w:pPr>
          </w:p>
        </w:tc>
        <w:tc>
          <w:tcPr>
            <w:tcW w:w="2977" w:type="dxa"/>
            <w:vMerge/>
            <w:vAlign w:val="center"/>
            <w:hideMark/>
          </w:tcPr>
          <w:p w14:paraId="77371595"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1743FCD4"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264702B2"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0D3F2A8D"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4B502C6D"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5DC53D31"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72C97AB5"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6755FE6"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FECD4FE"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4BB3F754"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5224304D"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515DCB32"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1649131C"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0C6ED9C3"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3A4D759"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35E62C14" w14:textId="77777777" w:rsidR="00E81353" w:rsidRPr="00FB48DE" w:rsidRDefault="00E81353" w:rsidP="00E81353">
            <w:pPr>
              <w:ind w:left="-52" w:right="-89"/>
              <w:rPr>
                <w:color w:val="000000"/>
                <w:szCs w:val="24"/>
              </w:rPr>
            </w:pPr>
          </w:p>
        </w:tc>
        <w:tc>
          <w:tcPr>
            <w:tcW w:w="1994" w:type="dxa"/>
            <w:gridSpan w:val="2"/>
            <w:vMerge/>
            <w:hideMark/>
          </w:tcPr>
          <w:p w14:paraId="5A35BE53" w14:textId="77777777" w:rsidR="00E81353" w:rsidRPr="00FB48DE" w:rsidRDefault="00E81353" w:rsidP="00E81353">
            <w:pPr>
              <w:ind w:left="-52" w:right="-89"/>
              <w:rPr>
                <w:color w:val="000000"/>
                <w:szCs w:val="24"/>
              </w:rPr>
            </w:pPr>
          </w:p>
        </w:tc>
      </w:tr>
      <w:tr w:rsidR="00E81353" w:rsidRPr="00FB48DE" w14:paraId="6BA63423" w14:textId="77777777" w:rsidTr="00C81E46">
        <w:trPr>
          <w:gridAfter w:val="1"/>
          <w:wAfter w:w="8" w:type="dxa"/>
          <w:trHeight w:val="840"/>
        </w:trPr>
        <w:tc>
          <w:tcPr>
            <w:tcW w:w="616" w:type="dxa"/>
            <w:vMerge w:val="restart"/>
            <w:shd w:val="clear" w:color="auto" w:fill="auto"/>
            <w:noWrap/>
            <w:vAlign w:val="center"/>
            <w:hideMark/>
          </w:tcPr>
          <w:p w14:paraId="7AF50F4F" w14:textId="0C494595" w:rsidR="00E81353" w:rsidRPr="00FB48DE" w:rsidRDefault="00E81353" w:rsidP="00E81353">
            <w:pPr>
              <w:jc w:val="center"/>
              <w:rPr>
                <w:color w:val="000000"/>
                <w:szCs w:val="24"/>
              </w:rPr>
            </w:pPr>
            <w:r>
              <w:rPr>
                <w:color w:val="000000"/>
                <w:szCs w:val="24"/>
              </w:rPr>
              <w:t>3.1.3</w:t>
            </w:r>
          </w:p>
        </w:tc>
        <w:tc>
          <w:tcPr>
            <w:tcW w:w="2977" w:type="dxa"/>
            <w:vMerge w:val="restart"/>
            <w:shd w:val="clear" w:color="auto" w:fill="auto"/>
            <w:vAlign w:val="center"/>
            <w:hideMark/>
          </w:tcPr>
          <w:p w14:paraId="26593F7D" w14:textId="77777777" w:rsidR="00E81353" w:rsidRPr="00FB48DE" w:rsidRDefault="00E81353" w:rsidP="00E81353">
            <w:pPr>
              <w:tabs>
                <w:tab w:val="left" w:pos="984"/>
                <w:tab w:val="left" w:pos="5520"/>
              </w:tabs>
              <w:rPr>
                <w:color w:val="000000"/>
                <w:szCs w:val="24"/>
              </w:rPr>
            </w:pPr>
            <w:r w:rsidRPr="00FB48DE">
              <w:rPr>
                <w:color w:val="000000"/>
                <w:szCs w:val="24"/>
              </w:rPr>
              <w:t>Ремонт магистрального участка сети от ТК-4 до ТК-6 (замена Т</w:t>
            </w:r>
            <w:proofErr w:type="gramStart"/>
            <w:r w:rsidRPr="00FB48DE">
              <w:rPr>
                <w:color w:val="000000"/>
                <w:szCs w:val="24"/>
              </w:rPr>
              <w:t>1</w:t>
            </w:r>
            <w:proofErr w:type="gramEnd"/>
            <w:r w:rsidRPr="00FB48DE">
              <w:rPr>
                <w:color w:val="000000"/>
                <w:szCs w:val="24"/>
              </w:rPr>
              <w:t>, Т2 Ду159)</w:t>
            </w:r>
          </w:p>
        </w:tc>
        <w:tc>
          <w:tcPr>
            <w:tcW w:w="1032" w:type="dxa"/>
            <w:vMerge w:val="restart"/>
            <w:shd w:val="clear" w:color="auto" w:fill="auto"/>
            <w:vAlign w:val="center"/>
            <w:hideMark/>
          </w:tcPr>
          <w:p w14:paraId="48E56691"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239C9F72"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4A9D98ED" w14:textId="77777777" w:rsidR="00E81353" w:rsidRPr="00FB48DE" w:rsidRDefault="00E81353" w:rsidP="00E81353">
            <w:pPr>
              <w:tabs>
                <w:tab w:val="left" w:pos="984"/>
                <w:tab w:val="left" w:pos="5520"/>
              </w:tabs>
              <w:jc w:val="center"/>
              <w:rPr>
                <w:color w:val="000000"/>
                <w:szCs w:val="24"/>
              </w:rPr>
            </w:pPr>
            <w:r w:rsidRPr="00FB48DE">
              <w:rPr>
                <w:color w:val="000000"/>
                <w:szCs w:val="24"/>
              </w:rPr>
              <w:t>175,0</w:t>
            </w:r>
          </w:p>
        </w:tc>
        <w:tc>
          <w:tcPr>
            <w:tcW w:w="1436" w:type="dxa"/>
            <w:vMerge w:val="restart"/>
            <w:shd w:val="clear" w:color="auto" w:fill="auto"/>
            <w:vAlign w:val="center"/>
            <w:hideMark/>
          </w:tcPr>
          <w:p w14:paraId="1B00A500" w14:textId="5CA9D7A0" w:rsidR="00E81353" w:rsidRPr="00FB48DE" w:rsidRDefault="00E81353" w:rsidP="00E81353">
            <w:pPr>
              <w:tabs>
                <w:tab w:val="left" w:pos="984"/>
                <w:tab w:val="left" w:pos="5520"/>
              </w:tabs>
              <w:jc w:val="center"/>
              <w:rPr>
                <w:color w:val="000000"/>
                <w:szCs w:val="24"/>
              </w:rPr>
            </w:pPr>
            <w:r w:rsidRPr="00FB48DE">
              <w:rPr>
                <w:color w:val="000000"/>
                <w:szCs w:val="24"/>
              </w:rPr>
              <w:t>2025</w:t>
            </w:r>
          </w:p>
        </w:tc>
        <w:tc>
          <w:tcPr>
            <w:tcW w:w="1762" w:type="dxa"/>
            <w:shd w:val="clear" w:color="auto" w:fill="auto"/>
            <w:vAlign w:val="center"/>
            <w:hideMark/>
          </w:tcPr>
          <w:p w14:paraId="02C6AFDE"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1B559A56"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E0EA20C"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526B77CE"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7FE004AE" w14:textId="77777777" w:rsidR="00E81353" w:rsidRPr="00FB48DE" w:rsidRDefault="00E81353" w:rsidP="00E81353">
            <w:pPr>
              <w:jc w:val="center"/>
              <w:rPr>
                <w:iCs/>
                <w:color w:val="000000"/>
                <w:szCs w:val="24"/>
              </w:rPr>
            </w:pPr>
            <w:r w:rsidRPr="00FB48DE">
              <w:rPr>
                <w:iCs/>
                <w:color w:val="000000"/>
                <w:szCs w:val="24"/>
              </w:rPr>
              <w:t>8855,8</w:t>
            </w:r>
          </w:p>
        </w:tc>
        <w:tc>
          <w:tcPr>
            <w:tcW w:w="855" w:type="dxa"/>
            <w:shd w:val="clear" w:color="auto" w:fill="auto"/>
            <w:vAlign w:val="center"/>
            <w:hideMark/>
          </w:tcPr>
          <w:p w14:paraId="50208829"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0B147DF7"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2C3123E1"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743A3C96" w14:textId="77777777" w:rsidR="00E81353" w:rsidRPr="00FB48DE" w:rsidRDefault="00E81353" w:rsidP="00E81353">
            <w:pPr>
              <w:ind w:left="-52" w:right="-89"/>
              <w:jc w:val="center"/>
              <w:rPr>
                <w:iCs/>
                <w:color w:val="000000"/>
                <w:szCs w:val="24"/>
              </w:rPr>
            </w:pPr>
            <w:r w:rsidRPr="00FB48DE">
              <w:rPr>
                <w:iCs/>
                <w:color w:val="000000"/>
                <w:szCs w:val="24"/>
              </w:rPr>
              <w:t>8855,8</w:t>
            </w:r>
          </w:p>
        </w:tc>
        <w:tc>
          <w:tcPr>
            <w:tcW w:w="1448" w:type="dxa"/>
            <w:gridSpan w:val="2"/>
            <w:shd w:val="clear" w:color="auto" w:fill="auto"/>
            <w:vAlign w:val="center"/>
            <w:hideMark/>
          </w:tcPr>
          <w:p w14:paraId="79333C20" w14:textId="77777777" w:rsidR="00E81353" w:rsidRPr="00FB48DE" w:rsidRDefault="00E81353" w:rsidP="00E81353">
            <w:pPr>
              <w:ind w:left="-52" w:right="-89"/>
              <w:jc w:val="center"/>
              <w:rPr>
                <w:iCs/>
                <w:color w:val="000000"/>
                <w:szCs w:val="24"/>
              </w:rPr>
            </w:pPr>
            <w:r w:rsidRPr="00FB48DE">
              <w:rPr>
                <w:iCs/>
                <w:color w:val="000000"/>
                <w:szCs w:val="24"/>
              </w:rPr>
              <w:t>10627,0</w:t>
            </w:r>
          </w:p>
        </w:tc>
        <w:tc>
          <w:tcPr>
            <w:tcW w:w="1648" w:type="dxa"/>
            <w:gridSpan w:val="2"/>
            <w:vMerge w:val="restart"/>
            <w:shd w:val="clear" w:color="000000" w:fill="FFFFFF"/>
            <w:hideMark/>
          </w:tcPr>
          <w:p w14:paraId="3D969EB9" w14:textId="132F55E6"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0DB94A55" w14:textId="77777777" w:rsidR="00E81353" w:rsidRPr="00FB48DE" w:rsidRDefault="00E81353" w:rsidP="00C81E46">
            <w:pPr>
              <w:ind w:left="-52" w:right="-89"/>
              <w:jc w:val="center"/>
              <w:rPr>
                <w:color w:val="000000"/>
                <w:szCs w:val="24"/>
              </w:rPr>
            </w:pPr>
            <w:r w:rsidRPr="00A75431">
              <w:t>Предложено ПМУП «УТВС» (письмо исх. № 920 от 12.03.2021)</w:t>
            </w:r>
          </w:p>
          <w:p w14:paraId="5653E5DD" w14:textId="7A8A993D" w:rsidR="00E81353" w:rsidRPr="00FB48DE" w:rsidRDefault="00E81353" w:rsidP="00E81353">
            <w:pPr>
              <w:ind w:left="-52" w:right="-89"/>
              <w:jc w:val="center"/>
              <w:rPr>
                <w:color w:val="000000"/>
                <w:szCs w:val="24"/>
              </w:rPr>
            </w:pPr>
          </w:p>
        </w:tc>
      </w:tr>
      <w:tr w:rsidR="00E81353" w:rsidRPr="00FB48DE" w14:paraId="0324B28A" w14:textId="77777777" w:rsidTr="00C81E46">
        <w:trPr>
          <w:gridAfter w:val="1"/>
          <w:wAfter w:w="8" w:type="dxa"/>
          <w:trHeight w:val="840"/>
        </w:trPr>
        <w:tc>
          <w:tcPr>
            <w:tcW w:w="616" w:type="dxa"/>
            <w:vMerge/>
            <w:vAlign w:val="center"/>
            <w:hideMark/>
          </w:tcPr>
          <w:p w14:paraId="622B0F49" w14:textId="77777777" w:rsidR="00E81353" w:rsidRPr="00FB48DE" w:rsidRDefault="00E81353" w:rsidP="00E81353">
            <w:pPr>
              <w:rPr>
                <w:color w:val="000000"/>
                <w:szCs w:val="24"/>
              </w:rPr>
            </w:pPr>
          </w:p>
        </w:tc>
        <w:tc>
          <w:tcPr>
            <w:tcW w:w="2977" w:type="dxa"/>
            <w:vMerge/>
            <w:vAlign w:val="center"/>
            <w:hideMark/>
          </w:tcPr>
          <w:p w14:paraId="28F64501"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0AC1F6E8"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4E29D6F5"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36284315"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41A23A72"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07A8FBA3"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78CA55FB"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0551801D"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22AC8AD0"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505622D5" w14:textId="77777777" w:rsidR="00E81353" w:rsidRPr="00FB48DE" w:rsidRDefault="00E81353" w:rsidP="00E81353">
            <w:pPr>
              <w:jc w:val="center"/>
              <w:rPr>
                <w:iCs/>
                <w:color w:val="000000"/>
                <w:szCs w:val="24"/>
              </w:rPr>
            </w:pPr>
            <w:r w:rsidRPr="00FB48DE">
              <w:rPr>
                <w:iCs/>
                <w:color w:val="000000"/>
                <w:szCs w:val="24"/>
              </w:rPr>
              <w:t>8855,8</w:t>
            </w:r>
          </w:p>
        </w:tc>
        <w:tc>
          <w:tcPr>
            <w:tcW w:w="855" w:type="dxa"/>
            <w:shd w:val="clear" w:color="auto" w:fill="auto"/>
            <w:vAlign w:val="center"/>
            <w:hideMark/>
          </w:tcPr>
          <w:p w14:paraId="138313FB"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26A24C6B"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3B5A5C3E"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14919948" w14:textId="77777777" w:rsidR="00E81353" w:rsidRPr="00FB48DE" w:rsidRDefault="00E81353" w:rsidP="00E81353">
            <w:pPr>
              <w:ind w:left="-52" w:right="-89"/>
              <w:jc w:val="center"/>
              <w:rPr>
                <w:color w:val="000000"/>
                <w:szCs w:val="24"/>
              </w:rPr>
            </w:pPr>
            <w:r w:rsidRPr="00FB48DE">
              <w:rPr>
                <w:color w:val="000000"/>
                <w:szCs w:val="24"/>
              </w:rPr>
              <w:t>8855,8</w:t>
            </w:r>
          </w:p>
        </w:tc>
        <w:tc>
          <w:tcPr>
            <w:tcW w:w="1448" w:type="dxa"/>
            <w:gridSpan w:val="2"/>
            <w:shd w:val="clear" w:color="auto" w:fill="auto"/>
            <w:vAlign w:val="center"/>
            <w:hideMark/>
          </w:tcPr>
          <w:p w14:paraId="30B22212" w14:textId="77777777" w:rsidR="00E81353" w:rsidRPr="00FB48DE" w:rsidRDefault="00E81353" w:rsidP="00E81353">
            <w:pPr>
              <w:ind w:left="-52" w:right="-89"/>
              <w:jc w:val="center"/>
              <w:rPr>
                <w:color w:val="000000"/>
                <w:szCs w:val="24"/>
              </w:rPr>
            </w:pPr>
            <w:r w:rsidRPr="00FB48DE">
              <w:rPr>
                <w:color w:val="000000"/>
                <w:szCs w:val="24"/>
              </w:rPr>
              <w:t>10627,0</w:t>
            </w:r>
          </w:p>
        </w:tc>
        <w:tc>
          <w:tcPr>
            <w:tcW w:w="1648" w:type="dxa"/>
            <w:gridSpan w:val="2"/>
            <w:vMerge/>
            <w:hideMark/>
          </w:tcPr>
          <w:p w14:paraId="3CD1C7E2" w14:textId="77777777" w:rsidR="00E81353" w:rsidRPr="00FB48DE" w:rsidRDefault="00E81353" w:rsidP="00E81353">
            <w:pPr>
              <w:ind w:left="-52" w:right="-89"/>
              <w:rPr>
                <w:color w:val="000000"/>
                <w:szCs w:val="24"/>
              </w:rPr>
            </w:pPr>
          </w:p>
        </w:tc>
        <w:tc>
          <w:tcPr>
            <w:tcW w:w="1994" w:type="dxa"/>
            <w:gridSpan w:val="2"/>
            <w:vMerge/>
            <w:hideMark/>
          </w:tcPr>
          <w:p w14:paraId="56EDFD8B" w14:textId="77777777" w:rsidR="00E81353" w:rsidRPr="00FB48DE" w:rsidRDefault="00E81353" w:rsidP="00E81353">
            <w:pPr>
              <w:ind w:left="-52" w:right="-89"/>
              <w:rPr>
                <w:color w:val="000000"/>
                <w:szCs w:val="24"/>
              </w:rPr>
            </w:pPr>
          </w:p>
        </w:tc>
      </w:tr>
      <w:tr w:rsidR="00E81353" w:rsidRPr="00FB48DE" w14:paraId="7D3AE8C3" w14:textId="77777777" w:rsidTr="00C81E46">
        <w:trPr>
          <w:gridAfter w:val="1"/>
          <w:wAfter w:w="8" w:type="dxa"/>
          <w:trHeight w:val="630"/>
        </w:trPr>
        <w:tc>
          <w:tcPr>
            <w:tcW w:w="616" w:type="dxa"/>
            <w:vMerge/>
            <w:vAlign w:val="center"/>
            <w:hideMark/>
          </w:tcPr>
          <w:p w14:paraId="31E200F8" w14:textId="77777777" w:rsidR="00E81353" w:rsidRPr="00FB48DE" w:rsidRDefault="00E81353" w:rsidP="00E81353">
            <w:pPr>
              <w:rPr>
                <w:color w:val="000000"/>
                <w:szCs w:val="24"/>
              </w:rPr>
            </w:pPr>
          </w:p>
        </w:tc>
        <w:tc>
          <w:tcPr>
            <w:tcW w:w="2977" w:type="dxa"/>
            <w:vMerge/>
            <w:vAlign w:val="center"/>
            <w:hideMark/>
          </w:tcPr>
          <w:p w14:paraId="464C03B6"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6D3730E2"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795B5126"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3F45132B"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57FD35E8"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2809E498"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1E93507F"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1483D13C"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1FFEAE03"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086659F2"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59955CDF"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5218CD8C"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1C925B56"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35C6C62A"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25ACFD85"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78869CFF" w14:textId="77777777" w:rsidR="00E81353" w:rsidRPr="00FB48DE" w:rsidRDefault="00E81353" w:rsidP="00E81353">
            <w:pPr>
              <w:ind w:left="-52" w:right="-89"/>
              <w:rPr>
                <w:color w:val="000000"/>
                <w:szCs w:val="24"/>
              </w:rPr>
            </w:pPr>
          </w:p>
        </w:tc>
        <w:tc>
          <w:tcPr>
            <w:tcW w:w="1994" w:type="dxa"/>
            <w:gridSpan w:val="2"/>
            <w:vMerge/>
            <w:hideMark/>
          </w:tcPr>
          <w:p w14:paraId="5F41DFFD" w14:textId="77777777" w:rsidR="00E81353" w:rsidRPr="00FB48DE" w:rsidRDefault="00E81353" w:rsidP="00E81353">
            <w:pPr>
              <w:ind w:left="-52" w:right="-89"/>
              <w:rPr>
                <w:color w:val="000000"/>
                <w:szCs w:val="24"/>
              </w:rPr>
            </w:pPr>
          </w:p>
        </w:tc>
      </w:tr>
      <w:tr w:rsidR="00E81353" w:rsidRPr="00FB48DE" w14:paraId="1392FE80" w14:textId="77777777" w:rsidTr="00C81E46">
        <w:trPr>
          <w:gridAfter w:val="1"/>
          <w:wAfter w:w="8" w:type="dxa"/>
          <w:trHeight w:val="840"/>
        </w:trPr>
        <w:tc>
          <w:tcPr>
            <w:tcW w:w="616" w:type="dxa"/>
            <w:vMerge w:val="restart"/>
            <w:shd w:val="clear" w:color="auto" w:fill="auto"/>
            <w:noWrap/>
            <w:vAlign w:val="center"/>
            <w:hideMark/>
          </w:tcPr>
          <w:p w14:paraId="58008AB5" w14:textId="0FC465B2" w:rsidR="00E81353" w:rsidRPr="00FB48DE" w:rsidRDefault="00E81353" w:rsidP="00E81353">
            <w:pPr>
              <w:jc w:val="center"/>
              <w:rPr>
                <w:color w:val="000000"/>
                <w:szCs w:val="24"/>
              </w:rPr>
            </w:pPr>
            <w:r>
              <w:rPr>
                <w:color w:val="000000"/>
                <w:szCs w:val="24"/>
              </w:rPr>
              <w:t>3.1.4</w:t>
            </w:r>
          </w:p>
        </w:tc>
        <w:tc>
          <w:tcPr>
            <w:tcW w:w="2977" w:type="dxa"/>
            <w:vMerge w:val="restart"/>
            <w:shd w:val="clear" w:color="auto" w:fill="auto"/>
            <w:vAlign w:val="center"/>
            <w:hideMark/>
          </w:tcPr>
          <w:p w14:paraId="27D623FD" w14:textId="77777777" w:rsidR="00E81353" w:rsidRPr="00FB48DE" w:rsidRDefault="00E81353" w:rsidP="00E81353">
            <w:pPr>
              <w:tabs>
                <w:tab w:val="left" w:pos="984"/>
                <w:tab w:val="left" w:pos="5520"/>
              </w:tabs>
              <w:rPr>
                <w:color w:val="000000"/>
                <w:szCs w:val="24"/>
              </w:rPr>
            </w:pPr>
            <w:r w:rsidRPr="00FB48DE">
              <w:rPr>
                <w:color w:val="000000"/>
                <w:szCs w:val="24"/>
              </w:rPr>
              <w:t xml:space="preserve">Ремонт участка сети от ТК-6 до ж/д ул. </w:t>
            </w:r>
            <w:proofErr w:type="gramStart"/>
            <w:r w:rsidRPr="00FB48DE">
              <w:rPr>
                <w:color w:val="000000"/>
                <w:szCs w:val="24"/>
              </w:rPr>
              <w:t>Солнечная</w:t>
            </w:r>
            <w:proofErr w:type="gramEnd"/>
            <w:r w:rsidRPr="00FB48DE">
              <w:rPr>
                <w:color w:val="000000"/>
                <w:szCs w:val="24"/>
              </w:rPr>
              <w:t xml:space="preserve"> 11 </w:t>
            </w:r>
          </w:p>
        </w:tc>
        <w:tc>
          <w:tcPr>
            <w:tcW w:w="1032" w:type="dxa"/>
            <w:vMerge w:val="restart"/>
            <w:shd w:val="clear" w:color="auto" w:fill="auto"/>
            <w:vAlign w:val="center"/>
            <w:hideMark/>
          </w:tcPr>
          <w:p w14:paraId="5D2F5968"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7C85C2F8"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32959C48" w14:textId="77777777" w:rsidR="00E81353" w:rsidRPr="00FB48DE" w:rsidRDefault="00E81353" w:rsidP="00E81353">
            <w:pPr>
              <w:tabs>
                <w:tab w:val="left" w:pos="984"/>
                <w:tab w:val="left" w:pos="5520"/>
              </w:tabs>
              <w:jc w:val="center"/>
              <w:rPr>
                <w:color w:val="000000"/>
                <w:szCs w:val="24"/>
              </w:rPr>
            </w:pPr>
            <w:r w:rsidRPr="00FB48DE">
              <w:rPr>
                <w:color w:val="000000"/>
                <w:szCs w:val="24"/>
              </w:rPr>
              <w:t>123,0</w:t>
            </w:r>
          </w:p>
        </w:tc>
        <w:tc>
          <w:tcPr>
            <w:tcW w:w="1436" w:type="dxa"/>
            <w:vMerge w:val="restart"/>
            <w:shd w:val="clear" w:color="auto" w:fill="auto"/>
            <w:vAlign w:val="center"/>
            <w:hideMark/>
          </w:tcPr>
          <w:p w14:paraId="3099371F" w14:textId="20810E05" w:rsidR="00E81353" w:rsidRPr="00FB48DE" w:rsidRDefault="00E81353" w:rsidP="00E81353">
            <w:pPr>
              <w:tabs>
                <w:tab w:val="left" w:pos="984"/>
                <w:tab w:val="left" w:pos="5520"/>
              </w:tabs>
              <w:jc w:val="center"/>
              <w:rPr>
                <w:color w:val="000000"/>
                <w:szCs w:val="24"/>
              </w:rPr>
            </w:pPr>
            <w:r w:rsidRPr="00FB48DE">
              <w:rPr>
                <w:color w:val="000000"/>
                <w:szCs w:val="24"/>
              </w:rPr>
              <w:t>2022</w:t>
            </w:r>
          </w:p>
        </w:tc>
        <w:tc>
          <w:tcPr>
            <w:tcW w:w="1762" w:type="dxa"/>
            <w:shd w:val="clear" w:color="auto" w:fill="auto"/>
            <w:vAlign w:val="center"/>
            <w:hideMark/>
          </w:tcPr>
          <w:p w14:paraId="00E46640"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55334B63" w14:textId="77777777" w:rsidR="00E81353" w:rsidRPr="00FB48DE" w:rsidRDefault="00E81353" w:rsidP="00E81353">
            <w:pPr>
              <w:jc w:val="center"/>
              <w:rPr>
                <w:iCs/>
                <w:color w:val="000000"/>
                <w:szCs w:val="24"/>
              </w:rPr>
            </w:pPr>
            <w:r w:rsidRPr="00FB48DE">
              <w:rPr>
                <w:iCs/>
                <w:color w:val="000000"/>
                <w:szCs w:val="24"/>
              </w:rPr>
              <w:t>5456,2</w:t>
            </w:r>
          </w:p>
        </w:tc>
        <w:tc>
          <w:tcPr>
            <w:tcW w:w="851" w:type="dxa"/>
            <w:shd w:val="clear" w:color="auto" w:fill="auto"/>
            <w:vAlign w:val="center"/>
            <w:hideMark/>
          </w:tcPr>
          <w:p w14:paraId="2BE00044"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B76F3D7"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2D754F5B"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08721E25"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1CFB1AE1"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6842EE5F"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6ABF9B09" w14:textId="77777777" w:rsidR="00E81353" w:rsidRPr="00FB48DE" w:rsidRDefault="00E81353" w:rsidP="00E81353">
            <w:pPr>
              <w:ind w:left="-52" w:right="-89"/>
              <w:jc w:val="center"/>
              <w:rPr>
                <w:iCs/>
                <w:color w:val="000000"/>
                <w:szCs w:val="24"/>
              </w:rPr>
            </w:pPr>
            <w:r w:rsidRPr="00FB48DE">
              <w:rPr>
                <w:iCs/>
                <w:color w:val="000000"/>
                <w:szCs w:val="24"/>
              </w:rPr>
              <w:t>5456,2</w:t>
            </w:r>
          </w:p>
        </w:tc>
        <w:tc>
          <w:tcPr>
            <w:tcW w:w="1448" w:type="dxa"/>
            <w:gridSpan w:val="2"/>
            <w:shd w:val="clear" w:color="auto" w:fill="auto"/>
            <w:vAlign w:val="center"/>
            <w:hideMark/>
          </w:tcPr>
          <w:p w14:paraId="53AB9105" w14:textId="77777777" w:rsidR="00E81353" w:rsidRPr="00FB48DE" w:rsidRDefault="00E81353" w:rsidP="00E81353">
            <w:pPr>
              <w:ind w:left="-52" w:right="-89"/>
              <w:jc w:val="center"/>
              <w:rPr>
                <w:iCs/>
                <w:color w:val="000000"/>
                <w:szCs w:val="24"/>
              </w:rPr>
            </w:pPr>
            <w:r w:rsidRPr="00FB48DE">
              <w:rPr>
                <w:iCs/>
                <w:color w:val="000000"/>
                <w:szCs w:val="24"/>
              </w:rPr>
              <w:t>6547,5</w:t>
            </w:r>
          </w:p>
        </w:tc>
        <w:tc>
          <w:tcPr>
            <w:tcW w:w="1648" w:type="dxa"/>
            <w:gridSpan w:val="2"/>
            <w:vMerge w:val="restart"/>
            <w:shd w:val="clear" w:color="000000" w:fill="FFFFFF"/>
            <w:hideMark/>
          </w:tcPr>
          <w:p w14:paraId="77E7441B" w14:textId="6BBEFB12"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154015FE" w14:textId="77777777" w:rsidR="00E81353" w:rsidRPr="00FB48DE" w:rsidRDefault="00E81353" w:rsidP="00C81E46">
            <w:pPr>
              <w:ind w:left="-52" w:right="-89"/>
              <w:jc w:val="center"/>
              <w:rPr>
                <w:color w:val="000000"/>
                <w:szCs w:val="24"/>
              </w:rPr>
            </w:pPr>
            <w:r w:rsidRPr="00A75431">
              <w:t>Предложено ПМУП «УТВС» (письмо исх. № 920 от 12.03.2021)</w:t>
            </w:r>
          </w:p>
          <w:p w14:paraId="7E2CB119" w14:textId="0A024C91" w:rsidR="00E81353" w:rsidRPr="00FB48DE" w:rsidRDefault="00E81353" w:rsidP="00E81353">
            <w:pPr>
              <w:ind w:left="-52" w:right="-89"/>
              <w:jc w:val="center"/>
              <w:rPr>
                <w:color w:val="000000"/>
                <w:szCs w:val="24"/>
              </w:rPr>
            </w:pPr>
          </w:p>
        </w:tc>
      </w:tr>
      <w:tr w:rsidR="00E81353" w:rsidRPr="00FB48DE" w14:paraId="0DC21647" w14:textId="77777777" w:rsidTr="00C81E46">
        <w:trPr>
          <w:gridAfter w:val="1"/>
          <w:wAfter w:w="8" w:type="dxa"/>
          <w:trHeight w:val="840"/>
        </w:trPr>
        <w:tc>
          <w:tcPr>
            <w:tcW w:w="616" w:type="dxa"/>
            <w:vMerge/>
            <w:vAlign w:val="center"/>
            <w:hideMark/>
          </w:tcPr>
          <w:p w14:paraId="093A3611" w14:textId="77777777" w:rsidR="00E81353" w:rsidRPr="00FB48DE" w:rsidRDefault="00E81353" w:rsidP="00E81353">
            <w:pPr>
              <w:rPr>
                <w:color w:val="000000"/>
                <w:szCs w:val="24"/>
              </w:rPr>
            </w:pPr>
          </w:p>
        </w:tc>
        <w:tc>
          <w:tcPr>
            <w:tcW w:w="2977" w:type="dxa"/>
            <w:vMerge/>
            <w:vAlign w:val="center"/>
            <w:hideMark/>
          </w:tcPr>
          <w:p w14:paraId="1938DB2E"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353D459C"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0AA4399B"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5942B12B"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6E93B1DC"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331B2CB3"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48E9888" w14:textId="77777777" w:rsidR="00E81353" w:rsidRPr="00FB48DE" w:rsidRDefault="00E81353" w:rsidP="00E81353">
            <w:pPr>
              <w:jc w:val="center"/>
              <w:rPr>
                <w:iCs/>
                <w:color w:val="000000"/>
                <w:szCs w:val="24"/>
              </w:rPr>
            </w:pPr>
            <w:r w:rsidRPr="00FB48DE">
              <w:rPr>
                <w:iCs/>
                <w:color w:val="000000"/>
                <w:szCs w:val="24"/>
              </w:rPr>
              <w:t>5456,2</w:t>
            </w:r>
          </w:p>
        </w:tc>
        <w:tc>
          <w:tcPr>
            <w:tcW w:w="851" w:type="dxa"/>
            <w:shd w:val="clear" w:color="auto" w:fill="auto"/>
            <w:vAlign w:val="center"/>
            <w:hideMark/>
          </w:tcPr>
          <w:p w14:paraId="5D7E7A83"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582EDD03"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18E1ABBC"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24861780"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474058ED"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0AA04442"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41674861" w14:textId="77777777" w:rsidR="00E81353" w:rsidRPr="00FB48DE" w:rsidRDefault="00E81353" w:rsidP="00E81353">
            <w:pPr>
              <w:ind w:left="-52" w:right="-89"/>
              <w:jc w:val="center"/>
              <w:rPr>
                <w:color w:val="000000"/>
                <w:szCs w:val="24"/>
              </w:rPr>
            </w:pPr>
            <w:r w:rsidRPr="00FB48DE">
              <w:rPr>
                <w:color w:val="000000"/>
                <w:szCs w:val="24"/>
              </w:rPr>
              <w:t>5456,2</w:t>
            </w:r>
          </w:p>
        </w:tc>
        <w:tc>
          <w:tcPr>
            <w:tcW w:w="1448" w:type="dxa"/>
            <w:gridSpan w:val="2"/>
            <w:shd w:val="clear" w:color="auto" w:fill="auto"/>
            <w:vAlign w:val="center"/>
            <w:hideMark/>
          </w:tcPr>
          <w:p w14:paraId="3250981E" w14:textId="77777777" w:rsidR="00E81353" w:rsidRPr="00FB48DE" w:rsidRDefault="00E81353" w:rsidP="00E81353">
            <w:pPr>
              <w:ind w:left="-52" w:right="-89"/>
              <w:jc w:val="center"/>
              <w:rPr>
                <w:color w:val="000000"/>
                <w:szCs w:val="24"/>
              </w:rPr>
            </w:pPr>
            <w:r w:rsidRPr="00FB48DE">
              <w:rPr>
                <w:color w:val="000000"/>
                <w:szCs w:val="24"/>
              </w:rPr>
              <w:t>6547,5</w:t>
            </w:r>
          </w:p>
        </w:tc>
        <w:tc>
          <w:tcPr>
            <w:tcW w:w="1648" w:type="dxa"/>
            <w:gridSpan w:val="2"/>
            <w:vMerge/>
            <w:hideMark/>
          </w:tcPr>
          <w:p w14:paraId="58E8796F" w14:textId="77777777" w:rsidR="00E81353" w:rsidRPr="00FB48DE" w:rsidRDefault="00E81353" w:rsidP="00E81353">
            <w:pPr>
              <w:ind w:left="-52" w:right="-89"/>
              <w:rPr>
                <w:color w:val="000000"/>
                <w:szCs w:val="24"/>
              </w:rPr>
            </w:pPr>
          </w:p>
        </w:tc>
        <w:tc>
          <w:tcPr>
            <w:tcW w:w="1994" w:type="dxa"/>
            <w:gridSpan w:val="2"/>
            <w:vMerge/>
            <w:hideMark/>
          </w:tcPr>
          <w:p w14:paraId="69877C8D" w14:textId="77777777" w:rsidR="00E81353" w:rsidRPr="00FB48DE" w:rsidRDefault="00E81353" w:rsidP="00E81353">
            <w:pPr>
              <w:ind w:left="-52" w:right="-89"/>
              <w:rPr>
                <w:color w:val="000000"/>
                <w:szCs w:val="24"/>
              </w:rPr>
            </w:pPr>
          </w:p>
        </w:tc>
      </w:tr>
      <w:tr w:rsidR="00E81353" w:rsidRPr="00FB48DE" w14:paraId="7079227D" w14:textId="77777777" w:rsidTr="00C81E46">
        <w:trPr>
          <w:gridAfter w:val="1"/>
          <w:wAfter w:w="8" w:type="dxa"/>
          <w:trHeight w:val="630"/>
        </w:trPr>
        <w:tc>
          <w:tcPr>
            <w:tcW w:w="616" w:type="dxa"/>
            <w:vMerge/>
            <w:vAlign w:val="center"/>
            <w:hideMark/>
          </w:tcPr>
          <w:p w14:paraId="69DD483B" w14:textId="77777777" w:rsidR="00E81353" w:rsidRPr="00FB48DE" w:rsidRDefault="00E81353" w:rsidP="00E81353">
            <w:pPr>
              <w:rPr>
                <w:color w:val="000000"/>
                <w:szCs w:val="24"/>
              </w:rPr>
            </w:pPr>
          </w:p>
        </w:tc>
        <w:tc>
          <w:tcPr>
            <w:tcW w:w="2977" w:type="dxa"/>
            <w:vMerge/>
            <w:vAlign w:val="center"/>
            <w:hideMark/>
          </w:tcPr>
          <w:p w14:paraId="6928E03D"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602F7813"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181E4AAB"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5D234CD3"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2E47182A"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7876D11B"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0140EE73"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3086C26"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6529B463"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0BFA235B"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162B0CB7"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0C9373DE"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0FD0C5A5"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573B150B"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0A3397D"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60E138DD" w14:textId="77777777" w:rsidR="00E81353" w:rsidRPr="00FB48DE" w:rsidRDefault="00E81353" w:rsidP="00E81353">
            <w:pPr>
              <w:ind w:left="-52" w:right="-89"/>
              <w:rPr>
                <w:color w:val="000000"/>
                <w:szCs w:val="24"/>
              </w:rPr>
            </w:pPr>
          </w:p>
        </w:tc>
        <w:tc>
          <w:tcPr>
            <w:tcW w:w="1994" w:type="dxa"/>
            <w:gridSpan w:val="2"/>
            <w:vMerge/>
            <w:hideMark/>
          </w:tcPr>
          <w:p w14:paraId="3B4F68ED" w14:textId="77777777" w:rsidR="00E81353" w:rsidRPr="00FB48DE" w:rsidRDefault="00E81353" w:rsidP="00E81353">
            <w:pPr>
              <w:ind w:left="-52" w:right="-89"/>
              <w:rPr>
                <w:color w:val="000000"/>
                <w:szCs w:val="24"/>
              </w:rPr>
            </w:pPr>
          </w:p>
        </w:tc>
      </w:tr>
      <w:tr w:rsidR="00E81353" w:rsidRPr="00FB48DE" w14:paraId="102AB9BC" w14:textId="77777777" w:rsidTr="00C81E46">
        <w:trPr>
          <w:gridAfter w:val="1"/>
          <w:wAfter w:w="8" w:type="dxa"/>
          <w:trHeight w:val="840"/>
        </w:trPr>
        <w:tc>
          <w:tcPr>
            <w:tcW w:w="616" w:type="dxa"/>
            <w:vMerge w:val="restart"/>
            <w:shd w:val="clear" w:color="auto" w:fill="auto"/>
            <w:noWrap/>
            <w:vAlign w:val="center"/>
            <w:hideMark/>
          </w:tcPr>
          <w:p w14:paraId="722CFFCE" w14:textId="55606B4E" w:rsidR="00E81353" w:rsidRPr="00FB48DE" w:rsidRDefault="00E81353" w:rsidP="00E81353">
            <w:pPr>
              <w:jc w:val="center"/>
              <w:rPr>
                <w:color w:val="000000"/>
                <w:szCs w:val="24"/>
              </w:rPr>
            </w:pPr>
            <w:r>
              <w:rPr>
                <w:color w:val="000000"/>
                <w:szCs w:val="24"/>
              </w:rPr>
              <w:t>3.1.5</w:t>
            </w:r>
          </w:p>
        </w:tc>
        <w:tc>
          <w:tcPr>
            <w:tcW w:w="2977" w:type="dxa"/>
            <w:vMerge w:val="restart"/>
            <w:shd w:val="clear" w:color="auto" w:fill="auto"/>
            <w:vAlign w:val="center"/>
            <w:hideMark/>
          </w:tcPr>
          <w:p w14:paraId="435E7F57" w14:textId="77777777" w:rsidR="00E81353" w:rsidRPr="00FB48DE" w:rsidRDefault="00E81353" w:rsidP="00E81353">
            <w:pPr>
              <w:tabs>
                <w:tab w:val="left" w:pos="984"/>
                <w:tab w:val="left" w:pos="5520"/>
              </w:tabs>
              <w:rPr>
                <w:color w:val="000000"/>
                <w:szCs w:val="24"/>
              </w:rPr>
            </w:pPr>
            <w:r w:rsidRPr="00FB48DE">
              <w:rPr>
                <w:color w:val="000000"/>
                <w:szCs w:val="24"/>
              </w:rPr>
              <w:t>Ремонт участка сети от ТК-8 до здания ДК "Кедр"</w:t>
            </w:r>
          </w:p>
        </w:tc>
        <w:tc>
          <w:tcPr>
            <w:tcW w:w="1032" w:type="dxa"/>
            <w:vMerge w:val="restart"/>
            <w:shd w:val="clear" w:color="auto" w:fill="auto"/>
            <w:vAlign w:val="center"/>
            <w:hideMark/>
          </w:tcPr>
          <w:p w14:paraId="1B48100A"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369C0488"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1A66B864" w14:textId="77777777" w:rsidR="00E81353" w:rsidRPr="00FB48DE" w:rsidRDefault="00E81353" w:rsidP="00E81353">
            <w:pPr>
              <w:tabs>
                <w:tab w:val="left" w:pos="984"/>
                <w:tab w:val="left" w:pos="5520"/>
              </w:tabs>
              <w:jc w:val="center"/>
              <w:rPr>
                <w:color w:val="000000"/>
                <w:szCs w:val="24"/>
              </w:rPr>
            </w:pPr>
            <w:r w:rsidRPr="00FB48DE">
              <w:rPr>
                <w:color w:val="000000"/>
                <w:szCs w:val="24"/>
              </w:rPr>
              <w:t>40,0</w:t>
            </w:r>
          </w:p>
        </w:tc>
        <w:tc>
          <w:tcPr>
            <w:tcW w:w="1436" w:type="dxa"/>
            <w:vMerge w:val="restart"/>
            <w:shd w:val="clear" w:color="auto" w:fill="auto"/>
            <w:vAlign w:val="center"/>
            <w:hideMark/>
          </w:tcPr>
          <w:p w14:paraId="71BC85C7" w14:textId="6B55DBB1" w:rsidR="00E81353" w:rsidRPr="00FB48DE" w:rsidRDefault="00E81353" w:rsidP="00E81353">
            <w:pPr>
              <w:tabs>
                <w:tab w:val="left" w:pos="984"/>
                <w:tab w:val="left" w:pos="5520"/>
              </w:tabs>
              <w:jc w:val="center"/>
              <w:rPr>
                <w:color w:val="000000"/>
                <w:szCs w:val="24"/>
              </w:rPr>
            </w:pPr>
            <w:r w:rsidRPr="00FB48DE">
              <w:rPr>
                <w:color w:val="000000"/>
                <w:szCs w:val="24"/>
              </w:rPr>
              <w:t>2025</w:t>
            </w:r>
          </w:p>
        </w:tc>
        <w:tc>
          <w:tcPr>
            <w:tcW w:w="1762" w:type="dxa"/>
            <w:shd w:val="clear" w:color="auto" w:fill="auto"/>
            <w:vAlign w:val="center"/>
            <w:hideMark/>
          </w:tcPr>
          <w:p w14:paraId="68651EFF"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0A6318A6"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16B53D06"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1F2C2CE"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19283872" w14:textId="77777777" w:rsidR="00E81353" w:rsidRPr="00FB48DE" w:rsidRDefault="00E81353" w:rsidP="00E81353">
            <w:pPr>
              <w:jc w:val="center"/>
              <w:rPr>
                <w:iCs/>
                <w:color w:val="000000"/>
                <w:szCs w:val="24"/>
              </w:rPr>
            </w:pPr>
            <w:r w:rsidRPr="00FB48DE">
              <w:rPr>
                <w:iCs/>
                <w:color w:val="000000"/>
                <w:szCs w:val="24"/>
              </w:rPr>
              <w:t>2024,2</w:t>
            </w:r>
          </w:p>
        </w:tc>
        <w:tc>
          <w:tcPr>
            <w:tcW w:w="855" w:type="dxa"/>
            <w:shd w:val="clear" w:color="auto" w:fill="auto"/>
            <w:vAlign w:val="center"/>
            <w:hideMark/>
          </w:tcPr>
          <w:p w14:paraId="370A3E90"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1F0EE94A"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1A188098"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390A1059" w14:textId="77777777" w:rsidR="00E81353" w:rsidRPr="00FB48DE" w:rsidRDefault="00E81353" w:rsidP="00E81353">
            <w:pPr>
              <w:ind w:left="-52" w:right="-89"/>
              <w:jc w:val="center"/>
              <w:rPr>
                <w:iCs/>
                <w:color w:val="000000"/>
                <w:szCs w:val="24"/>
              </w:rPr>
            </w:pPr>
            <w:r w:rsidRPr="00FB48DE">
              <w:rPr>
                <w:iCs/>
                <w:color w:val="000000"/>
                <w:szCs w:val="24"/>
              </w:rPr>
              <w:t>2024,2</w:t>
            </w:r>
          </w:p>
        </w:tc>
        <w:tc>
          <w:tcPr>
            <w:tcW w:w="1448" w:type="dxa"/>
            <w:gridSpan w:val="2"/>
            <w:shd w:val="clear" w:color="auto" w:fill="auto"/>
            <w:vAlign w:val="center"/>
            <w:hideMark/>
          </w:tcPr>
          <w:p w14:paraId="52220AF6" w14:textId="77777777" w:rsidR="00E81353" w:rsidRPr="00FB48DE" w:rsidRDefault="00E81353" w:rsidP="00E81353">
            <w:pPr>
              <w:ind w:left="-52" w:right="-89"/>
              <w:jc w:val="center"/>
              <w:rPr>
                <w:iCs/>
                <w:color w:val="000000"/>
                <w:szCs w:val="24"/>
              </w:rPr>
            </w:pPr>
            <w:r w:rsidRPr="00FB48DE">
              <w:rPr>
                <w:iCs/>
                <w:color w:val="000000"/>
                <w:szCs w:val="24"/>
              </w:rPr>
              <w:t>2429,0</w:t>
            </w:r>
          </w:p>
        </w:tc>
        <w:tc>
          <w:tcPr>
            <w:tcW w:w="1648" w:type="dxa"/>
            <w:gridSpan w:val="2"/>
            <w:vMerge w:val="restart"/>
            <w:shd w:val="clear" w:color="000000" w:fill="FFFFFF"/>
            <w:hideMark/>
          </w:tcPr>
          <w:p w14:paraId="7F0B5708" w14:textId="209992A3"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5D5BD718" w14:textId="77777777" w:rsidR="00E81353" w:rsidRPr="00FB48DE" w:rsidRDefault="00E81353" w:rsidP="00E81353">
            <w:pPr>
              <w:ind w:left="-52" w:right="-89"/>
              <w:jc w:val="center"/>
              <w:rPr>
                <w:color w:val="000000"/>
                <w:szCs w:val="24"/>
              </w:rPr>
            </w:pPr>
            <w:r w:rsidRPr="00A75431">
              <w:t>Предложено ПМУП «УТВС» (письмо исх. № 920 от 12.03.2021)</w:t>
            </w:r>
          </w:p>
          <w:p w14:paraId="7116BBAC" w14:textId="7ECEC4AB" w:rsidR="00E81353" w:rsidRPr="00FB48DE" w:rsidRDefault="00E81353" w:rsidP="00E81353">
            <w:pPr>
              <w:ind w:left="-52" w:right="-89"/>
              <w:jc w:val="center"/>
              <w:rPr>
                <w:color w:val="000000"/>
                <w:szCs w:val="24"/>
              </w:rPr>
            </w:pPr>
          </w:p>
        </w:tc>
      </w:tr>
      <w:tr w:rsidR="00E81353" w:rsidRPr="00FB48DE" w14:paraId="20DA17CC" w14:textId="77777777" w:rsidTr="00C81E46">
        <w:trPr>
          <w:gridAfter w:val="1"/>
          <w:wAfter w:w="8" w:type="dxa"/>
          <w:trHeight w:val="840"/>
        </w:trPr>
        <w:tc>
          <w:tcPr>
            <w:tcW w:w="616" w:type="dxa"/>
            <w:vMerge/>
            <w:vAlign w:val="center"/>
            <w:hideMark/>
          </w:tcPr>
          <w:p w14:paraId="52242BB3" w14:textId="77777777" w:rsidR="00E81353" w:rsidRPr="00FB48DE" w:rsidRDefault="00E81353" w:rsidP="00E81353">
            <w:pPr>
              <w:rPr>
                <w:color w:val="000000"/>
                <w:szCs w:val="24"/>
              </w:rPr>
            </w:pPr>
          </w:p>
        </w:tc>
        <w:tc>
          <w:tcPr>
            <w:tcW w:w="2977" w:type="dxa"/>
            <w:vMerge/>
            <w:vAlign w:val="center"/>
            <w:hideMark/>
          </w:tcPr>
          <w:p w14:paraId="50AD5A07"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25639CE1"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79863183"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2C265D43"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56D491C1"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33E87EB8"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79521801"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5D6FE349"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286F4A5A"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50842893" w14:textId="77777777" w:rsidR="00E81353" w:rsidRPr="00FB48DE" w:rsidRDefault="00E81353" w:rsidP="00E81353">
            <w:pPr>
              <w:jc w:val="center"/>
              <w:rPr>
                <w:iCs/>
                <w:color w:val="000000"/>
                <w:szCs w:val="24"/>
              </w:rPr>
            </w:pPr>
            <w:r w:rsidRPr="00FB48DE">
              <w:rPr>
                <w:iCs/>
                <w:color w:val="000000"/>
                <w:szCs w:val="24"/>
              </w:rPr>
              <w:t>2024,2</w:t>
            </w:r>
          </w:p>
        </w:tc>
        <w:tc>
          <w:tcPr>
            <w:tcW w:w="855" w:type="dxa"/>
            <w:shd w:val="clear" w:color="auto" w:fill="auto"/>
            <w:vAlign w:val="center"/>
            <w:hideMark/>
          </w:tcPr>
          <w:p w14:paraId="79156CFC"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4602FABB"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7B59A315"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38D263F3" w14:textId="77777777" w:rsidR="00E81353" w:rsidRPr="00FB48DE" w:rsidRDefault="00E81353" w:rsidP="00E81353">
            <w:pPr>
              <w:ind w:left="-52" w:right="-89"/>
              <w:jc w:val="center"/>
              <w:rPr>
                <w:color w:val="000000"/>
                <w:szCs w:val="24"/>
              </w:rPr>
            </w:pPr>
            <w:r w:rsidRPr="00FB48DE">
              <w:rPr>
                <w:color w:val="000000"/>
                <w:szCs w:val="24"/>
              </w:rPr>
              <w:t>2024,2</w:t>
            </w:r>
          </w:p>
        </w:tc>
        <w:tc>
          <w:tcPr>
            <w:tcW w:w="1448" w:type="dxa"/>
            <w:gridSpan w:val="2"/>
            <w:shd w:val="clear" w:color="auto" w:fill="auto"/>
            <w:vAlign w:val="center"/>
            <w:hideMark/>
          </w:tcPr>
          <w:p w14:paraId="7A513CE9" w14:textId="77777777" w:rsidR="00E81353" w:rsidRPr="00FB48DE" w:rsidRDefault="00E81353" w:rsidP="00E81353">
            <w:pPr>
              <w:ind w:left="-52" w:right="-89"/>
              <w:jc w:val="center"/>
              <w:rPr>
                <w:color w:val="000000"/>
                <w:szCs w:val="24"/>
              </w:rPr>
            </w:pPr>
            <w:r w:rsidRPr="00FB48DE">
              <w:rPr>
                <w:color w:val="000000"/>
                <w:szCs w:val="24"/>
              </w:rPr>
              <w:t>2429,0</w:t>
            </w:r>
          </w:p>
        </w:tc>
        <w:tc>
          <w:tcPr>
            <w:tcW w:w="1648" w:type="dxa"/>
            <w:gridSpan w:val="2"/>
            <w:vMerge/>
            <w:hideMark/>
          </w:tcPr>
          <w:p w14:paraId="199ABC78" w14:textId="77777777" w:rsidR="00E81353" w:rsidRPr="00FB48DE" w:rsidRDefault="00E81353" w:rsidP="00E81353">
            <w:pPr>
              <w:ind w:left="-52" w:right="-89"/>
              <w:rPr>
                <w:color w:val="000000"/>
                <w:szCs w:val="24"/>
              </w:rPr>
            </w:pPr>
          </w:p>
        </w:tc>
        <w:tc>
          <w:tcPr>
            <w:tcW w:w="1994" w:type="dxa"/>
            <w:gridSpan w:val="2"/>
            <w:vMerge/>
            <w:hideMark/>
          </w:tcPr>
          <w:p w14:paraId="603D0AF4" w14:textId="77777777" w:rsidR="00E81353" w:rsidRPr="00FB48DE" w:rsidRDefault="00E81353" w:rsidP="00E81353">
            <w:pPr>
              <w:ind w:left="-52" w:right="-89"/>
              <w:rPr>
                <w:color w:val="000000"/>
                <w:szCs w:val="24"/>
              </w:rPr>
            </w:pPr>
          </w:p>
        </w:tc>
      </w:tr>
      <w:tr w:rsidR="00E81353" w:rsidRPr="00FB48DE" w14:paraId="48A395C4" w14:textId="77777777" w:rsidTr="00C81E46">
        <w:trPr>
          <w:gridAfter w:val="1"/>
          <w:wAfter w:w="8" w:type="dxa"/>
          <w:trHeight w:val="630"/>
        </w:trPr>
        <w:tc>
          <w:tcPr>
            <w:tcW w:w="616" w:type="dxa"/>
            <w:vMerge/>
            <w:vAlign w:val="center"/>
            <w:hideMark/>
          </w:tcPr>
          <w:p w14:paraId="69CFA8D3" w14:textId="77777777" w:rsidR="00E81353" w:rsidRPr="00FB48DE" w:rsidRDefault="00E81353" w:rsidP="00E81353">
            <w:pPr>
              <w:rPr>
                <w:color w:val="000000"/>
                <w:szCs w:val="24"/>
              </w:rPr>
            </w:pPr>
          </w:p>
        </w:tc>
        <w:tc>
          <w:tcPr>
            <w:tcW w:w="2977" w:type="dxa"/>
            <w:vMerge/>
            <w:vAlign w:val="center"/>
            <w:hideMark/>
          </w:tcPr>
          <w:p w14:paraId="5E8C9DF0"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5393E09F"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6B1D04D5"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534F4DBF"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246687A8"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0C6F07C2"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1A895B25"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227A60BA"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BDD8195"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0BC10BF2"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07F3FC17"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361AA22C"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36CC4515"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5582FAF6"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CE2A262"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3D7C5C79" w14:textId="77777777" w:rsidR="00E81353" w:rsidRPr="00FB48DE" w:rsidRDefault="00E81353" w:rsidP="00E81353">
            <w:pPr>
              <w:ind w:left="-52" w:right="-89"/>
              <w:rPr>
                <w:color w:val="000000"/>
                <w:szCs w:val="24"/>
              </w:rPr>
            </w:pPr>
          </w:p>
        </w:tc>
        <w:tc>
          <w:tcPr>
            <w:tcW w:w="1994" w:type="dxa"/>
            <w:gridSpan w:val="2"/>
            <w:vMerge/>
            <w:hideMark/>
          </w:tcPr>
          <w:p w14:paraId="66F463BF" w14:textId="77777777" w:rsidR="00E81353" w:rsidRPr="00FB48DE" w:rsidRDefault="00E81353" w:rsidP="00E81353">
            <w:pPr>
              <w:ind w:left="-52" w:right="-89"/>
              <w:rPr>
                <w:color w:val="000000"/>
                <w:szCs w:val="24"/>
              </w:rPr>
            </w:pPr>
          </w:p>
        </w:tc>
      </w:tr>
      <w:tr w:rsidR="00E81353" w:rsidRPr="00FB48DE" w14:paraId="473CD8CF" w14:textId="77777777" w:rsidTr="00C81E46">
        <w:trPr>
          <w:gridAfter w:val="1"/>
          <w:wAfter w:w="8" w:type="dxa"/>
          <w:trHeight w:val="840"/>
        </w:trPr>
        <w:tc>
          <w:tcPr>
            <w:tcW w:w="616" w:type="dxa"/>
            <w:vMerge w:val="restart"/>
            <w:shd w:val="clear" w:color="auto" w:fill="auto"/>
            <w:noWrap/>
            <w:vAlign w:val="center"/>
            <w:hideMark/>
          </w:tcPr>
          <w:p w14:paraId="46B551F3" w14:textId="037DEC77" w:rsidR="00E81353" w:rsidRPr="00FB48DE" w:rsidRDefault="00E81353" w:rsidP="00E81353">
            <w:pPr>
              <w:jc w:val="center"/>
              <w:rPr>
                <w:color w:val="000000"/>
                <w:szCs w:val="24"/>
              </w:rPr>
            </w:pPr>
            <w:r>
              <w:rPr>
                <w:color w:val="000000"/>
                <w:szCs w:val="24"/>
              </w:rPr>
              <w:t>3.1.6</w:t>
            </w:r>
          </w:p>
        </w:tc>
        <w:tc>
          <w:tcPr>
            <w:tcW w:w="2977" w:type="dxa"/>
            <w:vMerge w:val="restart"/>
            <w:shd w:val="clear" w:color="auto" w:fill="auto"/>
            <w:vAlign w:val="center"/>
            <w:hideMark/>
          </w:tcPr>
          <w:p w14:paraId="3515B7A3" w14:textId="77777777" w:rsidR="00E81353" w:rsidRPr="00FB48DE" w:rsidRDefault="00E81353" w:rsidP="00E81353">
            <w:pPr>
              <w:tabs>
                <w:tab w:val="left" w:pos="984"/>
                <w:tab w:val="left" w:pos="5520"/>
              </w:tabs>
              <w:rPr>
                <w:color w:val="000000"/>
                <w:szCs w:val="24"/>
              </w:rPr>
            </w:pPr>
            <w:r w:rsidRPr="00FB48DE">
              <w:rPr>
                <w:color w:val="000000"/>
                <w:szCs w:val="24"/>
              </w:rPr>
              <w:t xml:space="preserve">Ремонт участка сети от ТК-2 </w:t>
            </w:r>
            <w:proofErr w:type="gramStart"/>
            <w:r w:rsidRPr="00FB48DE">
              <w:rPr>
                <w:color w:val="000000"/>
                <w:szCs w:val="24"/>
              </w:rPr>
              <w:t>до</w:t>
            </w:r>
            <w:proofErr w:type="gramEnd"/>
            <w:r w:rsidRPr="00FB48DE">
              <w:rPr>
                <w:color w:val="000000"/>
                <w:szCs w:val="24"/>
              </w:rPr>
              <w:t xml:space="preserve"> ж/д ул. Проулок 2</w:t>
            </w:r>
          </w:p>
        </w:tc>
        <w:tc>
          <w:tcPr>
            <w:tcW w:w="1032" w:type="dxa"/>
            <w:vMerge w:val="restart"/>
            <w:shd w:val="clear" w:color="auto" w:fill="auto"/>
            <w:vAlign w:val="center"/>
            <w:hideMark/>
          </w:tcPr>
          <w:p w14:paraId="1D32B252"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3CEFBFEB"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54A262D3" w14:textId="77777777" w:rsidR="00E81353" w:rsidRPr="00FB48DE" w:rsidRDefault="00E81353" w:rsidP="00E81353">
            <w:pPr>
              <w:tabs>
                <w:tab w:val="left" w:pos="984"/>
                <w:tab w:val="left" w:pos="5520"/>
              </w:tabs>
              <w:jc w:val="center"/>
              <w:rPr>
                <w:color w:val="000000"/>
                <w:szCs w:val="24"/>
              </w:rPr>
            </w:pPr>
            <w:r w:rsidRPr="00FB48DE">
              <w:rPr>
                <w:color w:val="000000"/>
                <w:szCs w:val="24"/>
              </w:rPr>
              <w:t>67,0</w:t>
            </w:r>
          </w:p>
        </w:tc>
        <w:tc>
          <w:tcPr>
            <w:tcW w:w="1436" w:type="dxa"/>
            <w:vMerge w:val="restart"/>
            <w:shd w:val="clear" w:color="auto" w:fill="auto"/>
            <w:vAlign w:val="center"/>
            <w:hideMark/>
          </w:tcPr>
          <w:p w14:paraId="74B62B4A" w14:textId="03E7621C" w:rsidR="00E81353" w:rsidRPr="00FB48DE" w:rsidRDefault="00E81353" w:rsidP="00E81353">
            <w:pPr>
              <w:tabs>
                <w:tab w:val="left" w:pos="984"/>
                <w:tab w:val="left" w:pos="5520"/>
              </w:tabs>
              <w:jc w:val="center"/>
              <w:rPr>
                <w:color w:val="000000"/>
                <w:szCs w:val="24"/>
              </w:rPr>
            </w:pPr>
            <w:r w:rsidRPr="00FB48DE">
              <w:rPr>
                <w:color w:val="000000"/>
                <w:szCs w:val="24"/>
              </w:rPr>
              <w:t>2030</w:t>
            </w:r>
          </w:p>
        </w:tc>
        <w:tc>
          <w:tcPr>
            <w:tcW w:w="1762" w:type="dxa"/>
            <w:shd w:val="clear" w:color="auto" w:fill="auto"/>
            <w:vAlign w:val="center"/>
            <w:hideMark/>
          </w:tcPr>
          <w:p w14:paraId="0BA7B2A4"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3B7D01B0"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45B69B0C"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0966FA99"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4EA86DE3"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2E8C810C"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5F3F6C32" w14:textId="77777777" w:rsidR="00E81353" w:rsidRPr="00FB48DE" w:rsidRDefault="00E81353" w:rsidP="00E81353">
            <w:pPr>
              <w:jc w:val="center"/>
              <w:rPr>
                <w:iCs/>
                <w:color w:val="000000"/>
                <w:szCs w:val="24"/>
              </w:rPr>
            </w:pPr>
            <w:r w:rsidRPr="00FB48DE">
              <w:rPr>
                <w:iCs/>
                <w:color w:val="000000"/>
                <w:szCs w:val="24"/>
              </w:rPr>
              <w:t>4141,0</w:t>
            </w:r>
          </w:p>
        </w:tc>
        <w:tc>
          <w:tcPr>
            <w:tcW w:w="1062" w:type="dxa"/>
            <w:shd w:val="clear" w:color="auto" w:fill="auto"/>
            <w:vAlign w:val="center"/>
            <w:hideMark/>
          </w:tcPr>
          <w:p w14:paraId="1F2694E8"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262B3A7C" w14:textId="77777777" w:rsidR="00E81353" w:rsidRPr="00FB48DE" w:rsidRDefault="00E81353" w:rsidP="00E81353">
            <w:pPr>
              <w:ind w:left="-52" w:right="-89"/>
              <w:jc w:val="center"/>
              <w:rPr>
                <w:iCs/>
                <w:color w:val="000000"/>
                <w:szCs w:val="24"/>
              </w:rPr>
            </w:pPr>
            <w:r w:rsidRPr="00FB48DE">
              <w:rPr>
                <w:iCs/>
                <w:color w:val="000000"/>
                <w:szCs w:val="24"/>
              </w:rPr>
              <w:t>4141,0</w:t>
            </w:r>
          </w:p>
        </w:tc>
        <w:tc>
          <w:tcPr>
            <w:tcW w:w="1448" w:type="dxa"/>
            <w:gridSpan w:val="2"/>
            <w:shd w:val="clear" w:color="auto" w:fill="auto"/>
            <w:vAlign w:val="center"/>
            <w:hideMark/>
          </w:tcPr>
          <w:p w14:paraId="636F7558" w14:textId="77777777" w:rsidR="00E81353" w:rsidRPr="00FB48DE" w:rsidRDefault="00E81353" w:rsidP="00E81353">
            <w:pPr>
              <w:ind w:left="-52" w:right="-89"/>
              <w:jc w:val="center"/>
              <w:rPr>
                <w:iCs/>
                <w:color w:val="000000"/>
                <w:szCs w:val="24"/>
              </w:rPr>
            </w:pPr>
            <w:r w:rsidRPr="00FB48DE">
              <w:rPr>
                <w:iCs/>
                <w:color w:val="000000"/>
                <w:szCs w:val="24"/>
              </w:rPr>
              <w:t>4969,2</w:t>
            </w:r>
          </w:p>
        </w:tc>
        <w:tc>
          <w:tcPr>
            <w:tcW w:w="1648" w:type="dxa"/>
            <w:gridSpan w:val="2"/>
            <w:vMerge w:val="restart"/>
            <w:shd w:val="clear" w:color="000000" w:fill="FFFFFF"/>
            <w:hideMark/>
          </w:tcPr>
          <w:p w14:paraId="45F5AA0E" w14:textId="62DE2D2B"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17BBFE37" w14:textId="77777777" w:rsidR="00E81353" w:rsidRPr="00FB48DE" w:rsidRDefault="00E81353" w:rsidP="00E81353">
            <w:pPr>
              <w:ind w:left="-52" w:right="-89"/>
              <w:jc w:val="center"/>
              <w:rPr>
                <w:color w:val="000000"/>
                <w:szCs w:val="24"/>
              </w:rPr>
            </w:pPr>
            <w:r w:rsidRPr="00A75431">
              <w:t>Предложено ПМУП «УТВС» (письмо исх. № 920 от 12.03.2021)</w:t>
            </w:r>
          </w:p>
          <w:p w14:paraId="7C89A2F0" w14:textId="7A25D07B" w:rsidR="00E81353" w:rsidRPr="00FB48DE" w:rsidRDefault="00E81353" w:rsidP="00E81353">
            <w:pPr>
              <w:ind w:left="-52" w:right="-89"/>
              <w:jc w:val="center"/>
              <w:rPr>
                <w:color w:val="000000"/>
                <w:szCs w:val="24"/>
              </w:rPr>
            </w:pPr>
          </w:p>
        </w:tc>
      </w:tr>
      <w:tr w:rsidR="00E81353" w:rsidRPr="00FB48DE" w14:paraId="023FFFDF" w14:textId="77777777" w:rsidTr="00C81E46">
        <w:trPr>
          <w:gridAfter w:val="1"/>
          <w:wAfter w:w="8" w:type="dxa"/>
          <w:trHeight w:val="840"/>
        </w:trPr>
        <w:tc>
          <w:tcPr>
            <w:tcW w:w="616" w:type="dxa"/>
            <w:vMerge/>
            <w:vAlign w:val="center"/>
            <w:hideMark/>
          </w:tcPr>
          <w:p w14:paraId="04564E5A" w14:textId="77777777" w:rsidR="00E81353" w:rsidRPr="00FB48DE" w:rsidRDefault="00E81353" w:rsidP="00E81353">
            <w:pPr>
              <w:rPr>
                <w:color w:val="000000"/>
                <w:szCs w:val="24"/>
              </w:rPr>
            </w:pPr>
          </w:p>
        </w:tc>
        <w:tc>
          <w:tcPr>
            <w:tcW w:w="2977" w:type="dxa"/>
            <w:vMerge/>
            <w:vAlign w:val="center"/>
            <w:hideMark/>
          </w:tcPr>
          <w:p w14:paraId="7E087B4E"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266F4A69"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1686675A"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3D37ACEE"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1BF1FA02"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2D10E682"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7C67E383"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8901413"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0A5EDD92"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7466D425"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27E592CB"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2D3D3942" w14:textId="77777777" w:rsidR="00E81353" w:rsidRPr="00FB48DE" w:rsidRDefault="00E81353" w:rsidP="00E81353">
            <w:pPr>
              <w:jc w:val="center"/>
              <w:rPr>
                <w:color w:val="000000"/>
                <w:szCs w:val="24"/>
              </w:rPr>
            </w:pPr>
            <w:r w:rsidRPr="00FB48DE">
              <w:rPr>
                <w:color w:val="000000"/>
                <w:szCs w:val="24"/>
              </w:rPr>
              <w:t>4141,0</w:t>
            </w:r>
          </w:p>
        </w:tc>
        <w:tc>
          <w:tcPr>
            <w:tcW w:w="1062" w:type="dxa"/>
            <w:shd w:val="clear" w:color="auto" w:fill="auto"/>
            <w:vAlign w:val="center"/>
            <w:hideMark/>
          </w:tcPr>
          <w:p w14:paraId="20CA65B5"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0FAC843C" w14:textId="77777777" w:rsidR="00E81353" w:rsidRPr="00FB48DE" w:rsidRDefault="00E81353" w:rsidP="00E81353">
            <w:pPr>
              <w:ind w:left="-52" w:right="-89"/>
              <w:jc w:val="center"/>
              <w:rPr>
                <w:color w:val="000000"/>
                <w:szCs w:val="24"/>
              </w:rPr>
            </w:pPr>
            <w:r w:rsidRPr="00FB48DE">
              <w:rPr>
                <w:color w:val="000000"/>
                <w:szCs w:val="24"/>
              </w:rPr>
              <w:t>4141,0</w:t>
            </w:r>
          </w:p>
        </w:tc>
        <w:tc>
          <w:tcPr>
            <w:tcW w:w="1448" w:type="dxa"/>
            <w:gridSpan w:val="2"/>
            <w:shd w:val="clear" w:color="auto" w:fill="auto"/>
            <w:vAlign w:val="center"/>
            <w:hideMark/>
          </w:tcPr>
          <w:p w14:paraId="68599D1A" w14:textId="77777777" w:rsidR="00E81353" w:rsidRPr="00FB48DE" w:rsidRDefault="00E81353" w:rsidP="00E81353">
            <w:pPr>
              <w:ind w:left="-52" w:right="-89"/>
              <w:jc w:val="center"/>
              <w:rPr>
                <w:color w:val="000000"/>
                <w:szCs w:val="24"/>
              </w:rPr>
            </w:pPr>
            <w:r w:rsidRPr="00FB48DE">
              <w:rPr>
                <w:color w:val="000000"/>
                <w:szCs w:val="24"/>
              </w:rPr>
              <w:t>4969,2</w:t>
            </w:r>
          </w:p>
        </w:tc>
        <w:tc>
          <w:tcPr>
            <w:tcW w:w="1648" w:type="dxa"/>
            <w:gridSpan w:val="2"/>
            <w:vMerge/>
            <w:hideMark/>
          </w:tcPr>
          <w:p w14:paraId="50ECEE33" w14:textId="77777777" w:rsidR="00E81353" w:rsidRPr="00FB48DE" w:rsidRDefault="00E81353" w:rsidP="00E81353">
            <w:pPr>
              <w:ind w:left="-52" w:right="-89"/>
              <w:rPr>
                <w:color w:val="000000"/>
                <w:szCs w:val="24"/>
              </w:rPr>
            </w:pPr>
          </w:p>
        </w:tc>
        <w:tc>
          <w:tcPr>
            <w:tcW w:w="1994" w:type="dxa"/>
            <w:gridSpan w:val="2"/>
            <w:vMerge/>
            <w:hideMark/>
          </w:tcPr>
          <w:p w14:paraId="2C7AE8C1" w14:textId="77777777" w:rsidR="00E81353" w:rsidRPr="00FB48DE" w:rsidRDefault="00E81353" w:rsidP="00E81353">
            <w:pPr>
              <w:ind w:left="-52" w:right="-89"/>
              <w:rPr>
                <w:color w:val="000000"/>
                <w:szCs w:val="24"/>
              </w:rPr>
            </w:pPr>
          </w:p>
        </w:tc>
      </w:tr>
      <w:tr w:rsidR="00E81353" w:rsidRPr="00FB48DE" w14:paraId="1BCE7AEE" w14:textId="77777777" w:rsidTr="00C81E46">
        <w:trPr>
          <w:gridAfter w:val="1"/>
          <w:wAfter w:w="8" w:type="dxa"/>
          <w:trHeight w:val="630"/>
        </w:trPr>
        <w:tc>
          <w:tcPr>
            <w:tcW w:w="616" w:type="dxa"/>
            <w:vMerge/>
            <w:vAlign w:val="center"/>
            <w:hideMark/>
          </w:tcPr>
          <w:p w14:paraId="6C47B3A0" w14:textId="77777777" w:rsidR="00E81353" w:rsidRPr="00FB48DE" w:rsidRDefault="00E81353" w:rsidP="00E81353">
            <w:pPr>
              <w:rPr>
                <w:color w:val="000000"/>
                <w:szCs w:val="24"/>
              </w:rPr>
            </w:pPr>
          </w:p>
        </w:tc>
        <w:tc>
          <w:tcPr>
            <w:tcW w:w="2977" w:type="dxa"/>
            <w:vMerge/>
            <w:vAlign w:val="center"/>
            <w:hideMark/>
          </w:tcPr>
          <w:p w14:paraId="15C2E203"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7065523F"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7A112DD3"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0017EA12"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307B761A"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0B6E9AD1"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2D35FD19"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0B3B7244"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029B4770"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1A105806"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000DAAD7"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275F9741"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193A6558"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704EA214"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3ACD38D"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683C8C7B" w14:textId="77777777" w:rsidR="00E81353" w:rsidRPr="00FB48DE" w:rsidRDefault="00E81353" w:rsidP="00E81353">
            <w:pPr>
              <w:ind w:left="-52" w:right="-89"/>
              <w:rPr>
                <w:color w:val="000000"/>
                <w:szCs w:val="24"/>
              </w:rPr>
            </w:pPr>
          </w:p>
        </w:tc>
        <w:tc>
          <w:tcPr>
            <w:tcW w:w="1994" w:type="dxa"/>
            <w:gridSpan w:val="2"/>
            <w:vMerge/>
            <w:hideMark/>
          </w:tcPr>
          <w:p w14:paraId="75E636BA" w14:textId="77777777" w:rsidR="00E81353" w:rsidRPr="00FB48DE" w:rsidRDefault="00E81353" w:rsidP="00E81353">
            <w:pPr>
              <w:ind w:left="-52" w:right="-89"/>
              <w:rPr>
                <w:color w:val="000000"/>
                <w:szCs w:val="24"/>
              </w:rPr>
            </w:pPr>
          </w:p>
        </w:tc>
      </w:tr>
      <w:tr w:rsidR="00E81353" w:rsidRPr="00FB48DE" w14:paraId="1C9A0B85" w14:textId="77777777" w:rsidTr="00C81E46">
        <w:trPr>
          <w:gridAfter w:val="1"/>
          <w:wAfter w:w="8" w:type="dxa"/>
          <w:trHeight w:val="840"/>
        </w:trPr>
        <w:tc>
          <w:tcPr>
            <w:tcW w:w="616" w:type="dxa"/>
            <w:vMerge w:val="restart"/>
            <w:shd w:val="clear" w:color="auto" w:fill="auto"/>
            <w:noWrap/>
            <w:vAlign w:val="center"/>
            <w:hideMark/>
          </w:tcPr>
          <w:p w14:paraId="5B4EAB97" w14:textId="54FC7003" w:rsidR="00E81353" w:rsidRPr="00FB48DE" w:rsidRDefault="00E81353" w:rsidP="00E81353">
            <w:pPr>
              <w:jc w:val="center"/>
              <w:rPr>
                <w:color w:val="000000"/>
                <w:szCs w:val="24"/>
              </w:rPr>
            </w:pPr>
            <w:r>
              <w:rPr>
                <w:color w:val="000000"/>
                <w:szCs w:val="24"/>
              </w:rPr>
              <w:t>3.1.7</w:t>
            </w:r>
          </w:p>
        </w:tc>
        <w:tc>
          <w:tcPr>
            <w:tcW w:w="2977" w:type="dxa"/>
            <w:vMerge w:val="restart"/>
            <w:shd w:val="clear" w:color="auto" w:fill="auto"/>
            <w:vAlign w:val="center"/>
            <w:hideMark/>
          </w:tcPr>
          <w:p w14:paraId="7419A35B" w14:textId="77777777" w:rsidR="00E81353" w:rsidRPr="00FB48DE" w:rsidRDefault="00E81353" w:rsidP="00E81353">
            <w:pPr>
              <w:tabs>
                <w:tab w:val="left" w:pos="984"/>
                <w:tab w:val="left" w:pos="5520"/>
              </w:tabs>
              <w:rPr>
                <w:color w:val="000000"/>
                <w:szCs w:val="24"/>
              </w:rPr>
            </w:pPr>
            <w:r w:rsidRPr="00FB48DE">
              <w:rPr>
                <w:color w:val="000000"/>
                <w:szCs w:val="24"/>
              </w:rPr>
              <w:t xml:space="preserve">Ремонт участка сети от ТК-2 до ж/д ул. </w:t>
            </w:r>
            <w:proofErr w:type="gramStart"/>
            <w:r w:rsidRPr="00FB48DE">
              <w:rPr>
                <w:color w:val="000000"/>
                <w:szCs w:val="24"/>
              </w:rPr>
              <w:t>Дорожная</w:t>
            </w:r>
            <w:proofErr w:type="gramEnd"/>
            <w:r w:rsidRPr="00FB48DE">
              <w:rPr>
                <w:color w:val="000000"/>
                <w:szCs w:val="24"/>
              </w:rPr>
              <w:t xml:space="preserve"> 4</w:t>
            </w:r>
          </w:p>
        </w:tc>
        <w:tc>
          <w:tcPr>
            <w:tcW w:w="1032" w:type="dxa"/>
            <w:vMerge w:val="restart"/>
            <w:shd w:val="clear" w:color="auto" w:fill="auto"/>
            <w:vAlign w:val="center"/>
            <w:hideMark/>
          </w:tcPr>
          <w:p w14:paraId="169CE2A8"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1BAFFF9B"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49ED961B" w14:textId="77777777" w:rsidR="00E81353" w:rsidRPr="00FB48DE" w:rsidRDefault="00E81353" w:rsidP="00E81353">
            <w:pPr>
              <w:tabs>
                <w:tab w:val="left" w:pos="984"/>
                <w:tab w:val="left" w:pos="5520"/>
              </w:tabs>
              <w:jc w:val="center"/>
              <w:rPr>
                <w:color w:val="000000"/>
                <w:szCs w:val="24"/>
              </w:rPr>
            </w:pPr>
            <w:r w:rsidRPr="00FB48DE">
              <w:rPr>
                <w:color w:val="000000"/>
                <w:szCs w:val="24"/>
              </w:rPr>
              <w:t>78,0</w:t>
            </w:r>
          </w:p>
        </w:tc>
        <w:tc>
          <w:tcPr>
            <w:tcW w:w="1436" w:type="dxa"/>
            <w:vMerge w:val="restart"/>
            <w:shd w:val="clear" w:color="auto" w:fill="auto"/>
            <w:vAlign w:val="center"/>
            <w:hideMark/>
          </w:tcPr>
          <w:p w14:paraId="3AA45783" w14:textId="07F8DB53" w:rsidR="00E81353" w:rsidRPr="00FB48DE" w:rsidRDefault="00E81353" w:rsidP="00E81353">
            <w:pPr>
              <w:tabs>
                <w:tab w:val="left" w:pos="984"/>
                <w:tab w:val="left" w:pos="5520"/>
              </w:tabs>
              <w:jc w:val="center"/>
              <w:rPr>
                <w:color w:val="000000"/>
                <w:szCs w:val="24"/>
              </w:rPr>
            </w:pPr>
            <w:r w:rsidRPr="00FB48DE">
              <w:rPr>
                <w:color w:val="000000"/>
                <w:szCs w:val="24"/>
              </w:rPr>
              <w:t>2025</w:t>
            </w:r>
          </w:p>
        </w:tc>
        <w:tc>
          <w:tcPr>
            <w:tcW w:w="1762" w:type="dxa"/>
            <w:shd w:val="clear" w:color="auto" w:fill="auto"/>
            <w:vAlign w:val="center"/>
            <w:hideMark/>
          </w:tcPr>
          <w:p w14:paraId="4DBDFDED"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0CC355ED"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CC41CFF"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A992972"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70D7C6D7" w14:textId="77777777" w:rsidR="00E81353" w:rsidRPr="00FB48DE" w:rsidRDefault="00E81353" w:rsidP="00E81353">
            <w:pPr>
              <w:jc w:val="center"/>
              <w:rPr>
                <w:iCs/>
                <w:color w:val="000000"/>
                <w:szCs w:val="24"/>
              </w:rPr>
            </w:pPr>
            <w:r w:rsidRPr="00FB48DE">
              <w:rPr>
                <w:iCs/>
                <w:color w:val="000000"/>
                <w:szCs w:val="24"/>
              </w:rPr>
              <w:t>3947,2</w:t>
            </w:r>
          </w:p>
        </w:tc>
        <w:tc>
          <w:tcPr>
            <w:tcW w:w="855" w:type="dxa"/>
            <w:shd w:val="clear" w:color="auto" w:fill="auto"/>
            <w:vAlign w:val="center"/>
            <w:hideMark/>
          </w:tcPr>
          <w:p w14:paraId="20F40A70"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4D41268E"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5770F472"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235E919B" w14:textId="77777777" w:rsidR="00E81353" w:rsidRPr="00FB48DE" w:rsidRDefault="00E81353" w:rsidP="00E81353">
            <w:pPr>
              <w:ind w:left="-52" w:right="-89"/>
              <w:jc w:val="center"/>
              <w:rPr>
                <w:iCs/>
                <w:color w:val="000000"/>
                <w:szCs w:val="24"/>
              </w:rPr>
            </w:pPr>
            <w:r w:rsidRPr="00FB48DE">
              <w:rPr>
                <w:iCs/>
                <w:color w:val="000000"/>
                <w:szCs w:val="24"/>
              </w:rPr>
              <w:t>3947,2</w:t>
            </w:r>
          </w:p>
        </w:tc>
        <w:tc>
          <w:tcPr>
            <w:tcW w:w="1448" w:type="dxa"/>
            <w:gridSpan w:val="2"/>
            <w:shd w:val="clear" w:color="auto" w:fill="auto"/>
            <w:vAlign w:val="center"/>
            <w:hideMark/>
          </w:tcPr>
          <w:p w14:paraId="7E04B920" w14:textId="77777777" w:rsidR="00E81353" w:rsidRPr="00FB48DE" w:rsidRDefault="00E81353" w:rsidP="00E81353">
            <w:pPr>
              <w:ind w:left="-52" w:right="-89"/>
              <w:jc w:val="center"/>
              <w:rPr>
                <w:iCs/>
                <w:color w:val="000000"/>
                <w:szCs w:val="24"/>
              </w:rPr>
            </w:pPr>
            <w:r w:rsidRPr="00FB48DE">
              <w:rPr>
                <w:iCs/>
                <w:color w:val="000000"/>
                <w:szCs w:val="24"/>
              </w:rPr>
              <w:t>4736,6</w:t>
            </w:r>
          </w:p>
        </w:tc>
        <w:tc>
          <w:tcPr>
            <w:tcW w:w="1648" w:type="dxa"/>
            <w:gridSpan w:val="2"/>
            <w:vMerge w:val="restart"/>
            <w:shd w:val="clear" w:color="000000" w:fill="FFFFFF"/>
            <w:hideMark/>
          </w:tcPr>
          <w:p w14:paraId="163F0E51" w14:textId="0AF55D22"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77A522B3" w14:textId="77777777" w:rsidR="00E81353" w:rsidRPr="00FB48DE" w:rsidRDefault="00E81353" w:rsidP="00E81353">
            <w:pPr>
              <w:ind w:left="-52" w:right="-89"/>
              <w:jc w:val="center"/>
              <w:rPr>
                <w:color w:val="000000"/>
                <w:szCs w:val="24"/>
              </w:rPr>
            </w:pPr>
            <w:r w:rsidRPr="00A75431">
              <w:t>Предложено ПМУП «УТВС» (письмо исх. № 920 от 12.03.2021)</w:t>
            </w:r>
          </w:p>
          <w:p w14:paraId="0C14FF7D" w14:textId="70473ABC" w:rsidR="00E81353" w:rsidRPr="00FB48DE" w:rsidRDefault="00E81353" w:rsidP="00E81353">
            <w:pPr>
              <w:ind w:left="-52" w:right="-89"/>
              <w:jc w:val="center"/>
              <w:rPr>
                <w:color w:val="000000"/>
                <w:szCs w:val="24"/>
              </w:rPr>
            </w:pPr>
          </w:p>
        </w:tc>
      </w:tr>
      <w:tr w:rsidR="00FB48DE" w:rsidRPr="00FB48DE" w14:paraId="556B6FB6" w14:textId="77777777" w:rsidTr="007872DD">
        <w:trPr>
          <w:gridAfter w:val="1"/>
          <w:wAfter w:w="8" w:type="dxa"/>
          <w:trHeight w:val="840"/>
        </w:trPr>
        <w:tc>
          <w:tcPr>
            <w:tcW w:w="616" w:type="dxa"/>
            <w:vMerge/>
            <w:vAlign w:val="center"/>
            <w:hideMark/>
          </w:tcPr>
          <w:p w14:paraId="5CB8AE21" w14:textId="77777777" w:rsidR="00FB48DE" w:rsidRPr="00FB48DE" w:rsidRDefault="00FB48DE" w:rsidP="00FB48DE">
            <w:pPr>
              <w:rPr>
                <w:color w:val="000000"/>
                <w:szCs w:val="24"/>
              </w:rPr>
            </w:pPr>
          </w:p>
        </w:tc>
        <w:tc>
          <w:tcPr>
            <w:tcW w:w="2977" w:type="dxa"/>
            <w:vMerge/>
            <w:vAlign w:val="center"/>
            <w:hideMark/>
          </w:tcPr>
          <w:p w14:paraId="33FD0666"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0CEB4BCD"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39C7BBA8"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3E77011C"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76726A48" w14:textId="77777777" w:rsidR="00FB48DE" w:rsidRPr="00FB48DE" w:rsidRDefault="00FB48DE" w:rsidP="00FB48DE">
            <w:pPr>
              <w:tabs>
                <w:tab w:val="left" w:pos="984"/>
                <w:tab w:val="left" w:pos="5520"/>
              </w:tabs>
              <w:rPr>
                <w:color w:val="000000"/>
                <w:szCs w:val="24"/>
              </w:rPr>
            </w:pPr>
          </w:p>
        </w:tc>
        <w:tc>
          <w:tcPr>
            <w:tcW w:w="1762" w:type="dxa"/>
            <w:shd w:val="clear" w:color="auto" w:fill="auto"/>
            <w:vAlign w:val="center"/>
            <w:hideMark/>
          </w:tcPr>
          <w:p w14:paraId="1E644791"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081A3F73" w14:textId="77777777" w:rsidR="00FB48DE" w:rsidRPr="00FB48DE" w:rsidRDefault="00FB48DE" w:rsidP="00FB48DE">
            <w:pPr>
              <w:jc w:val="center"/>
              <w:rPr>
                <w:iCs/>
                <w:color w:val="000000"/>
                <w:szCs w:val="24"/>
              </w:rPr>
            </w:pPr>
            <w:r w:rsidRPr="00FB48DE">
              <w:rPr>
                <w:iCs/>
                <w:color w:val="000000"/>
                <w:szCs w:val="24"/>
              </w:rPr>
              <w:t>0,0</w:t>
            </w:r>
          </w:p>
        </w:tc>
        <w:tc>
          <w:tcPr>
            <w:tcW w:w="851" w:type="dxa"/>
            <w:shd w:val="clear" w:color="auto" w:fill="auto"/>
            <w:vAlign w:val="center"/>
            <w:hideMark/>
          </w:tcPr>
          <w:p w14:paraId="7200D3F9" w14:textId="77777777" w:rsidR="00FB48DE" w:rsidRPr="00FB48DE" w:rsidRDefault="00FB48DE" w:rsidP="00FB48DE">
            <w:pPr>
              <w:jc w:val="center"/>
              <w:rPr>
                <w:iCs/>
                <w:color w:val="000000"/>
                <w:szCs w:val="24"/>
              </w:rPr>
            </w:pPr>
            <w:r w:rsidRPr="00FB48DE">
              <w:rPr>
                <w:iCs/>
                <w:color w:val="000000"/>
                <w:szCs w:val="24"/>
              </w:rPr>
              <w:t>0,0</w:t>
            </w:r>
          </w:p>
        </w:tc>
        <w:tc>
          <w:tcPr>
            <w:tcW w:w="850" w:type="dxa"/>
            <w:shd w:val="clear" w:color="auto" w:fill="auto"/>
            <w:vAlign w:val="center"/>
            <w:hideMark/>
          </w:tcPr>
          <w:p w14:paraId="24D0F650" w14:textId="77777777" w:rsidR="00FB48DE" w:rsidRPr="00FB48DE" w:rsidRDefault="00FB48DE" w:rsidP="00FB48DE">
            <w:pPr>
              <w:jc w:val="center"/>
              <w:rPr>
                <w:iCs/>
                <w:color w:val="000000"/>
                <w:szCs w:val="24"/>
              </w:rPr>
            </w:pPr>
            <w:r w:rsidRPr="00FB48DE">
              <w:rPr>
                <w:iCs/>
                <w:color w:val="000000"/>
                <w:szCs w:val="24"/>
              </w:rPr>
              <w:t>0,0</w:t>
            </w:r>
          </w:p>
        </w:tc>
        <w:tc>
          <w:tcPr>
            <w:tcW w:w="866" w:type="dxa"/>
            <w:shd w:val="clear" w:color="auto" w:fill="auto"/>
            <w:vAlign w:val="center"/>
            <w:hideMark/>
          </w:tcPr>
          <w:p w14:paraId="7F862277" w14:textId="77777777" w:rsidR="00FB48DE" w:rsidRPr="00FB48DE" w:rsidRDefault="00FB48DE" w:rsidP="00FB48DE">
            <w:pPr>
              <w:jc w:val="center"/>
              <w:rPr>
                <w:iCs/>
                <w:color w:val="000000"/>
                <w:szCs w:val="24"/>
              </w:rPr>
            </w:pPr>
            <w:r w:rsidRPr="00FB48DE">
              <w:rPr>
                <w:iCs/>
                <w:color w:val="000000"/>
                <w:szCs w:val="24"/>
              </w:rPr>
              <w:t>3947,2</w:t>
            </w:r>
          </w:p>
        </w:tc>
        <w:tc>
          <w:tcPr>
            <w:tcW w:w="855" w:type="dxa"/>
            <w:shd w:val="clear" w:color="auto" w:fill="auto"/>
            <w:vAlign w:val="center"/>
            <w:hideMark/>
          </w:tcPr>
          <w:p w14:paraId="57E53367" w14:textId="77777777" w:rsidR="00FB48DE" w:rsidRPr="00FB48DE" w:rsidRDefault="00FB48DE" w:rsidP="00FB48DE">
            <w:pPr>
              <w:jc w:val="center"/>
              <w:rPr>
                <w:iCs/>
                <w:color w:val="000000"/>
                <w:szCs w:val="24"/>
              </w:rPr>
            </w:pPr>
            <w:r w:rsidRPr="00FB48DE">
              <w:rPr>
                <w:iCs/>
                <w:color w:val="000000"/>
                <w:szCs w:val="24"/>
              </w:rPr>
              <w:t>0,0</w:t>
            </w:r>
          </w:p>
        </w:tc>
        <w:tc>
          <w:tcPr>
            <w:tcW w:w="988" w:type="dxa"/>
            <w:shd w:val="clear" w:color="auto" w:fill="auto"/>
            <w:noWrap/>
            <w:vAlign w:val="center"/>
            <w:hideMark/>
          </w:tcPr>
          <w:p w14:paraId="0EF1E025"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7030AA3B"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15FF7B85" w14:textId="77777777" w:rsidR="00FB48DE" w:rsidRPr="00FB48DE" w:rsidRDefault="00FB48DE" w:rsidP="00FB48DE">
            <w:pPr>
              <w:ind w:left="-52" w:right="-89"/>
              <w:jc w:val="center"/>
              <w:rPr>
                <w:color w:val="000000"/>
                <w:szCs w:val="24"/>
              </w:rPr>
            </w:pPr>
            <w:r w:rsidRPr="00FB48DE">
              <w:rPr>
                <w:color w:val="000000"/>
                <w:szCs w:val="24"/>
              </w:rPr>
              <w:t>3947,2</w:t>
            </w:r>
          </w:p>
        </w:tc>
        <w:tc>
          <w:tcPr>
            <w:tcW w:w="1448" w:type="dxa"/>
            <w:gridSpan w:val="2"/>
            <w:shd w:val="clear" w:color="auto" w:fill="auto"/>
            <w:vAlign w:val="center"/>
            <w:hideMark/>
          </w:tcPr>
          <w:p w14:paraId="053247F4" w14:textId="77777777" w:rsidR="00FB48DE" w:rsidRPr="00FB48DE" w:rsidRDefault="00FB48DE" w:rsidP="00FB48DE">
            <w:pPr>
              <w:ind w:left="-52" w:right="-89"/>
              <w:jc w:val="center"/>
              <w:rPr>
                <w:color w:val="000000"/>
                <w:szCs w:val="24"/>
              </w:rPr>
            </w:pPr>
            <w:r w:rsidRPr="00FB48DE">
              <w:rPr>
                <w:color w:val="000000"/>
                <w:szCs w:val="24"/>
              </w:rPr>
              <w:t>4736,6</w:t>
            </w:r>
          </w:p>
        </w:tc>
        <w:tc>
          <w:tcPr>
            <w:tcW w:w="1648" w:type="dxa"/>
            <w:gridSpan w:val="2"/>
            <w:vMerge/>
            <w:vAlign w:val="center"/>
            <w:hideMark/>
          </w:tcPr>
          <w:p w14:paraId="74FF1CAD" w14:textId="77777777" w:rsidR="00FB48DE" w:rsidRPr="00FB48DE" w:rsidRDefault="00FB48DE" w:rsidP="00FB48DE">
            <w:pPr>
              <w:ind w:left="-52" w:right="-89"/>
              <w:rPr>
                <w:color w:val="000000"/>
                <w:szCs w:val="24"/>
              </w:rPr>
            </w:pPr>
          </w:p>
        </w:tc>
        <w:tc>
          <w:tcPr>
            <w:tcW w:w="1994" w:type="dxa"/>
            <w:gridSpan w:val="2"/>
            <w:vMerge/>
            <w:vAlign w:val="center"/>
            <w:hideMark/>
          </w:tcPr>
          <w:p w14:paraId="79FC0C29" w14:textId="77777777" w:rsidR="00FB48DE" w:rsidRPr="00FB48DE" w:rsidRDefault="00FB48DE" w:rsidP="00FB48DE">
            <w:pPr>
              <w:ind w:left="-52" w:right="-89"/>
              <w:rPr>
                <w:color w:val="000000"/>
                <w:szCs w:val="24"/>
              </w:rPr>
            </w:pPr>
          </w:p>
        </w:tc>
      </w:tr>
      <w:tr w:rsidR="00FB48DE" w:rsidRPr="00FB48DE" w14:paraId="0CED6FF7" w14:textId="77777777" w:rsidTr="007872DD">
        <w:trPr>
          <w:gridAfter w:val="1"/>
          <w:wAfter w:w="8" w:type="dxa"/>
          <w:trHeight w:val="630"/>
        </w:trPr>
        <w:tc>
          <w:tcPr>
            <w:tcW w:w="616" w:type="dxa"/>
            <w:vMerge/>
            <w:vAlign w:val="center"/>
            <w:hideMark/>
          </w:tcPr>
          <w:p w14:paraId="15A98BD6" w14:textId="77777777" w:rsidR="00FB48DE" w:rsidRPr="00FB48DE" w:rsidRDefault="00FB48DE" w:rsidP="00FB48DE">
            <w:pPr>
              <w:rPr>
                <w:color w:val="000000"/>
                <w:szCs w:val="24"/>
              </w:rPr>
            </w:pPr>
          </w:p>
        </w:tc>
        <w:tc>
          <w:tcPr>
            <w:tcW w:w="2977" w:type="dxa"/>
            <w:vMerge/>
            <w:vAlign w:val="center"/>
            <w:hideMark/>
          </w:tcPr>
          <w:p w14:paraId="246647BE"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02DB03F1"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2732E5B5"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66A30A39"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17CC29C4" w14:textId="77777777" w:rsidR="00FB48DE" w:rsidRPr="00FB48DE" w:rsidRDefault="00FB48DE" w:rsidP="00FB48DE">
            <w:pPr>
              <w:tabs>
                <w:tab w:val="left" w:pos="984"/>
                <w:tab w:val="left" w:pos="5520"/>
              </w:tabs>
              <w:rPr>
                <w:color w:val="000000"/>
                <w:szCs w:val="24"/>
              </w:rPr>
            </w:pPr>
          </w:p>
        </w:tc>
        <w:tc>
          <w:tcPr>
            <w:tcW w:w="1762" w:type="dxa"/>
            <w:shd w:val="clear" w:color="auto" w:fill="auto"/>
            <w:vAlign w:val="center"/>
            <w:hideMark/>
          </w:tcPr>
          <w:p w14:paraId="0E6AFDC0" w14:textId="77777777" w:rsidR="00FB48DE" w:rsidRPr="00FB48DE" w:rsidRDefault="00FB48DE" w:rsidP="00FB48DE">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39957568" w14:textId="77777777" w:rsidR="00FB48DE" w:rsidRPr="00FB48DE" w:rsidRDefault="00FB48DE" w:rsidP="00FB48DE">
            <w:pPr>
              <w:jc w:val="center"/>
              <w:rPr>
                <w:iCs/>
                <w:color w:val="000000"/>
                <w:szCs w:val="24"/>
              </w:rPr>
            </w:pPr>
            <w:r w:rsidRPr="00FB48DE">
              <w:rPr>
                <w:iCs/>
                <w:color w:val="000000"/>
                <w:szCs w:val="24"/>
              </w:rPr>
              <w:t>0,0</w:t>
            </w:r>
          </w:p>
        </w:tc>
        <w:tc>
          <w:tcPr>
            <w:tcW w:w="851" w:type="dxa"/>
            <w:shd w:val="clear" w:color="auto" w:fill="auto"/>
            <w:vAlign w:val="center"/>
            <w:hideMark/>
          </w:tcPr>
          <w:p w14:paraId="35C5FBA3" w14:textId="77777777" w:rsidR="00FB48DE" w:rsidRPr="00FB48DE" w:rsidRDefault="00FB48DE" w:rsidP="00FB48DE">
            <w:pPr>
              <w:jc w:val="center"/>
              <w:rPr>
                <w:iCs/>
                <w:color w:val="000000"/>
                <w:szCs w:val="24"/>
              </w:rPr>
            </w:pPr>
            <w:r w:rsidRPr="00FB48DE">
              <w:rPr>
                <w:iCs/>
                <w:color w:val="000000"/>
                <w:szCs w:val="24"/>
              </w:rPr>
              <w:t>0,0</w:t>
            </w:r>
          </w:p>
        </w:tc>
        <w:tc>
          <w:tcPr>
            <w:tcW w:w="850" w:type="dxa"/>
            <w:shd w:val="clear" w:color="auto" w:fill="auto"/>
            <w:vAlign w:val="center"/>
            <w:hideMark/>
          </w:tcPr>
          <w:p w14:paraId="0753626D" w14:textId="77777777" w:rsidR="00FB48DE" w:rsidRPr="00FB48DE" w:rsidRDefault="00FB48DE" w:rsidP="00FB48DE">
            <w:pPr>
              <w:jc w:val="center"/>
              <w:rPr>
                <w:iCs/>
                <w:color w:val="000000"/>
                <w:szCs w:val="24"/>
              </w:rPr>
            </w:pPr>
            <w:r w:rsidRPr="00FB48DE">
              <w:rPr>
                <w:iCs/>
                <w:color w:val="000000"/>
                <w:szCs w:val="24"/>
              </w:rPr>
              <w:t>0,0</w:t>
            </w:r>
          </w:p>
        </w:tc>
        <w:tc>
          <w:tcPr>
            <w:tcW w:w="866" w:type="dxa"/>
            <w:shd w:val="clear" w:color="auto" w:fill="auto"/>
            <w:vAlign w:val="center"/>
            <w:hideMark/>
          </w:tcPr>
          <w:p w14:paraId="24F3AAA5" w14:textId="77777777" w:rsidR="00FB48DE" w:rsidRPr="00FB48DE" w:rsidRDefault="00FB48DE" w:rsidP="00FB48DE">
            <w:pPr>
              <w:jc w:val="center"/>
              <w:rPr>
                <w:iCs/>
                <w:color w:val="000000"/>
                <w:szCs w:val="24"/>
              </w:rPr>
            </w:pPr>
            <w:r w:rsidRPr="00FB48DE">
              <w:rPr>
                <w:iCs/>
                <w:color w:val="000000"/>
                <w:szCs w:val="24"/>
              </w:rPr>
              <w:t>0,0</w:t>
            </w:r>
          </w:p>
        </w:tc>
        <w:tc>
          <w:tcPr>
            <w:tcW w:w="855" w:type="dxa"/>
            <w:shd w:val="clear" w:color="auto" w:fill="auto"/>
            <w:vAlign w:val="center"/>
            <w:hideMark/>
          </w:tcPr>
          <w:p w14:paraId="32E63483" w14:textId="77777777" w:rsidR="00FB48DE" w:rsidRPr="00FB48DE" w:rsidRDefault="00FB48DE" w:rsidP="00FB48DE">
            <w:pPr>
              <w:jc w:val="center"/>
              <w:rPr>
                <w:iCs/>
                <w:color w:val="000000"/>
                <w:szCs w:val="24"/>
              </w:rPr>
            </w:pPr>
            <w:r w:rsidRPr="00FB48DE">
              <w:rPr>
                <w:iCs/>
                <w:color w:val="000000"/>
                <w:szCs w:val="24"/>
              </w:rPr>
              <w:t>0,0</w:t>
            </w:r>
          </w:p>
        </w:tc>
        <w:tc>
          <w:tcPr>
            <w:tcW w:w="988" w:type="dxa"/>
            <w:shd w:val="clear" w:color="auto" w:fill="auto"/>
            <w:noWrap/>
            <w:vAlign w:val="center"/>
            <w:hideMark/>
          </w:tcPr>
          <w:p w14:paraId="447964C0"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001AE774"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232E0E7B"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38EE4726" w14:textId="77777777" w:rsidR="00FB48DE" w:rsidRPr="00FB48DE" w:rsidRDefault="00FB48DE" w:rsidP="00FB48DE">
            <w:pPr>
              <w:ind w:left="-52" w:right="-89"/>
              <w:jc w:val="center"/>
              <w:rPr>
                <w:color w:val="000000"/>
                <w:szCs w:val="24"/>
              </w:rPr>
            </w:pPr>
            <w:r w:rsidRPr="00FB48DE">
              <w:rPr>
                <w:color w:val="000000"/>
                <w:szCs w:val="24"/>
              </w:rPr>
              <w:t>0,0</w:t>
            </w:r>
          </w:p>
        </w:tc>
        <w:tc>
          <w:tcPr>
            <w:tcW w:w="1648" w:type="dxa"/>
            <w:gridSpan w:val="2"/>
            <w:vMerge/>
            <w:vAlign w:val="center"/>
            <w:hideMark/>
          </w:tcPr>
          <w:p w14:paraId="282C4317" w14:textId="77777777" w:rsidR="00FB48DE" w:rsidRPr="00FB48DE" w:rsidRDefault="00FB48DE" w:rsidP="00FB48DE">
            <w:pPr>
              <w:ind w:left="-52" w:right="-89"/>
              <w:rPr>
                <w:color w:val="000000"/>
                <w:szCs w:val="24"/>
              </w:rPr>
            </w:pPr>
          </w:p>
        </w:tc>
        <w:tc>
          <w:tcPr>
            <w:tcW w:w="1994" w:type="dxa"/>
            <w:gridSpan w:val="2"/>
            <w:vMerge/>
            <w:vAlign w:val="center"/>
            <w:hideMark/>
          </w:tcPr>
          <w:p w14:paraId="45168B5E" w14:textId="77777777" w:rsidR="00FB48DE" w:rsidRPr="00FB48DE" w:rsidRDefault="00FB48DE" w:rsidP="00FB48DE">
            <w:pPr>
              <w:ind w:left="-52" w:right="-89"/>
              <w:rPr>
                <w:color w:val="000000"/>
                <w:szCs w:val="24"/>
              </w:rPr>
            </w:pPr>
          </w:p>
        </w:tc>
      </w:tr>
      <w:tr w:rsidR="00FB48DE" w:rsidRPr="00FB48DE" w14:paraId="1664E807" w14:textId="77777777" w:rsidTr="00FB48DE">
        <w:trPr>
          <w:gridAfter w:val="1"/>
          <w:wAfter w:w="8" w:type="dxa"/>
          <w:trHeight w:val="585"/>
        </w:trPr>
        <w:tc>
          <w:tcPr>
            <w:tcW w:w="616" w:type="dxa"/>
            <w:vMerge w:val="restart"/>
            <w:shd w:val="clear" w:color="000000" w:fill="DDEBF7"/>
            <w:noWrap/>
            <w:vAlign w:val="center"/>
            <w:hideMark/>
          </w:tcPr>
          <w:p w14:paraId="0BED0FE7" w14:textId="77777777" w:rsidR="00FB48DE" w:rsidRPr="00FB48DE" w:rsidRDefault="00FB48DE" w:rsidP="00FB48DE">
            <w:pPr>
              <w:jc w:val="center"/>
              <w:rPr>
                <w:b/>
                <w:bCs/>
                <w:color w:val="000000"/>
                <w:szCs w:val="24"/>
              </w:rPr>
            </w:pPr>
            <w:r w:rsidRPr="00FB48DE">
              <w:rPr>
                <w:b/>
                <w:bCs/>
                <w:color w:val="000000"/>
                <w:szCs w:val="24"/>
              </w:rPr>
              <w:t> </w:t>
            </w:r>
          </w:p>
        </w:tc>
        <w:tc>
          <w:tcPr>
            <w:tcW w:w="6980" w:type="dxa"/>
            <w:gridSpan w:val="5"/>
            <w:vMerge w:val="restart"/>
            <w:shd w:val="clear" w:color="000000" w:fill="DDEBF7"/>
            <w:vAlign w:val="center"/>
            <w:hideMark/>
          </w:tcPr>
          <w:p w14:paraId="2087DB19" w14:textId="77777777" w:rsidR="00FB48DE" w:rsidRPr="00FB48DE" w:rsidRDefault="00FB48DE" w:rsidP="00FB48DE">
            <w:pPr>
              <w:tabs>
                <w:tab w:val="left" w:pos="984"/>
                <w:tab w:val="left" w:pos="5520"/>
              </w:tabs>
              <w:rPr>
                <w:b/>
                <w:bCs/>
                <w:color w:val="000000"/>
                <w:szCs w:val="24"/>
              </w:rPr>
            </w:pPr>
            <w:r w:rsidRPr="00FB48DE">
              <w:rPr>
                <w:b/>
                <w:bCs/>
                <w:color w:val="000000"/>
                <w:szCs w:val="24"/>
              </w:rPr>
              <w:t>Итого инвестиций в строительство, реконструкцию, техническое перевооружение и (или) модернизацию</w:t>
            </w:r>
          </w:p>
        </w:tc>
        <w:tc>
          <w:tcPr>
            <w:tcW w:w="1762" w:type="dxa"/>
            <w:shd w:val="clear" w:color="000000" w:fill="DDEBF7"/>
            <w:vAlign w:val="center"/>
            <w:hideMark/>
          </w:tcPr>
          <w:p w14:paraId="16ED212E"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DDEBF7"/>
            <w:noWrap/>
            <w:vAlign w:val="center"/>
            <w:hideMark/>
          </w:tcPr>
          <w:p w14:paraId="221EA60C" w14:textId="77777777" w:rsidR="00FB48DE" w:rsidRPr="00FB48DE" w:rsidRDefault="00FB48DE" w:rsidP="00FB48DE">
            <w:pPr>
              <w:jc w:val="center"/>
              <w:rPr>
                <w:b/>
                <w:bCs/>
                <w:color w:val="000000"/>
                <w:szCs w:val="24"/>
              </w:rPr>
            </w:pPr>
            <w:r w:rsidRPr="00FB48DE">
              <w:rPr>
                <w:b/>
                <w:bCs/>
                <w:color w:val="000000"/>
                <w:szCs w:val="24"/>
              </w:rPr>
              <w:t>9138,0</w:t>
            </w:r>
          </w:p>
        </w:tc>
        <w:tc>
          <w:tcPr>
            <w:tcW w:w="851" w:type="dxa"/>
            <w:shd w:val="clear" w:color="000000" w:fill="DDEBF7"/>
            <w:noWrap/>
            <w:vAlign w:val="center"/>
            <w:hideMark/>
          </w:tcPr>
          <w:p w14:paraId="0CD4E704" w14:textId="77777777" w:rsidR="00FB48DE" w:rsidRPr="00FB48DE" w:rsidRDefault="00FB48DE" w:rsidP="00FB48DE">
            <w:pPr>
              <w:jc w:val="center"/>
              <w:rPr>
                <w:b/>
                <w:bCs/>
                <w:color w:val="000000"/>
                <w:szCs w:val="24"/>
              </w:rPr>
            </w:pPr>
            <w:r w:rsidRPr="00FB48DE">
              <w:rPr>
                <w:b/>
                <w:bCs/>
                <w:color w:val="000000"/>
                <w:szCs w:val="24"/>
              </w:rPr>
              <w:t>3032,0</w:t>
            </w:r>
          </w:p>
        </w:tc>
        <w:tc>
          <w:tcPr>
            <w:tcW w:w="850" w:type="dxa"/>
            <w:shd w:val="clear" w:color="000000" w:fill="DDEBF7"/>
            <w:noWrap/>
            <w:vAlign w:val="center"/>
            <w:hideMark/>
          </w:tcPr>
          <w:p w14:paraId="5EAF30F6"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DDEBF7"/>
            <w:noWrap/>
            <w:vAlign w:val="center"/>
            <w:hideMark/>
          </w:tcPr>
          <w:p w14:paraId="01F6232A"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DDEBF7"/>
            <w:noWrap/>
            <w:vAlign w:val="center"/>
            <w:hideMark/>
          </w:tcPr>
          <w:p w14:paraId="5AAFB4E8" w14:textId="77777777" w:rsidR="00FB48DE" w:rsidRPr="00FB48DE" w:rsidRDefault="00FB48DE" w:rsidP="00FB48DE">
            <w:pPr>
              <w:jc w:val="center"/>
              <w:rPr>
                <w:b/>
                <w:bCs/>
                <w:color w:val="000000"/>
                <w:szCs w:val="24"/>
              </w:rPr>
            </w:pPr>
            <w:r w:rsidRPr="00FB48DE">
              <w:rPr>
                <w:b/>
                <w:bCs/>
                <w:color w:val="000000"/>
                <w:szCs w:val="24"/>
              </w:rPr>
              <w:t>225,0</w:t>
            </w:r>
          </w:p>
        </w:tc>
        <w:tc>
          <w:tcPr>
            <w:tcW w:w="988" w:type="dxa"/>
            <w:shd w:val="clear" w:color="000000" w:fill="DDEBF7"/>
            <w:noWrap/>
            <w:vAlign w:val="center"/>
            <w:hideMark/>
          </w:tcPr>
          <w:p w14:paraId="21BC2065" w14:textId="77777777" w:rsidR="00FB48DE" w:rsidRPr="00FB48DE" w:rsidRDefault="00FB48DE" w:rsidP="00FB48DE">
            <w:pPr>
              <w:jc w:val="center"/>
              <w:rPr>
                <w:b/>
                <w:bCs/>
                <w:color w:val="000000"/>
                <w:szCs w:val="24"/>
              </w:rPr>
            </w:pPr>
            <w:r w:rsidRPr="00FB48DE">
              <w:rPr>
                <w:b/>
                <w:bCs/>
                <w:color w:val="000000"/>
                <w:szCs w:val="24"/>
              </w:rPr>
              <w:t>4395,0</w:t>
            </w:r>
          </w:p>
        </w:tc>
        <w:tc>
          <w:tcPr>
            <w:tcW w:w="1062" w:type="dxa"/>
            <w:shd w:val="clear" w:color="000000" w:fill="DDEBF7"/>
            <w:noWrap/>
            <w:vAlign w:val="center"/>
            <w:hideMark/>
          </w:tcPr>
          <w:p w14:paraId="493393B0"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5AB5AE56" w14:textId="77777777" w:rsidR="00FB48DE" w:rsidRPr="00FB48DE" w:rsidRDefault="00FB48DE" w:rsidP="00FB48DE">
            <w:pPr>
              <w:ind w:left="-52" w:right="-89"/>
              <w:jc w:val="center"/>
              <w:rPr>
                <w:b/>
                <w:bCs/>
                <w:color w:val="000000"/>
                <w:szCs w:val="24"/>
              </w:rPr>
            </w:pPr>
            <w:r w:rsidRPr="00FB48DE">
              <w:rPr>
                <w:b/>
                <w:bCs/>
                <w:color w:val="000000"/>
                <w:szCs w:val="24"/>
              </w:rPr>
              <w:t>40640,0</w:t>
            </w:r>
          </w:p>
        </w:tc>
        <w:tc>
          <w:tcPr>
            <w:tcW w:w="1448" w:type="dxa"/>
            <w:gridSpan w:val="2"/>
            <w:shd w:val="clear" w:color="000000" w:fill="DDEBF7"/>
            <w:noWrap/>
            <w:vAlign w:val="center"/>
            <w:hideMark/>
          </w:tcPr>
          <w:p w14:paraId="06EE0C90" w14:textId="77777777" w:rsidR="00FB48DE" w:rsidRPr="00FB48DE" w:rsidRDefault="00FB48DE" w:rsidP="00FB48DE">
            <w:pPr>
              <w:ind w:left="-52" w:right="-89"/>
              <w:jc w:val="center"/>
              <w:rPr>
                <w:b/>
                <w:bCs/>
                <w:color w:val="000000"/>
                <w:szCs w:val="24"/>
              </w:rPr>
            </w:pPr>
            <w:r w:rsidRPr="00FB48DE">
              <w:rPr>
                <w:b/>
                <w:bCs/>
                <w:color w:val="000000"/>
                <w:szCs w:val="24"/>
              </w:rPr>
              <w:t>48768,0</w:t>
            </w:r>
          </w:p>
        </w:tc>
        <w:tc>
          <w:tcPr>
            <w:tcW w:w="1648" w:type="dxa"/>
            <w:gridSpan w:val="2"/>
            <w:vMerge w:val="restart"/>
            <w:shd w:val="clear" w:color="000000" w:fill="DDEBF7"/>
            <w:vAlign w:val="center"/>
            <w:hideMark/>
          </w:tcPr>
          <w:p w14:paraId="75649254"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DDEBF7"/>
            <w:vAlign w:val="center"/>
            <w:hideMark/>
          </w:tcPr>
          <w:p w14:paraId="2E4E8C30"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08C8D847" w14:textId="77777777" w:rsidTr="00FB48DE">
        <w:trPr>
          <w:gridAfter w:val="1"/>
          <w:wAfter w:w="8" w:type="dxa"/>
          <w:trHeight w:val="585"/>
        </w:trPr>
        <w:tc>
          <w:tcPr>
            <w:tcW w:w="616" w:type="dxa"/>
            <w:vMerge/>
            <w:vAlign w:val="center"/>
            <w:hideMark/>
          </w:tcPr>
          <w:p w14:paraId="38261F2C" w14:textId="77777777" w:rsidR="00FB48DE" w:rsidRPr="00FB48DE" w:rsidRDefault="00FB48DE" w:rsidP="00FB48DE">
            <w:pPr>
              <w:rPr>
                <w:b/>
                <w:bCs/>
                <w:color w:val="000000"/>
                <w:szCs w:val="24"/>
              </w:rPr>
            </w:pPr>
          </w:p>
        </w:tc>
        <w:tc>
          <w:tcPr>
            <w:tcW w:w="6980" w:type="dxa"/>
            <w:gridSpan w:val="5"/>
            <w:vMerge/>
            <w:vAlign w:val="center"/>
            <w:hideMark/>
          </w:tcPr>
          <w:p w14:paraId="2986B187"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2F555A0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DDEBF7"/>
            <w:noWrap/>
            <w:vAlign w:val="center"/>
            <w:hideMark/>
          </w:tcPr>
          <w:p w14:paraId="786B1A59" w14:textId="77777777" w:rsidR="00FB48DE" w:rsidRPr="00FB48DE" w:rsidRDefault="00FB48DE" w:rsidP="00FB48DE">
            <w:pPr>
              <w:jc w:val="center"/>
              <w:rPr>
                <w:b/>
                <w:bCs/>
                <w:color w:val="000000"/>
                <w:szCs w:val="24"/>
              </w:rPr>
            </w:pPr>
            <w:r w:rsidRPr="00FB48DE">
              <w:rPr>
                <w:b/>
                <w:bCs/>
                <w:color w:val="000000"/>
                <w:szCs w:val="24"/>
              </w:rPr>
              <w:t>9138,0</w:t>
            </w:r>
          </w:p>
        </w:tc>
        <w:tc>
          <w:tcPr>
            <w:tcW w:w="851" w:type="dxa"/>
            <w:shd w:val="clear" w:color="000000" w:fill="DDEBF7"/>
            <w:noWrap/>
            <w:vAlign w:val="center"/>
            <w:hideMark/>
          </w:tcPr>
          <w:p w14:paraId="3FDED2CD" w14:textId="77777777" w:rsidR="00FB48DE" w:rsidRPr="00FB48DE" w:rsidRDefault="00FB48DE" w:rsidP="00FB48DE">
            <w:pPr>
              <w:jc w:val="center"/>
              <w:rPr>
                <w:b/>
                <w:bCs/>
                <w:color w:val="000000"/>
                <w:szCs w:val="24"/>
              </w:rPr>
            </w:pPr>
            <w:r w:rsidRPr="00FB48DE">
              <w:rPr>
                <w:b/>
                <w:bCs/>
                <w:color w:val="000000"/>
                <w:szCs w:val="24"/>
              </w:rPr>
              <w:t>3032,0</w:t>
            </w:r>
          </w:p>
        </w:tc>
        <w:tc>
          <w:tcPr>
            <w:tcW w:w="850" w:type="dxa"/>
            <w:shd w:val="clear" w:color="000000" w:fill="DDEBF7"/>
            <w:noWrap/>
            <w:vAlign w:val="center"/>
            <w:hideMark/>
          </w:tcPr>
          <w:p w14:paraId="6249CFB9"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DDEBF7"/>
            <w:noWrap/>
            <w:vAlign w:val="center"/>
            <w:hideMark/>
          </w:tcPr>
          <w:p w14:paraId="44B2D076"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DDEBF7"/>
            <w:noWrap/>
            <w:vAlign w:val="center"/>
            <w:hideMark/>
          </w:tcPr>
          <w:p w14:paraId="1AF41A0F" w14:textId="77777777" w:rsidR="00FB48DE" w:rsidRPr="00FB48DE" w:rsidRDefault="00FB48DE" w:rsidP="00FB48DE">
            <w:pPr>
              <w:jc w:val="center"/>
              <w:rPr>
                <w:b/>
                <w:bCs/>
                <w:color w:val="000000"/>
                <w:szCs w:val="24"/>
              </w:rPr>
            </w:pPr>
            <w:r w:rsidRPr="00FB48DE">
              <w:rPr>
                <w:b/>
                <w:bCs/>
                <w:color w:val="000000"/>
                <w:szCs w:val="24"/>
              </w:rPr>
              <w:t>225,0</w:t>
            </w:r>
          </w:p>
        </w:tc>
        <w:tc>
          <w:tcPr>
            <w:tcW w:w="988" w:type="dxa"/>
            <w:shd w:val="clear" w:color="000000" w:fill="DDEBF7"/>
            <w:noWrap/>
            <w:vAlign w:val="center"/>
            <w:hideMark/>
          </w:tcPr>
          <w:p w14:paraId="2198671A" w14:textId="77777777" w:rsidR="00FB48DE" w:rsidRPr="00FB48DE" w:rsidRDefault="00FB48DE" w:rsidP="00FB48DE">
            <w:pPr>
              <w:jc w:val="center"/>
              <w:rPr>
                <w:b/>
                <w:bCs/>
                <w:color w:val="000000"/>
                <w:szCs w:val="24"/>
              </w:rPr>
            </w:pPr>
            <w:r w:rsidRPr="00FB48DE">
              <w:rPr>
                <w:b/>
                <w:bCs/>
                <w:color w:val="000000"/>
                <w:szCs w:val="24"/>
              </w:rPr>
              <w:t>4395,0</w:t>
            </w:r>
          </w:p>
        </w:tc>
        <w:tc>
          <w:tcPr>
            <w:tcW w:w="1062" w:type="dxa"/>
            <w:shd w:val="clear" w:color="000000" w:fill="DDEBF7"/>
            <w:noWrap/>
            <w:vAlign w:val="center"/>
            <w:hideMark/>
          </w:tcPr>
          <w:p w14:paraId="6EB80604"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24CBC2C9" w14:textId="77777777" w:rsidR="00FB48DE" w:rsidRPr="00FB48DE" w:rsidRDefault="00FB48DE" w:rsidP="00FB48DE">
            <w:pPr>
              <w:ind w:left="-52" w:right="-89"/>
              <w:jc w:val="center"/>
              <w:rPr>
                <w:b/>
                <w:bCs/>
                <w:color w:val="000000"/>
                <w:szCs w:val="24"/>
              </w:rPr>
            </w:pPr>
            <w:r w:rsidRPr="00FB48DE">
              <w:rPr>
                <w:b/>
                <w:bCs/>
                <w:color w:val="000000"/>
                <w:szCs w:val="24"/>
              </w:rPr>
              <w:t>40640,0</w:t>
            </w:r>
          </w:p>
        </w:tc>
        <w:tc>
          <w:tcPr>
            <w:tcW w:w="1448" w:type="dxa"/>
            <w:gridSpan w:val="2"/>
            <w:shd w:val="clear" w:color="000000" w:fill="DDEBF7"/>
            <w:noWrap/>
            <w:vAlign w:val="center"/>
            <w:hideMark/>
          </w:tcPr>
          <w:p w14:paraId="37FC7243" w14:textId="77777777" w:rsidR="00FB48DE" w:rsidRPr="00FB48DE" w:rsidRDefault="00FB48DE" w:rsidP="00FB48DE">
            <w:pPr>
              <w:ind w:left="-52" w:right="-89"/>
              <w:jc w:val="center"/>
              <w:rPr>
                <w:b/>
                <w:bCs/>
                <w:color w:val="000000"/>
                <w:szCs w:val="24"/>
              </w:rPr>
            </w:pPr>
            <w:r w:rsidRPr="00FB48DE">
              <w:rPr>
                <w:b/>
                <w:bCs/>
                <w:color w:val="000000"/>
                <w:szCs w:val="24"/>
              </w:rPr>
              <w:t>48768,0</w:t>
            </w:r>
          </w:p>
        </w:tc>
        <w:tc>
          <w:tcPr>
            <w:tcW w:w="1648" w:type="dxa"/>
            <w:gridSpan w:val="2"/>
            <w:vMerge/>
            <w:vAlign w:val="center"/>
            <w:hideMark/>
          </w:tcPr>
          <w:p w14:paraId="6AB834A0" w14:textId="77777777" w:rsidR="00FB48DE" w:rsidRPr="00FB48DE" w:rsidRDefault="00FB48DE" w:rsidP="00FB48DE">
            <w:pPr>
              <w:ind w:left="-52" w:right="-89"/>
              <w:rPr>
                <w:b/>
                <w:bCs/>
                <w:color w:val="000000"/>
                <w:szCs w:val="24"/>
              </w:rPr>
            </w:pPr>
          </w:p>
        </w:tc>
        <w:tc>
          <w:tcPr>
            <w:tcW w:w="1994" w:type="dxa"/>
            <w:gridSpan w:val="2"/>
            <w:vMerge/>
            <w:vAlign w:val="center"/>
            <w:hideMark/>
          </w:tcPr>
          <w:p w14:paraId="37C7D87C" w14:textId="77777777" w:rsidR="00FB48DE" w:rsidRPr="00FB48DE" w:rsidRDefault="00FB48DE" w:rsidP="00FB48DE">
            <w:pPr>
              <w:ind w:left="-52" w:right="-89"/>
              <w:rPr>
                <w:b/>
                <w:bCs/>
                <w:color w:val="000000"/>
                <w:szCs w:val="24"/>
              </w:rPr>
            </w:pPr>
          </w:p>
        </w:tc>
      </w:tr>
      <w:tr w:rsidR="00FB48DE" w:rsidRPr="00FB48DE" w14:paraId="387A7D09" w14:textId="77777777" w:rsidTr="00FB48DE">
        <w:trPr>
          <w:gridAfter w:val="1"/>
          <w:wAfter w:w="8" w:type="dxa"/>
          <w:trHeight w:val="810"/>
        </w:trPr>
        <w:tc>
          <w:tcPr>
            <w:tcW w:w="616" w:type="dxa"/>
            <w:vMerge/>
            <w:vAlign w:val="center"/>
            <w:hideMark/>
          </w:tcPr>
          <w:p w14:paraId="1C1DDD5C" w14:textId="77777777" w:rsidR="00FB48DE" w:rsidRPr="00FB48DE" w:rsidRDefault="00FB48DE" w:rsidP="00FB48DE">
            <w:pPr>
              <w:rPr>
                <w:b/>
                <w:bCs/>
                <w:color w:val="000000"/>
                <w:szCs w:val="24"/>
              </w:rPr>
            </w:pPr>
          </w:p>
        </w:tc>
        <w:tc>
          <w:tcPr>
            <w:tcW w:w="6980" w:type="dxa"/>
            <w:gridSpan w:val="5"/>
            <w:vMerge/>
            <w:vAlign w:val="center"/>
            <w:hideMark/>
          </w:tcPr>
          <w:p w14:paraId="40C1C36D"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6472FE7E"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DDEBF7"/>
            <w:noWrap/>
            <w:vAlign w:val="center"/>
            <w:hideMark/>
          </w:tcPr>
          <w:p w14:paraId="2A9A1612"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744D7266"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5A2AA64B"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313A732C"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2A61365A"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6E6EEC97"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30774B27"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6B8AD907"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DDEBF7"/>
            <w:noWrap/>
            <w:vAlign w:val="center"/>
            <w:hideMark/>
          </w:tcPr>
          <w:p w14:paraId="48B4D4C8"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5C53E495" w14:textId="77777777" w:rsidR="00FB48DE" w:rsidRPr="00FB48DE" w:rsidRDefault="00FB48DE" w:rsidP="00FB48DE">
            <w:pPr>
              <w:ind w:left="-52" w:right="-89"/>
              <w:rPr>
                <w:b/>
                <w:bCs/>
                <w:color w:val="000000"/>
                <w:szCs w:val="24"/>
              </w:rPr>
            </w:pPr>
          </w:p>
        </w:tc>
        <w:tc>
          <w:tcPr>
            <w:tcW w:w="1994" w:type="dxa"/>
            <w:gridSpan w:val="2"/>
            <w:vMerge/>
            <w:vAlign w:val="center"/>
            <w:hideMark/>
          </w:tcPr>
          <w:p w14:paraId="1974FF7F" w14:textId="77777777" w:rsidR="00FB48DE" w:rsidRPr="00FB48DE" w:rsidRDefault="00FB48DE" w:rsidP="00FB48DE">
            <w:pPr>
              <w:ind w:left="-52" w:right="-89"/>
              <w:rPr>
                <w:b/>
                <w:bCs/>
                <w:color w:val="000000"/>
                <w:szCs w:val="24"/>
              </w:rPr>
            </w:pPr>
          </w:p>
        </w:tc>
      </w:tr>
    </w:tbl>
    <w:p w14:paraId="091B04CF" w14:textId="77777777" w:rsidR="00670EF6" w:rsidRPr="009C6369" w:rsidRDefault="00670EF6" w:rsidP="005904E2">
      <w:pPr>
        <w:jc w:val="both"/>
        <w:rPr>
          <w:b/>
          <w:color w:val="000000" w:themeColor="text1"/>
          <w:sz w:val="24"/>
          <w:szCs w:val="24"/>
        </w:rPr>
      </w:pPr>
    </w:p>
    <w:p w14:paraId="1B12A793" w14:textId="35B3717E" w:rsidR="00670EF6" w:rsidRPr="009C6369" w:rsidRDefault="00670EF6" w:rsidP="005904E2">
      <w:pPr>
        <w:jc w:val="both"/>
        <w:rPr>
          <w:b/>
          <w:color w:val="000000" w:themeColor="text1"/>
          <w:sz w:val="24"/>
          <w:szCs w:val="24"/>
        </w:rPr>
      </w:pPr>
    </w:p>
    <w:p w14:paraId="4015C65D" w14:textId="77777777" w:rsidR="00670EF6" w:rsidRPr="009C6369" w:rsidRDefault="00670EF6" w:rsidP="005904E2">
      <w:pPr>
        <w:jc w:val="both"/>
        <w:rPr>
          <w:b/>
          <w:color w:val="000000" w:themeColor="text1"/>
          <w:sz w:val="24"/>
          <w:szCs w:val="24"/>
        </w:rPr>
      </w:pPr>
    </w:p>
    <w:p w14:paraId="6436FE18" w14:textId="77777777" w:rsidR="00845BB5" w:rsidRPr="00167B6B" w:rsidRDefault="00845BB5" w:rsidP="005904E2">
      <w:pPr>
        <w:jc w:val="both"/>
        <w:rPr>
          <w:color w:val="000000" w:themeColor="text1"/>
          <w:sz w:val="24"/>
          <w:szCs w:val="24"/>
        </w:rPr>
      </w:pPr>
    </w:p>
    <w:sectPr w:rsidR="00845BB5" w:rsidRPr="00167B6B" w:rsidSect="00064A1D">
      <w:type w:val="nextColumn"/>
      <w:pgSz w:w="23811" w:h="16838" w:orient="landscape" w:code="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CCE44" w14:textId="77777777" w:rsidR="004B12A4" w:rsidRDefault="004B12A4">
      <w:r>
        <w:separator/>
      </w:r>
    </w:p>
  </w:endnote>
  <w:endnote w:type="continuationSeparator" w:id="0">
    <w:p w14:paraId="50D854E9" w14:textId="77777777" w:rsidR="004B12A4" w:rsidRDefault="004B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E0002AFF" w:usb1="C000247B" w:usb2="00000009"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252693"/>
      <w:docPartObj>
        <w:docPartGallery w:val="Page Numbers (Bottom of Page)"/>
        <w:docPartUnique/>
      </w:docPartObj>
    </w:sdtPr>
    <w:sdtEndPr/>
    <w:sdtContent>
      <w:p w14:paraId="2560FA17" w14:textId="24090E16" w:rsidR="00C81E46" w:rsidRPr="001A39B9" w:rsidRDefault="00C81E46">
        <w:pPr>
          <w:pStyle w:val="ad"/>
          <w:jc w:val="right"/>
        </w:pPr>
        <w:r w:rsidRPr="001A39B9">
          <w:fldChar w:fldCharType="begin"/>
        </w:r>
        <w:r w:rsidRPr="001A39B9">
          <w:instrText>PAGE   \* MERGEFORMAT</w:instrText>
        </w:r>
        <w:r w:rsidRPr="001A39B9">
          <w:fldChar w:fldCharType="separate"/>
        </w:r>
        <w:r w:rsidR="00F72066">
          <w:rPr>
            <w:noProof/>
          </w:rPr>
          <w:t>3</w:t>
        </w:r>
        <w:r w:rsidRPr="001A39B9">
          <w:fldChar w:fldCharType="end"/>
        </w:r>
      </w:p>
    </w:sdtContent>
  </w:sdt>
  <w:p w14:paraId="14670492" w14:textId="77777777" w:rsidR="00C81E46" w:rsidRDefault="00C81E46">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053244"/>
      <w:docPartObj>
        <w:docPartGallery w:val="Page Numbers (Bottom of Page)"/>
        <w:docPartUnique/>
      </w:docPartObj>
    </w:sdtPr>
    <w:sdtEndPr/>
    <w:sdtContent>
      <w:p w14:paraId="5AE35104" w14:textId="628C9AE4" w:rsidR="00C81E46" w:rsidRPr="005557A4" w:rsidRDefault="00C81E46">
        <w:pPr>
          <w:pStyle w:val="ad"/>
          <w:jc w:val="right"/>
        </w:pPr>
        <w:r w:rsidRPr="005557A4">
          <w:fldChar w:fldCharType="begin"/>
        </w:r>
        <w:r w:rsidRPr="005557A4">
          <w:instrText>PAGE   \* MERGEFORMAT</w:instrText>
        </w:r>
        <w:r w:rsidRPr="005557A4">
          <w:fldChar w:fldCharType="separate"/>
        </w:r>
        <w:r w:rsidR="00F72066">
          <w:rPr>
            <w:noProof/>
          </w:rPr>
          <w:t>88</w:t>
        </w:r>
        <w:r w:rsidRPr="005557A4">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A6493" w14:textId="77777777" w:rsidR="00C81E46" w:rsidRDefault="00C81E46" w:rsidP="00B80007">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4311E04" w14:textId="77777777" w:rsidR="00C81E46" w:rsidRDefault="00C81E46" w:rsidP="00B80007">
    <w:pPr>
      <w:pStyle w:val="ad"/>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3E672" w14:textId="11BB7F4A" w:rsidR="00C81E46" w:rsidRDefault="00C81E46" w:rsidP="00B80007">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F72066">
      <w:rPr>
        <w:rStyle w:val="af"/>
        <w:noProof/>
      </w:rPr>
      <w:t>110</w:t>
    </w:r>
    <w:r>
      <w:rPr>
        <w:rStyle w:val="af"/>
      </w:rPr>
      <w:fldChar w:fldCharType="end"/>
    </w:r>
  </w:p>
  <w:p w14:paraId="786C96F3" w14:textId="77777777" w:rsidR="00C81E46" w:rsidRDefault="00C81E46" w:rsidP="00B80007">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9951"/>
      <w:docPartObj>
        <w:docPartGallery w:val="Page Numbers (Bottom of Page)"/>
        <w:docPartUnique/>
      </w:docPartObj>
    </w:sdtPr>
    <w:sdtEndPr/>
    <w:sdtContent>
      <w:p w14:paraId="7A0A5B52" w14:textId="226333FA" w:rsidR="00C81E46" w:rsidRPr="001A39B9" w:rsidRDefault="00C81E46">
        <w:pPr>
          <w:pStyle w:val="ad"/>
          <w:jc w:val="right"/>
        </w:pPr>
        <w:r w:rsidRPr="001A39B9">
          <w:fldChar w:fldCharType="begin"/>
        </w:r>
        <w:r w:rsidRPr="001A39B9">
          <w:instrText>PAGE   \* MERGEFORMAT</w:instrText>
        </w:r>
        <w:r w:rsidRPr="001A39B9">
          <w:fldChar w:fldCharType="separate"/>
        </w:r>
        <w:r w:rsidR="00F22766">
          <w:rPr>
            <w:noProof/>
          </w:rPr>
          <w:t>2</w:t>
        </w:r>
        <w:r w:rsidRPr="001A39B9">
          <w:fldChar w:fldCharType="end"/>
        </w:r>
      </w:p>
    </w:sdtContent>
  </w:sdt>
  <w:p w14:paraId="7A5E3F4A" w14:textId="77777777" w:rsidR="00C81E46" w:rsidRDefault="00C81E46">
    <w:pPr>
      <w:pStyle w:val="ad"/>
    </w:pPr>
  </w:p>
  <w:p w14:paraId="4F346929" w14:textId="77777777" w:rsidR="00C81E46" w:rsidRDefault="00C81E4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11E2" w14:textId="55EEBDB0" w:rsidR="00C81E46" w:rsidRDefault="00C81E46">
    <w:pPr>
      <w:pStyle w:val="ad"/>
      <w:jc w:val="right"/>
      <w:rPr>
        <w:noProof/>
      </w:rPr>
    </w:pPr>
    <w:r>
      <w:fldChar w:fldCharType="begin"/>
    </w:r>
    <w:r>
      <w:instrText xml:space="preserve"> PAGE   \* MERGEFORMAT </w:instrText>
    </w:r>
    <w:r>
      <w:fldChar w:fldCharType="separate"/>
    </w:r>
    <w:r w:rsidR="00F72066">
      <w:rPr>
        <w:noProof/>
      </w:rPr>
      <w:t>18</w:t>
    </w:r>
    <w:r>
      <w:rPr>
        <w:noProof/>
      </w:rPr>
      <w:fldChar w:fldCharType="end"/>
    </w:r>
  </w:p>
  <w:p w14:paraId="1512F02F" w14:textId="77777777" w:rsidR="00C81E46" w:rsidRDefault="00C81E46">
    <w:pPr>
      <w:pStyle w:val="ad"/>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F0263" w14:textId="24B353D8" w:rsidR="00C81E46" w:rsidRDefault="00C81E46">
    <w:pPr>
      <w:pStyle w:val="ad"/>
      <w:jc w:val="right"/>
    </w:pPr>
    <w:r>
      <w:fldChar w:fldCharType="begin"/>
    </w:r>
    <w:r>
      <w:instrText xml:space="preserve"> PAGE   \* MERGEFORMAT </w:instrText>
    </w:r>
    <w:r>
      <w:fldChar w:fldCharType="separate"/>
    </w:r>
    <w:r w:rsidR="00F72066">
      <w:rPr>
        <w:noProof/>
      </w:rPr>
      <w:t>39</w:t>
    </w:r>
    <w:r>
      <w:fldChar w:fldCharType="end"/>
    </w:r>
  </w:p>
  <w:p w14:paraId="6CFB8B72" w14:textId="77777777" w:rsidR="00C81E46" w:rsidRDefault="00C81E46">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576029"/>
      <w:docPartObj>
        <w:docPartGallery w:val="Page Numbers (Bottom of Page)"/>
        <w:docPartUnique/>
      </w:docPartObj>
    </w:sdtPr>
    <w:sdtEndPr/>
    <w:sdtContent>
      <w:p w14:paraId="64896E99" w14:textId="788C7A02" w:rsidR="00C81E46" w:rsidRDefault="00C81E46">
        <w:pPr>
          <w:pStyle w:val="ad"/>
          <w:jc w:val="right"/>
        </w:pPr>
        <w:r w:rsidRPr="001A39B9">
          <w:fldChar w:fldCharType="begin"/>
        </w:r>
        <w:r w:rsidRPr="001A39B9">
          <w:instrText>PAGE   \* MERGEFORMAT</w:instrText>
        </w:r>
        <w:r w:rsidRPr="001A39B9">
          <w:fldChar w:fldCharType="separate"/>
        </w:r>
        <w:r w:rsidR="00F72066">
          <w:rPr>
            <w:noProof/>
          </w:rPr>
          <w:t>61</w:t>
        </w:r>
        <w:r w:rsidRPr="001A39B9">
          <w:fldChar w:fldCharType="end"/>
        </w:r>
      </w:p>
    </w:sdtContent>
  </w:sdt>
  <w:p w14:paraId="0764C78A" w14:textId="77777777" w:rsidR="00C81E46" w:rsidRDefault="00C81E46">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874129"/>
      <w:docPartObj>
        <w:docPartGallery w:val="Page Numbers (Bottom of Page)"/>
        <w:docPartUnique/>
      </w:docPartObj>
    </w:sdtPr>
    <w:sdtEndPr/>
    <w:sdtContent>
      <w:p w14:paraId="1A7BD9EA" w14:textId="7C1AEA6C" w:rsidR="00C81E46" w:rsidRPr="0082040A" w:rsidRDefault="00C81E46" w:rsidP="00752227">
        <w:pPr>
          <w:pStyle w:val="ad"/>
          <w:jc w:val="right"/>
        </w:pPr>
        <w:r w:rsidRPr="0082040A">
          <w:fldChar w:fldCharType="begin"/>
        </w:r>
        <w:r w:rsidRPr="0082040A">
          <w:instrText>PAGE   \* MERGEFORMAT</w:instrText>
        </w:r>
        <w:r w:rsidRPr="0082040A">
          <w:fldChar w:fldCharType="separate"/>
        </w:r>
        <w:r w:rsidR="00F72066">
          <w:rPr>
            <w:noProof/>
          </w:rPr>
          <w:t>80</w:t>
        </w:r>
        <w:r w:rsidRPr="0082040A">
          <w:fldChar w:fldCharType="end"/>
        </w:r>
      </w:p>
    </w:sdtContent>
  </w:sdt>
  <w:p w14:paraId="1C639A16" w14:textId="77777777" w:rsidR="00C81E46" w:rsidRDefault="00C81E4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030835"/>
      <w:docPartObj>
        <w:docPartGallery w:val="Page Numbers (Bottom of Page)"/>
        <w:docPartUnique/>
      </w:docPartObj>
    </w:sdtPr>
    <w:sdtEndPr/>
    <w:sdtContent>
      <w:p w14:paraId="0A0FEA5D" w14:textId="49343D46" w:rsidR="00C81E46" w:rsidRPr="006C7584" w:rsidRDefault="00C81E46">
        <w:pPr>
          <w:pStyle w:val="ad"/>
          <w:jc w:val="right"/>
        </w:pPr>
        <w:r w:rsidRPr="006C7584">
          <w:fldChar w:fldCharType="begin"/>
        </w:r>
        <w:r w:rsidRPr="006C7584">
          <w:instrText>PAGE   \* MERGEFORMAT</w:instrText>
        </w:r>
        <w:r w:rsidRPr="006C7584">
          <w:fldChar w:fldCharType="separate"/>
        </w:r>
        <w:r w:rsidR="00F72066">
          <w:rPr>
            <w:noProof/>
          </w:rPr>
          <w:t>89</w:t>
        </w:r>
        <w:r w:rsidRPr="006C7584">
          <w:fldChar w:fldCharType="end"/>
        </w:r>
      </w:p>
    </w:sdtContent>
  </w:sdt>
  <w:p w14:paraId="1F9E9CA5" w14:textId="77777777" w:rsidR="00C81E46" w:rsidRDefault="00C81E4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33022"/>
      <w:docPartObj>
        <w:docPartGallery w:val="Page Numbers (Bottom of Page)"/>
        <w:docPartUnique/>
      </w:docPartObj>
    </w:sdtPr>
    <w:sdtEndPr/>
    <w:sdtContent>
      <w:sdt>
        <w:sdtPr>
          <w:id w:val="372122312"/>
          <w:docPartObj>
            <w:docPartGallery w:val="Page Numbers (Bottom of Page)"/>
            <w:docPartUnique/>
          </w:docPartObj>
        </w:sdtPr>
        <w:sdtEndPr/>
        <w:sdtContent>
          <w:p w14:paraId="4E2A6D75" w14:textId="28067D98" w:rsidR="00C81E46" w:rsidRDefault="00C81E46" w:rsidP="00E409D9">
            <w:pPr>
              <w:pStyle w:val="ad"/>
              <w:jc w:val="right"/>
            </w:pPr>
            <w:r w:rsidRPr="006C7584">
              <w:fldChar w:fldCharType="begin"/>
            </w:r>
            <w:r w:rsidRPr="006C7584">
              <w:instrText>PAGE   \* MERGEFORMAT</w:instrText>
            </w:r>
            <w:r w:rsidRPr="006C7584">
              <w:fldChar w:fldCharType="separate"/>
            </w:r>
            <w:r w:rsidR="00F72066">
              <w:rPr>
                <w:noProof/>
              </w:rPr>
              <w:t>81</w:t>
            </w:r>
            <w:r w:rsidRPr="006C7584">
              <w:fldChar w:fldCharType="end"/>
            </w:r>
          </w:p>
        </w:sdtContent>
      </w:sdt>
      <w:p w14:paraId="0644F3B4" w14:textId="4CB601B6" w:rsidR="00C81E46" w:rsidRPr="006F46D1" w:rsidRDefault="004B12A4" w:rsidP="00E409D9">
        <w:pPr>
          <w:pStyle w:val="ad"/>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75787"/>
      <w:docPartObj>
        <w:docPartGallery w:val="Page Numbers (Bottom of Page)"/>
        <w:docPartUnique/>
      </w:docPartObj>
    </w:sdtPr>
    <w:sdtEndPr/>
    <w:sdtContent>
      <w:p w14:paraId="5CF66FF6" w14:textId="04F7525F" w:rsidR="00C81E46" w:rsidRPr="000532BA" w:rsidRDefault="00C81E46">
        <w:pPr>
          <w:pStyle w:val="ad"/>
          <w:jc w:val="right"/>
        </w:pPr>
        <w:r w:rsidRPr="000532BA">
          <w:fldChar w:fldCharType="begin"/>
        </w:r>
        <w:r w:rsidRPr="000532BA">
          <w:instrText>PAGE   \* MERGEFORMAT</w:instrText>
        </w:r>
        <w:r w:rsidRPr="000532BA">
          <w:fldChar w:fldCharType="separate"/>
        </w:r>
        <w:r w:rsidR="00F72066">
          <w:rPr>
            <w:noProof/>
          </w:rPr>
          <w:t>84</w:t>
        </w:r>
        <w:r w:rsidRPr="000532BA">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3BFDA" w14:textId="77777777" w:rsidR="004B12A4" w:rsidRDefault="004B12A4">
      <w:r>
        <w:separator/>
      </w:r>
    </w:p>
  </w:footnote>
  <w:footnote w:type="continuationSeparator" w:id="0">
    <w:p w14:paraId="049532BE" w14:textId="77777777" w:rsidR="004B12A4" w:rsidRDefault="004B12A4">
      <w:r>
        <w:continuationSeparator/>
      </w:r>
    </w:p>
  </w:footnote>
  <w:footnote w:id="1">
    <w:p w14:paraId="7059B7C1" w14:textId="2ABF78A1" w:rsidR="00C81E46" w:rsidRPr="004E4273" w:rsidRDefault="00C81E46" w:rsidP="0017224A">
      <w:pPr>
        <w:jc w:val="both"/>
      </w:pPr>
      <w:r w:rsidRPr="004E4273">
        <w:rPr>
          <w:rStyle w:val="afff"/>
        </w:rPr>
        <w:footnoteRef/>
      </w:r>
      <w:r w:rsidRPr="004E4273">
        <w:t xml:space="preserve"> Источник: Социально-экономический паспорт сельского поселения Лемпино на 2020 год, утв. Постановлением № 87 от 18.08.2020 </w:t>
      </w:r>
    </w:p>
  </w:footnote>
  <w:footnote w:id="2">
    <w:p w14:paraId="50A7AA65" w14:textId="77777777" w:rsidR="00C81E46" w:rsidRPr="004E4273" w:rsidRDefault="00C81E46" w:rsidP="00A57B74">
      <w:pPr>
        <w:pStyle w:val="afff1"/>
      </w:pPr>
      <w:r w:rsidRPr="004E4273">
        <w:rPr>
          <w:rStyle w:val="afff"/>
        </w:rPr>
        <w:footnoteRef/>
      </w:r>
      <w:r w:rsidRPr="004E4273">
        <w:t xml:space="preserve"> Источник: Форма № 1-ТЕП «Сведения о снабжении </w:t>
      </w:r>
      <w:proofErr w:type="spellStart"/>
      <w:r w:rsidRPr="004E4273">
        <w:t>теплоэнергией</w:t>
      </w:r>
      <w:proofErr w:type="spellEnd"/>
      <w:r w:rsidRPr="004E4273">
        <w:t>» за 2020 г.»</w:t>
      </w:r>
    </w:p>
  </w:footnote>
  <w:footnote w:id="3">
    <w:p w14:paraId="492F5CE1" w14:textId="4DE4AC80" w:rsidR="00C81E46" w:rsidRPr="004E4273" w:rsidRDefault="00C81E46" w:rsidP="00A57B74">
      <w:pPr>
        <w:pStyle w:val="afff1"/>
      </w:pPr>
      <w:r w:rsidRPr="004E4273">
        <w:rPr>
          <w:rStyle w:val="afff"/>
        </w:rPr>
        <w:footnoteRef/>
      </w:r>
      <w:r w:rsidRPr="004E4273">
        <w:t xml:space="preserve"> Источник: Акт технического обследования системы теплоснабжения </w:t>
      </w:r>
      <w:proofErr w:type="spellStart"/>
      <w:r w:rsidRPr="004E4273">
        <w:t>Пойковского</w:t>
      </w:r>
      <w:proofErr w:type="spellEnd"/>
      <w:r w:rsidRPr="004E4273">
        <w:t xml:space="preserve"> МУП «Управления </w:t>
      </w:r>
      <w:proofErr w:type="spellStart"/>
      <w:r w:rsidRPr="004E4273">
        <w:t>тепловодоснабжения</w:t>
      </w:r>
      <w:proofErr w:type="spellEnd"/>
      <w:r w:rsidRPr="004E4273">
        <w:t>» в с.п. Лемпино Нефтеюганский район</w:t>
      </w:r>
    </w:p>
  </w:footnote>
  <w:footnote w:id="4">
    <w:p w14:paraId="160DBD07" w14:textId="55CF4112" w:rsidR="00C81E46" w:rsidRPr="004E4273" w:rsidRDefault="00C81E46" w:rsidP="001F2455">
      <w:pPr>
        <w:pStyle w:val="afff1"/>
      </w:pPr>
      <w:r w:rsidRPr="004E4273">
        <w:rPr>
          <w:rStyle w:val="afff"/>
        </w:rPr>
        <w:footnoteRef/>
      </w:r>
      <w:r w:rsidRPr="004E4273">
        <w:t xml:space="preserve"> Источник: Расчет допустимого времени устранения аварий и восстановления теплоснабжения жилых домов на территории сельского поселения Лемпино Нефтеюганского района</w:t>
      </w:r>
    </w:p>
  </w:footnote>
  <w:footnote w:id="5">
    <w:p w14:paraId="620B09F9" w14:textId="289DCBBF" w:rsidR="00C81E46" w:rsidRPr="004E4273" w:rsidRDefault="00C81E46">
      <w:pPr>
        <w:pStyle w:val="afff1"/>
      </w:pPr>
      <w:r w:rsidRPr="004E4273">
        <w:rPr>
          <w:rStyle w:val="afff"/>
        </w:rPr>
        <w:footnoteRef/>
      </w:r>
      <w:r w:rsidRPr="004E4273">
        <w:t xml:space="preserve"> Источник: Протокол заседания Тарифной комиссии РСТ ХМАО-Югры от 08.12.2020 № 55</w:t>
      </w:r>
    </w:p>
  </w:footnote>
  <w:footnote w:id="6">
    <w:p w14:paraId="55094FD6" w14:textId="6A9A5490" w:rsidR="00C81E46" w:rsidRPr="004E4273" w:rsidRDefault="00C81E46">
      <w:pPr>
        <w:pStyle w:val="afff1"/>
      </w:pPr>
      <w:r w:rsidRPr="004E4273">
        <w:rPr>
          <w:rStyle w:val="afff"/>
        </w:rPr>
        <w:footnoteRef/>
      </w:r>
      <w:r w:rsidRPr="004E4273">
        <w:t xml:space="preserve"> Источник: данные ПМУП «УТВС»</w:t>
      </w:r>
    </w:p>
  </w:footnote>
  <w:footnote w:id="7">
    <w:p w14:paraId="518DD2AF" w14:textId="5C51A6C6" w:rsidR="00C81E46" w:rsidRPr="004E4273" w:rsidRDefault="00C81E46" w:rsidP="00CF31C9">
      <w:pPr>
        <w:pStyle w:val="afff1"/>
        <w:jc w:val="both"/>
      </w:pPr>
      <w:r w:rsidRPr="004E4273">
        <w:rPr>
          <w:rStyle w:val="afff"/>
        </w:rPr>
        <w:footnoteRef/>
      </w:r>
      <w:r w:rsidRPr="004E4273">
        <w:t xml:space="preserve"> Источник: Акт технического обследования системы теплоснабжения </w:t>
      </w:r>
      <w:proofErr w:type="spellStart"/>
      <w:r w:rsidRPr="004E4273">
        <w:t>Пойковского</w:t>
      </w:r>
      <w:proofErr w:type="spellEnd"/>
      <w:r w:rsidRPr="004E4273">
        <w:t xml:space="preserve"> МУП «Управление </w:t>
      </w:r>
      <w:proofErr w:type="spellStart"/>
      <w:r w:rsidRPr="004E4273">
        <w:t>тепловодоснабжения</w:t>
      </w:r>
      <w:proofErr w:type="spellEnd"/>
      <w:r w:rsidRPr="004E4273">
        <w:t>» в с.п. Лемпино Нефтеюганский район</w:t>
      </w:r>
    </w:p>
  </w:footnote>
  <w:footnote w:id="8">
    <w:p w14:paraId="4557BB09" w14:textId="37496A5A" w:rsidR="00C81E46" w:rsidRPr="004E4273" w:rsidRDefault="00C81E46" w:rsidP="00CF31C9">
      <w:pPr>
        <w:pStyle w:val="afff1"/>
        <w:jc w:val="both"/>
      </w:pPr>
      <w:r w:rsidRPr="004E4273">
        <w:rPr>
          <w:rStyle w:val="afff"/>
        </w:rPr>
        <w:footnoteRef/>
      </w:r>
      <w:r w:rsidRPr="004E4273">
        <w:t xml:space="preserve"> Источник: Протокол заседания Тарифной комиссии РСТ ХМАО-Югры от 08.12.2020 № 55.</w:t>
      </w:r>
    </w:p>
  </w:footnote>
  <w:footnote w:id="9">
    <w:p w14:paraId="5E2D08F5" w14:textId="1B584A7B" w:rsidR="00C81E46" w:rsidRPr="004E4273" w:rsidRDefault="00C81E46">
      <w:pPr>
        <w:pStyle w:val="afff1"/>
      </w:pPr>
      <w:r w:rsidRPr="004E4273">
        <w:rPr>
          <w:rStyle w:val="afff"/>
        </w:rPr>
        <w:footnoteRef/>
      </w:r>
      <w:r w:rsidRPr="004E4273">
        <w:t xml:space="preserve"> Примечание: в соответствии со Схемой теплоснабжения сельского поселения Лемпино Нефтеюганского района на период 2014-2029 гг. (с изм. от 03.04.2020), котельная будет оборудована водоподготовительной установкой в 2021 г.</w:t>
      </w:r>
    </w:p>
  </w:footnote>
  <w:footnote w:id="10">
    <w:p w14:paraId="5E743358" w14:textId="07112A32" w:rsidR="00C81E46" w:rsidRPr="004E4273" w:rsidRDefault="00C81E46" w:rsidP="00A238B5">
      <w:pPr>
        <w:pStyle w:val="afff1"/>
        <w:jc w:val="both"/>
        <w:rPr>
          <w:color w:val="000000" w:themeColor="text1"/>
        </w:rPr>
      </w:pPr>
      <w:r w:rsidRPr="004E4273">
        <w:rPr>
          <w:rStyle w:val="afff"/>
          <w:color w:val="000000" w:themeColor="text1"/>
        </w:rPr>
        <w:footnoteRef/>
      </w:r>
      <w:r w:rsidRPr="004E4273">
        <w:rPr>
          <w:color w:val="000000" w:themeColor="text1"/>
        </w:rPr>
        <w:t xml:space="preserve"> Источник: Протокол заседания правления РСТ ХМАО-Югры № 55 от 08.12.2020</w:t>
      </w:r>
    </w:p>
  </w:footnote>
  <w:footnote w:id="11">
    <w:p w14:paraId="55C8E340" w14:textId="7AB8BEDA" w:rsidR="00C81E46" w:rsidRPr="004E4273" w:rsidRDefault="00C81E46" w:rsidP="00A238B5">
      <w:pPr>
        <w:pStyle w:val="afff1"/>
      </w:pPr>
      <w:r w:rsidRPr="004E4273">
        <w:rPr>
          <w:rStyle w:val="afff"/>
        </w:rPr>
        <w:footnoteRef/>
      </w:r>
      <w:r w:rsidRPr="004E4273">
        <w:t xml:space="preserve"> Источники: </w:t>
      </w:r>
      <w:r w:rsidRPr="004E4273">
        <w:br/>
        <w:t xml:space="preserve">1. Форма № 1-ТЕП «Сведения о снабжении </w:t>
      </w:r>
      <w:proofErr w:type="spellStart"/>
      <w:r w:rsidRPr="004E4273">
        <w:t>теплоэнергией</w:t>
      </w:r>
      <w:proofErr w:type="spellEnd"/>
      <w:r w:rsidRPr="004E4273">
        <w:t>» за 2018-2020 гг.</w:t>
      </w:r>
    </w:p>
    <w:p w14:paraId="7A4D2F34" w14:textId="3270459A" w:rsidR="00C81E46" w:rsidRPr="004E4273" w:rsidRDefault="00C81E46" w:rsidP="00A238B5">
      <w:pPr>
        <w:pStyle w:val="afff1"/>
        <w:jc w:val="both"/>
      </w:pPr>
      <w:r w:rsidRPr="004E4273">
        <w:t xml:space="preserve">2. Информация о показателях финансово-хозяйственной деятельности, об основных потребительских характеристиках товаров и услуг, об инвестиционных программах, о способах приобретения, стоимости и объемах товаров, необходимых для производства товаров и (или) оказания услуг организацией в сфере теплоснабжения (2018 г., </w:t>
      </w:r>
      <w:r w:rsidRPr="004E4273">
        <w:br/>
        <w:t>2019 г., 2020 г.).</w:t>
      </w:r>
    </w:p>
  </w:footnote>
  <w:footnote w:id="12">
    <w:p w14:paraId="4D2A07AF" w14:textId="77777777" w:rsidR="00C81E46" w:rsidRPr="004E4273" w:rsidRDefault="00C81E46" w:rsidP="001B2B3B">
      <w:pPr>
        <w:rPr>
          <w:bCs/>
          <w:color w:val="000000" w:themeColor="text1"/>
          <w:lang w:eastAsia="x-none"/>
        </w:rPr>
      </w:pPr>
      <w:r w:rsidRPr="004E4273">
        <w:rPr>
          <w:rStyle w:val="afff"/>
        </w:rPr>
        <w:footnoteRef/>
      </w:r>
      <w:r w:rsidRPr="004E4273">
        <w:t xml:space="preserve"> </w:t>
      </w:r>
      <w:r w:rsidRPr="004E4273">
        <w:rPr>
          <w:bCs/>
          <w:color w:val="000000" w:themeColor="text1"/>
          <w:lang w:eastAsia="x-none"/>
        </w:rPr>
        <w:t xml:space="preserve">Источники: </w:t>
      </w:r>
    </w:p>
    <w:p w14:paraId="6075A3F5" w14:textId="1ED0643A" w:rsidR="00C81E46" w:rsidRPr="004E4273" w:rsidRDefault="00C81E46" w:rsidP="001B2B3B">
      <w:pPr>
        <w:pStyle w:val="afff1"/>
        <w:jc w:val="both"/>
        <w:rPr>
          <w:color w:val="000000" w:themeColor="text1"/>
        </w:rPr>
      </w:pPr>
      <w:r w:rsidRPr="004E4273">
        <w:rPr>
          <w:bCs/>
          <w:color w:val="000000" w:themeColor="text1"/>
          <w:lang w:eastAsia="x-none"/>
        </w:rPr>
        <w:t xml:space="preserve">1. Экспертное заключение по рассмотрению дела № 20 -2020 «О корректировке долгосрочных тарифов на тепловую энергию, установленных для </w:t>
      </w:r>
      <w:proofErr w:type="spellStart"/>
      <w:r w:rsidRPr="004E4273">
        <w:rPr>
          <w:bCs/>
          <w:color w:val="000000" w:themeColor="text1"/>
          <w:lang w:eastAsia="x-none"/>
        </w:rPr>
        <w:t>Пойковского</w:t>
      </w:r>
      <w:proofErr w:type="spellEnd"/>
      <w:r w:rsidRPr="004E4273">
        <w:rPr>
          <w:bCs/>
          <w:color w:val="000000" w:themeColor="text1"/>
          <w:lang w:eastAsia="x-none"/>
        </w:rPr>
        <w:t xml:space="preserve"> муниципального унитарного предприятия «Управление </w:t>
      </w:r>
      <w:proofErr w:type="spellStart"/>
      <w:r w:rsidRPr="004E4273">
        <w:rPr>
          <w:bCs/>
          <w:color w:val="000000" w:themeColor="text1"/>
          <w:lang w:eastAsia="x-none"/>
        </w:rPr>
        <w:t>тепловодоснабжения</w:t>
      </w:r>
      <w:proofErr w:type="spellEnd"/>
      <w:r w:rsidRPr="004E4273">
        <w:rPr>
          <w:bCs/>
          <w:color w:val="000000" w:themeColor="text1"/>
          <w:lang w:eastAsia="x-none"/>
        </w:rPr>
        <w:t xml:space="preserve">» на территории </w:t>
      </w:r>
      <w:proofErr w:type="spellStart"/>
      <w:r w:rsidRPr="004E4273">
        <w:rPr>
          <w:bCs/>
          <w:color w:val="000000" w:themeColor="text1"/>
          <w:lang w:eastAsia="x-none"/>
        </w:rPr>
        <w:t>гп</w:t>
      </w:r>
      <w:proofErr w:type="spellEnd"/>
      <w:r w:rsidRPr="004E4273">
        <w:rPr>
          <w:bCs/>
          <w:color w:val="000000" w:themeColor="text1"/>
          <w:lang w:eastAsia="x-none"/>
        </w:rPr>
        <w:t xml:space="preserve">. </w:t>
      </w:r>
      <w:proofErr w:type="spellStart"/>
      <w:r w:rsidRPr="004E4273">
        <w:rPr>
          <w:bCs/>
          <w:color w:val="000000" w:themeColor="text1"/>
          <w:lang w:eastAsia="x-none"/>
        </w:rPr>
        <w:t>Пойковский</w:t>
      </w:r>
      <w:proofErr w:type="spellEnd"/>
      <w:r w:rsidRPr="004E4273">
        <w:rPr>
          <w:bCs/>
          <w:color w:val="000000" w:themeColor="text1"/>
          <w:lang w:eastAsia="x-none"/>
        </w:rPr>
        <w:t xml:space="preserve">, </w:t>
      </w:r>
      <w:proofErr w:type="spellStart"/>
      <w:r w:rsidRPr="004E4273">
        <w:rPr>
          <w:bCs/>
          <w:color w:val="000000" w:themeColor="text1"/>
          <w:lang w:eastAsia="x-none"/>
        </w:rPr>
        <w:t>сп</w:t>
      </w:r>
      <w:proofErr w:type="spellEnd"/>
      <w:r w:rsidRPr="004E4273">
        <w:rPr>
          <w:bCs/>
          <w:color w:val="000000" w:themeColor="text1"/>
          <w:lang w:eastAsia="x-none"/>
        </w:rPr>
        <w:t xml:space="preserve">. Лемпино, </w:t>
      </w:r>
      <w:proofErr w:type="spellStart"/>
      <w:r w:rsidRPr="004E4273">
        <w:rPr>
          <w:bCs/>
          <w:color w:val="000000" w:themeColor="text1"/>
          <w:lang w:eastAsia="x-none"/>
        </w:rPr>
        <w:t>сп</w:t>
      </w:r>
      <w:proofErr w:type="spellEnd"/>
      <w:r w:rsidRPr="004E4273">
        <w:rPr>
          <w:bCs/>
          <w:color w:val="000000" w:themeColor="text1"/>
          <w:lang w:eastAsia="x-none"/>
        </w:rPr>
        <w:t xml:space="preserve">. </w:t>
      </w:r>
      <w:proofErr w:type="spellStart"/>
      <w:r w:rsidRPr="004E4273">
        <w:rPr>
          <w:bCs/>
          <w:color w:val="000000" w:themeColor="text1"/>
          <w:lang w:eastAsia="x-none"/>
        </w:rPr>
        <w:t>Уть-Юган</w:t>
      </w:r>
      <w:proofErr w:type="spellEnd"/>
      <w:r w:rsidRPr="004E4273">
        <w:rPr>
          <w:bCs/>
          <w:color w:val="000000" w:themeColor="text1"/>
          <w:lang w:eastAsia="x-none"/>
        </w:rPr>
        <w:t xml:space="preserve">, станции </w:t>
      </w:r>
      <w:proofErr w:type="spellStart"/>
      <w:r w:rsidRPr="004E4273">
        <w:rPr>
          <w:bCs/>
          <w:color w:val="000000" w:themeColor="text1"/>
          <w:lang w:eastAsia="x-none"/>
        </w:rPr>
        <w:t>Усть-Юган</w:t>
      </w:r>
      <w:proofErr w:type="spellEnd"/>
      <w:r w:rsidRPr="004E4273">
        <w:rPr>
          <w:bCs/>
          <w:color w:val="000000" w:themeColor="text1"/>
          <w:lang w:eastAsia="x-none"/>
        </w:rPr>
        <w:t xml:space="preserve"> </w:t>
      </w:r>
      <w:proofErr w:type="spellStart"/>
      <w:r w:rsidRPr="004E4273">
        <w:rPr>
          <w:bCs/>
          <w:color w:val="000000" w:themeColor="text1"/>
          <w:lang w:eastAsia="x-none"/>
        </w:rPr>
        <w:t>сп</w:t>
      </w:r>
      <w:proofErr w:type="spellEnd"/>
      <w:r w:rsidRPr="004E4273">
        <w:rPr>
          <w:bCs/>
          <w:color w:val="000000" w:themeColor="text1"/>
          <w:lang w:eastAsia="x-none"/>
        </w:rPr>
        <w:t xml:space="preserve">. </w:t>
      </w:r>
      <w:proofErr w:type="spellStart"/>
      <w:r w:rsidRPr="004E4273">
        <w:rPr>
          <w:bCs/>
          <w:color w:val="000000" w:themeColor="text1"/>
          <w:lang w:eastAsia="x-none"/>
        </w:rPr>
        <w:t>Усть-Юган</w:t>
      </w:r>
      <w:proofErr w:type="spellEnd"/>
      <w:r w:rsidRPr="004E4273">
        <w:rPr>
          <w:bCs/>
          <w:color w:val="000000" w:themeColor="text1"/>
          <w:lang w:eastAsia="x-none"/>
        </w:rPr>
        <w:t xml:space="preserve">, п. </w:t>
      </w:r>
      <w:proofErr w:type="spellStart"/>
      <w:r w:rsidRPr="004E4273">
        <w:rPr>
          <w:bCs/>
          <w:color w:val="000000" w:themeColor="text1"/>
          <w:lang w:eastAsia="x-none"/>
        </w:rPr>
        <w:t>Салым</w:t>
      </w:r>
      <w:proofErr w:type="spellEnd"/>
      <w:r w:rsidRPr="004E4273">
        <w:rPr>
          <w:bCs/>
          <w:color w:val="000000" w:themeColor="text1"/>
          <w:lang w:eastAsia="x-none"/>
        </w:rPr>
        <w:t xml:space="preserve"> </w:t>
      </w:r>
      <w:proofErr w:type="spellStart"/>
      <w:r w:rsidRPr="004E4273">
        <w:rPr>
          <w:bCs/>
          <w:color w:val="000000" w:themeColor="text1"/>
          <w:lang w:eastAsia="x-none"/>
        </w:rPr>
        <w:t>сп</w:t>
      </w:r>
      <w:proofErr w:type="spellEnd"/>
      <w:r w:rsidRPr="004E4273">
        <w:rPr>
          <w:bCs/>
          <w:color w:val="000000" w:themeColor="text1"/>
          <w:lang w:eastAsia="x-none"/>
        </w:rPr>
        <w:t xml:space="preserve">. </w:t>
      </w:r>
      <w:proofErr w:type="spellStart"/>
      <w:r w:rsidRPr="004E4273">
        <w:rPr>
          <w:bCs/>
          <w:color w:val="000000" w:themeColor="text1"/>
          <w:lang w:eastAsia="x-none"/>
        </w:rPr>
        <w:t>Салым</w:t>
      </w:r>
      <w:proofErr w:type="spellEnd"/>
      <w:r w:rsidRPr="004E4273">
        <w:rPr>
          <w:bCs/>
          <w:color w:val="000000" w:themeColor="text1"/>
          <w:lang w:eastAsia="x-none"/>
        </w:rPr>
        <w:t xml:space="preserve"> Нефтеюганского района на 2021-2023 годы»</w:t>
      </w:r>
    </w:p>
    <w:p w14:paraId="7A75E4ED" w14:textId="6525BEDC" w:rsidR="00C81E46" w:rsidRPr="004E4273" w:rsidRDefault="00C81E46" w:rsidP="001B2B3B">
      <w:r w:rsidRPr="004E4273">
        <w:rPr>
          <w:bCs/>
          <w:color w:val="000000" w:themeColor="text1"/>
          <w:lang w:eastAsia="x-none"/>
        </w:rPr>
        <w:t xml:space="preserve">2. </w:t>
      </w:r>
      <w:r w:rsidRPr="004E4273">
        <w:t>Протокол заседания Тарифной комиссии РСТ ХМАО-Югры от 03.12.2019 № 84</w:t>
      </w:r>
    </w:p>
  </w:footnote>
  <w:footnote w:id="13">
    <w:p w14:paraId="00B9D949" w14:textId="76935A9B" w:rsidR="00C81E46" w:rsidRPr="004E4273" w:rsidRDefault="00C81E46" w:rsidP="002F5EC5">
      <w:pPr>
        <w:pStyle w:val="afff1"/>
        <w:jc w:val="both"/>
      </w:pPr>
      <w:r w:rsidRPr="004E4273">
        <w:rPr>
          <w:rStyle w:val="afff"/>
        </w:rPr>
        <w:footnoteRef/>
      </w:r>
      <w:r w:rsidRPr="004E4273">
        <w:t xml:space="preserve"> Примечание: в структуре тарифа указаны расходы по производству и передаче тепловой энергии городскому поселению </w:t>
      </w:r>
      <w:proofErr w:type="spellStart"/>
      <w:r w:rsidRPr="004E4273">
        <w:t>Пойковский</w:t>
      </w:r>
      <w:proofErr w:type="spellEnd"/>
      <w:r w:rsidRPr="004E4273">
        <w:t xml:space="preserve"> и сельскому поселению Лемпино  </w:t>
      </w:r>
    </w:p>
  </w:footnote>
  <w:footnote w:id="14">
    <w:p w14:paraId="7C9BBE2F" w14:textId="02F9AE20" w:rsidR="00C81E46" w:rsidRDefault="00C81E46">
      <w:pPr>
        <w:pStyle w:val="afff1"/>
      </w:pPr>
      <w:r w:rsidRPr="004E4273">
        <w:rPr>
          <w:rStyle w:val="afff"/>
        </w:rPr>
        <w:footnoteRef/>
      </w:r>
      <w:r w:rsidRPr="004E4273">
        <w:t>Примечание: расчетное значение нагрузок</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BFDA1" w14:textId="77777777" w:rsidR="00C81E46" w:rsidRPr="00AF30FA" w:rsidRDefault="00C81E46" w:rsidP="00AF30F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2B587" w14:textId="77777777" w:rsidR="00C81E46" w:rsidRPr="00643347" w:rsidRDefault="00C81E46" w:rsidP="00643347">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2340D" w14:textId="77777777" w:rsidR="00C81E46" w:rsidRPr="00EC7489" w:rsidRDefault="00C81E46" w:rsidP="00EC7489">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44A07" w14:textId="77777777" w:rsidR="00C81E46" w:rsidRPr="00366119" w:rsidRDefault="00C81E46" w:rsidP="00366119">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6C08D" w14:textId="77777777" w:rsidR="00C81E46" w:rsidRPr="00EC7489" w:rsidRDefault="00C81E46" w:rsidP="00EC748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716A7F84"/>
    <w:styleLink w:val="21"/>
    <w:lvl w:ilvl="0" w:tplc="5388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B221F2"/>
    <w:multiLevelType w:val="multilevel"/>
    <w:tmpl w:val="EF9260F4"/>
    <w:lvl w:ilvl="0">
      <w:start w:val="1"/>
      <w:numFmt w:val="decimal"/>
      <w:lvlText w:val="%1"/>
      <w:lvlJc w:val="left"/>
      <w:pPr>
        <w:ind w:left="750" w:hanging="750"/>
      </w:pPr>
      <w:rPr>
        <w:rFonts w:hint="default"/>
      </w:rPr>
    </w:lvl>
    <w:lvl w:ilvl="1">
      <w:start w:val="12"/>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3C37CB5"/>
    <w:multiLevelType w:val="multilevel"/>
    <w:tmpl w:val="F3A8FAE0"/>
    <w:lvl w:ilvl="0">
      <w:start w:val="1"/>
      <w:numFmt w:val="decimal"/>
      <w:lvlText w:val="%1"/>
      <w:lvlJc w:val="left"/>
      <w:pPr>
        <w:ind w:left="600" w:hanging="600"/>
      </w:pPr>
      <w:rPr>
        <w:rFonts w:hint="default"/>
      </w:rPr>
    </w:lvl>
    <w:lvl w:ilvl="1">
      <w:start w:val="8"/>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3DB2308"/>
    <w:multiLevelType w:val="multilevel"/>
    <w:tmpl w:val="0E1A4B4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8792E93"/>
    <w:multiLevelType w:val="multilevel"/>
    <w:tmpl w:val="F3385716"/>
    <w:lvl w:ilvl="0">
      <w:start w:val="1"/>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771C88"/>
    <w:multiLevelType w:val="multilevel"/>
    <w:tmpl w:val="9C5C203A"/>
    <w:lvl w:ilvl="0">
      <w:start w:val="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2">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5">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7AF3CDB"/>
    <w:multiLevelType w:val="hybridMultilevel"/>
    <w:tmpl w:val="D15096D0"/>
    <w:lvl w:ilvl="0" w:tplc="7CC87CF2">
      <w:start w:val="1"/>
      <w:numFmt w:val="bullet"/>
      <w:lvlText w:val=""/>
      <w:lvlJc w:val="left"/>
      <w:pPr>
        <w:ind w:left="1837" w:hanging="360"/>
      </w:pPr>
      <w:rPr>
        <w:rFonts w:ascii="Symbol" w:hAnsi="Symbol" w:hint="default"/>
      </w:rPr>
    </w:lvl>
    <w:lvl w:ilvl="1" w:tplc="04190003">
      <w:start w:val="1"/>
      <w:numFmt w:val="bullet"/>
      <w:lvlText w:val="o"/>
      <w:lvlJc w:val="left"/>
      <w:pPr>
        <w:ind w:left="2557" w:hanging="360"/>
      </w:pPr>
      <w:rPr>
        <w:rFonts w:ascii="Courier New" w:hAnsi="Courier New" w:cs="Courier New" w:hint="default"/>
      </w:rPr>
    </w:lvl>
    <w:lvl w:ilvl="2" w:tplc="04190005">
      <w:start w:val="1"/>
      <w:numFmt w:val="bullet"/>
      <w:lvlText w:val=""/>
      <w:lvlJc w:val="left"/>
      <w:pPr>
        <w:ind w:left="3277" w:hanging="360"/>
      </w:pPr>
      <w:rPr>
        <w:rFonts w:ascii="Wingdings" w:hAnsi="Wingdings" w:hint="default"/>
      </w:rPr>
    </w:lvl>
    <w:lvl w:ilvl="3" w:tplc="04190001">
      <w:start w:val="1"/>
      <w:numFmt w:val="bullet"/>
      <w:lvlText w:val=""/>
      <w:lvlJc w:val="left"/>
      <w:pPr>
        <w:ind w:left="3997" w:hanging="360"/>
      </w:pPr>
      <w:rPr>
        <w:rFonts w:ascii="Symbol" w:hAnsi="Symbol" w:hint="default"/>
      </w:rPr>
    </w:lvl>
    <w:lvl w:ilvl="4" w:tplc="04190003">
      <w:start w:val="1"/>
      <w:numFmt w:val="bullet"/>
      <w:lvlText w:val="o"/>
      <w:lvlJc w:val="left"/>
      <w:pPr>
        <w:ind w:left="4717" w:hanging="360"/>
      </w:pPr>
      <w:rPr>
        <w:rFonts w:ascii="Courier New" w:hAnsi="Courier New" w:cs="Courier New" w:hint="default"/>
      </w:rPr>
    </w:lvl>
    <w:lvl w:ilvl="5" w:tplc="04190005">
      <w:start w:val="1"/>
      <w:numFmt w:val="bullet"/>
      <w:lvlText w:val=""/>
      <w:lvlJc w:val="left"/>
      <w:pPr>
        <w:ind w:left="5437" w:hanging="360"/>
      </w:pPr>
      <w:rPr>
        <w:rFonts w:ascii="Wingdings" w:hAnsi="Wingdings" w:hint="default"/>
      </w:rPr>
    </w:lvl>
    <w:lvl w:ilvl="6" w:tplc="04190001">
      <w:start w:val="1"/>
      <w:numFmt w:val="bullet"/>
      <w:lvlText w:val=""/>
      <w:lvlJc w:val="left"/>
      <w:pPr>
        <w:ind w:left="6157" w:hanging="360"/>
      </w:pPr>
      <w:rPr>
        <w:rFonts w:ascii="Symbol" w:hAnsi="Symbol" w:hint="default"/>
      </w:rPr>
    </w:lvl>
    <w:lvl w:ilvl="7" w:tplc="04190003">
      <w:start w:val="1"/>
      <w:numFmt w:val="bullet"/>
      <w:lvlText w:val="o"/>
      <w:lvlJc w:val="left"/>
      <w:pPr>
        <w:ind w:left="6877" w:hanging="360"/>
      </w:pPr>
      <w:rPr>
        <w:rFonts w:ascii="Courier New" w:hAnsi="Courier New" w:cs="Courier New" w:hint="default"/>
      </w:rPr>
    </w:lvl>
    <w:lvl w:ilvl="8" w:tplc="04190005">
      <w:start w:val="1"/>
      <w:numFmt w:val="bullet"/>
      <w:lvlText w:val=""/>
      <w:lvlJc w:val="left"/>
      <w:pPr>
        <w:ind w:left="7597" w:hanging="360"/>
      </w:pPr>
      <w:rPr>
        <w:rFonts w:ascii="Wingdings" w:hAnsi="Wingdings" w:hint="default"/>
      </w:rPr>
    </w:lvl>
  </w:abstractNum>
  <w:abstractNum w:abstractNumId="19">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A7A63A0"/>
    <w:multiLevelType w:val="hybridMultilevel"/>
    <w:tmpl w:val="6B9812AA"/>
    <w:lvl w:ilvl="0" w:tplc="7554B8DE">
      <w:start w:val="1"/>
      <w:numFmt w:val="bullet"/>
      <w:lvlText w:val=""/>
      <w:lvlJc w:val="left"/>
      <w:pPr>
        <w:ind w:left="1927" w:hanging="360"/>
      </w:pPr>
      <w:rPr>
        <w:rFonts w:ascii="Symbol" w:hAnsi="Symbol" w:hint="default"/>
      </w:rPr>
    </w:lvl>
    <w:lvl w:ilvl="1" w:tplc="04190019">
      <w:start w:val="1"/>
      <w:numFmt w:val="lowerLetter"/>
      <w:lvlText w:val="%2."/>
      <w:lvlJc w:val="left"/>
      <w:pPr>
        <w:ind w:left="2156" w:hanging="360"/>
      </w:pPr>
    </w:lvl>
    <w:lvl w:ilvl="2" w:tplc="0419001B" w:tentative="1">
      <w:start w:val="1"/>
      <w:numFmt w:val="lowerRoman"/>
      <w:lvlText w:val="%3."/>
      <w:lvlJc w:val="right"/>
      <w:pPr>
        <w:ind w:left="2876" w:hanging="180"/>
      </w:pPr>
    </w:lvl>
    <w:lvl w:ilvl="3" w:tplc="0419000F" w:tentative="1">
      <w:start w:val="1"/>
      <w:numFmt w:val="decimal"/>
      <w:lvlText w:val="%4."/>
      <w:lvlJc w:val="left"/>
      <w:pPr>
        <w:ind w:left="3596" w:hanging="360"/>
      </w:pPr>
    </w:lvl>
    <w:lvl w:ilvl="4" w:tplc="04190019" w:tentative="1">
      <w:start w:val="1"/>
      <w:numFmt w:val="lowerLetter"/>
      <w:lvlText w:val="%5."/>
      <w:lvlJc w:val="left"/>
      <w:pPr>
        <w:ind w:left="4316" w:hanging="360"/>
      </w:pPr>
    </w:lvl>
    <w:lvl w:ilvl="5" w:tplc="0419001B" w:tentative="1">
      <w:start w:val="1"/>
      <w:numFmt w:val="lowerRoman"/>
      <w:lvlText w:val="%6."/>
      <w:lvlJc w:val="right"/>
      <w:pPr>
        <w:ind w:left="5036" w:hanging="180"/>
      </w:pPr>
    </w:lvl>
    <w:lvl w:ilvl="6" w:tplc="0419000F" w:tentative="1">
      <w:start w:val="1"/>
      <w:numFmt w:val="decimal"/>
      <w:lvlText w:val="%7."/>
      <w:lvlJc w:val="left"/>
      <w:pPr>
        <w:ind w:left="5756" w:hanging="360"/>
      </w:pPr>
    </w:lvl>
    <w:lvl w:ilvl="7" w:tplc="04190019" w:tentative="1">
      <w:start w:val="1"/>
      <w:numFmt w:val="lowerLetter"/>
      <w:lvlText w:val="%8."/>
      <w:lvlJc w:val="left"/>
      <w:pPr>
        <w:ind w:left="6476" w:hanging="360"/>
      </w:pPr>
    </w:lvl>
    <w:lvl w:ilvl="8" w:tplc="0419001B" w:tentative="1">
      <w:start w:val="1"/>
      <w:numFmt w:val="lowerRoman"/>
      <w:lvlText w:val="%9."/>
      <w:lvlJc w:val="right"/>
      <w:pPr>
        <w:ind w:left="7196" w:hanging="180"/>
      </w:pPr>
    </w:lvl>
  </w:abstractNum>
  <w:abstractNum w:abstractNumId="22">
    <w:nsid w:val="1ABB24F0"/>
    <w:multiLevelType w:val="multilevel"/>
    <w:tmpl w:val="0762BB2A"/>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1AFE2A2A"/>
    <w:multiLevelType w:val="multilevel"/>
    <w:tmpl w:val="8102CD58"/>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1B077FD2"/>
    <w:multiLevelType w:val="hybridMultilevel"/>
    <w:tmpl w:val="BC464DE2"/>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B4614AA"/>
    <w:multiLevelType w:val="multilevel"/>
    <w:tmpl w:val="0762BB2A"/>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D3F2C1C"/>
    <w:multiLevelType w:val="hybridMultilevel"/>
    <w:tmpl w:val="59847884"/>
    <w:styleLink w:val="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30">
    <w:nsid w:val="1FDC61F6"/>
    <w:multiLevelType w:val="multilevel"/>
    <w:tmpl w:val="BA54BE1E"/>
    <w:lvl w:ilvl="0">
      <w:start w:val="7"/>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CE56F8"/>
    <w:multiLevelType w:val="hybridMultilevel"/>
    <w:tmpl w:val="74125C6A"/>
    <w:lvl w:ilvl="0" w:tplc="40A46404">
      <w:start w:val="1"/>
      <w:numFmt w:val="bullet"/>
      <w:pStyle w:val="a2"/>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241916E9"/>
    <w:multiLevelType w:val="hybridMultilevel"/>
    <w:tmpl w:val="22E4CA94"/>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5">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nsid w:val="2A070D08"/>
    <w:multiLevelType w:val="multilevel"/>
    <w:tmpl w:val="1C565D0A"/>
    <w:lvl w:ilvl="0">
      <w:start w:val="18"/>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2CD76B85"/>
    <w:multiLevelType w:val="multilevel"/>
    <w:tmpl w:val="EDF09D38"/>
    <w:lvl w:ilvl="0">
      <w:start w:val="10"/>
      <w:numFmt w:val="decimal"/>
      <w:lvlText w:val="%1"/>
      <w:lvlJc w:val="left"/>
      <w:pPr>
        <w:ind w:left="525" w:hanging="525"/>
      </w:pPr>
      <w:rPr>
        <w:rFonts w:hint="default"/>
      </w:rPr>
    </w:lvl>
    <w:lvl w:ilvl="1">
      <w:start w:val="1"/>
      <w:numFmt w:val="decimal"/>
      <w:lvlText w:val="%1.%2"/>
      <w:lvlJc w:val="left"/>
      <w:pPr>
        <w:ind w:left="6338"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2CE63BF5"/>
    <w:multiLevelType w:val="hybridMultilevel"/>
    <w:tmpl w:val="E2F210F8"/>
    <w:lvl w:ilvl="0" w:tplc="E82A18B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2">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5437BD0"/>
    <w:multiLevelType w:val="multilevel"/>
    <w:tmpl w:val="D390CD12"/>
    <w:lvl w:ilvl="0">
      <w:start w:val="1"/>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78D5E3D"/>
    <w:multiLevelType w:val="multilevel"/>
    <w:tmpl w:val="3E0235A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8">
    <w:nsid w:val="3B6559E7"/>
    <w:multiLevelType w:val="hybridMultilevel"/>
    <w:tmpl w:val="796C8C6E"/>
    <w:lvl w:ilvl="0" w:tplc="0B8E81E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3B990CD7"/>
    <w:multiLevelType w:val="hybridMultilevel"/>
    <w:tmpl w:val="71287BF6"/>
    <w:lvl w:ilvl="0" w:tplc="6D92F0C6">
      <w:start w:val="1"/>
      <w:numFmt w:val="decimal"/>
      <w:lvlText w:val="1.1.%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D176CD8"/>
    <w:multiLevelType w:val="multilevel"/>
    <w:tmpl w:val="D1FAFFAC"/>
    <w:lvl w:ilvl="0">
      <w:start w:val="1"/>
      <w:numFmt w:val="decimal"/>
      <w:lvlText w:val="%1"/>
      <w:lvlJc w:val="left"/>
      <w:pPr>
        <w:ind w:left="600" w:hanging="600"/>
      </w:pPr>
      <w:rPr>
        <w:rFonts w:hint="default"/>
      </w:rPr>
    </w:lvl>
    <w:lvl w:ilvl="1">
      <w:start w:val="9"/>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00F4856"/>
    <w:multiLevelType w:val="hybridMultilevel"/>
    <w:tmpl w:val="BEB4B92E"/>
    <w:lvl w:ilvl="0" w:tplc="6C6016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0DF765E"/>
    <w:multiLevelType w:val="multilevel"/>
    <w:tmpl w:val="BA54BE1E"/>
    <w:lvl w:ilvl="0">
      <w:start w:val="8"/>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5">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6">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58">
    <w:nsid w:val="43D809F6"/>
    <w:multiLevelType w:val="hybridMultilevel"/>
    <w:tmpl w:val="876A88C6"/>
    <w:lvl w:ilvl="0" w:tplc="546AEE4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466433D4"/>
    <w:multiLevelType w:val="multilevel"/>
    <w:tmpl w:val="8ADA44DC"/>
    <w:lvl w:ilvl="0">
      <w:start w:val="1"/>
      <w:numFmt w:val="decimal"/>
      <w:lvlText w:val="%1"/>
      <w:lvlJc w:val="left"/>
      <w:pPr>
        <w:ind w:left="750" w:hanging="750"/>
      </w:pPr>
      <w:rPr>
        <w:rFonts w:hint="default"/>
      </w:rPr>
    </w:lvl>
    <w:lvl w:ilvl="1">
      <w:start w:val="11"/>
      <w:numFmt w:val="decimal"/>
      <w:lvlText w:val="%1.%2"/>
      <w:lvlJc w:val="left"/>
      <w:pPr>
        <w:ind w:left="1110" w:hanging="750"/>
      </w:pPr>
      <w:rPr>
        <w:rFonts w:hint="default"/>
      </w:rPr>
    </w:lvl>
    <w:lvl w:ilvl="2">
      <w:start w:val="1"/>
      <w:numFmt w:val="decimal"/>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61">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62">
    <w:nsid w:val="4B2A4703"/>
    <w:multiLevelType w:val="multilevel"/>
    <w:tmpl w:val="EDF09D38"/>
    <w:lvl w:ilvl="0">
      <w:start w:val="10"/>
      <w:numFmt w:val="decimal"/>
      <w:lvlText w:val="%1"/>
      <w:lvlJc w:val="left"/>
      <w:pPr>
        <w:ind w:left="525" w:hanging="525"/>
      </w:pPr>
      <w:rPr>
        <w:rFonts w:hint="default"/>
      </w:rPr>
    </w:lvl>
    <w:lvl w:ilvl="1">
      <w:start w:val="1"/>
      <w:numFmt w:val="decimal"/>
      <w:lvlText w:val="%1.%2"/>
      <w:lvlJc w:val="left"/>
      <w:pPr>
        <w:ind w:left="6338"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3">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4C941B9C"/>
    <w:multiLevelType w:val="multilevel"/>
    <w:tmpl w:val="BA54BE1E"/>
    <w:lvl w:ilvl="0">
      <w:start w:val="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7">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03C4BDE"/>
    <w:multiLevelType w:val="multilevel"/>
    <w:tmpl w:val="EFEE0900"/>
    <w:numStyleLink w:val="05"/>
  </w:abstractNum>
  <w:abstractNum w:abstractNumId="69">
    <w:nsid w:val="52CB7227"/>
    <w:multiLevelType w:val="multilevel"/>
    <w:tmpl w:val="D5F0EC96"/>
    <w:lvl w:ilvl="0">
      <w:start w:val="1"/>
      <w:numFmt w:val="decimal"/>
      <w:pStyle w:val="a4"/>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71">
    <w:nsid w:val="603103B3"/>
    <w:multiLevelType w:val="hybridMultilevel"/>
    <w:tmpl w:val="3C8E5F5E"/>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73">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77F4543"/>
    <w:multiLevelType w:val="multilevel"/>
    <w:tmpl w:val="B47C942A"/>
    <w:lvl w:ilvl="0">
      <w:start w:val="11"/>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5">
    <w:nsid w:val="68BF2769"/>
    <w:multiLevelType w:val="multilevel"/>
    <w:tmpl w:val="1C507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B3770E2"/>
    <w:multiLevelType w:val="multilevel"/>
    <w:tmpl w:val="D390CD12"/>
    <w:lvl w:ilvl="0">
      <w:start w:val="1"/>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8">
    <w:nsid w:val="6B9F7C2B"/>
    <w:multiLevelType w:val="multilevel"/>
    <w:tmpl w:val="9F7867B8"/>
    <w:lvl w:ilvl="0">
      <w:start w:val="17"/>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9">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1">
    <w:nsid w:val="6F987451"/>
    <w:multiLevelType w:val="multilevel"/>
    <w:tmpl w:val="0F8E0380"/>
    <w:lvl w:ilvl="0">
      <w:start w:val="1"/>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2">
    <w:nsid w:val="70163E47"/>
    <w:multiLevelType w:val="multilevel"/>
    <w:tmpl w:val="F8905CE6"/>
    <w:lvl w:ilvl="0">
      <w:start w:val="14"/>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3">
    <w:nsid w:val="70EE1B30"/>
    <w:multiLevelType w:val="hybridMultilevel"/>
    <w:tmpl w:val="667E8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0F94DB6"/>
    <w:multiLevelType w:val="multilevel"/>
    <w:tmpl w:val="BA54BE1E"/>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5">
    <w:nsid w:val="71A94096"/>
    <w:multiLevelType w:val="multilevel"/>
    <w:tmpl w:val="1C02D1CA"/>
    <w:lvl w:ilvl="0">
      <w:start w:val="16"/>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6">
    <w:nsid w:val="71D008BE"/>
    <w:multiLevelType w:val="hybridMultilevel"/>
    <w:tmpl w:val="3D625EBE"/>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87">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40835EF"/>
    <w:multiLevelType w:val="hybridMultilevel"/>
    <w:tmpl w:val="C0DAEFC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9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91">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75103848"/>
    <w:multiLevelType w:val="multilevel"/>
    <w:tmpl w:val="C212BBA8"/>
    <w:lvl w:ilvl="0">
      <w:start w:val="15"/>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3">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7AB41E32"/>
    <w:multiLevelType w:val="multilevel"/>
    <w:tmpl w:val="5C2EC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C330B16"/>
    <w:multiLevelType w:val="multilevel"/>
    <w:tmpl w:val="05666A64"/>
    <w:lvl w:ilvl="0">
      <w:start w:val="1"/>
      <w:numFmt w:val="decimal"/>
      <w:lvlText w:val="%1"/>
      <w:lvlJc w:val="left"/>
      <w:pPr>
        <w:ind w:left="600" w:hanging="600"/>
      </w:pPr>
      <w:rPr>
        <w:rFonts w:hint="default"/>
      </w:rPr>
    </w:lvl>
    <w:lvl w:ilvl="1">
      <w:start w:val="3"/>
      <w:numFmt w:val="decimal"/>
      <w:lvlText w:val="%1.%2"/>
      <w:lvlJc w:val="left"/>
      <w:pPr>
        <w:ind w:left="124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num w:numId="1">
    <w:abstractNumId w:val="29"/>
  </w:num>
  <w:num w:numId="2">
    <w:abstractNumId w:val="44"/>
  </w:num>
  <w:num w:numId="3">
    <w:abstractNumId w:val="36"/>
  </w:num>
  <w:num w:numId="4">
    <w:abstractNumId w:val="0"/>
  </w:num>
  <w:num w:numId="5">
    <w:abstractNumId w:val="35"/>
  </w:num>
  <w:num w:numId="6">
    <w:abstractNumId w:val="94"/>
  </w:num>
  <w:num w:numId="7">
    <w:abstractNumId w:val="89"/>
  </w:num>
  <w:num w:numId="8">
    <w:abstractNumId w:val="67"/>
  </w:num>
  <w:num w:numId="9">
    <w:abstractNumId w:val="14"/>
  </w:num>
  <w:num w:numId="10">
    <w:abstractNumId w:val="91"/>
  </w:num>
  <w:num w:numId="11">
    <w:abstractNumId w:val="20"/>
  </w:num>
  <w:num w:numId="12">
    <w:abstractNumId w:val="13"/>
  </w:num>
  <w:num w:numId="13">
    <w:abstractNumId w:val="31"/>
  </w:num>
  <w:num w:numId="14">
    <w:abstractNumId w:val="79"/>
  </w:num>
  <w:num w:numId="15">
    <w:abstractNumId w:val="90"/>
  </w:num>
  <w:num w:numId="16">
    <w:abstractNumId w:val="87"/>
  </w:num>
  <w:num w:numId="17">
    <w:abstractNumId w:val="73"/>
  </w:num>
  <w:num w:numId="18">
    <w:abstractNumId w:val="26"/>
  </w:num>
  <w:num w:numId="19">
    <w:abstractNumId w:val="70"/>
  </w:num>
  <w:num w:numId="20">
    <w:abstractNumId w:val="65"/>
  </w:num>
  <w:num w:numId="21">
    <w:abstractNumId w:val="7"/>
  </w:num>
  <w:num w:numId="22">
    <w:abstractNumId w:val="27"/>
  </w:num>
  <w:num w:numId="23">
    <w:abstractNumId w:val="55"/>
  </w:num>
  <w:num w:numId="24">
    <w:abstractNumId w:val="51"/>
  </w:num>
  <w:num w:numId="25">
    <w:abstractNumId w:val="46"/>
  </w:num>
  <w:num w:numId="26">
    <w:abstractNumId w:val="34"/>
  </w:num>
  <w:num w:numId="27">
    <w:abstractNumId w:val="60"/>
  </w:num>
  <w:num w:numId="28">
    <w:abstractNumId w:val="64"/>
  </w:num>
  <w:num w:numId="29">
    <w:abstractNumId w:val="61"/>
  </w:num>
  <w:num w:numId="30">
    <w:abstractNumId w:val="80"/>
  </w:num>
  <w:num w:numId="31">
    <w:abstractNumId w:val="11"/>
  </w:num>
  <w:num w:numId="32">
    <w:abstractNumId w:val="77"/>
  </w:num>
  <w:num w:numId="33">
    <w:abstractNumId w:val="49"/>
  </w:num>
  <w:num w:numId="34">
    <w:abstractNumId w:val="93"/>
  </w:num>
  <w:num w:numId="35">
    <w:abstractNumId w:val="5"/>
  </w:num>
  <w:num w:numId="36">
    <w:abstractNumId w:val="15"/>
  </w:num>
  <w:num w:numId="37">
    <w:abstractNumId w:val="8"/>
  </w:num>
  <w:num w:numId="38">
    <w:abstractNumId w:val="96"/>
  </w:num>
  <w:num w:numId="39">
    <w:abstractNumId w:val="25"/>
  </w:num>
  <w:num w:numId="40">
    <w:abstractNumId w:val="76"/>
  </w:num>
  <w:num w:numId="41">
    <w:abstractNumId w:val="81"/>
  </w:num>
  <w:num w:numId="42">
    <w:abstractNumId w:val="4"/>
  </w:num>
  <w:num w:numId="43">
    <w:abstractNumId w:val="59"/>
  </w:num>
  <w:num w:numId="44">
    <w:abstractNumId w:val="3"/>
  </w:num>
  <w:num w:numId="45">
    <w:abstractNumId w:val="23"/>
  </w:num>
  <w:num w:numId="46">
    <w:abstractNumId w:val="10"/>
  </w:num>
  <w:num w:numId="47">
    <w:abstractNumId w:val="30"/>
  </w:num>
  <w:num w:numId="48">
    <w:abstractNumId w:val="54"/>
  </w:num>
  <w:num w:numId="49">
    <w:abstractNumId w:val="62"/>
  </w:num>
  <w:num w:numId="50">
    <w:abstractNumId w:val="45"/>
  </w:num>
  <w:num w:numId="51">
    <w:abstractNumId w:val="92"/>
  </w:num>
  <w:num w:numId="52">
    <w:abstractNumId w:val="50"/>
  </w:num>
  <w:num w:numId="53">
    <w:abstractNumId w:val="84"/>
  </w:num>
  <w:num w:numId="54">
    <w:abstractNumId w:val="66"/>
  </w:num>
  <w:num w:numId="55">
    <w:abstractNumId w:val="69"/>
  </w:num>
  <w:num w:numId="56">
    <w:abstractNumId w:val="72"/>
  </w:num>
  <w:num w:numId="57">
    <w:abstractNumId w:val="16"/>
  </w:num>
  <w:num w:numId="58">
    <w:abstractNumId w:val="68"/>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9">
    <w:abstractNumId w:val="39"/>
  </w:num>
  <w:num w:numId="60">
    <w:abstractNumId w:val="1"/>
  </w:num>
  <w:num w:numId="61">
    <w:abstractNumId w:val="56"/>
  </w:num>
  <w:num w:numId="62">
    <w:abstractNumId w:val="12"/>
  </w:num>
  <w:num w:numId="63">
    <w:abstractNumId w:val="52"/>
  </w:num>
  <w:num w:numId="64">
    <w:abstractNumId w:val="17"/>
  </w:num>
  <w:num w:numId="65">
    <w:abstractNumId w:val="38"/>
  </w:num>
  <w:num w:numId="66">
    <w:abstractNumId w:val="32"/>
  </w:num>
  <w:num w:numId="67">
    <w:abstractNumId w:val="74"/>
  </w:num>
  <w:num w:numId="68">
    <w:abstractNumId w:val="82"/>
  </w:num>
  <w:num w:numId="69">
    <w:abstractNumId w:val="85"/>
  </w:num>
  <w:num w:numId="70">
    <w:abstractNumId w:val="78"/>
  </w:num>
  <w:num w:numId="71">
    <w:abstractNumId w:val="37"/>
  </w:num>
  <w:num w:numId="72">
    <w:abstractNumId w:val="2"/>
  </w:num>
  <w:num w:numId="73">
    <w:abstractNumId w:val="88"/>
  </w:num>
  <w:num w:numId="7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num>
  <w:num w:numId="76">
    <w:abstractNumId w:val="93"/>
  </w:num>
  <w:num w:numId="77">
    <w:abstractNumId w:val="41"/>
  </w:num>
  <w:num w:numId="78">
    <w:abstractNumId w:val="93"/>
  </w:num>
  <w:num w:numId="79">
    <w:abstractNumId w:val="58"/>
  </w:num>
  <w:num w:numId="80">
    <w:abstractNumId w:val="57"/>
  </w:num>
  <w:num w:numId="81">
    <w:abstractNumId w:val="63"/>
  </w:num>
  <w:num w:numId="82">
    <w:abstractNumId w:val="6"/>
  </w:num>
  <w:num w:numId="83">
    <w:abstractNumId w:val="35"/>
  </w:num>
  <w:num w:numId="84">
    <w:abstractNumId w:val="19"/>
  </w:num>
  <w:num w:numId="85">
    <w:abstractNumId w:val="18"/>
  </w:num>
  <w:num w:numId="86">
    <w:abstractNumId w:val="63"/>
  </w:num>
  <w:num w:numId="87">
    <w:abstractNumId w:val="42"/>
  </w:num>
  <w:num w:numId="88">
    <w:abstractNumId w:val="63"/>
  </w:num>
  <w:num w:numId="89">
    <w:abstractNumId w:val="57"/>
  </w:num>
  <w:num w:numId="90">
    <w:abstractNumId w:val="24"/>
  </w:num>
  <w:num w:numId="91">
    <w:abstractNumId w:val="86"/>
  </w:num>
  <w:num w:numId="92">
    <w:abstractNumId w:val="71"/>
  </w:num>
  <w:num w:numId="93">
    <w:abstractNumId w:val="53"/>
  </w:num>
  <w:num w:numId="94">
    <w:abstractNumId w:val="79"/>
  </w:num>
  <w:num w:numId="95">
    <w:abstractNumId w:val="2"/>
  </w:num>
  <w:num w:numId="96">
    <w:abstractNumId w:val="28"/>
  </w:num>
  <w:num w:numId="9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num>
  <w:num w:numId="99">
    <w:abstractNumId w:val="83"/>
  </w:num>
  <w:num w:numId="100">
    <w:abstractNumId w:val="48"/>
  </w:num>
  <w:num w:numId="10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
  </w:num>
  <w:num w:numId="104">
    <w:abstractNumId w:val="95"/>
  </w:num>
  <w:num w:numId="105">
    <w:abstractNumId w:val="75"/>
  </w:num>
  <w:num w:numId="10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3"/>
  </w:num>
  <w:num w:numId="108">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2"/>
  </w:num>
  <w:num w:numId="110">
    <w:abstractNumId w:val="43"/>
  </w:num>
  <w:num w:numId="111">
    <w:abstractNumId w:val="14"/>
  </w:num>
  <w:num w:numId="112">
    <w:abstractNumId w:val="93"/>
  </w:num>
  <w:num w:numId="113">
    <w:abstractNumId w:val="4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422"/>
    <w:rsid w:val="000008FC"/>
    <w:rsid w:val="00001411"/>
    <w:rsid w:val="00001513"/>
    <w:rsid w:val="00001DD6"/>
    <w:rsid w:val="000022EB"/>
    <w:rsid w:val="000023C8"/>
    <w:rsid w:val="00002B0D"/>
    <w:rsid w:val="00003BC8"/>
    <w:rsid w:val="00003D86"/>
    <w:rsid w:val="000040DC"/>
    <w:rsid w:val="000043E3"/>
    <w:rsid w:val="00004D49"/>
    <w:rsid w:val="00006437"/>
    <w:rsid w:val="00006708"/>
    <w:rsid w:val="00007E41"/>
    <w:rsid w:val="00010463"/>
    <w:rsid w:val="0001049B"/>
    <w:rsid w:val="00010562"/>
    <w:rsid w:val="000109B8"/>
    <w:rsid w:val="00010BBD"/>
    <w:rsid w:val="00010DEE"/>
    <w:rsid w:val="00011229"/>
    <w:rsid w:val="00012410"/>
    <w:rsid w:val="00012688"/>
    <w:rsid w:val="00012A76"/>
    <w:rsid w:val="00013B09"/>
    <w:rsid w:val="00014EEE"/>
    <w:rsid w:val="0001503A"/>
    <w:rsid w:val="0001533E"/>
    <w:rsid w:val="00015381"/>
    <w:rsid w:val="000153B3"/>
    <w:rsid w:val="00016967"/>
    <w:rsid w:val="00017067"/>
    <w:rsid w:val="000171A8"/>
    <w:rsid w:val="00017269"/>
    <w:rsid w:val="0001744D"/>
    <w:rsid w:val="00017D17"/>
    <w:rsid w:val="000201E3"/>
    <w:rsid w:val="0002032E"/>
    <w:rsid w:val="0002116E"/>
    <w:rsid w:val="00021192"/>
    <w:rsid w:val="000213CC"/>
    <w:rsid w:val="000215A9"/>
    <w:rsid w:val="0002267F"/>
    <w:rsid w:val="00022DE6"/>
    <w:rsid w:val="00023025"/>
    <w:rsid w:val="00023304"/>
    <w:rsid w:val="000237C1"/>
    <w:rsid w:val="000237D3"/>
    <w:rsid w:val="000240A3"/>
    <w:rsid w:val="0002529B"/>
    <w:rsid w:val="000253DA"/>
    <w:rsid w:val="000269D2"/>
    <w:rsid w:val="00026DC4"/>
    <w:rsid w:val="000271CF"/>
    <w:rsid w:val="00027490"/>
    <w:rsid w:val="00027850"/>
    <w:rsid w:val="00027C5B"/>
    <w:rsid w:val="00027DB8"/>
    <w:rsid w:val="00027EBF"/>
    <w:rsid w:val="0003031C"/>
    <w:rsid w:val="00030D30"/>
    <w:rsid w:val="00030FD6"/>
    <w:rsid w:val="000310B9"/>
    <w:rsid w:val="00031104"/>
    <w:rsid w:val="00032011"/>
    <w:rsid w:val="0003262F"/>
    <w:rsid w:val="000326C3"/>
    <w:rsid w:val="00032F15"/>
    <w:rsid w:val="0003380D"/>
    <w:rsid w:val="00033A7E"/>
    <w:rsid w:val="00033C49"/>
    <w:rsid w:val="000347A5"/>
    <w:rsid w:val="0003481F"/>
    <w:rsid w:val="00034920"/>
    <w:rsid w:val="00034F11"/>
    <w:rsid w:val="00035F51"/>
    <w:rsid w:val="0003603F"/>
    <w:rsid w:val="00036374"/>
    <w:rsid w:val="000378F1"/>
    <w:rsid w:val="0003791B"/>
    <w:rsid w:val="0003795C"/>
    <w:rsid w:val="00037C76"/>
    <w:rsid w:val="0004007D"/>
    <w:rsid w:val="0004027F"/>
    <w:rsid w:val="0004073F"/>
    <w:rsid w:val="00040A61"/>
    <w:rsid w:val="00040EED"/>
    <w:rsid w:val="0004133E"/>
    <w:rsid w:val="00041677"/>
    <w:rsid w:val="00041FD5"/>
    <w:rsid w:val="00042561"/>
    <w:rsid w:val="0004259B"/>
    <w:rsid w:val="00042624"/>
    <w:rsid w:val="00042B2F"/>
    <w:rsid w:val="00042F09"/>
    <w:rsid w:val="00043118"/>
    <w:rsid w:val="00043E09"/>
    <w:rsid w:val="00044241"/>
    <w:rsid w:val="00044894"/>
    <w:rsid w:val="00044C63"/>
    <w:rsid w:val="00044D51"/>
    <w:rsid w:val="000453EA"/>
    <w:rsid w:val="000458AE"/>
    <w:rsid w:val="0004626C"/>
    <w:rsid w:val="000476E7"/>
    <w:rsid w:val="00047C3F"/>
    <w:rsid w:val="0005024B"/>
    <w:rsid w:val="000506BA"/>
    <w:rsid w:val="00050ED1"/>
    <w:rsid w:val="00051ADA"/>
    <w:rsid w:val="00051E2F"/>
    <w:rsid w:val="00053043"/>
    <w:rsid w:val="00053B26"/>
    <w:rsid w:val="00053FA0"/>
    <w:rsid w:val="00054054"/>
    <w:rsid w:val="000548DE"/>
    <w:rsid w:val="00054D6D"/>
    <w:rsid w:val="000554CB"/>
    <w:rsid w:val="00055D01"/>
    <w:rsid w:val="00055F78"/>
    <w:rsid w:val="00056366"/>
    <w:rsid w:val="000566AD"/>
    <w:rsid w:val="00056877"/>
    <w:rsid w:val="00056DC8"/>
    <w:rsid w:val="0005756F"/>
    <w:rsid w:val="00057D63"/>
    <w:rsid w:val="00060224"/>
    <w:rsid w:val="00060AD3"/>
    <w:rsid w:val="00060AF5"/>
    <w:rsid w:val="00060BAE"/>
    <w:rsid w:val="00061047"/>
    <w:rsid w:val="00061D89"/>
    <w:rsid w:val="000620F4"/>
    <w:rsid w:val="0006236A"/>
    <w:rsid w:val="00062AD9"/>
    <w:rsid w:val="000646FF"/>
    <w:rsid w:val="00064805"/>
    <w:rsid w:val="000649B5"/>
    <w:rsid w:val="00064A1D"/>
    <w:rsid w:val="00065073"/>
    <w:rsid w:val="00066C1A"/>
    <w:rsid w:val="00066D45"/>
    <w:rsid w:val="0006702C"/>
    <w:rsid w:val="0007078B"/>
    <w:rsid w:val="000716AD"/>
    <w:rsid w:val="00071CAE"/>
    <w:rsid w:val="00071DC4"/>
    <w:rsid w:val="00072E49"/>
    <w:rsid w:val="000740C7"/>
    <w:rsid w:val="000741AF"/>
    <w:rsid w:val="0007427A"/>
    <w:rsid w:val="00076470"/>
    <w:rsid w:val="00076A08"/>
    <w:rsid w:val="00076C72"/>
    <w:rsid w:val="0008037F"/>
    <w:rsid w:val="000807DD"/>
    <w:rsid w:val="00080893"/>
    <w:rsid w:val="000816DB"/>
    <w:rsid w:val="00081DA0"/>
    <w:rsid w:val="00081DE6"/>
    <w:rsid w:val="000826BA"/>
    <w:rsid w:val="00082946"/>
    <w:rsid w:val="00082A82"/>
    <w:rsid w:val="00084068"/>
    <w:rsid w:val="0008448F"/>
    <w:rsid w:val="00084753"/>
    <w:rsid w:val="0008608B"/>
    <w:rsid w:val="00086B22"/>
    <w:rsid w:val="00086CFC"/>
    <w:rsid w:val="00087A88"/>
    <w:rsid w:val="00087D57"/>
    <w:rsid w:val="00090544"/>
    <w:rsid w:val="00090A75"/>
    <w:rsid w:val="00090BE7"/>
    <w:rsid w:val="00090E17"/>
    <w:rsid w:val="000915A0"/>
    <w:rsid w:val="00091616"/>
    <w:rsid w:val="00092730"/>
    <w:rsid w:val="0009292E"/>
    <w:rsid w:val="00092AAE"/>
    <w:rsid w:val="00092E42"/>
    <w:rsid w:val="00092F1D"/>
    <w:rsid w:val="00092F71"/>
    <w:rsid w:val="0009323B"/>
    <w:rsid w:val="0009395F"/>
    <w:rsid w:val="000939FB"/>
    <w:rsid w:val="00093B82"/>
    <w:rsid w:val="00094819"/>
    <w:rsid w:val="00094C0E"/>
    <w:rsid w:val="00094E69"/>
    <w:rsid w:val="00094FFA"/>
    <w:rsid w:val="0009583C"/>
    <w:rsid w:val="000959E7"/>
    <w:rsid w:val="00095CA7"/>
    <w:rsid w:val="00096315"/>
    <w:rsid w:val="00096A64"/>
    <w:rsid w:val="00096D3F"/>
    <w:rsid w:val="00096F7F"/>
    <w:rsid w:val="00097A64"/>
    <w:rsid w:val="00097B9D"/>
    <w:rsid w:val="00097CCE"/>
    <w:rsid w:val="000A04E2"/>
    <w:rsid w:val="000A0592"/>
    <w:rsid w:val="000A131D"/>
    <w:rsid w:val="000A1824"/>
    <w:rsid w:val="000A25E9"/>
    <w:rsid w:val="000A33B4"/>
    <w:rsid w:val="000A34DD"/>
    <w:rsid w:val="000A3C6E"/>
    <w:rsid w:val="000A47C9"/>
    <w:rsid w:val="000A54AE"/>
    <w:rsid w:val="000A58D5"/>
    <w:rsid w:val="000A5F08"/>
    <w:rsid w:val="000A5F53"/>
    <w:rsid w:val="000A67E7"/>
    <w:rsid w:val="000A6AB4"/>
    <w:rsid w:val="000A6C97"/>
    <w:rsid w:val="000A7AB3"/>
    <w:rsid w:val="000B0736"/>
    <w:rsid w:val="000B0785"/>
    <w:rsid w:val="000B0D08"/>
    <w:rsid w:val="000B0DEA"/>
    <w:rsid w:val="000B0E50"/>
    <w:rsid w:val="000B32A0"/>
    <w:rsid w:val="000B40F0"/>
    <w:rsid w:val="000B45FD"/>
    <w:rsid w:val="000B4A22"/>
    <w:rsid w:val="000B5A63"/>
    <w:rsid w:val="000B5EC0"/>
    <w:rsid w:val="000B6972"/>
    <w:rsid w:val="000B7387"/>
    <w:rsid w:val="000C0221"/>
    <w:rsid w:val="000C09C9"/>
    <w:rsid w:val="000C0B7A"/>
    <w:rsid w:val="000C1050"/>
    <w:rsid w:val="000C2395"/>
    <w:rsid w:val="000C2CE2"/>
    <w:rsid w:val="000C32B8"/>
    <w:rsid w:val="000C437B"/>
    <w:rsid w:val="000C5414"/>
    <w:rsid w:val="000C5950"/>
    <w:rsid w:val="000C5BBE"/>
    <w:rsid w:val="000C5DAC"/>
    <w:rsid w:val="000C6279"/>
    <w:rsid w:val="000C6901"/>
    <w:rsid w:val="000C6947"/>
    <w:rsid w:val="000C71EC"/>
    <w:rsid w:val="000C78A8"/>
    <w:rsid w:val="000C7AEC"/>
    <w:rsid w:val="000D13D3"/>
    <w:rsid w:val="000D16A8"/>
    <w:rsid w:val="000D1878"/>
    <w:rsid w:val="000D2C0B"/>
    <w:rsid w:val="000D30B1"/>
    <w:rsid w:val="000D36D0"/>
    <w:rsid w:val="000D37AA"/>
    <w:rsid w:val="000D392A"/>
    <w:rsid w:val="000D494F"/>
    <w:rsid w:val="000D4AFF"/>
    <w:rsid w:val="000D4CF1"/>
    <w:rsid w:val="000D4F4F"/>
    <w:rsid w:val="000D5422"/>
    <w:rsid w:val="000D54D6"/>
    <w:rsid w:val="000D5552"/>
    <w:rsid w:val="000D584B"/>
    <w:rsid w:val="000D5CAF"/>
    <w:rsid w:val="000D5EB3"/>
    <w:rsid w:val="000D6150"/>
    <w:rsid w:val="000D70FF"/>
    <w:rsid w:val="000D7126"/>
    <w:rsid w:val="000D7B88"/>
    <w:rsid w:val="000D7E14"/>
    <w:rsid w:val="000D7F96"/>
    <w:rsid w:val="000E031D"/>
    <w:rsid w:val="000E07D9"/>
    <w:rsid w:val="000E114C"/>
    <w:rsid w:val="000E125F"/>
    <w:rsid w:val="000E1DAB"/>
    <w:rsid w:val="000E268E"/>
    <w:rsid w:val="000E3236"/>
    <w:rsid w:val="000E33AF"/>
    <w:rsid w:val="000E345D"/>
    <w:rsid w:val="000E35FA"/>
    <w:rsid w:val="000E437D"/>
    <w:rsid w:val="000E5419"/>
    <w:rsid w:val="000E5685"/>
    <w:rsid w:val="000E5B4E"/>
    <w:rsid w:val="000E6AFC"/>
    <w:rsid w:val="000E76B3"/>
    <w:rsid w:val="000F00BC"/>
    <w:rsid w:val="000F0CD0"/>
    <w:rsid w:val="000F0E68"/>
    <w:rsid w:val="000F103E"/>
    <w:rsid w:val="000F163D"/>
    <w:rsid w:val="000F301D"/>
    <w:rsid w:val="000F3292"/>
    <w:rsid w:val="000F35AF"/>
    <w:rsid w:val="000F5144"/>
    <w:rsid w:val="000F5BD4"/>
    <w:rsid w:val="000F7395"/>
    <w:rsid w:val="000F78F6"/>
    <w:rsid w:val="000F790E"/>
    <w:rsid w:val="00100A54"/>
    <w:rsid w:val="00100CA9"/>
    <w:rsid w:val="0010166E"/>
    <w:rsid w:val="00101746"/>
    <w:rsid w:val="00102065"/>
    <w:rsid w:val="0010241B"/>
    <w:rsid w:val="00102677"/>
    <w:rsid w:val="0010302B"/>
    <w:rsid w:val="00103B40"/>
    <w:rsid w:val="00103C66"/>
    <w:rsid w:val="00103CE3"/>
    <w:rsid w:val="00103EAA"/>
    <w:rsid w:val="001043F8"/>
    <w:rsid w:val="00104AF5"/>
    <w:rsid w:val="00105072"/>
    <w:rsid w:val="00105640"/>
    <w:rsid w:val="00105A0B"/>
    <w:rsid w:val="00105BBC"/>
    <w:rsid w:val="00105E6D"/>
    <w:rsid w:val="0010613F"/>
    <w:rsid w:val="00107C2C"/>
    <w:rsid w:val="00107EBC"/>
    <w:rsid w:val="0011067F"/>
    <w:rsid w:val="00110688"/>
    <w:rsid w:val="001115B7"/>
    <w:rsid w:val="001121DB"/>
    <w:rsid w:val="00112419"/>
    <w:rsid w:val="0011272F"/>
    <w:rsid w:val="00112FC2"/>
    <w:rsid w:val="001131D8"/>
    <w:rsid w:val="001131F6"/>
    <w:rsid w:val="00113B0C"/>
    <w:rsid w:val="0011511C"/>
    <w:rsid w:val="001155A1"/>
    <w:rsid w:val="00115C04"/>
    <w:rsid w:val="00115C91"/>
    <w:rsid w:val="0011633A"/>
    <w:rsid w:val="00116D48"/>
    <w:rsid w:val="001174FE"/>
    <w:rsid w:val="00117850"/>
    <w:rsid w:val="00120009"/>
    <w:rsid w:val="0012045A"/>
    <w:rsid w:val="00121387"/>
    <w:rsid w:val="001224D0"/>
    <w:rsid w:val="00122D08"/>
    <w:rsid w:val="00122E9E"/>
    <w:rsid w:val="00123004"/>
    <w:rsid w:val="0012371A"/>
    <w:rsid w:val="00123839"/>
    <w:rsid w:val="00123B4F"/>
    <w:rsid w:val="00123DB7"/>
    <w:rsid w:val="00124367"/>
    <w:rsid w:val="001244D1"/>
    <w:rsid w:val="001249F4"/>
    <w:rsid w:val="00125B1D"/>
    <w:rsid w:val="00125F8B"/>
    <w:rsid w:val="001265D2"/>
    <w:rsid w:val="001277F5"/>
    <w:rsid w:val="00127C42"/>
    <w:rsid w:val="00131643"/>
    <w:rsid w:val="0013253F"/>
    <w:rsid w:val="00132CF1"/>
    <w:rsid w:val="00133532"/>
    <w:rsid w:val="0013422A"/>
    <w:rsid w:val="00134530"/>
    <w:rsid w:val="00134856"/>
    <w:rsid w:val="00134BD5"/>
    <w:rsid w:val="00134FDD"/>
    <w:rsid w:val="001350CA"/>
    <w:rsid w:val="00135900"/>
    <w:rsid w:val="00136ABA"/>
    <w:rsid w:val="00136D1B"/>
    <w:rsid w:val="00137474"/>
    <w:rsid w:val="001402C1"/>
    <w:rsid w:val="001402F0"/>
    <w:rsid w:val="00141AB3"/>
    <w:rsid w:val="00141DE7"/>
    <w:rsid w:val="0014226A"/>
    <w:rsid w:val="001434E6"/>
    <w:rsid w:val="00143698"/>
    <w:rsid w:val="00144387"/>
    <w:rsid w:val="001463B9"/>
    <w:rsid w:val="001469E1"/>
    <w:rsid w:val="00146FA6"/>
    <w:rsid w:val="00147530"/>
    <w:rsid w:val="001478DF"/>
    <w:rsid w:val="00147AB2"/>
    <w:rsid w:val="00150138"/>
    <w:rsid w:val="001501BF"/>
    <w:rsid w:val="00150502"/>
    <w:rsid w:val="00150ADB"/>
    <w:rsid w:val="00150F02"/>
    <w:rsid w:val="00151026"/>
    <w:rsid w:val="00151919"/>
    <w:rsid w:val="00151B5B"/>
    <w:rsid w:val="00153DEC"/>
    <w:rsid w:val="0015430D"/>
    <w:rsid w:val="001547B8"/>
    <w:rsid w:val="00154B4D"/>
    <w:rsid w:val="0015506E"/>
    <w:rsid w:val="001555DA"/>
    <w:rsid w:val="001555F8"/>
    <w:rsid w:val="0015643E"/>
    <w:rsid w:val="001601C9"/>
    <w:rsid w:val="0016025F"/>
    <w:rsid w:val="001606FE"/>
    <w:rsid w:val="001609BB"/>
    <w:rsid w:val="00160A3F"/>
    <w:rsid w:val="00160F8D"/>
    <w:rsid w:val="00161CD1"/>
    <w:rsid w:val="00162155"/>
    <w:rsid w:val="00162250"/>
    <w:rsid w:val="00162B6E"/>
    <w:rsid w:val="001636EA"/>
    <w:rsid w:val="001644C6"/>
    <w:rsid w:val="00164502"/>
    <w:rsid w:val="00164D42"/>
    <w:rsid w:val="00164F0D"/>
    <w:rsid w:val="0016561D"/>
    <w:rsid w:val="00165B4E"/>
    <w:rsid w:val="00166989"/>
    <w:rsid w:val="00166AC9"/>
    <w:rsid w:val="00166FDF"/>
    <w:rsid w:val="001670F3"/>
    <w:rsid w:val="001671D6"/>
    <w:rsid w:val="00167575"/>
    <w:rsid w:val="00167B6B"/>
    <w:rsid w:val="00167D8E"/>
    <w:rsid w:val="001714A8"/>
    <w:rsid w:val="0017224A"/>
    <w:rsid w:val="0017282A"/>
    <w:rsid w:val="00173AC3"/>
    <w:rsid w:val="00174228"/>
    <w:rsid w:val="00174301"/>
    <w:rsid w:val="00174AE8"/>
    <w:rsid w:val="00174CE1"/>
    <w:rsid w:val="001764FD"/>
    <w:rsid w:val="00176BA1"/>
    <w:rsid w:val="0017710E"/>
    <w:rsid w:val="0017741F"/>
    <w:rsid w:val="00177609"/>
    <w:rsid w:val="00180030"/>
    <w:rsid w:val="001800D4"/>
    <w:rsid w:val="00180259"/>
    <w:rsid w:val="0018028B"/>
    <w:rsid w:val="001803A5"/>
    <w:rsid w:val="00181788"/>
    <w:rsid w:val="00182092"/>
    <w:rsid w:val="001820B2"/>
    <w:rsid w:val="00182584"/>
    <w:rsid w:val="001836C1"/>
    <w:rsid w:val="00183BD7"/>
    <w:rsid w:val="00183FA4"/>
    <w:rsid w:val="001844B2"/>
    <w:rsid w:val="00184A32"/>
    <w:rsid w:val="00185C61"/>
    <w:rsid w:val="001862FF"/>
    <w:rsid w:val="001863FA"/>
    <w:rsid w:val="001867F7"/>
    <w:rsid w:val="0018698A"/>
    <w:rsid w:val="00186CCA"/>
    <w:rsid w:val="00187536"/>
    <w:rsid w:val="0018773B"/>
    <w:rsid w:val="00187AC9"/>
    <w:rsid w:val="00187F40"/>
    <w:rsid w:val="0019085B"/>
    <w:rsid w:val="0019135F"/>
    <w:rsid w:val="00191373"/>
    <w:rsid w:val="00191B4B"/>
    <w:rsid w:val="001927AF"/>
    <w:rsid w:val="00192815"/>
    <w:rsid w:val="00192971"/>
    <w:rsid w:val="00193BE8"/>
    <w:rsid w:val="00193FEA"/>
    <w:rsid w:val="0019405D"/>
    <w:rsid w:val="0019509E"/>
    <w:rsid w:val="001955E3"/>
    <w:rsid w:val="001959DF"/>
    <w:rsid w:val="00195FF6"/>
    <w:rsid w:val="001962E5"/>
    <w:rsid w:val="001978A3"/>
    <w:rsid w:val="001A0536"/>
    <w:rsid w:val="001A07A0"/>
    <w:rsid w:val="001A08B8"/>
    <w:rsid w:val="001A0A3D"/>
    <w:rsid w:val="001A0B8A"/>
    <w:rsid w:val="001A0DB9"/>
    <w:rsid w:val="001A1809"/>
    <w:rsid w:val="001A1AC3"/>
    <w:rsid w:val="001A1EB5"/>
    <w:rsid w:val="001A1EBF"/>
    <w:rsid w:val="001A1F88"/>
    <w:rsid w:val="001A214B"/>
    <w:rsid w:val="001A30E2"/>
    <w:rsid w:val="001A3B45"/>
    <w:rsid w:val="001A3CD9"/>
    <w:rsid w:val="001A3FE6"/>
    <w:rsid w:val="001A40B5"/>
    <w:rsid w:val="001A4AC9"/>
    <w:rsid w:val="001A5445"/>
    <w:rsid w:val="001A6B6F"/>
    <w:rsid w:val="001A6DB3"/>
    <w:rsid w:val="001A6FA8"/>
    <w:rsid w:val="001B0484"/>
    <w:rsid w:val="001B0DC4"/>
    <w:rsid w:val="001B115F"/>
    <w:rsid w:val="001B1F31"/>
    <w:rsid w:val="001B2B3B"/>
    <w:rsid w:val="001B2DA7"/>
    <w:rsid w:val="001B3459"/>
    <w:rsid w:val="001B369D"/>
    <w:rsid w:val="001B3CAB"/>
    <w:rsid w:val="001B4165"/>
    <w:rsid w:val="001B49E2"/>
    <w:rsid w:val="001B4BB3"/>
    <w:rsid w:val="001B5E9A"/>
    <w:rsid w:val="001B62F5"/>
    <w:rsid w:val="001B64BE"/>
    <w:rsid w:val="001B7C4D"/>
    <w:rsid w:val="001C00D8"/>
    <w:rsid w:val="001C00DE"/>
    <w:rsid w:val="001C0BB9"/>
    <w:rsid w:val="001C0FC7"/>
    <w:rsid w:val="001C14BD"/>
    <w:rsid w:val="001C1687"/>
    <w:rsid w:val="001C1E59"/>
    <w:rsid w:val="001C1F21"/>
    <w:rsid w:val="001C2A64"/>
    <w:rsid w:val="001C3153"/>
    <w:rsid w:val="001C385A"/>
    <w:rsid w:val="001C4076"/>
    <w:rsid w:val="001C417F"/>
    <w:rsid w:val="001C4693"/>
    <w:rsid w:val="001C57B8"/>
    <w:rsid w:val="001C5FE1"/>
    <w:rsid w:val="001C62F1"/>
    <w:rsid w:val="001C6F99"/>
    <w:rsid w:val="001C752A"/>
    <w:rsid w:val="001C78D3"/>
    <w:rsid w:val="001C7EC9"/>
    <w:rsid w:val="001D0853"/>
    <w:rsid w:val="001D091A"/>
    <w:rsid w:val="001D0DB0"/>
    <w:rsid w:val="001D1382"/>
    <w:rsid w:val="001D2951"/>
    <w:rsid w:val="001D295D"/>
    <w:rsid w:val="001D369E"/>
    <w:rsid w:val="001D3DC6"/>
    <w:rsid w:val="001D41E1"/>
    <w:rsid w:val="001D4224"/>
    <w:rsid w:val="001D4B94"/>
    <w:rsid w:val="001D5985"/>
    <w:rsid w:val="001D5AF2"/>
    <w:rsid w:val="001D6719"/>
    <w:rsid w:val="001D6A4B"/>
    <w:rsid w:val="001D6A69"/>
    <w:rsid w:val="001D6ABB"/>
    <w:rsid w:val="001D6EB8"/>
    <w:rsid w:val="001D70D1"/>
    <w:rsid w:val="001D716C"/>
    <w:rsid w:val="001D7551"/>
    <w:rsid w:val="001D7759"/>
    <w:rsid w:val="001E0B2C"/>
    <w:rsid w:val="001E0C33"/>
    <w:rsid w:val="001E0FD2"/>
    <w:rsid w:val="001E155B"/>
    <w:rsid w:val="001E227A"/>
    <w:rsid w:val="001E23E7"/>
    <w:rsid w:val="001E27B2"/>
    <w:rsid w:val="001E2DD4"/>
    <w:rsid w:val="001E2E6A"/>
    <w:rsid w:val="001E2FF0"/>
    <w:rsid w:val="001E41CC"/>
    <w:rsid w:val="001E4A5C"/>
    <w:rsid w:val="001E4B13"/>
    <w:rsid w:val="001E4F12"/>
    <w:rsid w:val="001E5F10"/>
    <w:rsid w:val="001E5F68"/>
    <w:rsid w:val="001E60B3"/>
    <w:rsid w:val="001E6231"/>
    <w:rsid w:val="001E74DC"/>
    <w:rsid w:val="001E750E"/>
    <w:rsid w:val="001F021B"/>
    <w:rsid w:val="001F0721"/>
    <w:rsid w:val="001F0933"/>
    <w:rsid w:val="001F0A58"/>
    <w:rsid w:val="001F103C"/>
    <w:rsid w:val="001F2455"/>
    <w:rsid w:val="001F29E3"/>
    <w:rsid w:val="001F2ABA"/>
    <w:rsid w:val="001F2BFA"/>
    <w:rsid w:val="001F31DE"/>
    <w:rsid w:val="001F34B6"/>
    <w:rsid w:val="001F35CC"/>
    <w:rsid w:val="001F3767"/>
    <w:rsid w:val="001F3844"/>
    <w:rsid w:val="001F3C56"/>
    <w:rsid w:val="001F3F91"/>
    <w:rsid w:val="001F3FD4"/>
    <w:rsid w:val="001F4E17"/>
    <w:rsid w:val="001F7556"/>
    <w:rsid w:val="001F75F3"/>
    <w:rsid w:val="00200168"/>
    <w:rsid w:val="002003A8"/>
    <w:rsid w:val="0020076A"/>
    <w:rsid w:val="00200BAC"/>
    <w:rsid w:val="002015AB"/>
    <w:rsid w:val="00203010"/>
    <w:rsid w:val="0020390C"/>
    <w:rsid w:val="00203D66"/>
    <w:rsid w:val="002050E5"/>
    <w:rsid w:val="002052CB"/>
    <w:rsid w:val="002058B2"/>
    <w:rsid w:val="00205A78"/>
    <w:rsid w:val="00207D18"/>
    <w:rsid w:val="002108D5"/>
    <w:rsid w:val="00210BD4"/>
    <w:rsid w:val="00210F77"/>
    <w:rsid w:val="0021218F"/>
    <w:rsid w:val="00212460"/>
    <w:rsid w:val="0021249E"/>
    <w:rsid w:val="00212664"/>
    <w:rsid w:val="002128A3"/>
    <w:rsid w:val="00213742"/>
    <w:rsid w:val="00213834"/>
    <w:rsid w:val="00213A09"/>
    <w:rsid w:val="00214763"/>
    <w:rsid w:val="0021480C"/>
    <w:rsid w:val="00214EF0"/>
    <w:rsid w:val="00215271"/>
    <w:rsid w:val="00215348"/>
    <w:rsid w:val="00215ECC"/>
    <w:rsid w:val="002163BA"/>
    <w:rsid w:val="00217166"/>
    <w:rsid w:val="0022016C"/>
    <w:rsid w:val="00220B76"/>
    <w:rsid w:val="00221017"/>
    <w:rsid w:val="002212A1"/>
    <w:rsid w:val="00222098"/>
    <w:rsid w:val="00222DAD"/>
    <w:rsid w:val="00223354"/>
    <w:rsid w:val="002233EF"/>
    <w:rsid w:val="002234D1"/>
    <w:rsid w:val="002234F4"/>
    <w:rsid w:val="00223FF0"/>
    <w:rsid w:val="0022437A"/>
    <w:rsid w:val="00224595"/>
    <w:rsid w:val="00224943"/>
    <w:rsid w:val="00224AAF"/>
    <w:rsid w:val="00224BEC"/>
    <w:rsid w:val="00225011"/>
    <w:rsid w:val="00225073"/>
    <w:rsid w:val="0022563A"/>
    <w:rsid w:val="002256FB"/>
    <w:rsid w:val="00225D94"/>
    <w:rsid w:val="00226AD8"/>
    <w:rsid w:val="00226B6E"/>
    <w:rsid w:val="00226E01"/>
    <w:rsid w:val="00227380"/>
    <w:rsid w:val="00230FDF"/>
    <w:rsid w:val="002314EB"/>
    <w:rsid w:val="002319D5"/>
    <w:rsid w:val="00231EB0"/>
    <w:rsid w:val="0023253E"/>
    <w:rsid w:val="0023270B"/>
    <w:rsid w:val="00232AEC"/>
    <w:rsid w:val="00232B0D"/>
    <w:rsid w:val="002337CB"/>
    <w:rsid w:val="0023380E"/>
    <w:rsid w:val="00233C05"/>
    <w:rsid w:val="00233FAE"/>
    <w:rsid w:val="00234038"/>
    <w:rsid w:val="00234629"/>
    <w:rsid w:val="00236349"/>
    <w:rsid w:val="0023646D"/>
    <w:rsid w:val="00236846"/>
    <w:rsid w:val="00237A31"/>
    <w:rsid w:val="00237D31"/>
    <w:rsid w:val="00237FF4"/>
    <w:rsid w:val="002404C2"/>
    <w:rsid w:val="0024055A"/>
    <w:rsid w:val="00240DB8"/>
    <w:rsid w:val="00240E19"/>
    <w:rsid w:val="00240E9C"/>
    <w:rsid w:val="00241492"/>
    <w:rsid w:val="002418AE"/>
    <w:rsid w:val="00241B44"/>
    <w:rsid w:val="00241C9E"/>
    <w:rsid w:val="0024229E"/>
    <w:rsid w:val="002424D7"/>
    <w:rsid w:val="002425C2"/>
    <w:rsid w:val="00243637"/>
    <w:rsid w:val="00243F70"/>
    <w:rsid w:val="0024433D"/>
    <w:rsid w:val="00244CB2"/>
    <w:rsid w:val="00245CAE"/>
    <w:rsid w:val="00245DE8"/>
    <w:rsid w:val="002462C0"/>
    <w:rsid w:val="002468E2"/>
    <w:rsid w:val="00246A1C"/>
    <w:rsid w:val="00246A7C"/>
    <w:rsid w:val="00246C52"/>
    <w:rsid w:val="00246F30"/>
    <w:rsid w:val="00247F18"/>
    <w:rsid w:val="00250107"/>
    <w:rsid w:val="002501A3"/>
    <w:rsid w:val="00250283"/>
    <w:rsid w:val="002505CD"/>
    <w:rsid w:val="00250704"/>
    <w:rsid w:val="0025168E"/>
    <w:rsid w:val="00251F41"/>
    <w:rsid w:val="002532B2"/>
    <w:rsid w:val="002532EE"/>
    <w:rsid w:val="00253833"/>
    <w:rsid w:val="0025537D"/>
    <w:rsid w:val="0025559D"/>
    <w:rsid w:val="00255709"/>
    <w:rsid w:val="00255D5D"/>
    <w:rsid w:val="00256293"/>
    <w:rsid w:val="0025636C"/>
    <w:rsid w:val="0025663C"/>
    <w:rsid w:val="0025744D"/>
    <w:rsid w:val="0025774C"/>
    <w:rsid w:val="00260170"/>
    <w:rsid w:val="0026029D"/>
    <w:rsid w:val="00260E75"/>
    <w:rsid w:val="0026121B"/>
    <w:rsid w:val="002616BB"/>
    <w:rsid w:val="00261BDC"/>
    <w:rsid w:val="00262349"/>
    <w:rsid w:val="0026277B"/>
    <w:rsid w:val="00262886"/>
    <w:rsid w:val="002631BE"/>
    <w:rsid w:val="00263F72"/>
    <w:rsid w:val="00264A40"/>
    <w:rsid w:val="00264D48"/>
    <w:rsid w:val="00264FEE"/>
    <w:rsid w:val="002650DE"/>
    <w:rsid w:val="002657F0"/>
    <w:rsid w:val="0026631C"/>
    <w:rsid w:val="00266587"/>
    <w:rsid w:val="002665F6"/>
    <w:rsid w:val="0026734B"/>
    <w:rsid w:val="00267650"/>
    <w:rsid w:val="00267684"/>
    <w:rsid w:val="00267F6E"/>
    <w:rsid w:val="00270720"/>
    <w:rsid w:val="00270A4E"/>
    <w:rsid w:val="00270FF0"/>
    <w:rsid w:val="00271C4C"/>
    <w:rsid w:val="00271DE0"/>
    <w:rsid w:val="002720FA"/>
    <w:rsid w:val="002725B2"/>
    <w:rsid w:val="00275666"/>
    <w:rsid w:val="00275C1E"/>
    <w:rsid w:val="00275D58"/>
    <w:rsid w:val="0027624A"/>
    <w:rsid w:val="00276CB8"/>
    <w:rsid w:val="0027767D"/>
    <w:rsid w:val="0027798A"/>
    <w:rsid w:val="00277C5C"/>
    <w:rsid w:val="00277DAE"/>
    <w:rsid w:val="00280BF4"/>
    <w:rsid w:val="0028111F"/>
    <w:rsid w:val="00281BE8"/>
    <w:rsid w:val="00282603"/>
    <w:rsid w:val="002827E5"/>
    <w:rsid w:val="00282949"/>
    <w:rsid w:val="00283D34"/>
    <w:rsid w:val="00285FCB"/>
    <w:rsid w:val="0028606E"/>
    <w:rsid w:val="00290A0C"/>
    <w:rsid w:val="002918B5"/>
    <w:rsid w:val="00291A24"/>
    <w:rsid w:val="00291E12"/>
    <w:rsid w:val="002920B4"/>
    <w:rsid w:val="002924CF"/>
    <w:rsid w:val="0029316D"/>
    <w:rsid w:val="002950F6"/>
    <w:rsid w:val="00295BC4"/>
    <w:rsid w:val="00295FF6"/>
    <w:rsid w:val="002967AF"/>
    <w:rsid w:val="002967BE"/>
    <w:rsid w:val="00297604"/>
    <w:rsid w:val="00297F9C"/>
    <w:rsid w:val="00297FAE"/>
    <w:rsid w:val="002A05CD"/>
    <w:rsid w:val="002A0C93"/>
    <w:rsid w:val="002A1FE0"/>
    <w:rsid w:val="002A23F8"/>
    <w:rsid w:val="002A280E"/>
    <w:rsid w:val="002A2868"/>
    <w:rsid w:val="002A2CD0"/>
    <w:rsid w:val="002A2EB3"/>
    <w:rsid w:val="002A2F0D"/>
    <w:rsid w:val="002A3128"/>
    <w:rsid w:val="002A3201"/>
    <w:rsid w:val="002A3675"/>
    <w:rsid w:val="002A39B5"/>
    <w:rsid w:val="002A3A6C"/>
    <w:rsid w:val="002A5209"/>
    <w:rsid w:val="002A583E"/>
    <w:rsid w:val="002A5D20"/>
    <w:rsid w:val="002A69DB"/>
    <w:rsid w:val="002A6DA5"/>
    <w:rsid w:val="002A6DD0"/>
    <w:rsid w:val="002A6FB0"/>
    <w:rsid w:val="002A70D9"/>
    <w:rsid w:val="002A783B"/>
    <w:rsid w:val="002A7E19"/>
    <w:rsid w:val="002B047D"/>
    <w:rsid w:val="002B0664"/>
    <w:rsid w:val="002B09AF"/>
    <w:rsid w:val="002B1120"/>
    <w:rsid w:val="002B17F1"/>
    <w:rsid w:val="002B2381"/>
    <w:rsid w:val="002B248D"/>
    <w:rsid w:val="002B26DF"/>
    <w:rsid w:val="002B280D"/>
    <w:rsid w:val="002B3D69"/>
    <w:rsid w:val="002B3E83"/>
    <w:rsid w:val="002B45E9"/>
    <w:rsid w:val="002B468B"/>
    <w:rsid w:val="002B48E4"/>
    <w:rsid w:val="002B4907"/>
    <w:rsid w:val="002B4D12"/>
    <w:rsid w:val="002B56A0"/>
    <w:rsid w:val="002B5926"/>
    <w:rsid w:val="002B683C"/>
    <w:rsid w:val="002B761D"/>
    <w:rsid w:val="002C0173"/>
    <w:rsid w:val="002C0823"/>
    <w:rsid w:val="002C0A70"/>
    <w:rsid w:val="002C0B3F"/>
    <w:rsid w:val="002C103B"/>
    <w:rsid w:val="002C1565"/>
    <w:rsid w:val="002C15DD"/>
    <w:rsid w:val="002C261B"/>
    <w:rsid w:val="002C299A"/>
    <w:rsid w:val="002C2C6F"/>
    <w:rsid w:val="002C531F"/>
    <w:rsid w:val="002C5CC9"/>
    <w:rsid w:val="002C6055"/>
    <w:rsid w:val="002C6675"/>
    <w:rsid w:val="002C6BFF"/>
    <w:rsid w:val="002C7715"/>
    <w:rsid w:val="002C7A95"/>
    <w:rsid w:val="002D068F"/>
    <w:rsid w:val="002D0F2A"/>
    <w:rsid w:val="002D0F4C"/>
    <w:rsid w:val="002D13DE"/>
    <w:rsid w:val="002D1537"/>
    <w:rsid w:val="002D15D5"/>
    <w:rsid w:val="002D1C9A"/>
    <w:rsid w:val="002D203C"/>
    <w:rsid w:val="002D206A"/>
    <w:rsid w:val="002D2FAB"/>
    <w:rsid w:val="002D3C8E"/>
    <w:rsid w:val="002D3D2F"/>
    <w:rsid w:val="002D430B"/>
    <w:rsid w:val="002D4949"/>
    <w:rsid w:val="002D4A02"/>
    <w:rsid w:val="002D4BDD"/>
    <w:rsid w:val="002D53B7"/>
    <w:rsid w:val="002D5A60"/>
    <w:rsid w:val="002D6E77"/>
    <w:rsid w:val="002D742B"/>
    <w:rsid w:val="002D75CB"/>
    <w:rsid w:val="002E03B0"/>
    <w:rsid w:val="002E04A9"/>
    <w:rsid w:val="002E08C5"/>
    <w:rsid w:val="002E1BD2"/>
    <w:rsid w:val="002E2647"/>
    <w:rsid w:val="002E3108"/>
    <w:rsid w:val="002E3214"/>
    <w:rsid w:val="002E3731"/>
    <w:rsid w:val="002E4367"/>
    <w:rsid w:val="002E448B"/>
    <w:rsid w:val="002E4CE6"/>
    <w:rsid w:val="002E4F03"/>
    <w:rsid w:val="002E633B"/>
    <w:rsid w:val="002E650B"/>
    <w:rsid w:val="002E6823"/>
    <w:rsid w:val="002E6B2C"/>
    <w:rsid w:val="002E7008"/>
    <w:rsid w:val="002E72FB"/>
    <w:rsid w:val="002E7760"/>
    <w:rsid w:val="002F2300"/>
    <w:rsid w:val="002F2658"/>
    <w:rsid w:val="002F2B6B"/>
    <w:rsid w:val="002F3034"/>
    <w:rsid w:val="002F31F6"/>
    <w:rsid w:val="002F4A95"/>
    <w:rsid w:val="002F5700"/>
    <w:rsid w:val="002F57FC"/>
    <w:rsid w:val="002F5B31"/>
    <w:rsid w:val="002F5DC1"/>
    <w:rsid w:val="002F5E84"/>
    <w:rsid w:val="002F5EC5"/>
    <w:rsid w:val="002F6FD3"/>
    <w:rsid w:val="002F78B2"/>
    <w:rsid w:val="003009CD"/>
    <w:rsid w:val="0030128B"/>
    <w:rsid w:val="0030166C"/>
    <w:rsid w:val="00301769"/>
    <w:rsid w:val="003017A8"/>
    <w:rsid w:val="00301B19"/>
    <w:rsid w:val="00301F8C"/>
    <w:rsid w:val="00302666"/>
    <w:rsid w:val="003029E9"/>
    <w:rsid w:val="00303216"/>
    <w:rsid w:val="00303AB0"/>
    <w:rsid w:val="00304B79"/>
    <w:rsid w:val="00304D15"/>
    <w:rsid w:val="00304EB6"/>
    <w:rsid w:val="003055EE"/>
    <w:rsid w:val="003058FE"/>
    <w:rsid w:val="003061F1"/>
    <w:rsid w:val="0030650E"/>
    <w:rsid w:val="00307608"/>
    <w:rsid w:val="00311403"/>
    <w:rsid w:val="00311CF6"/>
    <w:rsid w:val="003122EE"/>
    <w:rsid w:val="00312891"/>
    <w:rsid w:val="00312898"/>
    <w:rsid w:val="00312A4B"/>
    <w:rsid w:val="00312B15"/>
    <w:rsid w:val="00312CB1"/>
    <w:rsid w:val="003132CD"/>
    <w:rsid w:val="00313541"/>
    <w:rsid w:val="00314461"/>
    <w:rsid w:val="00315554"/>
    <w:rsid w:val="00315870"/>
    <w:rsid w:val="00315C27"/>
    <w:rsid w:val="003162A6"/>
    <w:rsid w:val="00316390"/>
    <w:rsid w:val="00316567"/>
    <w:rsid w:val="003166C3"/>
    <w:rsid w:val="003169C8"/>
    <w:rsid w:val="00316B1C"/>
    <w:rsid w:val="00316E02"/>
    <w:rsid w:val="00317BC9"/>
    <w:rsid w:val="00317BD6"/>
    <w:rsid w:val="00320384"/>
    <w:rsid w:val="0032072D"/>
    <w:rsid w:val="00320A39"/>
    <w:rsid w:val="00320A94"/>
    <w:rsid w:val="00321424"/>
    <w:rsid w:val="00321A30"/>
    <w:rsid w:val="003221D5"/>
    <w:rsid w:val="00322313"/>
    <w:rsid w:val="0032301B"/>
    <w:rsid w:val="003235E7"/>
    <w:rsid w:val="00323845"/>
    <w:rsid w:val="003238A3"/>
    <w:rsid w:val="00323D5E"/>
    <w:rsid w:val="00324488"/>
    <w:rsid w:val="00324F56"/>
    <w:rsid w:val="003259DD"/>
    <w:rsid w:val="00325E58"/>
    <w:rsid w:val="00326E6E"/>
    <w:rsid w:val="00327303"/>
    <w:rsid w:val="0032760B"/>
    <w:rsid w:val="00327AC5"/>
    <w:rsid w:val="00327DE9"/>
    <w:rsid w:val="0033047F"/>
    <w:rsid w:val="00330752"/>
    <w:rsid w:val="0033284F"/>
    <w:rsid w:val="00332E06"/>
    <w:rsid w:val="003334DF"/>
    <w:rsid w:val="00333910"/>
    <w:rsid w:val="00334292"/>
    <w:rsid w:val="00335CDD"/>
    <w:rsid w:val="003365CC"/>
    <w:rsid w:val="00336900"/>
    <w:rsid w:val="00336AA4"/>
    <w:rsid w:val="0033767D"/>
    <w:rsid w:val="00337E82"/>
    <w:rsid w:val="003401E3"/>
    <w:rsid w:val="0034056B"/>
    <w:rsid w:val="00340973"/>
    <w:rsid w:val="00340A40"/>
    <w:rsid w:val="00340D15"/>
    <w:rsid w:val="00341E0E"/>
    <w:rsid w:val="00341E1F"/>
    <w:rsid w:val="00342298"/>
    <w:rsid w:val="0034255F"/>
    <w:rsid w:val="003434F6"/>
    <w:rsid w:val="00343D69"/>
    <w:rsid w:val="00344030"/>
    <w:rsid w:val="00344217"/>
    <w:rsid w:val="00345093"/>
    <w:rsid w:val="00345421"/>
    <w:rsid w:val="0034636E"/>
    <w:rsid w:val="00346E99"/>
    <w:rsid w:val="003472F5"/>
    <w:rsid w:val="0034753E"/>
    <w:rsid w:val="00347CFE"/>
    <w:rsid w:val="003502B1"/>
    <w:rsid w:val="00350808"/>
    <w:rsid w:val="00351375"/>
    <w:rsid w:val="00351A5E"/>
    <w:rsid w:val="00351CE1"/>
    <w:rsid w:val="003526D0"/>
    <w:rsid w:val="00352A8F"/>
    <w:rsid w:val="0035344F"/>
    <w:rsid w:val="003534BF"/>
    <w:rsid w:val="00354A3E"/>
    <w:rsid w:val="0035636C"/>
    <w:rsid w:val="0035698C"/>
    <w:rsid w:val="00356FA7"/>
    <w:rsid w:val="003577B3"/>
    <w:rsid w:val="00357A40"/>
    <w:rsid w:val="0036070D"/>
    <w:rsid w:val="0036098A"/>
    <w:rsid w:val="00360CB2"/>
    <w:rsid w:val="0036133B"/>
    <w:rsid w:val="00361EA7"/>
    <w:rsid w:val="00362B02"/>
    <w:rsid w:val="00362C5B"/>
    <w:rsid w:val="00362E9F"/>
    <w:rsid w:val="00363B43"/>
    <w:rsid w:val="003644EC"/>
    <w:rsid w:val="00364D6C"/>
    <w:rsid w:val="00364F53"/>
    <w:rsid w:val="00365458"/>
    <w:rsid w:val="00365AF1"/>
    <w:rsid w:val="00365BB3"/>
    <w:rsid w:val="00365C52"/>
    <w:rsid w:val="00365CDB"/>
    <w:rsid w:val="00366119"/>
    <w:rsid w:val="00366564"/>
    <w:rsid w:val="003666C5"/>
    <w:rsid w:val="0036674F"/>
    <w:rsid w:val="00366752"/>
    <w:rsid w:val="00366A12"/>
    <w:rsid w:val="00366EDB"/>
    <w:rsid w:val="0036738A"/>
    <w:rsid w:val="0036757B"/>
    <w:rsid w:val="00367AA4"/>
    <w:rsid w:val="003706FE"/>
    <w:rsid w:val="00370815"/>
    <w:rsid w:val="0037129C"/>
    <w:rsid w:val="003714EE"/>
    <w:rsid w:val="00371C3B"/>
    <w:rsid w:val="003721D9"/>
    <w:rsid w:val="003726D3"/>
    <w:rsid w:val="0037276C"/>
    <w:rsid w:val="00372815"/>
    <w:rsid w:val="00373979"/>
    <w:rsid w:val="00373CE3"/>
    <w:rsid w:val="0037439B"/>
    <w:rsid w:val="0037531E"/>
    <w:rsid w:val="00376B7C"/>
    <w:rsid w:val="00376C86"/>
    <w:rsid w:val="003772E7"/>
    <w:rsid w:val="003773DA"/>
    <w:rsid w:val="0037783B"/>
    <w:rsid w:val="00381231"/>
    <w:rsid w:val="00381493"/>
    <w:rsid w:val="00381E21"/>
    <w:rsid w:val="00382215"/>
    <w:rsid w:val="00384EA1"/>
    <w:rsid w:val="00385809"/>
    <w:rsid w:val="00385A6E"/>
    <w:rsid w:val="00387BF5"/>
    <w:rsid w:val="00390060"/>
    <w:rsid w:val="003904C6"/>
    <w:rsid w:val="00390EA6"/>
    <w:rsid w:val="00391EDC"/>
    <w:rsid w:val="00392444"/>
    <w:rsid w:val="00392694"/>
    <w:rsid w:val="00392A81"/>
    <w:rsid w:val="003934B5"/>
    <w:rsid w:val="003934EE"/>
    <w:rsid w:val="003943BB"/>
    <w:rsid w:val="00394CFD"/>
    <w:rsid w:val="00394E72"/>
    <w:rsid w:val="00395547"/>
    <w:rsid w:val="003958CF"/>
    <w:rsid w:val="0039594A"/>
    <w:rsid w:val="00395B05"/>
    <w:rsid w:val="00396CD7"/>
    <w:rsid w:val="00397D83"/>
    <w:rsid w:val="00397EA0"/>
    <w:rsid w:val="003A0A02"/>
    <w:rsid w:val="003A160B"/>
    <w:rsid w:val="003A17A9"/>
    <w:rsid w:val="003A19F0"/>
    <w:rsid w:val="003A1B32"/>
    <w:rsid w:val="003A1BD8"/>
    <w:rsid w:val="003A278C"/>
    <w:rsid w:val="003A27A6"/>
    <w:rsid w:val="003A2E92"/>
    <w:rsid w:val="003A41E0"/>
    <w:rsid w:val="003A4943"/>
    <w:rsid w:val="003A4B21"/>
    <w:rsid w:val="003A4D0E"/>
    <w:rsid w:val="003A5363"/>
    <w:rsid w:val="003A585E"/>
    <w:rsid w:val="003A5A6F"/>
    <w:rsid w:val="003A6464"/>
    <w:rsid w:val="003A6A4D"/>
    <w:rsid w:val="003A7449"/>
    <w:rsid w:val="003A749F"/>
    <w:rsid w:val="003A76C9"/>
    <w:rsid w:val="003A7E1B"/>
    <w:rsid w:val="003B0141"/>
    <w:rsid w:val="003B0259"/>
    <w:rsid w:val="003B13F8"/>
    <w:rsid w:val="003B1C3F"/>
    <w:rsid w:val="003B1EF5"/>
    <w:rsid w:val="003B21F8"/>
    <w:rsid w:val="003B22B5"/>
    <w:rsid w:val="003B27DB"/>
    <w:rsid w:val="003B2879"/>
    <w:rsid w:val="003B2B2F"/>
    <w:rsid w:val="003B3F13"/>
    <w:rsid w:val="003B3FF7"/>
    <w:rsid w:val="003B43D7"/>
    <w:rsid w:val="003B5346"/>
    <w:rsid w:val="003B5543"/>
    <w:rsid w:val="003B59F2"/>
    <w:rsid w:val="003B5CF1"/>
    <w:rsid w:val="003B651B"/>
    <w:rsid w:val="003B68BB"/>
    <w:rsid w:val="003B6C76"/>
    <w:rsid w:val="003B6E7A"/>
    <w:rsid w:val="003B6FA0"/>
    <w:rsid w:val="003B70D8"/>
    <w:rsid w:val="003B7589"/>
    <w:rsid w:val="003B7862"/>
    <w:rsid w:val="003B7B93"/>
    <w:rsid w:val="003C06EC"/>
    <w:rsid w:val="003C0984"/>
    <w:rsid w:val="003C0DF9"/>
    <w:rsid w:val="003C0E62"/>
    <w:rsid w:val="003C1760"/>
    <w:rsid w:val="003C1EB2"/>
    <w:rsid w:val="003C3CEB"/>
    <w:rsid w:val="003C3F10"/>
    <w:rsid w:val="003C4BF2"/>
    <w:rsid w:val="003C52F2"/>
    <w:rsid w:val="003C681A"/>
    <w:rsid w:val="003C6A4D"/>
    <w:rsid w:val="003C6B2B"/>
    <w:rsid w:val="003C7060"/>
    <w:rsid w:val="003C7104"/>
    <w:rsid w:val="003C734D"/>
    <w:rsid w:val="003C7EAD"/>
    <w:rsid w:val="003D00A4"/>
    <w:rsid w:val="003D1636"/>
    <w:rsid w:val="003D17C9"/>
    <w:rsid w:val="003D17F1"/>
    <w:rsid w:val="003D182B"/>
    <w:rsid w:val="003D1E03"/>
    <w:rsid w:val="003D20CA"/>
    <w:rsid w:val="003D267D"/>
    <w:rsid w:val="003D27F6"/>
    <w:rsid w:val="003D2933"/>
    <w:rsid w:val="003D2EC4"/>
    <w:rsid w:val="003D3435"/>
    <w:rsid w:val="003D3A4B"/>
    <w:rsid w:val="003D3B34"/>
    <w:rsid w:val="003D3C36"/>
    <w:rsid w:val="003D42CE"/>
    <w:rsid w:val="003D491A"/>
    <w:rsid w:val="003D50CC"/>
    <w:rsid w:val="003D51B6"/>
    <w:rsid w:val="003D51F2"/>
    <w:rsid w:val="003D57A2"/>
    <w:rsid w:val="003D5D0A"/>
    <w:rsid w:val="003D5DF1"/>
    <w:rsid w:val="003D61DC"/>
    <w:rsid w:val="003D664F"/>
    <w:rsid w:val="003D6704"/>
    <w:rsid w:val="003D6BD1"/>
    <w:rsid w:val="003D7F61"/>
    <w:rsid w:val="003E08E7"/>
    <w:rsid w:val="003E0C7E"/>
    <w:rsid w:val="003E1534"/>
    <w:rsid w:val="003E1796"/>
    <w:rsid w:val="003E269F"/>
    <w:rsid w:val="003E3298"/>
    <w:rsid w:val="003E33CC"/>
    <w:rsid w:val="003E3B2B"/>
    <w:rsid w:val="003E3CE6"/>
    <w:rsid w:val="003E3FD9"/>
    <w:rsid w:val="003E46DC"/>
    <w:rsid w:val="003E477D"/>
    <w:rsid w:val="003E4D19"/>
    <w:rsid w:val="003E4FDE"/>
    <w:rsid w:val="003E51C6"/>
    <w:rsid w:val="003E53CC"/>
    <w:rsid w:val="003E6011"/>
    <w:rsid w:val="003E6465"/>
    <w:rsid w:val="003E7016"/>
    <w:rsid w:val="003E755D"/>
    <w:rsid w:val="003F0901"/>
    <w:rsid w:val="003F095E"/>
    <w:rsid w:val="003F0DAC"/>
    <w:rsid w:val="003F1280"/>
    <w:rsid w:val="003F1781"/>
    <w:rsid w:val="003F240E"/>
    <w:rsid w:val="003F254F"/>
    <w:rsid w:val="003F26EC"/>
    <w:rsid w:val="003F2A2F"/>
    <w:rsid w:val="003F31C8"/>
    <w:rsid w:val="003F32CB"/>
    <w:rsid w:val="003F3EC5"/>
    <w:rsid w:val="003F47E7"/>
    <w:rsid w:val="003F485F"/>
    <w:rsid w:val="003F5048"/>
    <w:rsid w:val="003F5422"/>
    <w:rsid w:val="003F5777"/>
    <w:rsid w:val="003F5A27"/>
    <w:rsid w:val="003F5F9F"/>
    <w:rsid w:val="003F6612"/>
    <w:rsid w:val="003F66DF"/>
    <w:rsid w:val="003F6B34"/>
    <w:rsid w:val="003F7575"/>
    <w:rsid w:val="003F7643"/>
    <w:rsid w:val="003F7DFF"/>
    <w:rsid w:val="003F7EB7"/>
    <w:rsid w:val="00400190"/>
    <w:rsid w:val="0040154C"/>
    <w:rsid w:val="00401565"/>
    <w:rsid w:val="00402794"/>
    <w:rsid w:val="00403768"/>
    <w:rsid w:val="004037A4"/>
    <w:rsid w:val="00403C92"/>
    <w:rsid w:val="00405500"/>
    <w:rsid w:val="004061B2"/>
    <w:rsid w:val="00406D94"/>
    <w:rsid w:val="00407252"/>
    <w:rsid w:val="0040757F"/>
    <w:rsid w:val="00410121"/>
    <w:rsid w:val="004102C3"/>
    <w:rsid w:val="00410B6E"/>
    <w:rsid w:val="00410EFD"/>
    <w:rsid w:val="004112D1"/>
    <w:rsid w:val="00411605"/>
    <w:rsid w:val="00412485"/>
    <w:rsid w:val="00412D99"/>
    <w:rsid w:val="004131C4"/>
    <w:rsid w:val="00415CFF"/>
    <w:rsid w:val="004161C2"/>
    <w:rsid w:val="004170CA"/>
    <w:rsid w:val="00417486"/>
    <w:rsid w:val="00420004"/>
    <w:rsid w:val="00420517"/>
    <w:rsid w:val="004208BC"/>
    <w:rsid w:val="004215BA"/>
    <w:rsid w:val="00421855"/>
    <w:rsid w:val="00421A6F"/>
    <w:rsid w:val="00421C8C"/>
    <w:rsid w:val="00422020"/>
    <w:rsid w:val="00422B85"/>
    <w:rsid w:val="00422CDC"/>
    <w:rsid w:val="004232E0"/>
    <w:rsid w:val="004233CB"/>
    <w:rsid w:val="0042349D"/>
    <w:rsid w:val="0042373C"/>
    <w:rsid w:val="00424257"/>
    <w:rsid w:val="00424523"/>
    <w:rsid w:val="00425338"/>
    <w:rsid w:val="00425687"/>
    <w:rsid w:val="004262ED"/>
    <w:rsid w:val="00426408"/>
    <w:rsid w:val="004264E0"/>
    <w:rsid w:val="004277F8"/>
    <w:rsid w:val="00430839"/>
    <w:rsid w:val="00430F3B"/>
    <w:rsid w:val="004311BF"/>
    <w:rsid w:val="00431428"/>
    <w:rsid w:val="00431F6A"/>
    <w:rsid w:val="0043303F"/>
    <w:rsid w:val="004331FB"/>
    <w:rsid w:val="004332DB"/>
    <w:rsid w:val="004345BA"/>
    <w:rsid w:val="00434778"/>
    <w:rsid w:val="004349EB"/>
    <w:rsid w:val="00434FE0"/>
    <w:rsid w:val="00436C53"/>
    <w:rsid w:val="0043739C"/>
    <w:rsid w:val="004373FE"/>
    <w:rsid w:val="00437A14"/>
    <w:rsid w:val="00437C5D"/>
    <w:rsid w:val="00437FE3"/>
    <w:rsid w:val="00440965"/>
    <w:rsid w:val="00440A1C"/>
    <w:rsid w:val="00442262"/>
    <w:rsid w:val="0044258A"/>
    <w:rsid w:val="0044275B"/>
    <w:rsid w:val="00442EE2"/>
    <w:rsid w:val="00443A58"/>
    <w:rsid w:val="00443B61"/>
    <w:rsid w:val="00444468"/>
    <w:rsid w:val="004449D1"/>
    <w:rsid w:val="00444E29"/>
    <w:rsid w:val="0044550B"/>
    <w:rsid w:val="00445D47"/>
    <w:rsid w:val="00445F70"/>
    <w:rsid w:val="004465C4"/>
    <w:rsid w:val="00446CD5"/>
    <w:rsid w:val="004476E5"/>
    <w:rsid w:val="00447CFB"/>
    <w:rsid w:val="00447D7F"/>
    <w:rsid w:val="00450356"/>
    <w:rsid w:val="00450493"/>
    <w:rsid w:val="00450880"/>
    <w:rsid w:val="004508F0"/>
    <w:rsid w:val="00450CD4"/>
    <w:rsid w:val="00450D30"/>
    <w:rsid w:val="0045165A"/>
    <w:rsid w:val="004520C0"/>
    <w:rsid w:val="004523AA"/>
    <w:rsid w:val="00453420"/>
    <w:rsid w:val="004540E3"/>
    <w:rsid w:val="004541AB"/>
    <w:rsid w:val="00454A0D"/>
    <w:rsid w:val="00454ADC"/>
    <w:rsid w:val="00454B3C"/>
    <w:rsid w:val="00454B5F"/>
    <w:rsid w:val="00454B82"/>
    <w:rsid w:val="00454B8C"/>
    <w:rsid w:val="004552A5"/>
    <w:rsid w:val="0045584A"/>
    <w:rsid w:val="00455A24"/>
    <w:rsid w:val="00455A96"/>
    <w:rsid w:val="00455DEF"/>
    <w:rsid w:val="004565DA"/>
    <w:rsid w:val="004571D7"/>
    <w:rsid w:val="004573A1"/>
    <w:rsid w:val="004578F7"/>
    <w:rsid w:val="00457F94"/>
    <w:rsid w:val="0046023C"/>
    <w:rsid w:val="004605D7"/>
    <w:rsid w:val="00460745"/>
    <w:rsid w:val="00460CB7"/>
    <w:rsid w:val="00460DA0"/>
    <w:rsid w:val="0046142F"/>
    <w:rsid w:val="00461A6B"/>
    <w:rsid w:val="00462127"/>
    <w:rsid w:val="00462C0D"/>
    <w:rsid w:val="004634BE"/>
    <w:rsid w:val="00463B51"/>
    <w:rsid w:val="00463BE5"/>
    <w:rsid w:val="00463D83"/>
    <w:rsid w:val="00464695"/>
    <w:rsid w:val="00464A91"/>
    <w:rsid w:val="00464E33"/>
    <w:rsid w:val="004658A4"/>
    <w:rsid w:val="00466340"/>
    <w:rsid w:val="004664E9"/>
    <w:rsid w:val="00466CB3"/>
    <w:rsid w:val="00466F47"/>
    <w:rsid w:val="00467083"/>
    <w:rsid w:val="00467810"/>
    <w:rsid w:val="0047127E"/>
    <w:rsid w:val="00471291"/>
    <w:rsid w:val="004714CA"/>
    <w:rsid w:val="004741EF"/>
    <w:rsid w:val="004747E2"/>
    <w:rsid w:val="00474852"/>
    <w:rsid w:val="00475148"/>
    <w:rsid w:val="00475D27"/>
    <w:rsid w:val="00475D48"/>
    <w:rsid w:val="00475FF3"/>
    <w:rsid w:val="00476712"/>
    <w:rsid w:val="00477350"/>
    <w:rsid w:val="0047744D"/>
    <w:rsid w:val="004777D7"/>
    <w:rsid w:val="00477DEF"/>
    <w:rsid w:val="00477E40"/>
    <w:rsid w:val="004804EB"/>
    <w:rsid w:val="00480663"/>
    <w:rsid w:val="00480C88"/>
    <w:rsid w:val="00481784"/>
    <w:rsid w:val="00481925"/>
    <w:rsid w:val="004819A4"/>
    <w:rsid w:val="00482BB1"/>
    <w:rsid w:val="004834D8"/>
    <w:rsid w:val="00483BDC"/>
    <w:rsid w:val="00484133"/>
    <w:rsid w:val="00484395"/>
    <w:rsid w:val="004851A7"/>
    <w:rsid w:val="00485604"/>
    <w:rsid w:val="00485E2E"/>
    <w:rsid w:val="00485EFD"/>
    <w:rsid w:val="0048612F"/>
    <w:rsid w:val="004867E5"/>
    <w:rsid w:val="00486BED"/>
    <w:rsid w:val="00486FCA"/>
    <w:rsid w:val="00487C78"/>
    <w:rsid w:val="00487DCB"/>
    <w:rsid w:val="004904FA"/>
    <w:rsid w:val="00491E97"/>
    <w:rsid w:val="00491FD2"/>
    <w:rsid w:val="00492200"/>
    <w:rsid w:val="004923F8"/>
    <w:rsid w:val="004929E0"/>
    <w:rsid w:val="00492F17"/>
    <w:rsid w:val="00492FEE"/>
    <w:rsid w:val="00493775"/>
    <w:rsid w:val="004937C0"/>
    <w:rsid w:val="00494328"/>
    <w:rsid w:val="00494728"/>
    <w:rsid w:val="00494E83"/>
    <w:rsid w:val="004953F7"/>
    <w:rsid w:val="004956DB"/>
    <w:rsid w:val="00495D77"/>
    <w:rsid w:val="00496467"/>
    <w:rsid w:val="004965F6"/>
    <w:rsid w:val="00496AD4"/>
    <w:rsid w:val="00496D9C"/>
    <w:rsid w:val="004971F7"/>
    <w:rsid w:val="004A0879"/>
    <w:rsid w:val="004A0C06"/>
    <w:rsid w:val="004A0F26"/>
    <w:rsid w:val="004A2682"/>
    <w:rsid w:val="004A3DB3"/>
    <w:rsid w:val="004A3DE3"/>
    <w:rsid w:val="004A4667"/>
    <w:rsid w:val="004A53BF"/>
    <w:rsid w:val="004A54CE"/>
    <w:rsid w:val="004A5520"/>
    <w:rsid w:val="004A665E"/>
    <w:rsid w:val="004A669E"/>
    <w:rsid w:val="004A6961"/>
    <w:rsid w:val="004A6ECC"/>
    <w:rsid w:val="004A7127"/>
    <w:rsid w:val="004A7435"/>
    <w:rsid w:val="004A7B3D"/>
    <w:rsid w:val="004A7E46"/>
    <w:rsid w:val="004B12A4"/>
    <w:rsid w:val="004B1576"/>
    <w:rsid w:val="004B15F2"/>
    <w:rsid w:val="004B161C"/>
    <w:rsid w:val="004B2319"/>
    <w:rsid w:val="004B2B3D"/>
    <w:rsid w:val="004B349A"/>
    <w:rsid w:val="004B3CD2"/>
    <w:rsid w:val="004B3FB7"/>
    <w:rsid w:val="004B4A21"/>
    <w:rsid w:val="004B5772"/>
    <w:rsid w:val="004B5913"/>
    <w:rsid w:val="004C0E39"/>
    <w:rsid w:val="004C0F2E"/>
    <w:rsid w:val="004C1340"/>
    <w:rsid w:val="004C1850"/>
    <w:rsid w:val="004C1AF9"/>
    <w:rsid w:val="004C1E9C"/>
    <w:rsid w:val="004C235A"/>
    <w:rsid w:val="004C23B7"/>
    <w:rsid w:val="004C27FD"/>
    <w:rsid w:val="004C28A0"/>
    <w:rsid w:val="004C2C2B"/>
    <w:rsid w:val="004C2DAC"/>
    <w:rsid w:val="004C2E63"/>
    <w:rsid w:val="004C323B"/>
    <w:rsid w:val="004C347A"/>
    <w:rsid w:val="004C406A"/>
    <w:rsid w:val="004C4269"/>
    <w:rsid w:val="004C4CD8"/>
    <w:rsid w:val="004C52F3"/>
    <w:rsid w:val="004C5844"/>
    <w:rsid w:val="004C5856"/>
    <w:rsid w:val="004C5B16"/>
    <w:rsid w:val="004C5E9F"/>
    <w:rsid w:val="004C6E41"/>
    <w:rsid w:val="004C769D"/>
    <w:rsid w:val="004C7721"/>
    <w:rsid w:val="004C77A6"/>
    <w:rsid w:val="004C7DEC"/>
    <w:rsid w:val="004D077B"/>
    <w:rsid w:val="004D095F"/>
    <w:rsid w:val="004D09D9"/>
    <w:rsid w:val="004D0F09"/>
    <w:rsid w:val="004D1600"/>
    <w:rsid w:val="004D2F82"/>
    <w:rsid w:val="004D34AB"/>
    <w:rsid w:val="004D375C"/>
    <w:rsid w:val="004D4FDE"/>
    <w:rsid w:val="004D51CA"/>
    <w:rsid w:val="004D5756"/>
    <w:rsid w:val="004D57B5"/>
    <w:rsid w:val="004D5A8C"/>
    <w:rsid w:val="004D5DD7"/>
    <w:rsid w:val="004D64B8"/>
    <w:rsid w:val="004D6D17"/>
    <w:rsid w:val="004D6E95"/>
    <w:rsid w:val="004D6F48"/>
    <w:rsid w:val="004D7552"/>
    <w:rsid w:val="004D7BFE"/>
    <w:rsid w:val="004E01A5"/>
    <w:rsid w:val="004E03F8"/>
    <w:rsid w:val="004E0D74"/>
    <w:rsid w:val="004E1763"/>
    <w:rsid w:val="004E1920"/>
    <w:rsid w:val="004E1E4B"/>
    <w:rsid w:val="004E25DE"/>
    <w:rsid w:val="004E2957"/>
    <w:rsid w:val="004E311A"/>
    <w:rsid w:val="004E3234"/>
    <w:rsid w:val="004E3463"/>
    <w:rsid w:val="004E367A"/>
    <w:rsid w:val="004E3A01"/>
    <w:rsid w:val="004E41BA"/>
    <w:rsid w:val="004E4273"/>
    <w:rsid w:val="004E4C31"/>
    <w:rsid w:val="004E5B73"/>
    <w:rsid w:val="004E5EC8"/>
    <w:rsid w:val="004E5FB0"/>
    <w:rsid w:val="004E6083"/>
    <w:rsid w:val="004E64CD"/>
    <w:rsid w:val="004E65B2"/>
    <w:rsid w:val="004E6CCD"/>
    <w:rsid w:val="004E7934"/>
    <w:rsid w:val="004E7E9D"/>
    <w:rsid w:val="004F0D09"/>
    <w:rsid w:val="004F0E85"/>
    <w:rsid w:val="004F0F3B"/>
    <w:rsid w:val="004F110F"/>
    <w:rsid w:val="004F17E0"/>
    <w:rsid w:val="004F1CB5"/>
    <w:rsid w:val="004F2454"/>
    <w:rsid w:val="004F245D"/>
    <w:rsid w:val="004F2F39"/>
    <w:rsid w:val="004F3731"/>
    <w:rsid w:val="004F3922"/>
    <w:rsid w:val="004F3EF7"/>
    <w:rsid w:val="004F3F03"/>
    <w:rsid w:val="004F4870"/>
    <w:rsid w:val="004F535C"/>
    <w:rsid w:val="004F54E4"/>
    <w:rsid w:val="004F5890"/>
    <w:rsid w:val="004F605D"/>
    <w:rsid w:val="004F6D1E"/>
    <w:rsid w:val="004F6DD8"/>
    <w:rsid w:val="004F754D"/>
    <w:rsid w:val="00500066"/>
    <w:rsid w:val="005002D4"/>
    <w:rsid w:val="0050050F"/>
    <w:rsid w:val="00500518"/>
    <w:rsid w:val="00500B9F"/>
    <w:rsid w:val="00501446"/>
    <w:rsid w:val="00502931"/>
    <w:rsid w:val="00503659"/>
    <w:rsid w:val="005037E9"/>
    <w:rsid w:val="005038C6"/>
    <w:rsid w:val="005047F3"/>
    <w:rsid w:val="00504989"/>
    <w:rsid w:val="005054F0"/>
    <w:rsid w:val="00505DB4"/>
    <w:rsid w:val="005062A5"/>
    <w:rsid w:val="00506A6E"/>
    <w:rsid w:val="00506B78"/>
    <w:rsid w:val="00506DAE"/>
    <w:rsid w:val="00507065"/>
    <w:rsid w:val="0050706D"/>
    <w:rsid w:val="00507695"/>
    <w:rsid w:val="0051205B"/>
    <w:rsid w:val="005124DE"/>
    <w:rsid w:val="00512C9C"/>
    <w:rsid w:val="00513477"/>
    <w:rsid w:val="0051399A"/>
    <w:rsid w:val="00513B3E"/>
    <w:rsid w:val="00513C9F"/>
    <w:rsid w:val="00514BAB"/>
    <w:rsid w:val="00514DBE"/>
    <w:rsid w:val="00515548"/>
    <w:rsid w:val="00515F7B"/>
    <w:rsid w:val="00516F79"/>
    <w:rsid w:val="0051744D"/>
    <w:rsid w:val="0052081E"/>
    <w:rsid w:val="00520BFD"/>
    <w:rsid w:val="005215B8"/>
    <w:rsid w:val="00521AB3"/>
    <w:rsid w:val="00522AA4"/>
    <w:rsid w:val="00522B0B"/>
    <w:rsid w:val="00522BA7"/>
    <w:rsid w:val="00523125"/>
    <w:rsid w:val="00524191"/>
    <w:rsid w:val="005242A0"/>
    <w:rsid w:val="00524BD0"/>
    <w:rsid w:val="00525019"/>
    <w:rsid w:val="00525526"/>
    <w:rsid w:val="00525B76"/>
    <w:rsid w:val="00525C1C"/>
    <w:rsid w:val="00526648"/>
    <w:rsid w:val="005270CF"/>
    <w:rsid w:val="005270E1"/>
    <w:rsid w:val="005279D0"/>
    <w:rsid w:val="00530013"/>
    <w:rsid w:val="00530B28"/>
    <w:rsid w:val="00531928"/>
    <w:rsid w:val="00531EFF"/>
    <w:rsid w:val="00532070"/>
    <w:rsid w:val="00532340"/>
    <w:rsid w:val="005338BE"/>
    <w:rsid w:val="00533E98"/>
    <w:rsid w:val="00535BC7"/>
    <w:rsid w:val="005361CC"/>
    <w:rsid w:val="005364D6"/>
    <w:rsid w:val="00536787"/>
    <w:rsid w:val="00536C9C"/>
    <w:rsid w:val="00536D58"/>
    <w:rsid w:val="00536F40"/>
    <w:rsid w:val="00537736"/>
    <w:rsid w:val="00537AF7"/>
    <w:rsid w:val="00537CF4"/>
    <w:rsid w:val="00540B72"/>
    <w:rsid w:val="005418BE"/>
    <w:rsid w:val="00541A1D"/>
    <w:rsid w:val="00541D64"/>
    <w:rsid w:val="00542879"/>
    <w:rsid w:val="005431DE"/>
    <w:rsid w:val="0054362D"/>
    <w:rsid w:val="00543AB1"/>
    <w:rsid w:val="00543BDE"/>
    <w:rsid w:val="00543D7C"/>
    <w:rsid w:val="00543D92"/>
    <w:rsid w:val="00543E92"/>
    <w:rsid w:val="005441CC"/>
    <w:rsid w:val="00544489"/>
    <w:rsid w:val="00544667"/>
    <w:rsid w:val="0054468A"/>
    <w:rsid w:val="00544A3F"/>
    <w:rsid w:val="005475B4"/>
    <w:rsid w:val="0054786C"/>
    <w:rsid w:val="00550DA1"/>
    <w:rsid w:val="0055108A"/>
    <w:rsid w:val="00551435"/>
    <w:rsid w:val="00552306"/>
    <w:rsid w:val="00552368"/>
    <w:rsid w:val="0055258E"/>
    <w:rsid w:val="005553A6"/>
    <w:rsid w:val="005553DF"/>
    <w:rsid w:val="0055542C"/>
    <w:rsid w:val="00555741"/>
    <w:rsid w:val="005559B6"/>
    <w:rsid w:val="00555CAE"/>
    <w:rsid w:val="00555EEA"/>
    <w:rsid w:val="0055617F"/>
    <w:rsid w:val="005567C5"/>
    <w:rsid w:val="00556F13"/>
    <w:rsid w:val="005575BB"/>
    <w:rsid w:val="00557A63"/>
    <w:rsid w:val="0056002B"/>
    <w:rsid w:val="0056037D"/>
    <w:rsid w:val="005605CC"/>
    <w:rsid w:val="00562162"/>
    <w:rsid w:val="00562721"/>
    <w:rsid w:val="00563B46"/>
    <w:rsid w:val="005644D3"/>
    <w:rsid w:val="005648F2"/>
    <w:rsid w:val="005650FF"/>
    <w:rsid w:val="00565315"/>
    <w:rsid w:val="005659AE"/>
    <w:rsid w:val="00565A60"/>
    <w:rsid w:val="00565D64"/>
    <w:rsid w:val="00566604"/>
    <w:rsid w:val="00566BD1"/>
    <w:rsid w:val="00567300"/>
    <w:rsid w:val="005678D5"/>
    <w:rsid w:val="00567DDD"/>
    <w:rsid w:val="00567F61"/>
    <w:rsid w:val="00570C9A"/>
    <w:rsid w:val="00570EB0"/>
    <w:rsid w:val="0057183B"/>
    <w:rsid w:val="0057195C"/>
    <w:rsid w:val="005719CA"/>
    <w:rsid w:val="00572146"/>
    <w:rsid w:val="00572C09"/>
    <w:rsid w:val="00572F2C"/>
    <w:rsid w:val="0057374A"/>
    <w:rsid w:val="005744AE"/>
    <w:rsid w:val="005758BF"/>
    <w:rsid w:val="00577BA5"/>
    <w:rsid w:val="00577FEA"/>
    <w:rsid w:val="005803D1"/>
    <w:rsid w:val="00580B43"/>
    <w:rsid w:val="005818C9"/>
    <w:rsid w:val="00581969"/>
    <w:rsid w:val="00581BDC"/>
    <w:rsid w:val="005827F7"/>
    <w:rsid w:val="00582B77"/>
    <w:rsid w:val="00582C4C"/>
    <w:rsid w:val="00582F05"/>
    <w:rsid w:val="00582F92"/>
    <w:rsid w:val="005831D8"/>
    <w:rsid w:val="00583871"/>
    <w:rsid w:val="00583D6B"/>
    <w:rsid w:val="0058433C"/>
    <w:rsid w:val="00584762"/>
    <w:rsid w:val="00584ED4"/>
    <w:rsid w:val="005852D6"/>
    <w:rsid w:val="00585BC8"/>
    <w:rsid w:val="00585C9A"/>
    <w:rsid w:val="00585F4B"/>
    <w:rsid w:val="0058627A"/>
    <w:rsid w:val="00586502"/>
    <w:rsid w:val="005865D3"/>
    <w:rsid w:val="005867E8"/>
    <w:rsid w:val="00586B7A"/>
    <w:rsid w:val="0058704A"/>
    <w:rsid w:val="005879E7"/>
    <w:rsid w:val="00587EFB"/>
    <w:rsid w:val="005904E2"/>
    <w:rsid w:val="00590862"/>
    <w:rsid w:val="0059113F"/>
    <w:rsid w:val="0059125A"/>
    <w:rsid w:val="0059231E"/>
    <w:rsid w:val="00592C49"/>
    <w:rsid w:val="00593675"/>
    <w:rsid w:val="00593F50"/>
    <w:rsid w:val="005943EC"/>
    <w:rsid w:val="00594794"/>
    <w:rsid w:val="005947E4"/>
    <w:rsid w:val="00595530"/>
    <w:rsid w:val="005956D1"/>
    <w:rsid w:val="005956E8"/>
    <w:rsid w:val="00596398"/>
    <w:rsid w:val="00596A79"/>
    <w:rsid w:val="00596F08"/>
    <w:rsid w:val="00597DC8"/>
    <w:rsid w:val="005A07A0"/>
    <w:rsid w:val="005A0B60"/>
    <w:rsid w:val="005A0F03"/>
    <w:rsid w:val="005A14E8"/>
    <w:rsid w:val="005A18D9"/>
    <w:rsid w:val="005A1C02"/>
    <w:rsid w:val="005A1E22"/>
    <w:rsid w:val="005A2089"/>
    <w:rsid w:val="005A282B"/>
    <w:rsid w:val="005A2A03"/>
    <w:rsid w:val="005A3B75"/>
    <w:rsid w:val="005A4111"/>
    <w:rsid w:val="005A6A8A"/>
    <w:rsid w:val="005A7384"/>
    <w:rsid w:val="005A78D0"/>
    <w:rsid w:val="005A7FD4"/>
    <w:rsid w:val="005B011F"/>
    <w:rsid w:val="005B03D1"/>
    <w:rsid w:val="005B0790"/>
    <w:rsid w:val="005B088B"/>
    <w:rsid w:val="005B0D43"/>
    <w:rsid w:val="005B1086"/>
    <w:rsid w:val="005B1123"/>
    <w:rsid w:val="005B1848"/>
    <w:rsid w:val="005B1F9F"/>
    <w:rsid w:val="005B2348"/>
    <w:rsid w:val="005B2F0B"/>
    <w:rsid w:val="005B364E"/>
    <w:rsid w:val="005B3FB7"/>
    <w:rsid w:val="005B437A"/>
    <w:rsid w:val="005B50B9"/>
    <w:rsid w:val="005B579D"/>
    <w:rsid w:val="005B5BC3"/>
    <w:rsid w:val="005B5E19"/>
    <w:rsid w:val="005B7355"/>
    <w:rsid w:val="005B7DFD"/>
    <w:rsid w:val="005C05E5"/>
    <w:rsid w:val="005C0C52"/>
    <w:rsid w:val="005C12D0"/>
    <w:rsid w:val="005C141D"/>
    <w:rsid w:val="005C146E"/>
    <w:rsid w:val="005C30F9"/>
    <w:rsid w:val="005C35A0"/>
    <w:rsid w:val="005C565D"/>
    <w:rsid w:val="005C57CF"/>
    <w:rsid w:val="005C678D"/>
    <w:rsid w:val="005C68B2"/>
    <w:rsid w:val="005C6D07"/>
    <w:rsid w:val="005C748D"/>
    <w:rsid w:val="005C7E58"/>
    <w:rsid w:val="005D04F3"/>
    <w:rsid w:val="005D0CD1"/>
    <w:rsid w:val="005D14A3"/>
    <w:rsid w:val="005D1BA9"/>
    <w:rsid w:val="005D1BD1"/>
    <w:rsid w:val="005D2408"/>
    <w:rsid w:val="005D240E"/>
    <w:rsid w:val="005D27B7"/>
    <w:rsid w:val="005D37B8"/>
    <w:rsid w:val="005D4285"/>
    <w:rsid w:val="005D4433"/>
    <w:rsid w:val="005D4AA4"/>
    <w:rsid w:val="005D4FDE"/>
    <w:rsid w:val="005D54AA"/>
    <w:rsid w:val="005D591E"/>
    <w:rsid w:val="005D5AC7"/>
    <w:rsid w:val="005D5B4B"/>
    <w:rsid w:val="005D71E4"/>
    <w:rsid w:val="005D77C6"/>
    <w:rsid w:val="005D7820"/>
    <w:rsid w:val="005D7C21"/>
    <w:rsid w:val="005E02F6"/>
    <w:rsid w:val="005E0F0E"/>
    <w:rsid w:val="005E257E"/>
    <w:rsid w:val="005E2741"/>
    <w:rsid w:val="005E29F7"/>
    <w:rsid w:val="005E2F20"/>
    <w:rsid w:val="005E5583"/>
    <w:rsid w:val="005E56D3"/>
    <w:rsid w:val="005E607B"/>
    <w:rsid w:val="005E6858"/>
    <w:rsid w:val="005E78F0"/>
    <w:rsid w:val="005F0579"/>
    <w:rsid w:val="005F0913"/>
    <w:rsid w:val="005F1419"/>
    <w:rsid w:val="005F17C8"/>
    <w:rsid w:val="005F20C2"/>
    <w:rsid w:val="005F21F5"/>
    <w:rsid w:val="005F2D15"/>
    <w:rsid w:val="005F449F"/>
    <w:rsid w:val="005F4A10"/>
    <w:rsid w:val="005F5362"/>
    <w:rsid w:val="005F53FA"/>
    <w:rsid w:val="005F57DF"/>
    <w:rsid w:val="005F5D36"/>
    <w:rsid w:val="005F695F"/>
    <w:rsid w:val="005F6EF5"/>
    <w:rsid w:val="005F7436"/>
    <w:rsid w:val="005F7B11"/>
    <w:rsid w:val="00600B67"/>
    <w:rsid w:val="00602762"/>
    <w:rsid w:val="00602A5D"/>
    <w:rsid w:val="00602BD3"/>
    <w:rsid w:val="0060431B"/>
    <w:rsid w:val="00604D4B"/>
    <w:rsid w:val="0060500C"/>
    <w:rsid w:val="00605445"/>
    <w:rsid w:val="0060724F"/>
    <w:rsid w:val="00607860"/>
    <w:rsid w:val="0060794E"/>
    <w:rsid w:val="006101D4"/>
    <w:rsid w:val="00610CD5"/>
    <w:rsid w:val="00610F14"/>
    <w:rsid w:val="0061120A"/>
    <w:rsid w:val="00612DDA"/>
    <w:rsid w:val="00613F45"/>
    <w:rsid w:val="00614668"/>
    <w:rsid w:val="00615F8F"/>
    <w:rsid w:val="00616BDD"/>
    <w:rsid w:val="006176CB"/>
    <w:rsid w:val="00617F0E"/>
    <w:rsid w:val="00620FB6"/>
    <w:rsid w:val="006210F7"/>
    <w:rsid w:val="00621591"/>
    <w:rsid w:val="00621829"/>
    <w:rsid w:val="00621E58"/>
    <w:rsid w:val="006220FD"/>
    <w:rsid w:val="006224F7"/>
    <w:rsid w:val="00622758"/>
    <w:rsid w:val="006227CC"/>
    <w:rsid w:val="006228B8"/>
    <w:rsid w:val="00622B11"/>
    <w:rsid w:val="00623707"/>
    <w:rsid w:val="00623C3C"/>
    <w:rsid w:val="006241BE"/>
    <w:rsid w:val="006241F9"/>
    <w:rsid w:val="00624536"/>
    <w:rsid w:val="0062504F"/>
    <w:rsid w:val="00625C78"/>
    <w:rsid w:val="00625CB4"/>
    <w:rsid w:val="00625D6C"/>
    <w:rsid w:val="00625EB5"/>
    <w:rsid w:val="00626873"/>
    <w:rsid w:val="00626ACF"/>
    <w:rsid w:val="00626F29"/>
    <w:rsid w:val="006278D7"/>
    <w:rsid w:val="00631B15"/>
    <w:rsid w:val="00631EB0"/>
    <w:rsid w:val="0063242C"/>
    <w:rsid w:val="0063263A"/>
    <w:rsid w:val="00632BB6"/>
    <w:rsid w:val="00632D08"/>
    <w:rsid w:val="00633633"/>
    <w:rsid w:val="0063406D"/>
    <w:rsid w:val="006346DD"/>
    <w:rsid w:val="006347D7"/>
    <w:rsid w:val="00634A2E"/>
    <w:rsid w:val="00635145"/>
    <w:rsid w:val="00635756"/>
    <w:rsid w:val="00635B3C"/>
    <w:rsid w:val="00635E16"/>
    <w:rsid w:val="00635F2F"/>
    <w:rsid w:val="006367FC"/>
    <w:rsid w:val="00636DA7"/>
    <w:rsid w:val="00640394"/>
    <w:rsid w:val="0064202E"/>
    <w:rsid w:val="0064221C"/>
    <w:rsid w:val="00642309"/>
    <w:rsid w:val="006427FD"/>
    <w:rsid w:val="006429ED"/>
    <w:rsid w:val="00642BA7"/>
    <w:rsid w:val="00643347"/>
    <w:rsid w:val="00643786"/>
    <w:rsid w:val="00643E70"/>
    <w:rsid w:val="00645849"/>
    <w:rsid w:val="006468AC"/>
    <w:rsid w:val="006469CE"/>
    <w:rsid w:val="00646F32"/>
    <w:rsid w:val="0064745F"/>
    <w:rsid w:val="0065082E"/>
    <w:rsid w:val="00650986"/>
    <w:rsid w:val="00650D21"/>
    <w:rsid w:val="00650F76"/>
    <w:rsid w:val="006519B5"/>
    <w:rsid w:val="00651FE9"/>
    <w:rsid w:val="00652023"/>
    <w:rsid w:val="006522B4"/>
    <w:rsid w:val="00652425"/>
    <w:rsid w:val="00652586"/>
    <w:rsid w:val="00652E87"/>
    <w:rsid w:val="00653118"/>
    <w:rsid w:val="00654425"/>
    <w:rsid w:val="0065449B"/>
    <w:rsid w:val="0065563E"/>
    <w:rsid w:val="00655806"/>
    <w:rsid w:val="00655C6F"/>
    <w:rsid w:val="00655D9E"/>
    <w:rsid w:val="00656356"/>
    <w:rsid w:val="00656C4E"/>
    <w:rsid w:val="00656E6D"/>
    <w:rsid w:val="00657650"/>
    <w:rsid w:val="0065767C"/>
    <w:rsid w:val="00657691"/>
    <w:rsid w:val="0065793E"/>
    <w:rsid w:val="00660016"/>
    <w:rsid w:val="00660A2F"/>
    <w:rsid w:val="006612FD"/>
    <w:rsid w:val="00661538"/>
    <w:rsid w:val="00661CEB"/>
    <w:rsid w:val="00662438"/>
    <w:rsid w:val="00662BA1"/>
    <w:rsid w:val="0066341E"/>
    <w:rsid w:val="006637ED"/>
    <w:rsid w:val="00663DCA"/>
    <w:rsid w:val="00664087"/>
    <w:rsid w:val="006640EE"/>
    <w:rsid w:val="0066412A"/>
    <w:rsid w:val="00664C98"/>
    <w:rsid w:val="0066630D"/>
    <w:rsid w:val="006666BA"/>
    <w:rsid w:val="00666817"/>
    <w:rsid w:val="00666AD0"/>
    <w:rsid w:val="0066767B"/>
    <w:rsid w:val="00667D4E"/>
    <w:rsid w:val="00667E20"/>
    <w:rsid w:val="006707CB"/>
    <w:rsid w:val="006709C5"/>
    <w:rsid w:val="00670EF6"/>
    <w:rsid w:val="006714A9"/>
    <w:rsid w:val="006717A1"/>
    <w:rsid w:val="00671D42"/>
    <w:rsid w:val="00671FFD"/>
    <w:rsid w:val="00672633"/>
    <w:rsid w:val="00672AEE"/>
    <w:rsid w:val="00672DD3"/>
    <w:rsid w:val="00673AE6"/>
    <w:rsid w:val="00674F00"/>
    <w:rsid w:val="00675033"/>
    <w:rsid w:val="0067538D"/>
    <w:rsid w:val="006758CD"/>
    <w:rsid w:val="00677585"/>
    <w:rsid w:val="006775BC"/>
    <w:rsid w:val="006777E2"/>
    <w:rsid w:val="00680228"/>
    <w:rsid w:val="00680A2F"/>
    <w:rsid w:val="0068109F"/>
    <w:rsid w:val="00681A73"/>
    <w:rsid w:val="00682A35"/>
    <w:rsid w:val="0068311B"/>
    <w:rsid w:val="0068317F"/>
    <w:rsid w:val="00683C08"/>
    <w:rsid w:val="006848E7"/>
    <w:rsid w:val="00684D2A"/>
    <w:rsid w:val="00684FA1"/>
    <w:rsid w:val="00685C18"/>
    <w:rsid w:val="0068666A"/>
    <w:rsid w:val="00686B04"/>
    <w:rsid w:val="00686F11"/>
    <w:rsid w:val="0068740F"/>
    <w:rsid w:val="006875A7"/>
    <w:rsid w:val="0068773B"/>
    <w:rsid w:val="006877E0"/>
    <w:rsid w:val="0068790F"/>
    <w:rsid w:val="0069077B"/>
    <w:rsid w:val="00690927"/>
    <w:rsid w:val="00690D91"/>
    <w:rsid w:val="00691463"/>
    <w:rsid w:val="00691952"/>
    <w:rsid w:val="00692292"/>
    <w:rsid w:val="00692693"/>
    <w:rsid w:val="0069271B"/>
    <w:rsid w:val="0069285D"/>
    <w:rsid w:val="00692AD5"/>
    <w:rsid w:val="00693045"/>
    <w:rsid w:val="00693306"/>
    <w:rsid w:val="0069375B"/>
    <w:rsid w:val="006938B9"/>
    <w:rsid w:val="00693CF1"/>
    <w:rsid w:val="00694195"/>
    <w:rsid w:val="00694694"/>
    <w:rsid w:val="00694964"/>
    <w:rsid w:val="00695123"/>
    <w:rsid w:val="0069553E"/>
    <w:rsid w:val="00695B53"/>
    <w:rsid w:val="00695B59"/>
    <w:rsid w:val="00695F06"/>
    <w:rsid w:val="006963C9"/>
    <w:rsid w:val="0069674F"/>
    <w:rsid w:val="0069726D"/>
    <w:rsid w:val="006972F2"/>
    <w:rsid w:val="0069743D"/>
    <w:rsid w:val="00697FF3"/>
    <w:rsid w:val="006A0114"/>
    <w:rsid w:val="006A0CBC"/>
    <w:rsid w:val="006A15C2"/>
    <w:rsid w:val="006A16FA"/>
    <w:rsid w:val="006A18E9"/>
    <w:rsid w:val="006A1B0A"/>
    <w:rsid w:val="006A1B17"/>
    <w:rsid w:val="006A2B98"/>
    <w:rsid w:val="006A2C55"/>
    <w:rsid w:val="006A2CB7"/>
    <w:rsid w:val="006A3071"/>
    <w:rsid w:val="006A3482"/>
    <w:rsid w:val="006A3547"/>
    <w:rsid w:val="006A3B43"/>
    <w:rsid w:val="006A3DFF"/>
    <w:rsid w:val="006A3F8E"/>
    <w:rsid w:val="006A4496"/>
    <w:rsid w:val="006A465C"/>
    <w:rsid w:val="006A4AA7"/>
    <w:rsid w:val="006A5A52"/>
    <w:rsid w:val="006A5AD2"/>
    <w:rsid w:val="006A5F9C"/>
    <w:rsid w:val="006A5FB2"/>
    <w:rsid w:val="006A6AF4"/>
    <w:rsid w:val="006A6E84"/>
    <w:rsid w:val="006A6EAC"/>
    <w:rsid w:val="006A76E0"/>
    <w:rsid w:val="006A77A1"/>
    <w:rsid w:val="006A7CFF"/>
    <w:rsid w:val="006B0B98"/>
    <w:rsid w:val="006B1B15"/>
    <w:rsid w:val="006B1E23"/>
    <w:rsid w:val="006B28E7"/>
    <w:rsid w:val="006B2FCF"/>
    <w:rsid w:val="006B33AA"/>
    <w:rsid w:val="006B3D6B"/>
    <w:rsid w:val="006B4BDC"/>
    <w:rsid w:val="006B54A9"/>
    <w:rsid w:val="006B5746"/>
    <w:rsid w:val="006B58B0"/>
    <w:rsid w:val="006B63F6"/>
    <w:rsid w:val="006B682C"/>
    <w:rsid w:val="006B72C2"/>
    <w:rsid w:val="006B7429"/>
    <w:rsid w:val="006B74CF"/>
    <w:rsid w:val="006B7AA2"/>
    <w:rsid w:val="006C0148"/>
    <w:rsid w:val="006C1B71"/>
    <w:rsid w:val="006C1D96"/>
    <w:rsid w:val="006C229F"/>
    <w:rsid w:val="006C25D1"/>
    <w:rsid w:val="006C347F"/>
    <w:rsid w:val="006C3574"/>
    <w:rsid w:val="006C4456"/>
    <w:rsid w:val="006C44AD"/>
    <w:rsid w:val="006C4708"/>
    <w:rsid w:val="006C47D5"/>
    <w:rsid w:val="006C49B8"/>
    <w:rsid w:val="006C57E1"/>
    <w:rsid w:val="006C5873"/>
    <w:rsid w:val="006C59C1"/>
    <w:rsid w:val="006C6244"/>
    <w:rsid w:val="006C69B3"/>
    <w:rsid w:val="006C6C8C"/>
    <w:rsid w:val="006C7F7E"/>
    <w:rsid w:val="006D07AC"/>
    <w:rsid w:val="006D08FA"/>
    <w:rsid w:val="006D092A"/>
    <w:rsid w:val="006D0CD2"/>
    <w:rsid w:val="006D182D"/>
    <w:rsid w:val="006D339E"/>
    <w:rsid w:val="006D357B"/>
    <w:rsid w:val="006D3BFB"/>
    <w:rsid w:val="006D4BCB"/>
    <w:rsid w:val="006D4CF3"/>
    <w:rsid w:val="006D51A4"/>
    <w:rsid w:val="006D5B54"/>
    <w:rsid w:val="006D79B3"/>
    <w:rsid w:val="006D7C36"/>
    <w:rsid w:val="006E022F"/>
    <w:rsid w:val="006E0346"/>
    <w:rsid w:val="006E0366"/>
    <w:rsid w:val="006E0868"/>
    <w:rsid w:val="006E09CD"/>
    <w:rsid w:val="006E0AA4"/>
    <w:rsid w:val="006E0AE1"/>
    <w:rsid w:val="006E0CF4"/>
    <w:rsid w:val="006E124B"/>
    <w:rsid w:val="006E14FB"/>
    <w:rsid w:val="006E1AA3"/>
    <w:rsid w:val="006E223C"/>
    <w:rsid w:val="006E2967"/>
    <w:rsid w:val="006E313B"/>
    <w:rsid w:val="006E34D8"/>
    <w:rsid w:val="006E34E2"/>
    <w:rsid w:val="006E3791"/>
    <w:rsid w:val="006E37EB"/>
    <w:rsid w:val="006E3A25"/>
    <w:rsid w:val="006E3A58"/>
    <w:rsid w:val="006E3BCB"/>
    <w:rsid w:val="006E3CDA"/>
    <w:rsid w:val="006E4B38"/>
    <w:rsid w:val="006E4CF3"/>
    <w:rsid w:val="006E4D15"/>
    <w:rsid w:val="006E563E"/>
    <w:rsid w:val="006E5F1C"/>
    <w:rsid w:val="006E635E"/>
    <w:rsid w:val="006E66BC"/>
    <w:rsid w:val="006E67BB"/>
    <w:rsid w:val="006E696E"/>
    <w:rsid w:val="006E6AB0"/>
    <w:rsid w:val="006E7C6C"/>
    <w:rsid w:val="006F0782"/>
    <w:rsid w:val="006F0A38"/>
    <w:rsid w:val="006F0E3A"/>
    <w:rsid w:val="006F158D"/>
    <w:rsid w:val="006F20CB"/>
    <w:rsid w:val="006F26F8"/>
    <w:rsid w:val="006F2AAF"/>
    <w:rsid w:val="006F2B67"/>
    <w:rsid w:val="006F3127"/>
    <w:rsid w:val="006F3791"/>
    <w:rsid w:val="006F3BB6"/>
    <w:rsid w:val="006F3FBF"/>
    <w:rsid w:val="006F4A0C"/>
    <w:rsid w:val="006F53D4"/>
    <w:rsid w:val="006F5DA5"/>
    <w:rsid w:val="006F60D6"/>
    <w:rsid w:val="006F6100"/>
    <w:rsid w:val="006F66E0"/>
    <w:rsid w:val="006F6AB9"/>
    <w:rsid w:val="00700572"/>
    <w:rsid w:val="0070058F"/>
    <w:rsid w:val="007011AB"/>
    <w:rsid w:val="00701693"/>
    <w:rsid w:val="00701E0F"/>
    <w:rsid w:val="007025B6"/>
    <w:rsid w:val="007030FA"/>
    <w:rsid w:val="00703780"/>
    <w:rsid w:val="007037BF"/>
    <w:rsid w:val="00703DDA"/>
    <w:rsid w:val="0070409C"/>
    <w:rsid w:val="007043F1"/>
    <w:rsid w:val="007044E6"/>
    <w:rsid w:val="0070514E"/>
    <w:rsid w:val="00705BD3"/>
    <w:rsid w:val="0070701B"/>
    <w:rsid w:val="0070713F"/>
    <w:rsid w:val="007077BE"/>
    <w:rsid w:val="007100D7"/>
    <w:rsid w:val="00710844"/>
    <w:rsid w:val="00710BD3"/>
    <w:rsid w:val="00711A7A"/>
    <w:rsid w:val="00711D1F"/>
    <w:rsid w:val="00711F5F"/>
    <w:rsid w:val="00713284"/>
    <w:rsid w:val="00713A51"/>
    <w:rsid w:val="00713D85"/>
    <w:rsid w:val="007146EB"/>
    <w:rsid w:val="0071471D"/>
    <w:rsid w:val="007147F5"/>
    <w:rsid w:val="0071498E"/>
    <w:rsid w:val="00715232"/>
    <w:rsid w:val="00715FED"/>
    <w:rsid w:val="00716A79"/>
    <w:rsid w:val="00716C6E"/>
    <w:rsid w:val="00716E18"/>
    <w:rsid w:val="00717D9E"/>
    <w:rsid w:val="00720047"/>
    <w:rsid w:val="00720EC1"/>
    <w:rsid w:val="00721BD7"/>
    <w:rsid w:val="00721CB2"/>
    <w:rsid w:val="0072253A"/>
    <w:rsid w:val="00722D55"/>
    <w:rsid w:val="0072321A"/>
    <w:rsid w:val="00723435"/>
    <w:rsid w:val="00723EC1"/>
    <w:rsid w:val="00724870"/>
    <w:rsid w:val="00724A6A"/>
    <w:rsid w:val="0072514B"/>
    <w:rsid w:val="007262D4"/>
    <w:rsid w:val="00726560"/>
    <w:rsid w:val="00726610"/>
    <w:rsid w:val="0072672E"/>
    <w:rsid w:val="00726A97"/>
    <w:rsid w:val="00727106"/>
    <w:rsid w:val="00727F08"/>
    <w:rsid w:val="00727F54"/>
    <w:rsid w:val="00730310"/>
    <w:rsid w:val="00730378"/>
    <w:rsid w:val="0073084B"/>
    <w:rsid w:val="00731036"/>
    <w:rsid w:val="00731824"/>
    <w:rsid w:val="00731DA0"/>
    <w:rsid w:val="00731E20"/>
    <w:rsid w:val="00732236"/>
    <w:rsid w:val="00732B49"/>
    <w:rsid w:val="00732B63"/>
    <w:rsid w:val="0073379E"/>
    <w:rsid w:val="00733989"/>
    <w:rsid w:val="00733E1E"/>
    <w:rsid w:val="007341AF"/>
    <w:rsid w:val="00734AA8"/>
    <w:rsid w:val="00734F4A"/>
    <w:rsid w:val="00734F4E"/>
    <w:rsid w:val="00735861"/>
    <w:rsid w:val="00735C14"/>
    <w:rsid w:val="007362B8"/>
    <w:rsid w:val="0073634F"/>
    <w:rsid w:val="007364A8"/>
    <w:rsid w:val="00737415"/>
    <w:rsid w:val="00737485"/>
    <w:rsid w:val="007375D8"/>
    <w:rsid w:val="00737B95"/>
    <w:rsid w:val="00737BD8"/>
    <w:rsid w:val="00740907"/>
    <w:rsid w:val="0074123C"/>
    <w:rsid w:val="00741373"/>
    <w:rsid w:val="007415D4"/>
    <w:rsid w:val="00741E8B"/>
    <w:rsid w:val="00743A1C"/>
    <w:rsid w:val="00744140"/>
    <w:rsid w:val="00744504"/>
    <w:rsid w:val="00744DAB"/>
    <w:rsid w:val="00745077"/>
    <w:rsid w:val="00745782"/>
    <w:rsid w:val="00745A51"/>
    <w:rsid w:val="00745D22"/>
    <w:rsid w:val="00745DC5"/>
    <w:rsid w:val="007465AD"/>
    <w:rsid w:val="00747FBC"/>
    <w:rsid w:val="00750032"/>
    <w:rsid w:val="00750C1F"/>
    <w:rsid w:val="00751C01"/>
    <w:rsid w:val="0075206E"/>
    <w:rsid w:val="00752227"/>
    <w:rsid w:val="0075222D"/>
    <w:rsid w:val="007548BF"/>
    <w:rsid w:val="00756710"/>
    <w:rsid w:val="00756EA1"/>
    <w:rsid w:val="00756EA5"/>
    <w:rsid w:val="007574BF"/>
    <w:rsid w:val="007574EE"/>
    <w:rsid w:val="00760629"/>
    <w:rsid w:val="0076139B"/>
    <w:rsid w:val="007618FD"/>
    <w:rsid w:val="00761C1F"/>
    <w:rsid w:val="00761EAA"/>
    <w:rsid w:val="007620CE"/>
    <w:rsid w:val="00762547"/>
    <w:rsid w:val="00762629"/>
    <w:rsid w:val="00763038"/>
    <w:rsid w:val="00763102"/>
    <w:rsid w:val="00763354"/>
    <w:rsid w:val="00763640"/>
    <w:rsid w:val="00763734"/>
    <w:rsid w:val="00764264"/>
    <w:rsid w:val="00764711"/>
    <w:rsid w:val="00764C3C"/>
    <w:rsid w:val="007650FA"/>
    <w:rsid w:val="007651D0"/>
    <w:rsid w:val="007655D2"/>
    <w:rsid w:val="0076608C"/>
    <w:rsid w:val="007663CF"/>
    <w:rsid w:val="0076748C"/>
    <w:rsid w:val="00767554"/>
    <w:rsid w:val="007679F5"/>
    <w:rsid w:val="00767AB2"/>
    <w:rsid w:val="0077072C"/>
    <w:rsid w:val="00770B69"/>
    <w:rsid w:val="007710A5"/>
    <w:rsid w:val="00773126"/>
    <w:rsid w:val="007734FA"/>
    <w:rsid w:val="00773712"/>
    <w:rsid w:val="00774179"/>
    <w:rsid w:val="007745E3"/>
    <w:rsid w:val="00775205"/>
    <w:rsid w:val="00775551"/>
    <w:rsid w:val="00775B0D"/>
    <w:rsid w:val="007761EE"/>
    <w:rsid w:val="0077629E"/>
    <w:rsid w:val="00776FFF"/>
    <w:rsid w:val="00777954"/>
    <w:rsid w:val="00777DF1"/>
    <w:rsid w:val="007801D9"/>
    <w:rsid w:val="00780250"/>
    <w:rsid w:val="00780ACE"/>
    <w:rsid w:val="00780B90"/>
    <w:rsid w:val="00780C7B"/>
    <w:rsid w:val="0078134F"/>
    <w:rsid w:val="007814BF"/>
    <w:rsid w:val="00781DC9"/>
    <w:rsid w:val="007822C5"/>
    <w:rsid w:val="0078268A"/>
    <w:rsid w:val="00782EEA"/>
    <w:rsid w:val="007835DF"/>
    <w:rsid w:val="00783AFB"/>
    <w:rsid w:val="00783DD9"/>
    <w:rsid w:val="00784411"/>
    <w:rsid w:val="007844C3"/>
    <w:rsid w:val="007853B0"/>
    <w:rsid w:val="007856D8"/>
    <w:rsid w:val="00785E42"/>
    <w:rsid w:val="00786DB6"/>
    <w:rsid w:val="00786F64"/>
    <w:rsid w:val="007872DD"/>
    <w:rsid w:val="00787975"/>
    <w:rsid w:val="007879D0"/>
    <w:rsid w:val="0079043C"/>
    <w:rsid w:val="007907C6"/>
    <w:rsid w:val="00790DD1"/>
    <w:rsid w:val="00791164"/>
    <w:rsid w:val="00791219"/>
    <w:rsid w:val="00791DC5"/>
    <w:rsid w:val="00792255"/>
    <w:rsid w:val="00792B47"/>
    <w:rsid w:val="00792F4D"/>
    <w:rsid w:val="0079463D"/>
    <w:rsid w:val="00794C10"/>
    <w:rsid w:val="00794D2A"/>
    <w:rsid w:val="00795155"/>
    <w:rsid w:val="0079563C"/>
    <w:rsid w:val="00795BA8"/>
    <w:rsid w:val="00796766"/>
    <w:rsid w:val="00796903"/>
    <w:rsid w:val="00797E14"/>
    <w:rsid w:val="007A05A8"/>
    <w:rsid w:val="007A07E4"/>
    <w:rsid w:val="007A09BB"/>
    <w:rsid w:val="007A1746"/>
    <w:rsid w:val="007A1F5E"/>
    <w:rsid w:val="007A3EB4"/>
    <w:rsid w:val="007A48B3"/>
    <w:rsid w:val="007A4E24"/>
    <w:rsid w:val="007A5CBA"/>
    <w:rsid w:val="007A5F84"/>
    <w:rsid w:val="007A6072"/>
    <w:rsid w:val="007A7311"/>
    <w:rsid w:val="007A7F4D"/>
    <w:rsid w:val="007B00C3"/>
    <w:rsid w:val="007B02A9"/>
    <w:rsid w:val="007B1448"/>
    <w:rsid w:val="007B1F01"/>
    <w:rsid w:val="007B1F59"/>
    <w:rsid w:val="007B255C"/>
    <w:rsid w:val="007B3649"/>
    <w:rsid w:val="007B4A13"/>
    <w:rsid w:val="007B4E32"/>
    <w:rsid w:val="007B5216"/>
    <w:rsid w:val="007B54AC"/>
    <w:rsid w:val="007B576D"/>
    <w:rsid w:val="007B61BC"/>
    <w:rsid w:val="007B7BF3"/>
    <w:rsid w:val="007B7E2D"/>
    <w:rsid w:val="007C0E0C"/>
    <w:rsid w:val="007C1672"/>
    <w:rsid w:val="007C2C05"/>
    <w:rsid w:val="007C32BD"/>
    <w:rsid w:val="007C464C"/>
    <w:rsid w:val="007C4DFE"/>
    <w:rsid w:val="007C5188"/>
    <w:rsid w:val="007C5A87"/>
    <w:rsid w:val="007C5CF0"/>
    <w:rsid w:val="007C63B3"/>
    <w:rsid w:val="007C71AB"/>
    <w:rsid w:val="007C71BC"/>
    <w:rsid w:val="007C747D"/>
    <w:rsid w:val="007D01DE"/>
    <w:rsid w:val="007D04B1"/>
    <w:rsid w:val="007D0F76"/>
    <w:rsid w:val="007D159A"/>
    <w:rsid w:val="007D207A"/>
    <w:rsid w:val="007D228B"/>
    <w:rsid w:val="007D4C7A"/>
    <w:rsid w:val="007D6323"/>
    <w:rsid w:val="007D722B"/>
    <w:rsid w:val="007E03A4"/>
    <w:rsid w:val="007E1E1A"/>
    <w:rsid w:val="007E24B0"/>
    <w:rsid w:val="007E27C1"/>
    <w:rsid w:val="007E2B1F"/>
    <w:rsid w:val="007E43C0"/>
    <w:rsid w:val="007E4E14"/>
    <w:rsid w:val="007E5418"/>
    <w:rsid w:val="007E57D4"/>
    <w:rsid w:val="007E6941"/>
    <w:rsid w:val="007E6FB1"/>
    <w:rsid w:val="007E7540"/>
    <w:rsid w:val="007E7597"/>
    <w:rsid w:val="007E7CC0"/>
    <w:rsid w:val="007F07D5"/>
    <w:rsid w:val="007F08B2"/>
    <w:rsid w:val="007F08D3"/>
    <w:rsid w:val="007F1044"/>
    <w:rsid w:val="007F1498"/>
    <w:rsid w:val="007F18F6"/>
    <w:rsid w:val="007F2771"/>
    <w:rsid w:val="007F2BC4"/>
    <w:rsid w:val="007F31F8"/>
    <w:rsid w:val="007F3929"/>
    <w:rsid w:val="007F3C07"/>
    <w:rsid w:val="007F3E9D"/>
    <w:rsid w:val="007F414E"/>
    <w:rsid w:val="007F48F0"/>
    <w:rsid w:val="007F4B0F"/>
    <w:rsid w:val="007F58D8"/>
    <w:rsid w:val="007F62D0"/>
    <w:rsid w:val="007F69EB"/>
    <w:rsid w:val="007F6FC1"/>
    <w:rsid w:val="007F71EE"/>
    <w:rsid w:val="007F766F"/>
    <w:rsid w:val="007F76C8"/>
    <w:rsid w:val="007F772B"/>
    <w:rsid w:val="007F7757"/>
    <w:rsid w:val="008003DA"/>
    <w:rsid w:val="008007D4"/>
    <w:rsid w:val="00800B40"/>
    <w:rsid w:val="00800CA5"/>
    <w:rsid w:val="00801C89"/>
    <w:rsid w:val="00802D58"/>
    <w:rsid w:val="008039FE"/>
    <w:rsid w:val="00803B70"/>
    <w:rsid w:val="00803CD7"/>
    <w:rsid w:val="0080492A"/>
    <w:rsid w:val="00804C3D"/>
    <w:rsid w:val="008051EA"/>
    <w:rsid w:val="0080715C"/>
    <w:rsid w:val="008074EC"/>
    <w:rsid w:val="00807C02"/>
    <w:rsid w:val="00807D17"/>
    <w:rsid w:val="008116A5"/>
    <w:rsid w:val="00812191"/>
    <w:rsid w:val="00813119"/>
    <w:rsid w:val="008133A4"/>
    <w:rsid w:val="0081347A"/>
    <w:rsid w:val="0081499E"/>
    <w:rsid w:val="00814A46"/>
    <w:rsid w:val="00815A8C"/>
    <w:rsid w:val="00815D85"/>
    <w:rsid w:val="00816477"/>
    <w:rsid w:val="0081663D"/>
    <w:rsid w:val="00816C13"/>
    <w:rsid w:val="00817F26"/>
    <w:rsid w:val="00820210"/>
    <w:rsid w:val="008203A1"/>
    <w:rsid w:val="00821904"/>
    <w:rsid w:val="00821AAC"/>
    <w:rsid w:val="00822F79"/>
    <w:rsid w:val="008230A1"/>
    <w:rsid w:val="0082382E"/>
    <w:rsid w:val="00823952"/>
    <w:rsid w:val="00823B31"/>
    <w:rsid w:val="00823C25"/>
    <w:rsid w:val="00823E71"/>
    <w:rsid w:val="008243C3"/>
    <w:rsid w:val="0082502B"/>
    <w:rsid w:val="00825587"/>
    <w:rsid w:val="008255D8"/>
    <w:rsid w:val="00825C45"/>
    <w:rsid w:val="00825CC6"/>
    <w:rsid w:val="00825F1F"/>
    <w:rsid w:val="008266EF"/>
    <w:rsid w:val="00827F8E"/>
    <w:rsid w:val="00830119"/>
    <w:rsid w:val="0083184F"/>
    <w:rsid w:val="00831C80"/>
    <w:rsid w:val="00831F83"/>
    <w:rsid w:val="0083298C"/>
    <w:rsid w:val="00834084"/>
    <w:rsid w:val="00834B85"/>
    <w:rsid w:val="00834BB8"/>
    <w:rsid w:val="00834F11"/>
    <w:rsid w:val="008354DA"/>
    <w:rsid w:val="00835AF6"/>
    <w:rsid w:val="0083622E"/>
    <w:rsid w:val="008367DD"/>
    <w:rsid w:val="00836848"/>
    <w:rsid w:val="00836DD3"/>
    <w:rsid w:val="00837FA0"/>
    <w:rsid w:val="00840226"/>
    <w:rsid w:val="00840300"/>
    <w:rsid w:val="008403D0"/>
    <w:rsid w:val="008409A4"/>
    <w:rsid w:val="00841063"/>
    <w:rsid w:val="008418A3"/>
    <w:rsid w:val="008419ED"/>
    <w:rsid w:val="008429B6"/>
    <w:rsid w:val="00842D0B"/>
    <w:rsid w:val="00842D64"/>
    <w:rsid w:val="00842F10"/>
    <w:rsid w:val="00842FC4"/>
    <w:rsid w:val="008431CB"/>
    <w:rsid w:val="008438F4"/>
    <w:rsid w:val="00843A0A"/>
    <w:rsid w:val="00843A4E"/>
    <w:rsid w:val="008442D1"/>
    <w:rsid w:val="00845011"/>
    <w:rsid w:val="00845042"/>
    <w:rsid w:val="00845636"/>
    <w:rsid w:val="00845AE5"/>
    <w:rsid w:val="00845BB5"/>
    <w:rsid w:val="00845F31"/>
    <w:rsid w:val="00845F39"/>
    <w:rsid w:val="00845F51"/>
    <w:rsid w:val="008460FC"/>
    <w:rsid w:val="008465DA"/>
    <w:rsid w:val="008475A2"/>
    <w:rsid w:val="00847695"/>
    <w:rsid w:val="00850352"/>
    <w:rsid w:val="00850A45"/>
    <w:rsid w:val="00851505"/>
    <w:rsid w:val="00852E9F"/>
    <w:rsid w:val="00853C45"/>
    <w:rsid w:val="0085478B"/>
    <w:rsid w:val="008548D5"/>
    <w:rsid w:val="00854E66"/>
    <w:rsid w:val="00855507"/>
    <w:rsid w:val="0085553E"/>
    <w:rsid w:val="008557E6"/>
    <w:rsid w:val="00855B8C"/>
    <w:rsid w:val="00856062"/>
    <w:rsid w:val="00856F2D"/>
    <w:rsid w:val="00857D1A"/>
    <w:rsid w:val="00860C61"/>
    <w:rsid w:val="00861546"/>
    <w:rsid w:val="00861783"/>
    <w:rsid w:val="008617D3"/>
    <w:rsid w:val="0086282F"/>
    <w:rsid w:val="00862EDE"/>
    <w:rsid w:val="00863499"/>
    <w:rsid w:val="0086360B"/>
    <w:rsid w:val="0086379D"/>
    <w:rsid w:val="00864058"/>
    <w:rsid w:val="008644A5"/>
    <w:rsid w:val="00864633"/>
    <w:rsid w:val="008646C0"/>
    <w:rsid w:val="008650CC"/>
    <w:rsid w:val="00865337"/>
    <w:rsid w:val="0086567A"/>
    <w:rsid w:val="00865A00"/>
    <w:rsid w:val="00865C35"/>
    <w:rsid w:val="0086674A"/>
    <w:rsid w:val="00866BDC"/>
    <w:rsid w:val="00866BEB"/>
    <w:rsid w:val="00866C98"/>
    <w:rsid w:val="00866E2F"/>
    <w:rsid w:val="008670A6"/>
    <w:rsid w:val="008670FB"/>
    <w:rsid w:val="00867933"/>
    <w:rsid w:val="00867B8F"/>
    <w:rsid w:val="00867C62"/>
    <w:rsid w:val="00870351"/>
    <w:rsid w:val="008703C3"/>
    <w:rsid w:val="00870EF0"/>
    <w:rsid w:val="00871A14"/>
    <w:rsid w:val="00871A38"/>
    <w:rsid w:val="00871CFB"/>
    <w:rsid w:val="00871EDC"/>
    <w:rsid w:val="008728E7"/>
    <w:rsid w:val="00872E18"/>
    <w:rsid w:val="00873B3A"/>
    <w:rsid w:val="00873E8B"/>
    <w:rsid w:val="0087441D"/>
    <w:rsid w:val="00874485"/>
    <w:rsid w:val="00874670"/>
    <w:rsid w:val="00874FCD"/>
    <w:rsid w:val="00875360"/>
    <w:rsid w:val="00875449"/>
    <w:rsid w:val="00875898"/>
    <w:rsid w:val="00875957"/>
    <w:rsid w:val="00876C15"/>
    <w:rsid w:val="008770FF"/>
    <w:rsid w:val="00880680"/>
    <w:rsid w:val="00880DC2"/>
    <w:rsid w:val="008818F6"/>
    <w:rsid w:val="00881A62"/>
    <w:rsid w:val="00881B11"/>
    <w:rsid w:val="00881D02"/>
    <w:rsid w:val="00882253"/>
    <w:rsid w:val="0088343D"/>
    <w:rsid w:val="00883B4A"/>
    <w:rsid w:val="00883C00"/>
    <w:rsid w:val="0088415C"/>
    <w:rsid w:val="008845B1"/>
    <w:rsid w:val="00884665"/>
    <w:rsid w:val="00885822"/>
    <w:rsid w:val="00886905"/>
    <w:rsid w:val="00886CCA"/>
    <w:rsid w:val="00887018"/>
    <w:rsid w:val="0088761D"/>
    <w:rsid w:val="008876AB"/>
    <w:rsid w:val="008878F0"/>
    <w:rsid w:val="00887C70"/>
    <w:rsid w:val="00887EEB"/>
    <w:rsid w:val="00890003"/>
    <w:rsid w:val="00890A73"/>
    <w:rsid w:val="0089187F"/>
    <w:rsid w:val="008918E7"/>
    <w:rsid w:val="00891D3C"/>
    <w:rsid w:val="0089290A"/>
    <w:rsid w:val="00892F97"/>
    <w:rsid w:val="008939B2"/>
    <w:rsid w:val="00893CAB"/>
    <w:rsid w:val="00893D91"/>
    <w:rsid w:val="00894111"/>
    <w:rsid w:val="00894EA3"/>
    <w:rsid w:val="008952C3"/>
    <w:rsid w:val="008956BF"/>
    <w:rsid w:val="00896465"/>
    <w:rsid w:val="0089660F"/>
    <w:rsid w:val="00897B69"/>
    <w:rsid w:val="00897D3F"/>
    <w:rsid w:val="00897E51"/>
    <w:rsid w:val="008A0192"/>
    <w:rsid w:val="008A0B9B"/>
    <w:rsid w:val="008A10F6"/>
    <w:rsid w:val="008A12A5"/>
    <w:rsid w:val="008A2BE8"/>
    <w:rsid w:val="008A3222"/>
    <w:rsid w:val="008A36C1"/>
    <w:rsid w:val="008A3FE7"/>
    <w:rsid w:val="008A40D0"/>
    <w:rsid w:val="008A4105"/>
    <w:rsid w:val="008A4398"/>
    <w:rsid w:val="008A4D38"/>
    <w:rsid w:val="008A567E"/>
    <w:rsid w:val="008A5895"/>
    <w:rsid w:val="008A5B2E"/>
    <w:rsid w:val="008A69CE"/>
    <w:rsid w:val="008A6CFE"/>
    <w:rsid w:val="008B003F"/>
    <w:rsid w:val="008B0489"/>
    <w:rsid w:val="008B0D86"/>
    <w:rsid w:val="008B0F1E"/>
    <w:rsid w:val="008B116F"/>
    <w:rsid w:val="008B1681"/>
    <w:rsid w:val="008B1A67"/>
    <w:rsid w:val="008B1BD7"/>
    <w:rsid w:val="008B1EF0"/>
    <w:rsid w:val="008B20D3"/>
    <w:rsid w:val="008B2150"/>
    <w:rsid w:val="008B2979"/>
    <w:rsid w:val="008B32DE"/>
    <w:rsid w:val="008B341E"/>
    <w:rsid w:val="008B4D3F"/>
    <w:rsid w:val="008B4FED"/>
    <w:rsid w:val="008B56D9"/>
    <w:rsid w:val="008B5A78"/>
    <w:rsid w:val="008B60D5"/>
    <w:rsid w:val="008B63AD"/>
    <w:rsid w:val="008B66FF"/>
    <w:rsid w:val="008B70EE"/>
    <w:rsid w:val="008B77B3"/>
    <w:rsid w:val="008B77DD"/>
    <w:rsid w:val="008C02F2"/>
    <w:rsid w:val="008C05D0"/>
    <w:rsid w:val="008C0A6C"/>
    <w:rsid w:val="008C0FCE"/>
    <w:rsid w:val="008C17BA"/>
    <w:rsid w:val="008C1E2A"/>
    <w:rsid w:val="008C2FB2"/>
    <w:rsid w:val="008C32E6"/>
    <w:rsid w:val="008C34F9"/>
    <w:rsid w:val="008C43B1"/>
    <w:rsid w:val="008C598D"/>
    <w:rsid w:val="008C61A4"/>
    <w:rsid w:val="008C65AC"/>
    <w:rsid w:val="008C65EB"/>
    <w:rsid w:val="008C7273"/>
    <w:rsid w:val="008C748D"/>
    <w:rsid w:val="008C7D7A"/>
    <w:rsid w:val="008D0093"/>
    <w:rsid w:val="008D084B"/>
    <w:rsid w:val="008D0C03"/>
    <w:rsid w:val="008D19DE"/>
    <w:rsid w:val="008D2105"/>
    <w:rsid w:val="008D232A"/>
    <w:rsid w:val="008D26D5"/>
    <w:rsid w:val="008D2B2D"/>
    <w:rsid w:val="008D4B81"/>
    <w:rsid w:val="008D4F78"/>
    <w:rsid w:val="008D5CA0"/>
    <w:rsid w:val="008D5FC4"/>
    <w:rsid w:val="008D63B9"/>
    <w:rsid w:val="008D7083"/>
    <w:rsid w:val="008D786B"/>
    <w:rsid w:val="008D7F2A"/>
    <w:rsid w:val="008E02E5"/>
    <w:rsid w:val="008E08D8"/>
    <w:rsid w:val="008E1AF0"/>
    <w:rsid w:val="008E1BBC"/>
    <w:rsid w:val="008E1F79"/>
    <w:rsid w:val="008E232D"/>
    <w:rsid w:val="008E247D"/>
    <w:rsid w:val="008E258F"/>
    <w:rsid w:val="008E2C7D"/>
    <w:rsid w:val="008E339B"/>
    <w:rsid w:val="008E36C6"/>
    <w:rsid w:val="008E3B54"/>
    <w:rsid w:val="008E3D4C"/>
    <w:rsid w:val="008E54EB"/>
    <w:rsid w:val="008E5DAA"/>
    <w:rsid w:val="008E5F87"/>
    <w:rsid w:val="008E672D"/>
    <w:rsid w:val="008E6760"/>
    <w:rsid w:val="008E6999"/>
    <w:rsid w:val="008E6F18"/>
    <w:rsid w:val="008E7532"/>
    <w:rsid w:val="008E7ACC"/>
    <w:rsid w:val="008F082A"/>
    <w:rsid w:val="008F103D"/>
    <w:rsid w:val="008F14F3"/>
    <w:rsid w:val="008F1ADD"/>
    <w:rsid w:val="008F1B8E"/>
    <w:rsid w:val="008F1BB0"/>
    <w:rsid w:val="008F1C51"/>
    <w:rsid w:val="008F1F85"/>
    <w:rsid w:val="008F23DA"/>
    <w:rsid w:val="008F26D6"/>
    <w:rsid w:val="008F4215"/>
    <w:rsid w:val="008F4240"/>
    <w:rsid w:val="008F48C5"/>
    <w:rsid w:val="008F49E6"/>
    <w:rsid w:val="008F4C9B"/>
    <w:rsid w:val="008F4D3E"/>
    <w:rsid w:val="008F4FCC"/>
    <w:rsid w:val="008F51BF"/>
    <w:rsid w:val="008F53F4"/>
    <w:rsid w:val="008F5498"/>
    <w:rsid w:val="008F5A62"/>
    <w:rsid w:val="008F61A1"/>
    <w:rsid w:val="008F682A"/>
    <w:rsid w:val="008F69CE"/>
    <w:rsid w:val="008F7126"/>
    <w:rsid w:val="008F760E"/>
    <w:rsid w:val="008F79BB"/>
    <w:rsid w:val="00900304"/>
    <w:rsid w:val="0090068D"/>
    <w:rsid w:val="00900A77"/>
    <w:rsid w:val="009013B3"/>
    <w:rsid w:val="00901678"/>
    <w:rsid w:val="00901AFC"/>
    <w:rsid w:val="00901B57"/>
    <w:rsid w:val="00901DF3"/>
    <w:rsid w:val="00901EF6"/>
    <w:rsid w:val="00903AFD"/>
    <w:rsid w:val="009041B0"/>
    <w:rsid w:val="0090541F"/>
    <w:rsid w:val="00905761"/>
    <w:rsid w:val="00905BAE"/>
    <w:rsid w:val="00905DFA"/>
    <w:rsid w:val="0090620B"/>
    <w:rsid w:val="0090642B"/>
    <w:rsid w:val="0090693E"/>
    <w:rsid w:val="009078D2"/>
    <w:rsid w:val="00911410"/>
    <w:rsid w:val="0091153D"/>
    <w:rsid w:val="00911BA2"/>
    <w:rsid w:val="00912183"/>
    <w:rsid w:val="009122DF"/>
    <w:rsid w:val="00912891"/>
    <w:rsid w:val="00912CDD"/>
    <w:rsid w:val="009132E7"/>
    <w:rsid w:val="00913601"/>
    <w:rsid w:val="009137E7"/>
    <w:rsid w:val="00913E6D"/>
    <w:rsid w:val="00914E2F"/>
    <w:rsid w:val="00914E4D"/>
    <w:rsid w:val="0091540E"/>
    <w:rsid w:val="00915B14"/>
    <w:rsid w:val="00916DAB"/>
    <w:rsid w:val="009171C1"/>
    <w:rsid w:val="00917400"/>
    <w:rsid w:val="00920441"/>
    <w:rsid w:val="00920DB3"/>
    <w:rsid w:val="009218AA"/>
    <w:rsid w:val="00922194"/>
    <w:rsid w:val="00923112"/>
    <w:rsid w:val="0092351D"/>
    <w:rsid w:val="00923EB7"/>
    <w:rsid w:val="00924DA7"/>
    <w:rsid w:val="00925525"/>
    <w:rsid w:val="0092565D"/>
    <w:rsid w:val="00925DED"/>
    <w:rsid w:val="0092607C"/>
    <w:rsid w:val="0092689F"/>
    <w:rsid w:val="00926A22"/>
    <w:rsid w:val="00926FC5"/>
    <w:rsid w:val="009273EA"/>
    <w:rsid w:val="009274EE"/>
    <w:rsid w:val="00927F53"/>
    <w:rsid w:val="00927FB9"/>
    <w:rsid w:val="009300CA"/>
    <w:rsid w:val="00930553"/>
    <w:rsid w:val="00930B5C"/>
    <w:rsid w:val="00930EB8"/>
    <w:rsid w:val="00930FC4"/>
    <w:rsid w:val="00931177"/>
    <w:rsid w:val="00931325"/>
    <w:rsid w:val="009315C2"/>
    <w:rsid w:val="0093184D"/>
    <w:rsid w:val="009318E2"/>
    <w:rsid w:val="00931BA4"/>
    <w:rsid w:val="00931E88"/>
    <w:rsid w:val="00932548"/>
    <w:rsid w:val="00932D6A"/>
    <w:rsid w:val="00933A8C"/>
    <w:rsid w:val="00934294"/>
    <w:rsid w:val="00934429"/>
    <w:rsid w:val="009346C5"/>
    <w:rsid w:val="009349C9"/>
    <w:rsid w:val="00934B84"/>
    <w:rsid w:val="00934F99"/>
    <w:rsid w:val="00935B4D"/>
    <w:rsid w:val="00935CC8"/>
    <w:rsid w:val="00935EDF"/>
    <w:rsid w:val="00935EFF"/>
    <w:rsid w:val="00935F68"/>
    <w:rsid w:val="009365DB"/>
    <w:rsid w:val="00936E17"/>
    <w:rsid w:val="009372DC"/>
    <w:rsid w:val="00937E49"/>
    <w:rsid w:val="00940089"/>
    <w:rsid w:val="00940B3B"/>
    <w:rsid w:val="00941BAF"/>
    <w:rsid w:val="00941F2B"/>
    <w:rsid w:val="00942179"/>
    <w:rsid w:val="00942424"/>
    <w:rsid w:val="0094273E"/>
    <w:rsid w:val="00942787"/>
    <w:rsid w:val="009427BE"/>
    <w:rsid w:val="00942BF3"/>
    <w:rsid w:val="00942CCF"/>
    <w:rsid w:val="00942D8A"/>
    <w:rsid w:val="00942E38"/>
    <w:rsid w:val="00943CBD"/>
    <w:rsid w:val="00943F29"/>
    <w:rsid w:val="0094453D"/>
    <w:rsid w:val="009446DC"/>
    <w:rsid w:val="009447E1"/>
    <w:rsid w:val="0094492F"/>
    <w:rsid w:val="009451E1"/>
    <w:rsid w:val="00945B8B"/>
    <w:rsid w:val="00945F7E"/>
    <w:rsid w:val="009467F9"/>
    <w:rsid w:val="00946ABD"/>
    <w:rsid w:val="0094742B"/>
    <w:rsid w:val="0094799A"/>
    <w:rsid w:val="0095051D"/>
    <w:rsid w:val="00950746"/>
    <w:rsid w:val="00950996"/>
    <w:rsid w:val="00950C4E"/>
    <w:rsid w:val="00950ED3"/>
    <w:rsid w:val="00951236"/>
    <w:rsid w:val="00953029"/>
    <w:rsid w:val="00953789"/>
    <w:rsid w:val="009543C9"/>
    <w:rsid w:val="009543CE"/>
    <w:rsid w:val="0095568A"/>
    <w:rsid w:val="009560E7"/>
    <w:rsid w:val="00956288"/>
    <w:rsid w:val="00956E3C"/>
    <w:rsid w:val="009570DF"/>
    <w:rsid w:val="009572CC"/>
    <w:rsid w:val="0095792B"/>
    <w:rsid w:val="00957AC9"/>
    <w:rsid w:val="0096032C"/>
    <w:rsid w:val="0096071E"/>
    <w:rsid w:val="00961C73"/>
    <w:rsid w:val="00961EC9"/>
    <w:rsid w:val="009623B2"/>
    <w:rsid w:val="009623D8"/>
    <w:rsid w:val="009633E5"/>
    <w:rsid w:val="00963445"/>
    <w:rsid w:val="00963568"/>
    <w:rsid w:val="00963C08"/>
    <w:rsid w:val="009643E8"/>
    <w:rsid w:val="009646FE"/>
    <w:rsid w:val="00964931"/>
    <w:rsid w:val="0096579F"/>
    <w:rsid w:val="00965C5F"/>
    <w:rsid w:val="00965C93"/>
    <w:rsid w:val="00966119"/>
    <w:rsid w:val="00966283"/>
    <w:rsid w:val="00966891"/>
    <w:rsid w:val="00967106"/>
    <w:rsid w:val="009704BE"/>
    <w:rsid w:val="00970BB3"/>
    <w:rsid w:val="009710F3"/>
    <w:rsid w:val="0097189A"/>
    <w:rsid w:val="009718D8"/>
    <w:rsid w:val="0097348E"/>
    <w:rsid w:val="009734A3"/>
    <w:rsid w:val="009739AB"/>
    <w:rsid w:val="00973E33"/>
    <w:rsid w:val="0097408A"/>
    <w:rsid w:val="0097467E"/>
    <w:rsid w:val="00974A74"/>
    <w:rsid w:val="00975015"/>
    <w:rsid w:val="00975266"/>
    <w:rsid w:val="00975B35"/>
    <w:rsid w:val="00975D19"/>
    <w:rsid w:val="009765F4"/>
    <w:rsid w:val="009767B2"/>
    <w:rsid w:val="00977DAD"/>
    <w:rsid w:val="00977E4A"/>
    <w:rsid w:val="00977FF8"/>
    <w:rsid w:val="00980691"/>
    <w:rsid w:val="00982829"/>
    <w:rsid w:val="0098299C"/>
    <w:rsid w:val="00982A63"/>
    <w:rsid w:val="00982A74"/>
    <w:rsid w:val="00983264"/>
    <w:rsid w:val="00983565"/>
    <w:rsid w:val="00983764"/>
    <w:rsid w:val="00983A8A"/>
    <w:rsid w:val="00984A1F"/>
    <w:rsid w:val="00984DA8"/>
    <w:rsid w:val="00984ED1"/>
    <w:rsid w:val="00985545"/>
    <w:rsid w:val="009856D1"/>
    <w:rsid w:val="00985928"/>
    <w:rsid w:val="00985E2A"/>
    <w:rsid w:val="00985FBB"/>
    <w:rsid w:val="00986C2D"/>
    <w:rsid w:val="00987382"/>
    <w:rsid w:val="00987A80"/>
    <w:rsid w:val="00987BFC"/>
    <w:rsid w:val="00987C3F"/>
    <w:rsid w:val="00987E81"/>
    <w:rsid w:val="00991232"/>
    <w:rsid w:val="00991361"/>
    <w:rsid w:val="00991952"/>
    <w:rsid w:val="00992E52"/>
    <w:rsid w:val="00993073"/>
    <w:rsid w:val="00993B9E"/>
    <w:rsid w:val="00994C2D"/>
    <w:rsid w:val="00995132"/>
    <w:rsid w:val="00995A8A"/>
    <w:rsid w:val="00996343"/>
    <w:rsid w:val="00996D5A"/>
    <w:rsid w:val="00996FC8"/>
    <w:rsid w:val="009971B6"/>
    <w:rsid w:val="009975CA"/>
    <w:rsid w:val="00997E5C"/>
    <w:rsid w:val="00997F49"/>
    <w:rsid w:val="009A078D"/>
    <w:rsid w:val="009A0E04"/>
    <w:rsid w:val="009A1350"/>
    <w:rsid w:val="009A1529"/>
    <w:rsid w:val="009A205A"/>
    <w:rsid w:val="009A20C5"/>
    <w:rsid w:val="009A21AD"/>
    <w:rsid w:val="009A2808"/>
    <w:rsid w:val="009A29DC"/>
    <w:rsid w:val="009A2A72"/>
    <w:rsid w:val="009A2C82"/>
    <w:rsid w:val="009A3CDC"/>
    <w:rsid w:val="009A3D56"/>
    <w:rsid w:val="009A40C3"/>
    <w:rsid w:val="009A4B70"/>
    <w:rsid w:val="009A4BF9"/>
    <w:rsid w:val="009A54A5"/>
    <w:rsid w:val="009A628B"/>
    <w:rsid w:val="009A6339"/>
    <w:rsid w:val="009A73B7"/>
    <w:rsid w:val="009A73BE"/>
    <w:rsid w:val="009A7991"/>
    <w:rsid w:val="009A7A32"/>
    <w:rsid w:val="009A7B87"/>
    <w:rsid w:val="009B031F"/>
    <w:rsid w:val="009B080A"/>
    <w:rsid w:val="009B2411"/>
    <w:rsid w:val="009B28D7"/>
    <w:rsid w:val="009B2D3E"/>
    <w:rsid w:val="009B33C5"/>
    <w:rsid w:val="009B3CCF"/>
    <w:rsid w:val="009B4114"/>
    <w:rsid w:val="009B432E"/>
    <w:rsid w:val="009B498B"/>
    <w:rsid w:val="009B4E76"/>
    <w:rsid w:val="009B531C"/>
    <w:rsid w:val="009B583F"/>
    <w:rsid w:val="009B5D30"/>
    <w:rsid w:val="009B7678"/>
    <w:rsid w:val="009B7D5E"/>
    <w:rsid w:val="009C002C"/>
    <w:rsid w:val="009C0206"/>
    <w:rsid w:val="009C082B"/>
    <w:rsid w:val="009C1507"/>
    <w:rsid w:val="009C15CC"/>
    <w:rsid w:val="009C1614"/>
    <w:rsid w:val="009C1C57"/>
    <w:rsid w:val="009C24BB"/>
    <w:rsid w:val="009C2DE4"/>
    <w:rsid w:val="009C3272"/>
    <w:rsid w:val="009C39F4"/>
    <w:rsid w:val="009C3A8F"/>
    <w:rsid w:val="009C4451"/>
    <w:rsid w:val="009C4647"/>
    <w:rsid w:val="009C4788"/>
    <w:rsid w:val="009C49B2"/>
    <w:rsid w:val="009C52C0"/>
    <w:rsid w:val="009C5CC5"/>
    <w:rsid w:val="009C5F31"/>
    <w:rsid w:val="009C6369"/>
    <w:rsid w:val="009C6422"/>
    <w:rsid w:val="009C7416"/>
    <w:rsid w:val="009C7E3A"/>
    <w:rsid w:val="009D05D2"/>
    <w:rsid w:val="009D07E1"/>
    <w:rsid w:val="009D0B15"/>
    <w:rsid w:val="009D0D01"/>
    <w:rsid w:val="009D180D"/>
    <w:rsid w:val="009D1819"/>
    <w:rsid w:val="009D1BE1"/>
    <w:rsid w:val="009D3006"/>
    <w:rsid w:val="009D37BE"/>
    <w:rsid w:val="009D3AF3"/>
    <w:rsid w:val="009D4A08"/>
    <w:rsid w:val="009D4B8F"/>
    <w:rsid w:val="009D57BA"/>
    <w:rsid w:val="009D57CB"/>
    <w:rsid w:val="009D58C8"/>
    <w:rsid w:val="009D6548"/>
    <w:rsid w:val="009D6721"/>
    <w:rsid w:val="009D7035"/>
    <w:rsid w:val="009D759F"/>
    <w:rsid w:val="009D7724"/>
    <w:rsid w:val="009E05E9"/>
    <w:rsid w:val="009E0F02"/>
    <w:rsid w:val="009E1281"/>
    <w:rsid w:val="009E1429"/>
    <w:rsid w:val="009E1498"/>
    <w:rsid w:val="009E1780"/>
    <w:rsid w:val="009E1E6A"/>
    <w:rsid w:val="009E1E8E"/>
    <w:rsid w:val="009E1F5B"/>
    <w:rsid w:val="009E24F9"/>
    <w:rsid w:val="009E4E57"/>
    <w:rsid w:val="009E59E2"/>
    <w:rsid w:val="009E5B73"/>
    <w:rsid w:val="009E5BBD"/>
    <w:rsid w:val="009E6795"/>
    <w:rsid w:val="009E67BD"/>
    <w:rsid w:val="009E78D1"/>
    <w:rsid w:val="009F0D15"/>
    <w:rsid w:val="009F10F8"/>
    <w:rsid w:val="009F11D8"/>
    <w:rsid w:val="009F17EA"/>
    <w:rsid w:val="009F1912"/>
    <w:rsid w:val="009F1A76"/>
    <w:rsid w:val="009F1B16"/>
    <w:rsid w:val="009F1D60"/>
    <w:rsid w:val="009F2001"/>
    <w:rsid w:val="009F2912"/>
    <w:rsid w:val="009F2D3C"/>
    <w:rsid w:val="009F3087"/>
    <w:rsid w:val="009F3164"/>
    <w:rsid w:val="009F37A8"/>
    <w:rsid w:val="009F3868"/>
    <w:rsid w:val="009F39EC"/>
    <w:rsid w:val="009F3C93"/>
    <w:rsid w:val="009F42EE"/>
    <w:rsid w:val="009F47FC"/>
    <w:rsid w:val="009F4947"/>
    <w:rsid w:val="009F4AEA"/>
    <w:rsid w:val="009F5219"/>
    <w:rsid w:val="009F52B1"/>
    <w:rsid w:val="009F5520"/>
    <w:rsid w:val="009F56CA"/>
    <w:rsid w:val="009F5867"/>
    <w:rsid w:val="009F6434"/>
    <w:rsid w:val="009F64FA"/>
    <w:rsid w:val="009F66AC"/>
    <w:rsid w:val="009F6B2D"/>
    <w:rsid w:val="009F7094"/>
    <w:rsid w:val="009F721C"/>
    <w:rsid w:val="009F72E7"/>
    <w:rsid w:val="009F7620"/>
    <w:rsid w:val="009F7D0A"/>
    <w:rsid w:val="00A0044E"/>
    <w:rsid w:val="00A005E1"/>
    <w:rsid w:val="00A00B27"/>
    <w:rsid w:val="00A01371"/>
    <w:rsid w:val="00A023E1"/>
    <w:rsid w:val="00A02BD3"/>
    <w:rsid w:val="00A02DE1"/>
    <w:rsid w:val="00A02ED1"/>
    <w:rsid w:val="00A03267"/>
    <w:rsid w:val="00A042D7"/>
    <w:rsid w:val="00A0451D"/>
    <w:rsid w:val="00A04531"/>
    <w:rsid w:val="00A04A0E"/>
    <w:rsid w:val="00A0597A"/>
    <w:rsid w:val="00A05E09"/>
    <w:rsid w:val="00A05F98"/>
    <w:rsid w:val="00A06051"/>
    <w:rsid w:val="00A06755"/>
    <w:rsid w:val="00A068A8"/>
    <w:rsid w:val="00A06A07"/>
    <w:rsid w:val="00A06EC9"/>
    <w:rsid w:val="00A0709D"/>
    <w:rsid w:val="00A07611"/>
    <w:rsid w:val="00A07ABD"/>
    <w:rsid w:val="00A105DE"/>
    <w:rsid w:val="00A109A8"/>
    <w:rsid w:val="00A10A58"/>
    <w:rsid w:val="00A10E94"/>
    <w:rsid w:val="00A11180"/>
    <w:rsid w:val="00A1196E"/>
    <w:rsid w:val="00A11A58"/>
    <w:rsid w:val="00A12E5D"/>
    <w:rsid w:val="00A13337"/>
    <w:rsid w:val="00A13B2D"/>
    <w:rsid w:val="00A142C1"/>
    <w:rsid w:val="00A148DB"/>
    <w:rsid w:val="00A14AD2"/>
    <w:rsid w:val="00A15E36"/>
    <w:rsid w:val="00A1628C"/>
    <w:rsid w:val="00A16CB1"/>
    <w:rsid w:val="00A16D8F"/>
    <w:rsid w:val="00A16F8E"/>
    <w:rsid w:val="00A17356"/>
    <w:rsid w:val="00A17824"/>
    <w:rsid w:val="00A17D25"/>
    <w:rsid w:val="00A212C5"/>
    <w:rsid w:val="00A218B9"/>
    <w:rsid w:val="00A21EE7"/>
    <w:rsid w:val="00A21EEF"/>
    <w:rsid w:val="00A220DE"/>
    <w:rsid w:val="00A22240"/>
    <w:rsid w:val="00A222B5"/>
    <w:rsid w:val="00A2232D"/>
    <w:rsid w:val="00A226B1"/>
    <w:rsid w:val="00A228AA"/>
    <w:rsid w:val="00A229F5"/>
    <w:rsid w:val="00A231E7"/>
    <w:rsid w:val="00A23438"/>
    <w:rsid w:val="00A238B5"/>
    <w:rsid w:val="00A23CB6"/>
    <w:rsid w:val="00A23D00"/>
    <w:rsid w:val="00A243E6"/>
    <w:rsid w:val="00A24CFC"/>
    <w:rsid w:val="00A25216"/>
    <w:rsid w:val="00A25517"/>
    <w:rsid w:val="00A26247"/>
    <w:rsid w:val="00A2644B"/>
    <w:rsid w:val="00A26993"/>
    <w:rsid w:val="00A2731C"/>
    <w:rsid w:val="00A279BB"/>
    <w:rsid w:val="00A27E7D"/>
    <w:rsid w:val="00A30164"/>
    <w:rsid w:val="00A3021F"/>
    <w:rsid w:val="00A3093B"/>
    <w:rsid w:val="00A309D7"/>
    <w:rsid w:val="00A31736"/>
    <w:rsid w:val="00A32EB9"/>
    <w:rsid w:val="00A33635"/>
    <w:rsid w:val="00A338D5"/>
    <w:rsid w:val="00A33956"/>
    <w:rsid w:val="00A33FAE"/>
    <w:rsid w:val="00A34078"/>
    <w:rsid w:val="00A3467F"/>
    <w:rsid w:val="00A350F0"/>
    <w:rsid w:val="00A3593D"/>
    <w:rsid w:val="00A35A8D"/>
    <w:rsid w:val="00A36A0E"/>
    <w:rsid w:val="00A36A71"/>
    <w:rsid w:val="00A36D37"/>
    <w:rsid w:val="00A374E9"/>
    <w:rsid w:val="00A402B6"/>
    <w:rsid w:val="00A404B1"/>
    <w:rsid w:val="00A4222D"/>
    <w:rsid w:val="00A42515"/>
    <w:rsid w:val="00A426CE"/>
    <w:rsid w:val="00A429F4"/>
    <w:rsid w:val="00A42B7E"/>
    <w:rsid w:val="00A42F06"/>
    <w:rsid w:val="00A436B5"/>
    <w:rsid w:val="00A43A09"/>
    <w:rsid w:val="00A43AEF"/>
    <w:rsid w:val="00A4402D"/>
    <w:rsid w:val="00A44468"/>
    <w:rsid w:val="00A45D15"/>
    <w:rsid w:val="00A461E5"/>
    <w:rsid w:val="00A4689C"/>
    <w:rsid w:val="00A47775"/>
    <w:rsid w:val="00A47AB6"/>
    <w:rsid w:val="00A47AC6"/>
    <w:rsid w:val="00A47D46"/>
    <w:rsid w:val="00A47EF1"/>
    <w:rsid w:val="00A5106D"/>
    <w:rsid w:val="00A51338"/>
    <w:rsid w:val="00A51775"/>
    <w:rsid w:val="00A51E3A"/>
    <w:rsid w:val="00A521D7"/>
    <w:rsid w:val="00A52242"/>
    <w:rsid w:val="00A52AE2"/>
    <w:rsid w:val="00A52F1D"/>
    <w:rsid w:val="00A52F55"/>
    <w:rsid w:val="00A52FE1"/>
    <w:rsid w:val="00A536FA"/>
    <w:rsid w:val="00A53953"/>
    <w:rsid w:val="00A53A7E"/>
    <w:rsid w:val="00A53E73"/>
    <w:rsid w:val="00A53FD2"/>
    <w:rsid w:val="00A548A4"/>
    <w:rsid w:val="00A55244"/>
    <w:rsid w:val="00A5536B"/>
    <w:rsid w:val="00A5584C"/>
    <w:rsid w:val="00A5596C"/>
    <w:rsid w:val="00A55A91"/>
    <w:rsid w:val="00A56310"/>
    <w:rsid w:val="00A564EA"/>
    <w:rsid w:val="00A5712A"/>
    <w:rsid w:val="00A57760"/>
    <w:rsid w:val="00A57B74"/>
    <w:rsid w:val="00A57C1A"/>
    <w:rsid w:val="00A60287"/>
    <w:rsid w:val="00A6200F"/>
    <w:rsid w:val="00A62433"/>
    <w:rsid w:val="00A6273B"/>
    <w:rsid w:val="00A62A87"/>
    <w:rsid w:val="00A641EB"/>
    <w:rsid w:val="00A645AC"/>
    <w:rsid w:val="00A645FA"/>
    <w:rsid w:val="00A64A5B"/>
    <w:rsid w:val="00A64CFD"/>
    <w:rsid w:val="00A654AD"/>
    <w:rsid w:val="00A66718"/>
    <w:rsid w:val="00A671BB"/>
    <w:rsid w:val="00A70FE2"/>
    <w:rsid w:val="00A71F16"/>
    <w:rsid w:val="00A7257D"/>
    <w:rsid w:val="00A7275B"/>
    <w:rsid w:val="00A7334A"/>
    <w:rsid w:val="00A73D18"/>
    <w:rsid w:val="00A7438A"/>
    <w:rsid w:val="00A746FA"/>
    <w:rsid w:val="00A749FC"/>
    <w:rsid w:val="00A74B26"/>
    <w:rsid w:val="00A75454"/>
    <w:rsid w:val="00A75910"/>
    <w:rsid w:val="00A75EE9"/>
    <w:rsid w:val="00A76940"/>
    <w:rsid w:val="00A76BF8"/>
    <w:rsid w:val="00A771E4"/>
    <w:rsid w:val="00A77572"/>
    <w:rsid w:val="00A8010A"/>
    <w:rsid w:val="00A802C3"/>
    <w:rsid w:val="00A8068C"/>
    <w:rsid w:val="00A809C4"/>
    <w:rsid w:val="00A81CAD"/>
    <w:rsid w:val="00A82606"/>
    <w:rsid w:val="00A82D00"/>
    <w:rsid w:val="00A838C2"/>
    <w:rsid w:val="00A83A7F"/>
    <w:rsid w:val="00A83D76"/>
    <w:rsid w:val="00A845A4"/>
    <w:rsid w:val="00A84E3B"/>
    <w:rsid w:val="00A8535A"/>
    <w:rsid w:val="00A8573E"/>
    <w:rsid w:val="00A8598B"/>
    <w:rsid w:val="00A85CEB"/>
    <w:rsid w:val="00A8714F"/>
    <w:rsid w:val="00A877D7"/>
    <w:rsid w:val="00A90414"/>
    <w:rsid w:val="00A90A8E"/>
    <w:rsid w:val="00A91154"/>
    <w:rsid w:val="00A91E8B"/>
    <w:rsid w:val="00A9241B"/>
    <w:rsid w:val="00A92BC2"/>
    <w:rsid w:val="00A92DF0"/>
    <w:rsid w:val="00A931C9"/>
    <w:rsid w:val="00A93AC4"/>
    <w:rsid w:val="00A94194"/>
    <w:rsid w:val="00A95209"/>
    <w:rsid w:val="00A958D1"/>
    <w:rsid w:val="00A95D21"/>
    <w:rsid w:val="00A96306"/>
    <w:rsid w:val="00A96C6E"/>
    <w:rsid w:val="00A96E93"/>
    <w:rsid w:val="00A9703F"/>
    <w:rsid w:val="00AA02D8"/>
    <w:rsid w:val="00AA0342"/>
    <w:rsid w:val="00AA0BD6"/>
    <w:rsid w:val="00AA29FC"/>
    <w:rsid w:val="00AA2B02"/>
    <w:rsid w:val="00AA2C76"/>
    <w:rsid w:val="00AA30D6"/>
    <w:rsid w:val="00AA374A"/>
    <w:rsid w:val="00AA4FE2"/>
    <w:rsid w:val="00AA53A1"/>
    <w:rsid w:val="00AA5C44"/>
    <w:rsid w:val="00AA60B5"/>
    <w:rsid w:val="00AA6109"/>
    <w:rsid w:val="00AA6CEC"/>
    <w:rsid w:val="00AA6E9B"/>
    <w:rsid w:val="00AA75B1"/>
    <w:rsid w:val="00AA79F0"/>
    <w:rsid w:val="00AB0510"/>
    <w:rsid w:val="00AB0586"/>
    <w:rsid w:val="00AB102C"/>
    <w:rsid w:val="00AB1084"/>
    <w:rsid w:val="00AB1416"/>
    <w:rsid w:val="00AB2044"/>
    <w:rsid w:val="00AB2391"/>
    <w:rsid w:val="00AB32EB"/>
    <w:rsid w:val="00AB3535"/>
    <w:rsid w:val="00AB3562"/>
    <w:rsid w:val="00AB35AB"/>
    <w:rsid w:val="00AB3BDD"/>
    <w:rsid w:val="00AB40EC"/>
    <w:rsid w:val="00AB5169"/>
    <w:rsid w:val="00AB51C9"/>
    <w:rsid w:val="00AB5294"/>
    <w:rsid w:val="00AB571C"/>
    <w:rsid w:val="00AB6079"/>
    <w:rsid w:val="00AB665D"/>
    <w:rsid w:val="00AB68A0"/>
    <w:rsid w:val="00AB6A4A"/>
    <w:rsid w:val="00AB6C25"/>
    <w:rsid w:val="00AB7EF2"/>
    <w:rsid w:val="00AC052D"/>
    <w:rsid w:val="00AC0D49"/>
    <w:rsid w:val="00AC0D4F"/>
    <w:rsid w:val="00AC136D"/>
    <w:rsid w:val="00AC1E01"/>
    <w:rsid w:val="00AC21AD"/>
    <w:rsid w:val="00AC2A41"/>
    <w:rsid w:val="00AC30BA"/>
    <w:rsid w:val="00AC3C74"/>
    <w:rsid w:val="00AC3D7E"/>
    <w:rsid w:val="00AC3E20"/>
    <w:rsid w:val="00AC3E95"/>
    <w:rsid w:val="00AC4E46"/>
    <w:rsid w:val="00AC4F45"/>
    <w:rsid w:val="00AC4FAA"/>
    <w:rsid w:val="00AC5E26"/>
    <w:rsid w:val="00AC6604"/>
    <w:rsid w:val="00AC6BEC"/>
    <w:rsid w:val="00AC6E63"/>
    <w:rsid w:val="00AC755B"/>
    <w:rsid w:val="00AC7746"/>
    <w:rsid w:val="00AC78D8"/>
    <w:rsid w:val="00AC7A7E"/>
    <w:rsid w:val="00AD0737"/>
    <w:rsid w:val="00AD0CEA"/>
    <w:rsid w:val="00AD13B6"/>
    <w:rsid w:val="00AD1A8C"/>
    <w:rsid w:val="00AD1BDA"/>
    <w:rsid w:val="00AD1DF3"/>
    <w:rsid w:val="00AD2200"/>
    <w:rsid w:val="00AD2A3B"/>
    <w:rsid w:val="00AD3180"/>
    <w:rsid w:val="00AD4196"/>
    <w:rsid w:val="00AD5ADA"/>
    <w:rsid w:val="00AD5C00"/>
    <w:rsid w:val="00AD5E6F"/>
    <w:rsid w:val="00AD6536"/>
    <w:rsid w:val="00AD6931"/>
    <w:rsid w:val="00AD6A8B"/>
    <w:rsid w:val="00AD7103"/>
    <w:rsid w:val="00AD71B2"/>
    <w:rsid w:val="00AD7275"/>
    <w:rsid w:val="00AE02AE"/>
    <w:rsid w:val="00AE0D96"/>
    <w:rsid w:val="00AE18FD"/>
    <w:rsid w:val="00AE1AA6"/>
    <w:rsid w:val="00AE1E63"/>
    <w:rsid w:val="00AE1F06"/>
    <w:rsid w:val="00AE2075"/>
    <w:rsid w:val="00AE20B4"/>
    <w:rsid w:val="00AE30BE"/>
    <w:rsid w:val="00AE329A"/>
    <w:rsid w:val="00AE351E"/>
    <w:rsid w:val="00AE3A40"/>
    <w:rsid w:val="00AE5971"/>
    <w:rsid w:val="00AE5E2B"/>
    <w:rsid w:val="00AE65E4"/>
    <w:rsid w:val="00AF0143"/>
    <w:rsid w:val="00AF0D7E"/>
    <w:rsid w:val="00AF115D"/>
    <w:rsid w:val="00AF14EC"/>
    <w:rsid w:val="00AF17DA"/>
    <w:rsid w:val="00AF1960"/>
    <w:rsid w:val="00AF1C59"/>
    <w:rsid w:val="00AF25A5"/>
    <w:rsid w:val="00AF30FA"/>
    <w:rsid w:val="00AF3ACF"/>
    <w:rsid w:val="00AF4ABC"/>
    <w:rsid w:val="00AF4F30"/>
    <w:rsid w:val="00AF52A7"/>
    <w:rsid w:val="00AF6BD0"/>
    <w:rsid w:val="00AF6BEB"/>
    <w:rsid w:val="00B00231"/>
    <w:rsid w:val="00B016E7"/>
    <w:rsid w:val="00B018CF"/>
    <w:rsid w:val="00B01A04"/>
    <w:rsid w:val="00B01C9C"/>
    <w:rsid w:val="00B01EBC"/>
    <w:rsid w:val="00B01FB1"/>
    <w:rsid w:val="00B02942"/>
    <w:rsid w:val="00B02EA8"/>
    <w:rsid w:val="00B0329A"/>
    <w:rsid w:val="00B04309"/>
    <w:rsid w:val="00B04352"/>
    <w:rsid w:val="00B04A07"/>
    <w:rsid w:val="00B04E9E"/>
    <w:rsid w:val="00B04EDC"/>
    <w:rsid w:val="00B05047"/>
    <w:rsid w:val="00B05BA3"/>
    <w:rsid w:val="00B05BF5"/>
    <w:rsid w:val="00B05D7B"/>
    <w:rsid w:val="00B062B4"/>
    <w:rsid w:val="00B073FD"/>
    <w:rsid w:val="00B07526"/>
    <w:rsid w:val="00B077FD"/>
    <w:rsid w:val="00B079F0"/>
    <w:rsid w:val="00B103F3"/>
    <w:rsid w:val="00B10E57"/>
    <w:rsid w:val="00B10FAA"/>
    <w:rsid w:val="00B1243E"/>
    <w:rsid w:val="00B125D0"/>
    <w:rsid w:val="00B129F1"/>
    <w:rsid w:val="00B12E6F"/>
    <w:rsid w:val="00B13649"/>
    <w:rsid w:val="00B1370B"/>
    <w:rsid w:val="00B13982"/>
    <w:rsid w:val="00B1545A"/>
    <w:rsid w:val="00B15B5A"/>
    <w:rsid w:val="00B168E5"/>
    <w:rsid w:val="00B17AAA"/>
    <w:rsid w:val="00B20111"/>
    <w:rsid w:val="00B20D89"/>
    <w:rsid w:val="00B20DC7"/>
    <w:rsid w:val="00B211D0"/>
    <w:rsid w:val="00B21459"/>
    <w:rsid w:val="00B2258A"/>
    <w:rsid w:val="00B23E37"/>
    <w:rsid w:val="00B24233"/>
    <w:rsid w:val="00B258A5"/>
    <w:rsid w:val="00B258E3"/>
    <w:rsid w:val="00B26002"/>
    <w:rsid w:val="00B26BB6"/>
    <w:rsid w:val="00B2774D"/>
    <w:rsid w:val="00B27CF7"/>
    <w:rsid w:val="00B27E80"/>
    <w:rsid w:val="00B30863"/>
    <w:rsid w:val="00B309AA"/>
    <w:rsid w:val="00B30FE8"/>
    <w:rsid w:val="00B31AF1"/>
    <w:rsid w:val="00B33883"/>
    <w:rsid w:val="00B33A23"/>
    <w:rsid w:val="00B345C3"/>
    <w:rsid w:val="00B3570A"/>
    <w:rsid w:val="00B35711"/>
    <w:rsid w:val="00B35729"/>
    <w:rsid w:val="00B35763"/>
    <w:rsid w:val="00B36D5F"/>
    <w:rsid w:val="00B36F8F"/>
    <w:rsid w:val="00B37003"/>
    <w:rsid w:val="00B372F6"/>
    <w:rsid w:val="00B37320"/>
    <w:rsid w:val="00B3759A"/>
    <w:rsid w:val="00B40A94"/>
    <w:rsid w:val="00B41DCB"/>
    <w:rsid w:val="00B41F84"/>
    <w:rsid w:val="00B41FE9"/>
    <w:rsid w:val="00B42477"/>
    <w:rsid w:val="00B4247F"/>
    <w:rsid w:val="00B42660"/>
    <w:rsid w:val="00B426E4"/>
    <w:rsid w:val="00B42D50"/>
    <w:rsid w:val="00B43209"/>
    <w:rsid w:val="00B435C0"/>
    <w:rsid w:val="00B43C93"/>
    <w:rsid w:val="00B43FCE"/>
    <w:rsid w:val="00B44062"/>
    <w:rsid w:val="00B44091"/>
    <w:rsid w:val="00B44BB5"/>
    <w:rsid w:val="00B452B2"/>
    <w:rsid w:val="00B46158"/>
    <w:rsid w:val="00B478DA"/>
    <w:rsid w:val="00B47E3C"/>
    <w:rsid w:val="00B508AE"/>
    <w:rsid w:val="00B5113F"/>
    <w:rsid w:val="00B52145"/>
    <w:rsid w:val="00B52373"/>
    <w:rsid w:val="00B52FC8"/>
    <w:rsid w:val="00B52FEA"/>
    <w:rsid w:val="00B530F6"/>
    <w:rsid w:val="00B53956"/>
    <w:rsid w:val="00B5459D"/>
    <w:rsid w:val="00B54D5E"/>
    <w:rsid w:val="00B55121"/>
    <w:rsid w:val="00B55284"/>
    <w:rsid w:val="00B55342"/>
    <w:rsid w:val="00B55C76"/>
    <w:rsid w:val="00B55CB0"/>
    <w:rsid w:val="00B55CFE"/>
    <w:rsid w:val="00B56729"/>
    <w:rsid w:val="00B5706E"/>
    <w:rsid w:val="00B57E8B"/>
    <w:rsid w:val="00B6034F"/>
    <w:rsid w:val="00B60412"/>
    <w:rsid w:val="00B60446"/>
    <w:rsid w:val="00B613B6"/>
    <w:rsid w:val="00B6197A"/>
    <w:rsid w:val="00B61F92"/>
    <w:rsid w:val="00B6238C"/>
    <w:rsid w:val="00B62501"/>
    <w:rsid w:val="00B629A0"/>
    <w:rsid w:val="00B63B90"/>
    <w:rsid w:val="00B642EA"/>
    <w:rsid w:val="00B64DEF"/>
    <w:rsid w:val="00B65433"/>
    <w:rsid w:val="00B65794"/>
    <w:rsid w:val="00B658B1"/>
    <w:rsid w:val="00B65AF1"/>
    <w:rsid w:val="00B664D5"/>
    <w:rsid w:val="00B66594"/>
    <w:rsid w:val="00B678E5"/>
    <w:rsid w:val="00B67F13"/>
    <w:rsid w:val="00B70AFE"/>
    <w:rsid w:val="00B70F1B"/>
    <w:rsid w:val="00B70F2F"/>
    <w:rsid w:val="00B70FE9"/>
    <w:rsid w:val="00B716FE"/>
    <w:rsid w:val="00B71C3B"/>
    <w:rsid w:val="00B72977"/>
    <w:rsid w:val="00B73AB9"/>
    <w:rsid w:val="00B73F12"/>
    <w:rsid w:val="00B74F8C"/>
    <w:rsid w:val="00B75AAF"/>
    <w:rsid w:val="00B75AC4"/>
    <w:rsid w:val="00B75F25"/>
    <w:rsid w:val="00B76932"/>
    <w:rsid w:val="00B76B08"/>
    <w:rsid w:val="00B77272"/>
    <w:rsid w:val="00B77286"/>
    <w:rsid w:val="00B77545"/>
    <w:rsid w:val="00B7754A"/>
    <w:rsid w:val="00B77728"/>
    <w:rsid w:val="00B77EE9"/>
    <w:rsid w:val="00B80007"/>
    <w:rsid w:val="00B801D2"/>
    <w:rsid w:val="00B80472"/>
    <w:rsid w:val="00B809EA"/>
    <w:rsid w:val="00B812B4"/>
    <w:rsid w:val="00B82570"/>
    <w:rsid w:val="00B8296F"/>
    <w:rsid w:val="00B8358F"/>
    <w:rsid w:val="00B83844"/>
    <w:rsid w:val="00B83908"/>
    <w:rsid w:val="00B83C0A"/>
    <w:rsid w:val="00B83ED2"/>
    <w:rsid w:val="00B84377"/>
    <w:rsid w:val="00B8476A"/>
    <w:rsid w:val="00B856EC"/>
    <w:rsid w:val="00B85C19"/>
    <w:rsid w:val="00B85F56"/>
    <w:rsid w:val="00B864DE"/>
    <w:rsid w:val="00B8711F"/>
    <w:rsid w:val="00B87398"/>
    <w:rsid w:val="00B87473"/>
    <w:rsid w:val="00B87DB5"/>
    <w:rsid w:val="00B9010F"/>
    <w:rsid w:val="00B902DB"/>
    <w:rsid w:val="00B90360"/>
    <w:rsid w:val="00B90F51"/>
    <w:rsid w:val="00B918E1"/>
    <w:rsid w:val="00B91E52"/>
    <w:rsid w:val="00B91EB0"/>
    <w:rsid w:val="00B91FB9"/>
    <w:rsid w:val="00B9200F"/>
    <w:rsid w:val="00B9288D"/>
    <w:rsid w:val="00B929E3"/>
    <w:rsid w:val="00B939A1"/>
    <w:rsid w:val="00B93BFB"/>
    <w:rsid w:val="00B943A7"/>
    <w:rsid w:val="00B945DF"/>
    <w:rsid w:val="00B94EF9"/>
    <w:rsid w:val="00B95525"/>
    <w:rsid w:val="00B957F4"/>
    <w:rsid w:val="00B966E5"/>
    <w:rsid w:val="00B97684"/>
    <w:rsid w:val="00B97739"/>
    <w:rsid w:val="00B97A0F"/>
    <w:rsid w:val="00B97BAA"/>
    <w:rsid w:val="00BA0D58"/>
    <w:rsid w:val="00BA24C3"/>
    <w:rsid w:val="00BA2D52"/>
    <w:rsid w:val="00BA2E84"/>
    <w:rsid w:val="00BA3DB2"/>
    <w:rsid w:val="00BA4B42"/>
    <w:rsid w:val="00BA4D16"/>
    <w:rsid w:val="00BA5053"/>
    <w:rsid w:val="00BA5102"/>
    <w:rsid w:val="00BA542B"/>
    <w:rsid w:val="00BA57FB"/>
    <w:rsid w:val="00BA6017"/>
    <w:rsid w:val="00BA6421"/>
    <w:rsid w:val="00BA6A32"/>
    <w:rsid w:val="00BB0680"/>
    <w:rsid w:val="00BB1D79"/>
    <w:rsid w:val="00BB2296"/>
    <w:rsid w:val="00BB2375"/>
    <w:rsid w:val="00BB2AFD"/>
    <w:rsid w:val="00BB2C80"/>
    <w:rsid w:val="00BB316A"/>
    <w:rsid w:val="00BB326F"/>
    <w:rsid w:val="00BB32B9"/>
    <w:rsid w:val="00BB4502"/>
    <w:rsid w:val="00BB45FE"/>
    <w:rsid w:val="00BB47AD"/>
    <w:rsid w:val="00BB4E90"/>
    <w:rsid w:val="00BB56D6"/>
    <w:rsid w:val="00BB5983"/>
    <w:rsid w:val="00BB61A0"/>
    <w:rsid w:val="00BB6B94"/>
    <w:rsid w:val="00BB77C8"/>
    <w:rsid w:val="00BB78C1"/>
    <w:rsid w:val="00BB7B46"/>
    <w:rsid w:val="00BC0B8B"/>
    <w:rsid w:val="00BC0DD9"/>
    <w:rsid w:val="00BC0F42"/>
    <w:rsid w:val="00BC286F"/>
    <w:rsid w:val="00BC32B4"/>
    <w:rsid w:val="00BC33AB"/>
    <w:rsid w:val="00BC33EE"/>
    <w:rsid w:val="00BC34DE"/>
    <w:rsid w:val="00BC42A6"/>
    <w:rsid w:val="00BC451C"/>
    <w:rsid w:val="00BC4725"/>
    <w:rsid w:val="00BC556B"/>
    <w:rsid w:val="00BC5FB9"/>
    <w:rsid w:val="00BC6AD1"/>
    <w:rsid w:val="00BC6D23"/>
    <w:rsid w:val="00BC6FD5"/>
    <w:rsid w:val="00BC74B8"/>
    <w:rsid w:val="00BC7A4F"/>
    <w:rsid w:val="00BC7F56"/>
    <w:rsid w:val="00BD04CC"/>
    <w:rsid w:val="00BD0553"/>
    <w:rsid w:val="00BD05C0"/>
    <w:rsid w:val="00BD0E94"/>
    <w:rsid w:val="00BD2883"/>
    <w:rsid w:val="00BD2C3C"/>
    <w:rsid w:val="00BD4D8F"/>
    <w:rsid w:val="00BD5EE6"/>
    <w:rsid w:val="00BD5F51"/>
    <w:rsid w:val="00BD74E4"/>
    <w:rsid w:val="00BE01A9"/>
    <w:rsid w:val="00BE06C4"/>
    <w:rsid w:val="00BE1166"/>
    <w:rsid w:val="00BE177D"/>
    <w:rsid w:val="00BE19A4"/>
    <w:rsid w:val="00BE1D05"/>
    <w:rsid w:val="00BE30CE"/>
    <w:rsid w:val="00BE32E6"/>
    <w:rsid w:val="00BE372F"/>
    <w:rsid w:val="00BE3959"/>
    <w:rsid w:val="00BE4088"/>
    <w:rsid w:val="00BE43AF"/>
    <w:rsid w:val="00BE4DF3"/>
    <w:rsid w:val="00BE56D9"/>
    <w:rsid w:val="00BE5FE9"/>
    <w:rsid w:val="00BE602D"/>
    <w:rsid w:val="00BE6C3A"/>
    <w:rsid w:val="00BE7135"/>
    <w:rsid w:val="00BE75F8"/>
    <w:rsid w:val="00BF0974"/>
    <w:rsid w:val="00BF1461"/>
    <w:rsid w:val="00BF15EF"/>
    <w:rsid w:val="00BF1DEA"/>
    <w:rsid w:val="00BF1E24"/>
    <w:rsid w:val="00BF2DE0"/>
    <w:rsid w:val="00BF2EAC"/>
    <w:rsid w:val="00BF2FB9"/>
    <w:rsid w:val="00BF3FBE"/>
    <w:rsid w:val="00BF408F"/>
    <w:rsid w:val="00BF4353"/>
    <w:rsid w:val="00BF487C"/>
    <w:rsid w:val="00BF580A"/>
    <w:rsid w:val="00BF590C"/>
    <w:rsid w:val="00BF5F8F"/>
    <w:rsid w:val="00BF6469"/>
    <w:rsid w:val="00BF759F"/>
    <w:rsid w:val="00BF7964"/>
    <w:rsid w:val="00C00917"/>
    <w:rsid w:val="00C00ED7"/>
    <w:rsid w:val="00C01102"/>
    <w:rsid w:val="00C0143B"/>
    <w:rsid w:val="00C014F0"/>
    <w:rsid w:val="00C0198D"/>
    <w:rsid w:val="00C01A9A"/>
    <w:rsid w:val="00C02491"/>
    <w:rsid w:val="00C02B4D"/>
    <w:rsid w:val="00C02C4E"/>
    <w:rsid w:val="00C034B5"/>
    <w:rsid w:val="00C03710"/>
    <w:rsid w:val="00C04782"/>
    <w:rsid w:val="00C04D7E"/>
    <w:rsid w:val="00C06A8F"/>
    <w:rsid w:val="00C06AB9"/>
    <w:rsid w:val="00C071A2"/>
    <w:rsid w:val="00C07F86"/>
    <w:rsid w:val="00C103BA"/>
    <w:rsid w:val="00C10528"/>
    <w:rsid w:val="00C1119A"/>
    <w:rsid w:val="00C11532"/>
    <w:rsid w:val="00C11C62"/>
    <w:rsid w:val="00C11E03"/>
    <w:rsid w:val="00C12980"/>
    <w:rsid w:val="00C13003"/>
    <w:rsid w:val="00C1323E"/>
    <w:rsid w:val="00C15C84"/>
    <w:rsid w:val="00C15DCD"/>
    <w:rsid w:val="00C16743"/>
    <w:rsid w:val="00C169FB"/>
    <w:rsid w:val="00C16B54"/>
    <w:rsid w:val="00C17589"/>
    <w:rsid w:val="00C1761C"/>
    <w:rsid w:val="00C17F4E"/>
    <w:rsid w:val="00C20776"/>
    <w:rsid w:val="00C20F24"/>
    <w:rsid w:val="00C21221"/>
    <w:rsid w:val="00C2145A"/>
    <w:rsid w:val="00C21E79"/>
    <w:rsid w:val="00C222D5"/>
    <w:rsid w:val="00C22963"/>
    <w:rsid w:val="00C23B31"/>
    <w:rsid w:val="00C25A1A"/>
    <w:rsid w:val="00C262C1"/>
    <w:rsid w:val="00C2696B"/>
    <w:rsid w:val="00C26FA4"/>
    <w:rsid w:val="00C27156"/>
    <w:rsid w:val="00C2731F"/>
    <w:rsid w:val="00C2776E"/>
    <w:rsid w:val="00C3100E"/>
    <w:rsid w:val="00C31537"/>
    <w:rsid w:val="00C31FC8"/>
    <w:rsid w:val="00C321E1"/>
    <w:rsid w:val="00C329D0"/>
    <w:rsid w:val="00C32C0C"/>
    <w:rsid w:val="00C338B1"/>
    <w:rsid w:val="00C33B33"/>
    <w:rsid w:val="00C33E27"/>
    <w:rsid w:val="00C33E56"/>
    <w:rsid w:val="00C34756"/>
    <w:rsid w:val="00C34D14"/>
    <w:rsid w:val="00C34F5B"/>
    <w:rsid w:val="00C353C2"/>
    <w:rsid w:val="00C377E7"/>
    <w:rsid w:val="00C379EA"/>
    <w:rsid w:val="00C37AE5"/>
    <w:rsid w:val="00C37B3C"/>
    <w:rsid w:val="00C37E58"/>
    <w:rsid w:val="00C4041F"/>
    <w:rsid w:val="00C40BAD"/>
    <w:rsid w:val="00C40F7C"/>
    <w:rsid w:val="00C41E90"/>
    <w:rsid w:val="00C41FD0"/>
    <w:rsid w:val="00C432C0"/>
    <w:rsid w:val="00C4340F"/>
    <w:rsid w:val="00C43C74"/>
    <w:rsid w:val="00C43C7C"/>
    <w:rsid w:val="00C43E2F"/>
    <w:rsid w:val="00C4553E"/>
    <w:rsid w:val="00C4625B"/>
    <w:rsid w:val="00C5050D"/>
    <w:rsid w:val="00C51296"/>
    <w:rsid w:val="00C5176A"/>
    <w:rsid w:val="00C51D7D"/>
    <w:rsid w:val="00C51DD4"/>
    <w:rsid w:val="00C51F81"/>
    <w:rsid w:val="00C52611"/>
    <w:rsid w:val="00C52849"/>
    <w:rsid w:val="00C52ED4"/>
    <w:rsid w:val="00C53622"/>
    <w:rsid w:val="00C53BE1"/>
    <w:rsid w:val="00C53C1E"/>
    <w:rsid w:val="00C53D67"/>
    <w:rsid w:val="00C53EB9"/>
    <w:rsid w:val="00C54BC9"/>
    <w:rsid w:val="00C550B5"/>
    <w:rsid w:val="00C55818"/>
    <w:rsid w:val="00C56B82"/>
    <w:rsid w:val="00C57596"/>
    <w:rsid w:val="00C60E70"/>
    <w:rsid w:val="00C60F54"/>
    <w:rsid w:val="00C616CC"/>
    <w:rsid w:val="00C620A2"/>
    <w:rsid w:val="00C62C86"/>
    <w:rsid w:val="00C62E44"/>
    <w:rsid w:val="00C632A9"/>
    <w:rsid w:val="00C63F11"/>
    <w:rsid w:val="00C64725"/>
    <w:rsid w:val="00C649B9"/>
    <w:rsid w:val="00C64B75"/>
    <w:rsid w:val="00C64DA8"/>
    <w:rsid w:val="00C654A0"/>
    <w:rsid w:val="00C65809"/>
    <w:rsid w:val="00C65CB1"/>
    <w:rsid w:val="00C65D2D"/>
    <w:rsid w:val="00C65FAB"/>
    <w:rsid w:val="00C66096"/>
    <w:rsid w:val="00C664B2"/>
    <w:rsid w:val="00C6688B"/>
    <w:rsid w:val="00C670EA"/>
    <w:rsid w:val="00C6732C"/>
    <w:rsid w:val="00C67439"/>
    <w:rsid w:val="00C70762"/>
    <w:rsid w:val="00C70A41"/>
    <w:rsid w:val="00C70A4F"/>
    <w:rsid w:val="00C710C1"/>
    <w:rsid w:val="00C713A7"/>
    <w:rsid w:val="00C7170E"/>
    <w:rsid w:val="00C71EDF"/>
    <w:rsid w:val="00C7240C"/>
    <w:rsid w:val="00C726D0"/>
    <w:rsid w:val="00C72C28"/>
    <w:rsid w:val="00C72DE7"/>
    <w:rsid w:val="00C734FA"/>
    <w:rsid w:val="00C73AB9"/>
    <w:rsid w:val="00C75CE9"/>
    <w:rsid w:val="00C7607F"/>
    <w:rsid w:val="00C76920"/>
    <w:rsid w:val="00C770D6"/>
    <w:rsid w:val="00C779C2"/>
    <w:rsid w:val="00C801AE"/>
    <w:rsid w:val="00C80799"/>
    <w:rsid w:val="00C80BD4"/>
    <w:rsid w:val="00C81E46"/>
    <w:rsid w:val="00C81E78"/>
    <w:rsid w:val="00C81F92"/>
    <w:rsid w:val="00C82176"/>
    <w:rsid w:val="00C8247E"/>
    <w:rsid w:val="00C82C05"/>
    <w:rsid w:val="00C82DE2"/>
    <w:rsid w:val="00C8333A"/>
    <w:rsid w:val="00C836EB"/>
    <w:rsid w:val="00C8455B"/>
    <w:rsid w:val="00C84BAF"/>
    <w:rsid w:val="00C84F36"/>
    <w:rsid w:val="00C85236"/>
    <w:rsid w:val="00C85BCA"/>
    <w:rsid w:val="00C85F82"/>
    <w:rsid w:val="00C85FD2"/>
    <w:rsid w:val="00C865DF"/>
    <w:rsid w:val="00C86EF7"/>
    <w:rsid w:val="00C87168"/>
    <w:rsid w:val="00C87191"/>
    <w:rsid w:val="00C873DA"/>
    <w:rsid w:val="00C87DCB"/>
    <w:rsid w:val="00C9198E"/>
    <w:rsid w:val="00C91C43"/>
    <w:rsid w:val="00C9265F"/>
    <w:rsid w:val="00C92C22"/>
    <w:rsid w:val="00C93468"/>
    <w:rsid w:val="00C9371F"/>
    <w:rsid w:val="00C94A6F"/>
    <w:rsid w:val="00C94CEE"/>
    <w:rsid w:val="00C951EF"/>
    <w:rsid w:val="00C9524B"/>
    <w:rsid w:val="00C95405"/>
    <w:rsid w:val="00C956FF"/>
    <w:rsid w:val="00C95C75"/>
    <w:rsid w:val="00C95DEB"/>
    <w:rsid w:val="00C96055"/>
    <w:rsid w:val="00C96ADB"/>
    <w:rsid w:val="00C97268"/>
    <w:rsid w:val="00C9791B"/>
    <w:rsid w:val="00CA0AB8"/>
    <w:rsid w:val="00CA0DDD"/>
    <w:rsid w:val="00CA107C"/>
    <w:rsid w:val="00CA3A78"/>
    <w:rsid w:val="00CA40E7"/>
    <w:rsid w:val="00CA4F3E"/>
    <w:rsid w:val="00CA4F80"/>
    <w:rsid w:val="00CA50E6"/>
    <w:rsid w:val="00CA51A4"/>
    <w:rsid w:val="00CA539A"/>
    <w:rsid w:val="00CA5A3E"/>
    <w:rsid w:val="00CA5B45"/>
    <w:rsid w:val="00CA67F9"/>
    <w:rsid w:val="00CA6BF0"/>
    <w:rsid w:val="00CA769D"/>
    <w:rsid w:val="00CB0803"/>
    <w:rsid w:val="00CB1976"/>
    <w:rsid w:val="00CB2125"/>
    <w:rsid w:val="00CB256E"/>
    <w:rsid w:val="00CB2733"/>
    <w:rsid w:val="00CB2959"/>
    <w:rsid w:val="00CB2B71"/>
    <w:rsid w:val="00CB2EB9"/>
    <w:rsid w:val="00CB367C"/>
    <w:rsid w:val="00CB3A6F"/>
    <w:rsid w:val="00CB4007"/>
    <w:rsid w:val="00CB419B"/>
    <w:rsid w:val="00CB6E87"/>
    <w:rsid w:val="00CB70E9"/>
    <w:rsid w:val="00CB791C"/>
    <w:rsid w:val="00CB7DDD"/>
    <w:rsid w:val="00CB7F7E"/>
    <w:rsid w:val="00CC0FA2"/>
    <w:rsid w:val="00CC13C1"/>
    <w:rsid w:val="00CC1A95"/>
    <w:rsid w:val="00CC2048"/>
    <w:rsid w:val="00CC2E9A"/>
    <w:rsid w:val="00CC31B6"/>
    <w:rsid w:val="00CC3205"/>
    <w:rsid w:val="00CC33A8"/>
    <w:rsid w:val="00CC3523"/>
    <w:rsid w:val="00CC3D20"/>
    <w:rsid w:val="00CC4177"/>
    <w:rsid w:val="00CC418A"/>
    <w:rsid w:val="00CC45CB"/>
    <w:rsid w:val="00CC46D6"/>
    <w:rsid w:val="00CC4AE0"/>
    <w:rsid w:val="00CC4AE8"/>
    <w:rsid w:val="00CC4B50"/>
    <w:rsid w:val="00CC4C52"/>
    <w:rsid w:val="00CC4D5E"/>
    <w:rsid w:val="00CC53D9"/>
    <w:rsid w:val="00CC54A8"/>
    <w:rsid w:val="00CC5574"/>
    <w:rsid w:val="00CC5DA9"/>
    <w:rsid w:val="00CC6E79"/>
    <w:rsid w:val="00CC791A"/>
    <w:rsid w:val="00CD009F"/>
    <w:rsid w:val="00CD0201"/>
    <w:rsid w:val="00CD0CC5"/>
    <w:rsid w:val="00CD1238"/>
    <w:rsid w:val="00CD1FCC"/>
    <w:rsid w:val="00CD3595"/>
    <w:rsid w:val="00CD409E"/>
    <w:rsid w:val="00CD465D"/>
    <w:rsid w:val="00CD4847"/>
    <w:rsid w:val="00CD4D8B"/>
    <w:rsid w:val="00CD4E83"/>
    <w:rsid w:val="00CD59B8"/>
    <w:rsid w:val="00CD5EF4"/>
    <w:rsid w:val="00CD63C2"/>
    <w:rsid w:val="00CD6968"/>
    <w:rsid w:val="00CD6C53"/>
    <w:rsid w:val="00CD6ED4"/>
    <w:rsid w:val="00CD7563"/>
    <w:rsid w:val="00CD7C2B"/>
    <w:rsid w:val="00CD7DFA"/>
    <w:rsid w:val="00CE03D8"/>
    <w:rsid w:val="00CE073A"/>
    <w:rsid w:val="00CE077A"/>
    <w:rsid w:val="00CE0878"/>
    <w:rsid w:val="00CE0946"/>
    <w:rsid w:val="00CE0A85"/>
    <w:rsid w:val="00CE1455"/>
    <w:rsid w:val="00CE15C7"/>
    <w:rsid w:val="00CE170B"/>
    <w:rsid w:val="00CE1BB3"/>
    <w:rsid w:val="00CE1D1A"/>
    <w:rsid w:val="00CE2018"/>
    <w:rsid w:val="00CE20F3"/>
    <w:rsid w:val="00CE215C"/>
    <w:rsid w:val="00CE2DEA"/>
    <w:rsid w:val="00CE37D9"/>
    <w:rsid w:val="00CE393E"/>
    <w:rsid w:val="00CE3CA2"/>
    <w:rsid w:val="00CE4675"/>
    <w:rsid w:val="00CE4728"/>
    <w:rsid w:val="00CE5049"/>
    <w:rsid w:val="00CE51B9"/>
    <w:rsid w:val="00CE5A07"/>
    <w:rsid w:val="00CE5B51"/>
    <w:rsid w:val="00CE5BA4"/>
    <w:rsid w:val="00CE5DCE"/>
    <w:rsid w:val="00CE60D5"/>
    <w:rsid w:val="00CE6D85"/>
    <w:rsid w:val="00CE6EFC"/>
    <w:rsid w:val="00CE7236"/>
    <w:rsid w:val="00CE741B"/>
    <w:rsid w:val="00CE773C"/>
    <w:rsid w:val="00CF0314"/>
    <w:rsid w:val="00CF0346"/>
    <w:rsid w:val="00CF064B"/>
    <w:rsid w:val="00CF090F"/>
    <w:rsid w:val="00CF192D"/>
    <w:rsid w:val="00CF2425"/>
    <w:rsid w:val="00CF2B80"/>
    <w:rsid w:val="00CF301A"/>
    <w:rsid w:val="00CF30AD"/>
    <w:rsid w:val="00CF31C9"/>
    <w:rsid w:val="00CF356B"/>
    <w:rsid w:val="00CF3E4D"/>
    <w:rsid w:val="00CF3F70"/>
    <w:rsid w:val="00CF49EA"/>
    <w:rsid w:val="00CF4DB9"/>
    <w:rsid w:val="00CF51AA"/>
    <w:rsid w:val="00CF570C"/>
    <w:rsid w:val="00CF5AB8"/>
    <w:rsid w:val="00CF6613"/>
    <w:rsid w:val="00CF69AC"/>
    <w:rsid w:val="00CF6C39"/>
    <w:rsid w:val="00CF6E0C"/>
    <w:rsid w:val="00CF7168"/>
    <w:rsid w:val="00D00562"/>
    <w:rsid w:val="00D00E14"/>
    <w:rsid w:val="00D00EBE"/>
    <w:rsid w:val="00D02477"/>
    <w:rsid w:val="00D024E5"/>
    <w:rsid w:val="00D02AE2"/>
    <w:rsid w:val="00D03178"/>
    <w:rsid w:val="00D034E1"/>
    <w:rsid w:val="00D0526E"/>
    <w:rsid w:val="00D054E8"/>
    <w:rsid w:val="00D05A33"/>
    <w:rsid w:val="00D068E7"/>
    <w:rsid w:val="00D072FD"/>
    <w:rsid w:val="00D0769A"/>
    <w:rsid w:val="00D07E24"/>
    <w:rsid w:val="00D107EC"/>
    <w:rsid w:val="00D10DB6"/>
    <w:rsid w:val="00D10E1D"/>
    <w:rsid w:val="00D1165E"/>
    <w:rsid w:val="00D12709"/>
    <w:rsid w:val="00D12850"/>
    <w:rsid w:val="00D13829"/>
    <w:rsid w:val="00D13BDB"/>
    <w:rsid w:val="00D144BE"/>
    <w:rsid w:val="00D14628"/>
    <w:rsid w:val="00D15013"/>
    <w:rsid w:val="00D15422"/>
    <w:rsid w:val="00D156AB"/>
    <w:rsid w:val="00D15FBD"/>
    <w:rsid w:val="00D161E9"/>
    <w:rsid w:val="00D16E4C"/>
    <w:rsid w:val="00D17904"/>
    <w:rsid w:val="00D17A43"/>
    <w:rsid w:val="00D17CB4"/>
    <w:rsid w:val="00D20270"/>
    <w:rsid w:val="00D202AA"/>
    <w:rsid w:val="00D202F2"/>
    <w:rsid w:val="00D20DC3"/>
    <w:rsid w:val="00D214D7"/>
    <w:rsid w:val="00D21924"/>
    <w:rsid w:val="00D21AAB"/>
    <w:rsid w:val="00D21D9A"/>
    <w:rsid w:val="00D21FEA"/>
    <w:rsid w:val="00D22EBC"/>
    <w:rsid w:val="00D23C2F"/>
    <w:rsid w:val="00D23CBD"/>
    <w:rsid w:val="00D25244"/>
    <w:rsid w:val="00D253BD"/>
    <w:rsid w:val="00D26558"/>
    <w:rsid w:val="00D26C5A"/>
    <w:rsid w:val="00D26E33"/>
    <w:rsid w:val="00D26E40"/>
    <w:rsid w:val="00D26FC0"/>
    <w:rsid w:val="00D270A1"/>
    <w:rsid w:val="00D27BD1"/>
    <w:rsid w:val="00D31179"/>
    <w:rsid w:val="00D31526"/>
    <w:rsid w:val="00D31F77"/>
    <w:rsid w:val="00D3253C"/>
    <w:rsid w:val="00D327F8"/>
    <w:rsid w:val="00D32847"/>
    <w:rsid w:val="00D32E4D"/>
    <w:rsid w:val="00D3352C"/>
    <w:rsid w:val="00D3390F"/>
    <w:rsid w:val="00D34771"/>
    <w:rsid w:val="00D34780"/>
    <w:rsid w:val="00D34B69"/>
    <w:rsid w:val="00D3515A"/>
    <w:rsid w:val="00D35F67"/>
    <w:rsid w:val="00D3729F"/>
    <w:rsid w:val="00D37427"/>
    <w:rsid w:val="00D37C5C"/>
    <w:rsid w:val="00D400D2"/>
    <w:rsid w:val="00D401FB"/>
    <w:rsid w:val="00D4043C"/>
    <w:rsid w:val="00D40A5D"/>
    <w:rsid w:val="00D41173"/>
    <w:rsid w:val="00D4184C"/>
    <w:rsid w:val="00D41991"/>
    <w:rsid w:val="00D41E72"/>
    <w:rsid w:val="00D42E53"/>
    <w:rsid w:val="00D4314B"/>
    <w:rsid w:val="00D434E5"/>
    <w:rsid w:val="00D435C4"/>
    <w:rsid w:val="00D442D5"/>
    <w:rsid w:val="00D44510"/>
    <w:rsid w:val="00D445D0"/>
    <w:rsid w:val="00D447BB"/>
    <w:rsid w:val="00D45288"/>
    <w:rsid w:val="00D45543"/>
    <w:rsid w:val="00D45D42"/>
    <w:rsid w:val="00D46B7D"/>
    <w:rsid w:val="00D46F4B"/>
    <w:rsid w:val="00D47EC4"/>
    <w:rsid w:val="00D47FF4"/>
    <w:rsid w:val="00D5063B"/>
    <w:rsid w:val="00D50FA1"/>
    <w:rsid w:val="00D51A8E"/>
    <w:rsid w:val="00D5222F"/>
    <w:rsid w:val="00D526F1"/>
    <w:rsid w:val="00D529C7"/>
    <w:rsid w:val="00D53423"/>
    <w:rsid w:val="00D53665"/>
    <w:rsid w:val="00D539B0"/>
    <w:rsid w:val="00D54AD7"/>
    <w:rsid w:val="00D54F10"/>
    <w:rsid w:val="00D55E4C"/>
    <w:rsid w:val="00D56AEC"/>
    <w:rsid w:val="00D56DFC"/>
    <w:rsid w:val="00D571CC"/>
    <w:rsid w:val="00D5796F"/>
    <w:rsid w:val="00D57E82"/>
    <w:rsid w:val="00D57F6D"/>
    <w:rsid w:val="00D60979"/>
    <w:rsid w:val="00D60E30"/>
    <w:rsid w:val="00D610CA"/>
    <w:rsid w:val="00D6142F"/>
    <w:rsid w:val="00D61D0C"/>
    <w:rsid w:val="00D622CD"/>
    <w:rsid w:val="00D6236D"/>
    <w:rsid w:val="00D625BE"/>
    <w:rsid w:val="00D62A33"/>
    <w:rsid w:val="00D63994"/>
    <w:rsid w:val="00D6498D"/>
    <w:rsid w:val="00D64AE4"/>
    <w:rsid w:val="00D64C94"/>
    <w:rsid w:val="00D6559F"/>
    <w:rsid w:val="00D656F5"/>
    <w:rsid w:val="00D658F6"/>
    <w:rsid w:val="00D66B8A"/>
    <w:rsid w:val="00D66DE5"/>
    <w:rsid w:val="00D670E7"/>
    <w:rsid w:val="00D70104"/>
    <w:rsid w:val="00D701FF"/>
    <w:rsid w:val="00D715BC"/>
    <w:rsid w:val="00D71B4B"/>
    <w:rsid w:val="00D71EFF"/>
    <w:rsid w:val="00D72DEB"/>
    <w:rsid w:val="00D73647"/>
    <w:rsid w:val="00D7380F"/>
    <w:rsid w:val="00D74101"/>
    <w:rsid w:val="00D7432F"/>
    <w:rsid w:val="00D746D7"/>
    <w:rsid w:val="00D75C57"/>
    <w:rsid w:val="00D7605D"/>
    <w:rsid w:val="00D7680D"/>
    <w:rsid w:val="00D76921"/>
    <w:rsid w:val="00D77884"/>
    <w:rsid w:val="00D77B96"/>
    <w:rsid w:val="00D801B3"/>
    <w:rsid w:val="00D8036E"/>
    <w:rsid w:val="00D80514"/>
    <w:rsid w:val="00D80973"/>
    <w:rsid w:val="00D80B7E"/>
    <w:rsid w:val="00D80C0A"/>
    <w:rsid w:val="00D80E55"/>
    <w:rsid w:val="00D81F11"/>
    <w:rsid w:val="00D82AE8"/>
    <w:rsid w:val="00D82EF9"/>
    <w:rsid w:val="00D83070"/>
    <w:rsid w:val="00D830C0"/>
    <w:rsid w:val="00D8366C"/>
    <w:rsid w:val="00D83CA2"/>
    <w:rsid w:val="00D83FEF"/>
    <w:rsid w:val="00D84EC0"/>
    <w:rsid w:val="00D853EB"/>
    <w:rsid w:val="00D85468"/>
    <w:rsid w:val="00D854B6"/>
    <w:rsid w:val="00D85970"/>
    <w:rsid w:val="00D86C6E"/>
    <w:rsid w:val="00D876EE"/>
    <w:rsid w:val="00D87A29"/>
    <w:rsid w:val="00D87CE8"/>
    <w:rsid w:val="00D90683"/>
    <w:rsid w:val="00D908F8"/>
    <w:rsid w:val="00D90B99"/>
    <w:rsid w:val="00D90C92"/>
    <w:rsid w:val="00D90E91"/>
    <w:rsid w:val="00D91271"/>
    <w:rsid w:val="00D91E34"/>
    <w:rsid w:val="00D924E0"/>
    <w:rsid w:val="00D92591"/>
    <w:rsid w:val="00D92815"/>
    <w:rsid w:val="00D92E17"/>
    <w:rsid w:val="00D9318B"/>
    <w:rsid w:val="00D9331C"/>
    <w:rsid w:val="00D93FED"/>
    <w:rsid w:val="00D941E0"/>
    <w:rsid w:val="00D945CD"/>
    <w:rsid w:val="00D94650"/>
    <w:rsid w:val="00D94961"/>
    <w:rsid w:val="00D95535"/>
    <w:rsid w:val="00D95FBC"/>
    <w:rsid w:val="00D978C5"/>
    <w:rsid w:val="00D97FAB"/>
    <w:rsid w:val="00D97FC1"/>
    <w:rsid w:val="00DA02FE"/>
    <w:rsid w:val="00DA05D0"/>
    <w:rsid w:val="00DA078F"/>
    <w:rsid w:val="00DA115D"/>
    <w:rsid w:val="00DA1CCE"/>
    <w:rsid w:val="00DA2941"/>
    <w:rsid w:val="00DA315E"/>
    <w:rsid w:val="00DA4773"/>
    <w:rsid w:val="00DA4934"/>
    <w:rsid w:val="00DA4FCF"/>
    <w:rsid w:val="00DA548D"/>
    <w:rsid w:val="00DA56EC"/>
    <w:rsid w:val="00DA58F6"/>
    <w:rsid w:val="00DA6B40"/>
    <w:rsid w:val="00DA75F3"/>
    <w:rsid w:val="00DA7CF1"/>
    <w:rsid w:val="00DA7F40"/>
    <w:rsid w:val="00DA7F7C"/>
    <w:rsid w:val="00DB0A80"/>
    <w:rsid w:val="00DB13FC"/>
    <w:rsid w:val="00DB1735"/>
    <w:rsid w:val="00DB1DAF"/>
    <w:rsid w:val="00DB3306"/>
    <w:rsid w:val="00DB487E"/>
    <w:rsid w:val="00DB4B08"/>
    <w:rsid w:val="00DB55A4"/>
    <w:rsid w:val="00DB639F"/>
    <w:rsid w:val="00DB726D"/>
    <w:rsid w:val="00DB72A1"/>
    <w:rsid w:val="00DB7E15"/>
    <w:rsid w:val="00DC0FAE"/>
    <w:rsid w:val="00DC10A9"/>
    <w:rsid w:val="00DC1165"/>
    <w:rsid w:val="00DC1A9C"/>
    <w:rsid w:val="00DC1C1F"/>
    <w:rsid w:val="00DC2C7E"/>
    <w:rsid w:val="00DC2E7B"/>
    <w:rsid w:val="00DC316C"/>
    <w:rsid w:val="00DC37AC"/>
    <w:rsid w:val="00DC3A74"/>
    <w:rsid w:val="00DC40BD"/>
    <w:rsid w:val="00DC4CEB"/>
    <w:rsid w:val="00DC53FD"/>
    <w:rsid w:val="00DC6389"/>
    <w:rsid w:val="00DC657D"/>
    <w:rsid w:val="00DC7748"/>
    <w:rsid w:val="00DC7A82"/>
    <w:rsid w:val="00DD024F"/>
    <w:rsid w:val="00DD0424"/>
    <w:rsid w:val="00DD0E10"/>
    <w:rsid w:val="00DD1251"/>
    <w:rsid w:val="00DD1AAF"/>
    <w:rsid w:val="00DD1AB3"/>
    <w:rsid w:val="00DD20EB"/>
    <w:rsid w:val="00DD22EB"/>
    <w:rsid w:val="00DD268E"/>
    <w:rsid w:val="00DD2F27"/>
    <w:rsid w:val="00DD38AB"/>
    <w:rsid w:val="00DD3B65"/>
    <w:rsid w:val="00DD414E"/>
    <w:rsid w:val="00DD4230"/>
    <w:rsid w:val="00DD4323"/>
    <w:rsid w:val="00DD44D8"/>
    <w:rsid w:val="00DD48C9"/>
    <w:rsid w:val="00DD4F4C"/>
    <w:rsid w:val="00DD52AD"/>
    <w:rsid w:val="00DD5471"/>
    <w:rsid w:val="00DD550F"/>
    <w:rsid w:val="00DD584D"/>
    <w:rsid w:val="00DD64EB"/>
    <w:rsid w:val="00DD696F"/>
    <w:rsid w:val="00DD708A"/>
    <w:rsid w:val="00DD7482"/>
    <w:rsid w:val="00DD777E"/>
    <w:rsid w:val="00DD78E2"/>
    <w:rsid w:val="00DE006C"/>
    <w:rsid w:val="00DE026C"/>
    <w:rsid w:val="00DE0351"/>
    <w:rsid w:val="00DE04DB"/>
    <w:rsid w:val="00DE0E7A"/>
    <w:rsid w:val="00DE11DA"/>
    <w:rsid w:val="00DE14AF"/>
    <w:rsid w:val="00DE1D95"/>
    <w:rsid w:val="00DE2B17"/>
    <w:rsid w:val="00DE2E75"/>
    <w:rsid w:val="00DE3666"/>
    <w:rsid w:val="00DE4560"/>
    <w:rsid w:val="00DE458F"/>
    <w:rsid w:val="00DE4C82"/>
    <w:rsid w:val="00DE51AB"/>
    <w:rsid w:val="00DE6467"/>
    <w:rsid w:val="00DE6F8A"/>
    <w:rsid w:val="00DE729A"/>
    <w:rsid w:val="00DE77F5"/>
    <w:rsid w:val="00DE798C"/>
    <w:rsid w:val="00DE7F74"/>
    <w:rsid w:val="00DF00B8"/>
    <w:rsid w:val="00DF04C4"/>
    <w:rsid w:val="00DF0DCE"/>
    <w:rsid w:val="00DF120F"/>
    <w:rsid w:val="00DF2010"/>
    <w:rsid w:val="00DF3716"/>
    <w:rsid w:val="00DF38D4"/>
    <w:rsid w:val="00DF3E16"/>
    <w:rsid w:val="00DF3E77"/>
    <w:rsid w:val="00DF3FE5"/>
    <w:rsid w:val="00DF4930"/>
    <w:rsid w:val="00DF4B39"/>
    <w:rsid w:val="00DF4FE0"/>
    <w:rsid w:val="00DF5193"/>
    <w:rsid w:val="00DF59EC"/>
    <w:rsid w:val="00DF5F57"/>
    <w:rsid w:val="00DF607A"/>
    <w:rsid w:val="00DF6992"/>
    <w:rsid w:val="00DF6B4B"/>
    <w:rsid w:val="00DF6E56"/>
    <w:rsid w:val="00DF71DD"/>
    <w:rsid w:val="00DF746D"/>
    <w:rsid w:val="00DF7958"/>
    <w:rsid w:val="00DF7BDB"/>
    <w:rsid w:val="00DF7FF6"/>
    <w:rsid w:val="00E002A7"/>
    <w:rsid w:val="00E00FD9"/>
    <w:rsid w:val="00E01A0F"/>
    <w:rsid w:val="00E0259C"/>
    <w:rsid w:val="00E02835"/>
    <w:rsid w:val="00E02A6F"/>
    <w:rsid w:val="00E02C3E"/>
    <w:rsid w:val="00E02F29"/>
    <w:rsid w:val="00E03005"/>
    <w:rsid w:val="00E0367B"/>
    <w:rsid w:val="00E0389D"/>
    <w:rsid w:val="00E038CE"/>
    <w:rsid w:val="00E038E5"/>
    <w:rsid w:val="00E03DF2"/>
    <w:rsid w:val="00E04148"/>
    <w:rsid w:val="00E0461E"/>
    <w:rsid w:val="00E0485F"/>
    <w:rsid w:val="00E04C48"/>
    <w:rsid w:val="00E04C9C"/>
    <w:rsid w:val="00E05530"/>
    <w:rsid w:val="00E06DB9"/>
    <w:rsid w:val="00E06DCC"/>
    <w:rsid w:val="00E0770B"/>
    <w:rsid w:val="00E07857"/>
    <w:rsid w:val="00E104ED"/>
    <w:rsid w:val="00E10A1D"/>
    <w:rsid w:val="00E11FF7"/>
    <w:rsid w:val="00E12281"/>
    <w:rsid w:val="00E12D2A"/>
    <w:rsid w:val="00E132E4"/>
    <w:rsid w:val="00E137D1"/>
    <w:rsid w:val="00E14D52"/>
    <w:rsid w:val="00E1521E"/>
    <w:rsid w:val="00E15567"/>
    <w:rsid w:val="00E155F1"/>
    <w:rsid w:val="00E1595C"/>
    <w:rsid w:val="00E15BF5"/>
    <w:rsid w:val="00E16C70"/>
    <w:rsid w:val="00E172ED"/>
    <w:rsid w:val="00E173B2"/>
    <w:rsid w:val="00E17F64"/>
    <w:rsid w:val="00E20B80"/>
    <w:rsid w:val="00E21D59"/>
    <w:rsid w:val="00E22248"/>
    <w:rsid w:val="00E233CD"/>
    <w:rsid w:val="00E24032"/>
    <w:rsid w:val="00E243BE"/>
    <w:rsid w:val="00E2491C"/>
    <w:rsid w:val="00E24EA1"/>
    <w:rsid w:val="00E2566F"/>
    <w:rsid w:val="00E2580E"/>
    <w:rsid w:val="00E25819"/>
    <w:rsid w:val="00E2583F"/>
    <w:rsid w:val="00E25D65"/>
    <w:rsid w:val="00E25DF2"/>
    <w:rsid w:val="00E26AF2"/>
    <w:rsid w:val="00E26B2C"/>
    <w:rsid w:val="00E27B2F"/>
    <w:rsid w:val="00E27B43"/>
    <w:rsid w:val="00E3011C"/>
    <w:rsid w:val="00E30D67"/>
    <w:rsid w:val="00E30F94"/>
    <w:rsid w:val="00E31589"/>
    <w:rsid w:val="00E315BD"/>
    <w:rsid w:val="00E31752"/>
    <w:rsid w:val="00E31E90"/>
    <w:rsid w:val="00E32F6D"/>
    <w:rsid w:val="00E33919"/>
    <w:rsid w:val="00E34B05"/>
    <w:rsid w:val="00E3515F"/>
    <w:rsid w:val="00E369B5"/>
    <w:rsid w:val="00E36B64"/>
    <w:rsid w:val="00E37FF3"/>
    <w:rsid w:val="00E40020"/>
    <w:rsid w:val="00E4009C"/>
    <w:rsid w:val="00E40118"/>
    <w:rsid w:val="00E4028B"/>
    <w:rsid w:val="00E40346"/>
    <w:rsid w:val="00E409D9"/>
    <w:rsid w:val="00E4190F"/>
    <w:rsid w:val="00E4328B"/>
    <w:rsid w:val="00E432FE"/>
    <w:rsid w:val="00E438A0"/>
    <w:rsid w:val="00E45060"/>
    <w:rsid w:val="00E45205"/>
    <w:rsid w:val="00E452F5"/>
    <w:rsid w:val="00E45336"/>
    <w:rsid w:val="00E4573C"/>
    <w:rsid w:val="00E4593A"/>
    <w:rsid w:val="00E465B3"/>
    <w:rsid w:val="00E4746E"/>
    <w:rsid w:val="00E47D99"/>
    <w:rsid w:val="00E5007B"/>
    <w:rsid w:val="00E50342"/>
    <w:rsid w:val="00E50788"/>
    <w:rsid w:val="00E50B64"/>
    <w:rsid w:val="00E512DA"/>
    <w:rsid w:val="00E51593"/>
    <w:rsid w:val="00E51639"/>
    <w:rsid w:val="00E51ACA"/>
    <w:rsid w:val="00E52660"/>
    <w:rsid w:val="00E52C7D"/>
    <w:rsid w:val="00E52DB3"/>
    <w:rsid w:val="00E53748"/>
    <w:rsid w:val="00E5393A"/>
    <w:rsid w:val="00E539BD"/>
    <w:rsid w:val="00E548F3"/>
    <w:rsid w:val="00E5604D"/>
    <w:rsid w:val="00E5612F"/>
    <w:rsid w:val="00E56392"/>
    <w:rsid w:val="00E56889"/>
    <w:rsid w:val="00E57C34"/>
    <w:rsid w:val="00E61032"/>
    <w:rsid w:val="00E6109B"/>
    <w:rsid w:val="00E615EA"/>
    <w:rsid w:val="00E62CE2"/>
    <w:rsid w:val="00E63670"/>
    <w:rsid w:val="00E6370C"/>
    <w:rsid w:val="00E6467B"/>
    <w:rsid w:val="00E65885"/>
    <w:rsid w:val="00E66495"/>
    <w:rsid w:val="00E6652E"/>
    <w:rsid w:val="00E66DD8"/>
    <w:rsid w:val="00E66F8B"/>
    <w:rsid w:val="00E6703B"/>
    <w:rsid w:val="00E673E2"/>
    <w:rsid w:val="00E673E3"/>
    <w:rsid w:val="00E70424"/>
    <w:rsid w:val="00E70E1E"/>
    <w:rsid w:val="00E71949"/>
    <w:rsid w:val="00E72DF0"/>
    <w:rsid w:val="00E7332F"/>
    <w:rsid w:val="00E73AC7"/>
    <w:rsid w:val="00E74E9D"/>
    <w:rsid w:val="00E75057"/>
    <w:rsid w:val="00E756F0"/>
    <w:rsid w:val="00E7591C"/>
    <w:rsid w:val="00E75D2F"/>
    <w:rsid w:val="00E7662B"/>
    <w:rsid w:val="00E7711B"/>
    <w:rsid w:val="00E77320"/>
    <w:rsid w:val="00E778D7"/>
    <w:rsid w:val="00E77AF1"/>
    <w:rsid w:val="00E8024B"/>
    <w:rsid w:val="00E8049F"/>
    <w:rsid w:val="00E811A1"/>
    <w:rsid w:val="00E81353"/>
    <w:rsid w:val="00E8167D"/>
    <w:rsid w:val="00E819D6"/>
    <w:rsid w:val="00E81F2F"/>
    <w:rsid w:val="00E822AD"/>
    <w:rsid w:val="00E840A9"/>
    <w:rsid w:val="00E8457F"/>
    <w:rsid w:val="00E84B63"/>
    <w:rsid w:val="00E84CE7"/>
    <w:rsid w:val="00E84E18"/>
    <w:rsid w:val="00E8510D"/>
    <w:rsid w:val="00E854C8"/>
    <w:rsid w:val="00E856D7"/>
    <w:rsid w:val="00E86651"/>
    <w:rsid w:val="00E90B2D"/>
    <w:rsid w:val="00E90E13"/>
    <w:rsid w:val="00E918C3"/>
    <w:rsid w:val="00E91E29"/>
    <w:rsid w:val="00E9203F"/>
    <w:rsid w:val="00E93E50"/>
    <w:rsid w:val="00E94035"/>
    <w:rsid w:val="00E94BD0"/>
    <w:rsid w:val="00E95A91"/>
    <w:rsid w:val="00E964F3"/>
    <w:rsid w:val="00E96680"/>
    <w:rsid w:val="00E96EE2"/>
    <w:rsid w:val="00E9799F"/>
    <w:rsid w:val="00E97C87"/>
    <w:rsid w:val="00EA00CC"/>
    <w:rsid w:val="00EA0142"/>
    <w:rsid w:val="00EA03BB"/>
    <w:rsid w:val="00EA043A"/>
    <w:rsid w:val="00EA05B0"/>
    <w:rsid w:val="00EA1A1A"/>
    <w:rsid w:val="00EA1E10"/>
    <w:rsid w:val="00EA25E8"/>
    <w:rsid w:val="00EA2940"/>
    <w:rsid w:val="00EA2BCB"/>
    <w:rsid w:val="00EA2E2D"/>
    <w:rsid w:val="00EA3305"/>
    <w:rsid w:val="00EA3553"/>
    <w:rsid w:val="00EA3EEA"/>
    <w:rsid w:val="00EA5664"/>
    <w:rsid w:val="00EA6223"/>
    <w:rsid w:val="00EA6777"/>
    <w:rsid w:val="00EA67CE"/>
    <w:rsid w:val="00EA73F8"/>
    <w:rsid w:val="00EA79E3"/>
    <w:rsid w:val="00EA7AC4"/>
    <w:rsid w:val="00EB01C3"/>
    <w:rsid w:val="00EB06B3"/>
    <w:rsid w:val="00EB077E"/>
    <w:rsid w:val="00EB0A8D"/>
    <w:rsid w:val="00EB0F43"/>
    <w:rsid w:val="00EB1464"/>
    <w:rsid w:val="00EB1805"/>
    <w:rsid w:val="00EB2AD6"/>
    <w:rsid w:val="00EB2B5F"/>
    <w:rsid w:val="00EB36BC"/>
    <w:rsid w:val="00EB3C95"/>
    <w:rsid w:val="00EB4711"/>
    <w:rsid w:val="00EB52E0"/>
    <w:rsid w:val="00EB60A6"/>
    <w:rsid w:val="00EB64D9"/>
    <w:rsid w:val="00EB6BE1"/>
    <w:rsid w:val="00EB6BF3"/>
    <w:rsid w:val="00EB6EE7"/>
    <w:rsid w:val="00EB6FDD"/>
    <w:rsid w:val="00EB72CB"/>
    <w:rsid w:val="00EC12BC"/>
    <w:rsid w:val="00EC1BB2"/>
    <w:rsid w:val="00EC2744"/>
    <w:rsid w:val="00EC466C"/>
    <w:rsid w:val="00EC4919"/>
    <w:rsid w:val="00EC58A3"/>
    <w:rsid w:val="00EC5D6B"/>
    <w:rsid w:val="00EC7489"/>
    <w:rsid w:val="00EC770C"/>
    <w:rsid w:val="00EC78BB"/>
    <w:rsid w:val="00EC7CE6"/>
    <w:rsid w:val="00ED027C"/>
    <w:rsid w:val="00ED0B15"/>
    <w:rsid w:val="00ED0C32"/>
    <w:rsid w:val="00ED0DD2"/>
    <w:rsid w:val="00ED2A4D"/>
    <w:rsid w:val="00ED2B8C"/>
    <w:rsid w:val="00ED2EAF"/>
    <w:rsid w:val="00ED33C5"/>
    <w:rsid w:val="00ED3594"/>
    <w:rsid w:val="00ED3FF0"/>
    <w:rsid w:val="00ED402A"/>
    <w:rsid w:val="00ED42F7"/>
    <w:rsid w:val="00ED4A5E"/>
    <w:rsid w:val="00ED4D1E"/>
    <w:rsid w:val="00ED5008"/>
    <w:rsid w:val="00ED556B"/>
    <w:rsid w:val="00ED79BD"/>
    <w:rsid w:val="00EE07F1"/>
    <w:rsid w:val="00EE0DAE"/>
    <w:rsid w:val="00EE2429"/>
    <w:rsid w:val="00EE2730"/>
    <w:rsid w:val="00EE2E7F"/>
    <w:rsid w:val="00EE305B"/>
    <w:rsid w:val="00EE34EE"/>
    <w:rsid w:val="00EE370F"/>
    <w:rsid w:val="00EE4424"/>
    <w:rsid w:val="00EE5578"/>
    <w:rsid w:val="00EE6786"/>
    <w:rsid w:val="00EE6BAE"/>
    <w:rsid w:val="00EE6D2E"/>
    <w:rsid w:val="00EE6EF3"/>
    <w:rsid w:val="00EE754C"/>
    <w:rsid w:val="00EE7826"/>
    <w:rsid w:val="00EE79D4"/>
    <w:rsid w:val="00EE7BAD"/>
    <w:rsid w:val="00EE7CC2"/>
    <w:rsid w:val="00EF2816"/>
    <w:rsid w:val="00EF3331"/>
    <w:rsid w:val="00EF36B8"/>
    <w:rsid w:val="00EF4333"/>
    <w:rsid w:val="00EF6134"/>
    <w:rsid w:val="00EF629E"/>
    <w:rsid w:val="00EF6DBC"/>
    <w:rsid w:val="00EF6E2B"/>
    <w:rsid w:val="00EF7195"/>
    <w:rsid w:val="00EF7CC6"/>
    <w:rsid w:val="00F000FB"/>
    <w:rsid w:val="00F001F7"/>
    <w:rsid w:val="00F011BF"/>
    <w:rsid w:val="00F012B7"/>
    <w:rsid w:val="00F01331"/>
    <w:rsid w:val="00F01A6E"/>
    <w:rsid w:val="00F0213B"/>
    <w:rsid w:val="00F025DA"/>
    <w:rsid w:val="00F02AA8"/>
    <w:rsid w:val="00F02C97"/>
    <w:rsid w:val="00F033F6"/>
    <w:rsid w:val="00F0402F"/>
    <w:rsid w:val="00F04A98"/>
    <w:rsid w:val="00F04D42"/>
    <w:rsid w:val="00F063A9"/>
    <w:rsid w:val="00F065E3"/>
    <w:rsid w:val="00F10C79"/>
    <w:rsid w:val="00F11129"/>
    <w:rsid w:val="00F1127C"/>
    <w:rsid w:val="00F1186F"/>
    <w:rsid w:val="00F11919"/>
    <w:rsid w:val="00F11B04"/>
    <w:rsid w:val="00F1335B"/>
    <w:rsid w:val="00F14781"/>
    <w:rsid w:val="00F14E73"/>
    <w:rsid w:val="00F15652"/>
    <w:rsid w:val="00F160DE"/>
    <w:rsid w:val="00F1666A"/>
    <w:rsid w:val="00F1679F"/>
    <w:rsid w:val="00F16DB7"/>
    <w:rsid w:val="00F170CB"/>
    <w:rsid w:val="00F174DF"/>
    <w:rsid w:val="00F17862"/>
    <w:rsid w:val="00F17BC7"/>
    <w:rsid w:val="00F17C6D"/>
    <w:rsid w:val="00F20049"/>
    <w:rsid w:val="00F2163B"/>
    <w:rsid w:val="00F21B51"/>
    <w:rsid w:val="00F22766"/>
    <w:rsid w:val="00F22A76"/>
    <w:rsid w:val="00F23220"/>
    <w:rsid w:val="00F23223"/>
    <w:rsid w:val="00F23BEE"/>
    <w:rsid w:val="00F23D38"/>
    <w:rsid w:val="00F24563"/>
    <w:rsid w:val="00F24669"/>
    <w:rsid w:val="00F249E1"/>
    <w:rsid w:val="00F2507D"/>
    <w:rsid w:val="00F26FA6"/>
    <w:rsid w:val="00F31233"/>
    <w:rsid w:val="00F327DD"/>
    <w:rsid w:val="00F3291D"/>
    <w:rsid w:val="00F3442D"/>
    <w:rsid w:val="00F34590"/>
    <w:rsid w:val="00F35120"/>
    <w:rsid w:val="00F358A2"/>
    <w:rsid w:val="00F36052"/>
    <w:rsid w:val="00F367EA"/>
    <w:rsid w:val="00F37460"/>
    <w:rsid w:val="00F375FE"/>
    <w:rsid w:val="00F3762B"/>
    <w:rsid w:val="00F3765F"/>
    <w:rsid w:val="00F3778C"/>
    <w:rsid w:val="00F40779"/>
    <w:rsid w:val="00F40E85"/>
    <w:rsid w:val="00F41E0E"/>
    <w:rsid w:val="00F421C9"/>
    <w:rsid w:val="00F425BC"/>
    <w:rsid w:val="00F42678"/>
    <w:rsid w:val="00F42988"/>
    <w:rsid w:val="00F429D8"/>
    <w:rsid w:val="00F43125"/>
    <w:rsid w:val="00F437CD"/>
    <w:rsid w:val="00F4380E"/>
    <w:rsid w:val="00F439DE"/>
    <w:rsid w:val="00F4405F"/>
    <w:rsid w:val="00F44387"/>
    <w:rsid w:val="00F443B0"/>
    <w:rsid w:val="00F44487"/>
    <w:rsid w:val="00F448CB"/>
    <w:rsid w:val="00F450D1"/>
    <w:rsid w:val="00F45616"/>
    <w:rsid w:val="00F467FC"/>
    <w:rsid w:val="00F469CF"/>
    <w:rsid w:val="00F46AB1"/>
    <w:rsid w:val="00F46F13"/>
    <w:rsid w:val="00F4742D"/>
    <w:rsid w:val="00F47CFA"/>
    <w:rsid w:val="00F47DDC"/>
    <w:rsid w:val="00F50318"/>
    <w:rsid w:val="00F50A00"/>
    <w:rsid w:val="00F51640"/>
    <w:rsid w:val="00F516FC"/>
    <w:rsid w:val="00F5229A"/>
    <w:rsid w:val="00F52910"/>
    <w:rsid w:val="00F53FBC"/>
    <w:rsid w:val="00F544C1"/>
    <w:rsid w:val="00F5539D"/>
    <w:rsid w:val="00F554CC"/>
    <w:rsid w:val="00F5552E"/>
    <w:rsid w:val="00F56021"/>
    <w:rsid w:val="00F565A9"/>
    <w:rsid w:val="00F56BD1"/>
    <w:rsid w:val="00F574A4"/>
    <w:rsid w:val="00F5799D"/>
    <w:rsid w:val="00F604A7"/>
    <w:rsid w:val="00F608FA"/>
    <w:rsid w:val="00F61017"/>
    <w:rsid w:val="00F615EF"/>
    <w:rsid w:val="00F61677"/>
    <w:rsid w:val="00F61896"/>
    <w:rsid w:val="00F61F00"/>
    <w:rsid w:val="00F63A22"/>
    <w:rsid w:val="00F63C53"/>
    <w:rsid w:val="00F63D0B"/>
    <w:rsid w:val="00F63DC4"/>
    <w:rsid w:val="00F63DE1"/>
    <w:rsid w:val="00F6536C"/>
    <w:rsid w:val="00F6718D"/>
    <w:rsid w:val="00F67B5C"/>
    <w:rsid w:val="00F67D7E"/>
    <w:rsid w:val="00F70004"/>
    <w:rsid w:val="00F70623"/>
    <w:rsid w:val="00F70646"/>
    <w:rsid w:val="00F70973"/>
    <w:rsid w:val="00F711EE"/>
    <w:rsid w:val="00F719C2"/>
    <w:rsid w:val="00F71BF1"/>
    <w:rsid w:val="00F72066"/>
    <w:rsid w:val="00F72296"/>
    <w:rsid w:val="00F722AA"/>
    <w:rsid w:val="00F728DB"/>
    <w:rsid w:val="00F72AEE"/>
    <w:rsid w:val="00F7384B"/>
    <w:rsid w:val="00F73DF8"/>
    <w:rsid w:val="00F7464A"/>
    <w:rsid w:val="00F74BE9"/>
    <w:rsid w:val="00F7618A"/>
    <w:rsid w:val="00F76690"/>
    <w:rsid w:val="00F77707"/>
    <w:rsid w:val="00F806DF"/>
    <w:rsid w:val="00F8075F"/>
    <w:rsid w:val="00F809CA"/>
    <w:rsid w:val="00F81566"/>
    <w:rsid w:val="00F816BB"/>
    <w:rsid w:val="00F817FB"/>
    <w:rsid w:val="00F81ED0"/>
    <w:rsid w:val="00F8292E"/>
    <w:rsid w:val="00F82C23"/>
    <w:rsid w:val="00F82C8A"/>
    <w:rsid w:val="00F82D11"/>
    <w:rsid w:val="00F83B95"/>
    <w:rsid w:val="00F83DB2"/>
    <w:rsid w:val="00F8427D"/>
    <w:rsid w:val="00F84357"/>
    <w:rsid w:val="00F855D0"/>
    <w:rsid w:val="00F865D7"/>
    <w:rsid w:val="00F86BCE"/>
    <w:rsid w:val="00F86D91"/>
    <w:rsid w:val="00F86D96"/>
    <w:rsid w:val="00F87051"/>
    <w:rsid w:val="00F87D14"/>
    <w:rsid w:val="00F90C31"/>
    <w:rsid w:val="00F91E90"/>
    <w:rsid w:val="00F92432"/>
    <w:rsid w:val="00F9255B"/>
    <w:rsid w:val="00F927AF"/>
    <w:rsid w:val="00F92E0C"/>
    <w:rsid w:val="00F94707"/>
    <w:rsid w:val="00F96055"/>
    <w:rsid w:val="00F960F2"/>
    <w:rsid w:val="00F96972"/>
    <w:rsid w:val="00F96AE2"/>
    <w:rsid w:val="00FA1073"/>
    <w:rsid w:val="00FA123F"/>
    <w:rsid w:val="00FA141D"/>
    <w:rsid w:val="00FA1755"/>
    <w:rsid w:val="00FA1CB3"/>
    <w:rsid w:val="00FA1CFA"/>
    <w:rsid w:val="00FA22D1"/>
    <w:rsid w:val="00FA26CE"/>
    <w:rsid w:val="00FA2891"/>
    <w:rsid w:val="00FA2D66"/>
    <w:rsid w:val="00FA3BDD"/>
    <w:rsid w:val="00FA3E7D"/>
    <w:rsid w:val="00FA3F4C"/>
    <w:rsid w:val="00FA4E37"/>
    <w:rsid w:val="00FA554B"/>
    <w:rsid w:val="00FA5A06"/>
    <w:rsid w:val="00FA613E"/>
    <w:rsid w:val="00FA6237"/>
    <w:rsid w:val="00FA67A0"/>
    <w:rsid w:val="00FA72C6"/>
    <w:rsid w:val="00FA7575"/>
    <w:rsid w:val="00FA768D"/>
    <w:rsid w:val="00FA7A90"/>
    <w:rsid w:val="00FA7FBA"/>
    <w:rsid w:val="00FB025A"/>
    <w:rsid w:val="00FB095F"/>
    <w:rsid w:val="00FB0A15"/>
    <w:rsid w:val="00FB1458"/>
    <w:rsid w:val="00FB18E2"/>
    <w:rsid w:val="00FB1DF8"/>
    <w:rsid w:val="00FB2426"/>
    <w:rsid w:val="00FB2879"/>
    <w:rsid w:val="00FB39CD"/>
    <w:rsid w:val="00FB3D1D"/>
    <w:rsid w:val="00FB413F"/>
    <w:rsid w:val="00FB42AC"/>
    <w:rsid w:val="00FB4408"/>
    <w:rsid w:val="00FB48DE"/>
    <w:rsid w:val="00FB5D1C"/>
    <w:rsid w:val="00FB6E74"/>
    <w:rsid w:val="00FB6F01"/>
    <w:rsid w:val="00FB718D"/>
    <w:rsid w:val="00FB7322"/>
    <w:rsid w:val="00FB733D"/>
    <w:rsid w:val="00FB734E"/>
    <w:rsid w:val="00FB766E"/>
    <w:rsid w:val="00FB781B"/>
    <w:rsid w:val="00FB7889"/>
    <w:rsid w:val="00FB7D51"/>
    <w:rsid w:val="00FC021C"/>
    <w:rsid w:val="00FC043A"/>
    <w:rsid w:val="00FC0DFF"/>
    <w:rsid w:val="00FC103B"/>
    <w:rsid w:val="00FC12EC"/>
    <w:rsid w:val="00FC1E6D"/>
    <w:rsid w:val="00FC20BE"/>
    <w:rsid w:val="00FC254E"/>
    <w:rsid w:val="00FC2866"/>
    <w:rsid w:val="00FC29F0"/>
    <w:rsid w:val="00FC5175"/>
    <w:rsid w:val="00FC534C"/>
    <w:rsid w:val="00FC582F"/>
    <w:rsid w:val="00FC5C2C"/>
    <w:rsid w:val="00FC6789"/>
    <w:rsid w:val="00FC6CD3"/>
    <w:rsid w:val="00FC6E84"/>
    <w:rsid w:val="00FC7AE2"/>
    <w:rsid w:val="00FC7B65"/>
    <w:rsid w:val="00FD0C56"/>
    <w:rsid w:val="00FD0ECD"/>
    <w:rsid w:val="00FD103B"/>
    <w:rsid w:val="00FD1867"/>
    <w:rsid w:val="00FD1E1C"/>
    <w:rsid w:val="00FD2A54"/>
    <w:rsid w:val="00FD2AB9"/>
    <w:rsid w:val="00FD2FC4"/>
    <w:rsid w:val="00FD3800"/>
    <w:rsid w:val="00FD3FBC"/>
    <w:rsid w:val="00FD40A6"/>
    <w:rsid w:val="00FD436E"/>
    <w:rsid w:val="00FD45F6"/>
    <w:rsid w:val="00FD5696"/>
    <w:rsid w:val="00FD56F6"/>
    <w:rsid w:val="00FD590A"/>
    <w:rsid w:val="00FD59CF"/>
    <w:rsid w:val="00FD6863"/>
    <w:rsid w:val="00FD6B2A"/>
    <w:rsid w:val="00FD6E9B"/>
    <w:rsid w:val="00FD74CC"/>
    <w:rsid w:val="00FD7652"/>
    <w:rsid w:val="00FD7B04"/>
    <w:rsid w:val="00FE06B2"/>
    <w:rsid w:val="00FE0F26"/>
    <w:rsid w:val="00FE14F4"/>
    <w:rsid w:val="00FE1CFA"/>
    <w:rsid w:val="00FE40AA"/>
    <w:rsid w:val="00FE4128"/>
    <w:rsid w:val="00FE5A96"/>
    <w:rsid w:val="00FE5CC0"/>
    <w:rsid w:val="00FE5DAE"/>
    <w:rsid w:val="00FE5FF5"/>
    <w:rsid w:val="00FE6027"/>
    <w:rsid w:val="00FE612F"/>
    <w:rsid w:val="00FE6EA8"/>
    <w:rsid w:val="00FE73C0"/>
    <w:rsid w:val="00FE7B0B"/>
    <w:rsid w:val="00FF06C1"/>
    <w:rsid w:val="00FF078A"/>
    <w:rsid w:val="00FF07B1"/>
    <w:rsid w:val="00FF0B8A"/>
    <w:rsid w:val="00FF195E"/>
    <w:rsid w:val="00FF20A5"/>
    <w:rsid w:val="00FF242E"/>
    <w:rsid w:val="00FF2BCD"/>
    <w:rsid w:val="00FF2D6C"/>
    <w:rsid w:val="00FF31AD"/>
    <w:rsid w:val="00FF3C91"/>
    <w:rsid w:val="00FF3EE4"/>
    <w:rsid w:val="00FF467F"/>
    <w:rsid w:val="00FF4A09"/>
    <w:rsid w:val="00FF548F"/>
    <w:rsid w:val="00FF57F1"/>
    <w:rsid w:val="00FF5D39"/>
    <w:rsid w:val="00FF6446"/>
    <w:rsid w:val="00FF66F2"/>
    <w:rsid w:val="00FF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A333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291E12"/>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6"/>
    <w:next w:val="a6"/>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6"/>
    <w:link w:val="32"/>
    <w:qFormat/>
    <w:rsid w:val="001836C1"/>
    <w:pPr>
      <w:numPr>
        <w:ilvl w:val="2"/>
      </w:numPr>
      <w:ind w:left="720"/>
      <w:outlineLvl w:val="2"/>
    </w:pPr>
  </w:style>
  <w:style w:type="paragraph" w:styleId="40">
    <w:name w:val="heading 4"/>
    <w:basedOn w:val="a7"/>
    <w:next w:val="a6"/>
    <w:link w:val="41"/>
    <w:qFormat/>
    <w:rsid w:val="0073634F"/>
    <w:pPr>
      <w:jc w:val="both"/>
      <w:outlineLvl w:val="3"/>
    </w:pPr>
    <w:rPr>
      <w:b/>
    </w:rPr>
  </w:style>
  <w:style w:type="paragraph" w:styleId="5">
    <w:name w:val="heading 5"/>
    <w:basedOn w:val="a6"/>
    <w:next w:val="a6"/>
    <w:link w:val="50"/>
    <w:qFormat/>
    <w:rsid w:val="00C21E79"/>
    <w:pPr>
      <w:keepNext/>
      <w:spacing w:before="120"/>
      <w:ind w:right="140" w:firstLine="567"/>
      <w:jc w:val="center"/>
      <w:outlineLvl w:val="4"/>
    </w:pPr>
    <w:rPr>
      <w:spacing w:val="4"/>
      <w:sz w:val="28"/>
    </w:rPr>
  </w:style>
  <w:style w:type="paragraph" w:styleId="6">
    <w:name w:val="heading 6"/>
    <w:basedOn w:val="a6"/>
    <w:next w:val="a6"/>
    <w:link w:val="60"/>
    <w:qFormat/>
    <w:rsid w:val="00C21E79"/>
    <w:pPr>
      <w:keepNext/>
      <w:jc w:val="center"/>
      <w:outlineLvl w:val="5"/>
    </w:pPr>
    <w:rPr>
      <w:sz w:val="28"/>
    </w:rPr>
  </w:style>
  <w:style w:type="paragraph" w:styleId="7">
    <w:name w:val="heading 7"/>
    <w:basedOn w:val="a6"/>
    <w:next w:val="a6"/>
    <w:link w:val="70"/>
    <w:uiPriority w:val="9"/>
    <w:qFormat/>
    <w:rsid w:val="00C21E79"/>
    <w:pPr>
      <w:keepNext/>
      <w:ind w:right="-283"/>
      <w:jc w:val="center"/>
      <w:outlineLvl w:val="6"/>
    </w:pPr>
    <w:rPr>
      <w:sz w:val="32"/>
      <w:lang w:val="en-US"/>
    </w:rPr>
  </w:style>
  <w:style w:type="paragraph" w:styleId="8">
    <w:name w:val="heading 8"/>
    <w:basedOn w:val="a6"/>
    <w:next w:val="a6"/>
    <w:link w:val="80"/>
    <w:qFormat/>
    <w:rsid w:val="00C21E79"/>
    <w:pPr>
      <w:keepNext/>
      <w:ind w:left="-142" w:right="-283"/>
      <w:jc w:val="center"/>
      <w:outlineLvl w:val="7"/>
    </w:pPr>
    <w:rPr>
      <w:sz w:val="32"/>
      <w:lang w:val="en-US"/>
    </w:rPr>
  </w:style>
  <w:style w:type="paragraph" w:styleId="9">
    <w:name w:val="heading 9"/>
    <w:basedOn w:val="a6"/>
    <w:next w:val="a6"/>
    <w:link w:val="90"/>
    <w:qFormat/>
    <w:rsid w:val="00C21E79"/>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6"/>
    <w:link w:val="ac"/>
    <w:qFormat/>
    <w:rsid w:val="00C21E79"/>
    <w:pPr>
      <w:tabs>
        <w:tab w:val="center" w:pos="4153"/>
        <w:tab w:val="right" w:pos="8306"/>
      </w:tabs>
    </w:pPr>
  </w:style>
  <w:style w:type="character" w:customStyle="1" w:styleId="a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8"/>
    <w:link w:val="ab"/>
    <w:rsid w:val="00783DD9"/>
  </w:style>
  <w:style w:type="paragraph" w:styleId="ad">
    <w:name w:val="footer"/>
    <w:aliases w:val=" Знак6,Знак6"/>
    <w:basedOn w:val="a6"/>
    <w:link w:val="ae"/>
    <w:uiPriority w:val="99"/>
    <w:qFormat/>
    <w:rsid w:val="00C21E79"/>
    <w:pPr>
      <w:tabs>
        <w:tab w:val="center" w:pos="4153"/>
        <w:tab w:val="right" w:pos="8306"/>
      </w:tabs>
    </w:pPr>
  </w:style>
  <w:style w:type="character" w:customStyle="1" w:styleId="ae">
    <w:name w:val="Нижний колонтитул Знак"/>
    <w:aliases w:val=" Знак6 Знак,Знак6 Знак"/>
    <w:basedOn w:val="a8"/>
    <w:link w:val="ad"/>
    <w:uiPriority w:val="99"/>
    <w:rsid w:val="00C53622"/>
  </w:style>
  <w:style w:type="character" w:styleId="af">
    <w:name w:val="page number"/>
    <w:basedOn w:val="a8"/>
    <w:rsid w:val="00C21E79"/>
  </w:style>
  <w:style w:type="paragraph" w:styleId="af0">
    <w:name w:val="Body Text Indent"/>
    <w:aliases w:val="Основной текст 1,Нумерованный список !!,Основной текст без отступа,Iniiaiie oaeno 1,Îñíîâíîé òåêñò 1"/>
    <w:basedOn w:val="a6"/>
    <w:link w:val="af1"/>
    <w:qFormat/>
    <w:rsid w:val="00C21E79"/>
    <w:pPr>
      <w:spacing w:line="360" w:lineRule="auto"/>
      <w:ind w:left="40" w:firstLine="700"/>
    </w:pPr>
    <w:rPr>
      <w:sz w:val="28"/>
    </w:rPr>
  </w:style>
  <w:style w:type="character" w:customStyle="1" w:styleId="af1">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8"/>
    <w:link w:val="af0"/>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6"/>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8"/>
    <w:link w:val="27"/>
    <w:rsid w:val="002D2FAB"/>
    <w:rPr>
      <w:sz w:val="24"/>
    </w:rPr>
  </w:style>
  <w:style w:type="paragraph" w:styleId="af2">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6"/>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8"/>
    <w:link w:val="af2"/>
    <w:rsid w:val="00783DD9"/>
    <w:rPr>
      <w:sz w:val="28"/>
    </w:rPr>
  </w:style>
  <w:style w:type="paragraph" w:styleId="af3">
    <w:name w:val="Block Text"/>
    <w:basedOn w:val="a6"/>
    <w:rsid w:val="00C21E79"/>
    <w:pPr>
      <w:ind w:left="851" w:right="282" w:firstLine="709"/>
      <w:jc w:val="both"/>
    </w:pPr>
    <w:rPr>
      <w:sz w:val="28"/>
    </w:rPr>
  </w:style>
  <w:style w:type="paragraph" w:styleId="33">
    <w:name w:val="Body Text Indent 3"/>
    <w:basedOn w:val="a6"/>
    <w:link w:val="34"/>
    <w:rsid w:val="00C21E79"/>
    <w:pPr>
      <w:spacing w:line="260" w:lineRule="auto"/>
      <w:ind w:right="-1" w:firstLine="851"/>
      <w:jc w:val="both"/>
    </w:pPr>
    <w:rPr>
      <w:sz w:val="28"/>
    </w:rPr>
  </w:style>
  <w:style w:type="character" w:customStyle="1" w:styleId="34">
    <w:name w:val="Основной текст с отступом 3 Знак"/>
    <w:basedOn w:val="a8"/>
    <w:link w:val="33"/>
    <w:rsid w:val="0039594A"/>
    <w:rPr>
      <w:sz w:val="28"/>
    </w:rPr>
  </w:style>
  <w:style w:type="paragraph" w:styleId="af4">
    <w:name w:val="Title"/>
    <w:basedOn w:val="a6"/>
    <w:link w:val="1c"/>
    <w:qFormat/>
    <w:rsid w:val="00C21E79"/>
    <w:pPr>
      <w:jc w:val="center"/>
    </w:pPr>
    <w:rPr>
      <w:b/>
      <w:sz w:val="28"/>
    </w:rPr>
  </w:style>
  <w:style w:type="character" w:customStyle="1" w:styleId="1c">
    <w:name w:val="Название Знак1"/>
    <w:link w:val="af4"/>
    <w:rsid w:val="00783DD9"/>
    <w:rPr>
      <w:b/>
      <w:sz w:val="28"/>
    </w:rPr>
  </w:style>
  <w:style w:type="paragraph" w:styleId="2a">
    <w:name w:val="Body Text 2"/>
    <w:aliases w:val="Надин стиль,Основной текст сноска под таблицу"/>
    <w:basedOn w:val="a6"/>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6"/>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5">
    <w:name w:val="Document Map"/>
    <w:basedOn w:val="a6"/>
    <w:link w:val="af6"/>
    <w:rsid w:val="00C21E79"/>
    <w:pPr>
      <w:shd w:val="clear" w:color="auto" w:fill="000080"/>
    </w:pPr>
    <w:rPr>
      <w:rFonts w:ascii="Tahoma" w:hAnsi="Tahoma"/>
    </w:rPr>
  </w:style>
  <w:style w:type="character" w:customStyle="1" w:styleId="af6">
    <w:name w:val="Схема документа Знак"/>
    <w:link w:val="af5"/>
    <w:rsid w:val="00783DD9"/>
    <w:rPr>
      <w:rFonts w:ascii="Tahoma" w:hAnsi="Tahoma"/>
      <w:shd w:val="clear" w:color="auto" w:fill="000080"/>
    </w:rPr>
  </w:style>
  <w:style w:type="paragraph" w:styleId="af7">
    <w:name w:val="Balloon Text"/>
    <w:basedOn w:val="a6"/>
    <w:link w:val="af8"/>
    <w:uiPriority w:val="99"/>
    <w:rsid w:val="00C21E79"/>
    <w:rPr>
      <w:rFonts w:ascii="Tahoma" w:hAnsi="Tahoma" w:cs="Tahoma"/>
      <w:sz w:val="16"/>
      <w:szCs w:val="16"/>
    </w:rPr>
  </w:style>
  <w:style w:type="character" w:customStyle="1" w:styleId="af8">
    <w:name w:val="Текст выноски Знак"/>
    <w:basedOn w:val="a8"/>
    <w:link w:val="af7"/>
    <w:uiPriority w:val="99"/>
    <w:rsid w:val="00BF1461"/>
    <w:rPr>
      <w:rFonts w:ascii="Tahoma" w:hAnsi="Tahoma" w:cs="Tahoma"/>
      <w:sz w:val="16"/>
      <w:szCs w:val="16"/>
    </w:rPr>
  </w:style>
  <w:style w:type="paragraph" w:styleId="af9">
    <w:name w:val="toa heading"/>
    <w:basedOn w:val="a6"/>
    <w:next w:val="a6"/>
    <w:rsid w:val="00C21E79"/>
    <w:pPr>
      <w:spacing w:before="120"/>
    </w:pPr>
    <w:rPr>
      <w:rFonts w:ascii="Arial" w:hAnsi="Arial"/>
      <w:b/>
      <w:sz w:val="24"/>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a"/>
    <w:qFormat/>
    <w:rsid w:val="00C21E79"/>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945B8B"/>
    <w:rPr>
      <w:sz w:val="28"/>
    </w:rPr>
  </w:style>
  <w:style w:type="table" w:styleId="afb">
    <w:name w:val="Table Grid"/>
    <w:basedOn w:val="a9"/>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6"/>
    <w:uiPriority w:val="99"/>
    <w:qFormat/>
    <w:rsid w:val="00F04A98"/>
    <w:pPr>
      <w:spacing w:before="120" w:line="320" w:lineRule="exact"/>
      <w:ind w:firstLine="709"/>
      <w:jc w:val="both"/>
    </w:pPr>
    <w:rPr>
      <w:sz w:val="24"/>
    </w:rPr>
  </w:style>
  <w:style w:type="paragraph" w:customStyle="1" w:styleId="a1">
    <w:name w:val="Маркированый список"/>
    <w:basedOn w:val="a6"/>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6"/>
    <w:next w:val="a6"/>
    <w:uiPriority w:val="99"/>
    <w:qFormat/>
    <w:rsid w:val="00CE6D85"/>
    <w:pPr>
      <w:keepNext/>
      <w:spacing w:before="120"/>
      <w:jc w:val="center"/>
    </w:pPr>
    <w:rPr>
      <w:rFonts w:ascii="Arial" w:hAnsi="Arial"/>
      <w:b/>
      <w:caps/>
    </w:rPr>
  </w:style>
  <w:style w:type="paragraph" w:customStyle="1" w:styleId="afd">
    <w:name w:val="Таблица"/>
    <w:basedOn w:val="a6"/>
    <w:next w:val="a6"/>
    <w:link w:val="afe"/>
    <w:uiPriority w:val="99"/>
    <w:qFormat/>
    <w:rsid w:val="00CE6D85"/>
    <w:pPr>
      <w:jc w:val="center"/>
    </w:pPr>
    <w:rPr>
      <w:rFonts w:ascii="Arial" w:hAnsi="Arial"/>
    </w:rPr>
  </w:style>
  <w:style w:type="paragraph" w:styleId="aff">
    <w:name w:val="Message Header"/>
    <w:basedOn w:val="a6"/>
    <w:next w:val="afd"/>
    <w:link w:val="aff0"/>
    <w:rsid w:val="00CE6D85"/>
    <w:pPr>
      <w:jc w:val="center"/>
    </w:pPr>
    <w:rPr>
      <w:rFonts w:ascii="Arial" w:hAnsi="Arial" w:cs="Arial"/>
      <w:b/>
    </w:rPr>
  </w:style>
  <w:style w:type="paragraph" w:customStyle="1" w:styleId="aff1">
    <w:name w:val="микротекст"/>
    <w:basedOn w:val="af2"/>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rsid w:val="003F26EC"/>
    <w:pPr>
      <w:tabs>
        <w:tab w:val="left" w:pos="1200"/>
        <w:tab w:val="right" w:leader="dot" w:pos="9356"/>
      </w:tabs>
      <w:ind w:left="400"/>
    </w:pPr>
    <w:rPr>
      <w:sz w:val="28"/>
    </w:rPr>
  </w:style>
  <w:style w:type="paragraph" w:styleId="1d">
    <w:name w:val="toc 1"/>
    <w:basedOn w:val="a6"/>
    <w:next w:val="a6"/>
    <w:autoRedefine/>
    <w:uiPriority w:val="39"/>
    <w:rsid w:val="003B27DB"/>
    <w:pPr>
      <w:tabs>
        <w:tab w:val="left" w:pos="400"/>
        <w:tab w:val="right" w:leader="dot" w:pos="10206"/>
      </w:tabs>
      <w:jc w:val="both"/>
    </w:pPr>
    <w:rPr>
      <w:b/>
      <w:bCs/>
      <w:sz w:val="24"/>
    </w:rPr>
  </w:style>
  <w:style w:type="paragraph" w:styleId="2c">
    <w:name w:val="toc 2"/>
    <w:basedOn w:val="a6"/>
    <w:next w:val="a6"/>
    <w:link w:val="2d"/>
    <w:autoRedefine/>
    <w:uiPriority w:val="39"/>
    <w:rsid w:val="003F26EC"/>
    <w:pPr>
      <w:tabs>
        <w:tab w:val="left" w:pos="800"/>
        <w:tab w:val="right" w:leader="dot" w:pos="9356"/>
      </w:tabs>
      <w:spacing w:before="120"/>
      <w:ind w:left="200" w:right="850"/>
    </w:pPr>
    <w:rPr>
      <w:b/>
      <w:iCs/>
      <w:sz w:val="28"/>
    </w:rPr>
  </w:style>
  <w:style w:type="character" w:styleId="aff2">
    <w:name w:val="Hyperlink"/>
    <w:basedOn w:val="a8"/>
    <w:uiPriority w:val="99"/>
    <w:rsid w:val="00366EDB"/>
    <w:rPr>
      <w:color w:val="0000FF"/>
      <w:u w:val="single"/>
    </w:rPr>
  </w:style>
  <w:style w:type="paragraph" w:styleId="42">
    <w:name w:val="toc 4"/>
    <w:basedOn w:val="a6"/>
    <w:next w:val="a6"/>
    <w:autoRedefine/>
    <w:uiPriority w:val="39"/>
    <w:rsid w:val="00B856EC"/>
    <w:pPr>
      <w:ind w:left="600"/>
    </w:pPr>
    <w:rPr>
      <w:sz w:val="24"/>
    </w:rPr>
  </w:style>
  <w:style w:type="paragraph" w:styleId="51">
    <w:name w:val="toc 5"/>
    <w:basedOn w:val="a6"/>
    <w:next w:val="a6"/>
    <w:autoRedefine/>
    <w:uiPriority w:val="39"/>
    <w:rsid w:val="000E031D"/>
    <w:pPr>
      <w:ind w:left="800"/>
    </w:pPr>
    <w:rPr>
      <w:rFonts w:asciiTheme="minorHAnsi" w:hAnsiTheme="minorHAnsi"/>
    </w:rPr>
  </w:style>
  <w:style w:type="paragraph" w:styleId="61">
    <w:name w:val="toc 6"/>
    <w:basedOn w:val="a6"/>
    <w:next w:val="a6"/>
    <w:autoRedefine/>
    <w:uiPriority w:val="39"/>
    <w:rsid w:val="000E031D"/>
    <w:pPr>
      <w:ind w:left="1000"/>
    </w:pPr>
    <w:rPr>
      <w:rFonts w:asciiTheme="minorHAnsi" w:hAnsiTheme="minorHAnsi"/>
    </w:rPr>
  </w:style>
  <w:style w:type="paragraph" w:styleId="71">
    <w:name w:val="toc 7"/>
    <w:basedOn w:val="a6"/>
    <w:next w:val="a6"/>
    <w:autoRedefine/>
    <w:uiPriority w:val="39"/>
    <w:rsid w:val="000E031D"/>
    <w:pPr>
      <w:ind w:left="1200"/>
    </w:pPr>
    <w:rPr>
      <w:rFonts w:asciiTheme="minorHAnsi" w:hAnsiTheme="minorHAnsi"/>
    </w:rPr>
  </w:style>
  <w:style w:type="paragraph" w:styleId="81">
    <w:name w:val="toc 8"/>
    <w:basedOn w:val="a6"/>
    <w:next w:val="a6"/>
    <w:autoRedefine/>
    <w:uiPriority w:val="39"/>
    <w:rsid w:val="000E031D"/>
    <w:pPr>
      <w:ind w:left="1400"/>
    </w:pPr>
    <w:rPr>
      <w:rFonts w:asciiTheme="minorHAnsi" w:hAnsiTheme="minorHAnsi"/>
    </w:rPr>
  </w:style>
  <w:style w:type="paragraph" w:styleId="91">
    <w:name w:val="toc 9"/>
    <w:basedOn w:val="a6"/>
    <w:next w:val="a6"/>
    <w:autoRedefine/>
    <w:uiPriority w:val="39"/>
    <w:rsid w:val="000E031D"/>
    <w:pPr>
      <w:ind w:left="1600"/>
    </w:pPr>
    <w:rPr>
      <w:rFonts w:asciiTheme="minorHAnsi" w:hAnsiTheme="minorHAnsi"/>
    </w:rPr>
  </w:style>
  <w:style w:type="paragraph" w:customStyle="1" w:styleId="aff3">
    <w:name w:val="Пояснительная записка"/>
    <w:basedOn w:val="a6"/>
    <w:uiPriority w:val="99"/>
    <w:qFormat/>
    <w:rsid w:val="0069553E"/>
    <w:pPr>
      <w:suppressLineNumbers/>
      <w:spacing w:line="360" w:lineRule="auto"/>
      <w:ind w:firstLine="680"/>
      <w:jc w:val="both"/>
    </w:pPr>
    <w:rPr>
      <w:rFonts w:ascii="Arial" w:hAnsi="Arial"/>
      <w:kern w:val="20"/>
      <w:sz w:val="24"/>
    </w:rPr>
  </w:style>
  <w:style w:type="paragraph" w:styleId="aff4">
    <w:name w:val="List Bullet"/>
    <w:basedOn w:val="a6"/>
    <w:link w:val="aff5"/>
    <w:autoRedefine/>
    <w:rsid w:val="00ED2A4D"/>
    <w:pPr>
      <w:spacing w:line="360" w:lineRule="auto"/>
      <w:jc w:val="both"/>
    </w:pPr>
    <w:rPr>
      <w:sz w:val="24"/>
      <w:szCs w:val="24"/>
    </w:rPr>
  </w:style>
  <w:style w:type="character" w:customStyle="1" w:styleId="aff5">
    <w:name w:val="Маркированный список Знак"/>
    <w:basedOn w:val="a8"/>
    <w:link w:val="aff4"/>
    <w:rsid w:val="00ED2A4D"/>
    <w:rPr>
      <w:sz w:val="24"/>
      <w:szCs w:val="24"/>
      <w:lang w:val="ru-RU" w:eastAsia="ru-RU" w:bidi="ar-SA"/>
    </w:rPr>
  </w:style>
  <w:style w:type="paragraph" w:customStyle="1" w:styleId="aff6">
    <w:name w:val="Обычный в таблице"/>
    <w:basedOn w:val="a6"/>
    <w:uiPriority w:val="99"/>
    <w:qFormat/>
    <w:rsid w:val="00543D92"/>
    <w:pPr>
      <w:spacing w:line="360" w:lineRule="auto"/>
      <w:ind w:hanging="6"/>
      <w:jc w:val="center"/>
    </w:pPr>
    <w:rPr>
      <w:sz w:val="24"/>
      <w:szCs w:val="24"/>
    </w:rPr>
  </w:style>
  <w:style w:type="paragraph" w:styleId="aff7">
    <w:name w:val="List"/>
    <w:aliases w:val="List Char"/>
    <w:basedOn w:val="a6"/>
    <w:link w:val="aff8"/>
    <w:qFormat/>
    <w:rsid w:val="00AF52A7"/>
    <w:pPr>
      <w:widowControl w:val="0"/>
      <w:ind w:left="283" w:hanging="283"/>
      <w:jc w:val="both"/>
    </w:pPr>
  </w:style>
  <w:style w:type="paragraph" w:styleId="aff9">
    <w:name w:val="TOC Heading"/>
    <w:aliases w:val="3"/>
    <w:basedOn w:val="10"/>
    <w:next w:val="a6"/>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a">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6"/>
    <w:link w:val="affb"/>
    <w:uiPriority w:val="34"/>
    <w:qFormat/>
    <w:rsid w:val="002163BA"/>
    <w:pPr>
      <w:ind w:left="708"/>
    </w:pPr>
  </w:style>
  <w:style w:type="character" w:customStyle="1" w:styleId="affb">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fa"/>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2"/>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E006C"/>
    <w:rPr>
      <w:spacing w:val="-5"/>
      <w:sz w:val="24"/>
      <w:szCs w:val="24"/>
      <w:lang w:eastAsia="en-US"/>
    </w:rPr>
  </w:style>
  <w:style w:type="paragraph" w:styleId="a">
    <w:name w:val="List Number"/>
    <w:basedOn w:val="a6"/>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6"/>
    <w:next w:val="a6"/>
    <w:uiPriority w:val="99"/>
    <w:qFormat/>
    <w:rsid w:val="00583871"/>
    <w:pPr>
      <w:widowControl w:val="0"/>
      <w:autoSpaceDE w:val="0"/>
      <w:autoSpaceDN w:val="0"/>
      <w:adjustRightInd w:val="0"/>
    </w:pPr>
    <w:rPr>
      <w:rFonts w:ascii="TTE1A887F8t00" w:hAnsi="TTE1A887F8t00"/>
      <w:sz w:val="24"/>
      <w:szCs w:val="24"/>
    </w:rPr>
  </w:style>
  <w:style w:type="paragraph" w:customStyle="1" w:styleId="affc">
    <w:name w:val="Стиль Основа + влево"/>
    <w:basedOn w:val="a6"/>
    <w:uiPriority w:val="99"/>
    <w:qFormat/>
    <w:rsid w:val="007E4E14"/>
    <w:pPr>
      <w:spacing w:before="120"/>
      <w:ind w:firstLine="720"/>
      <w:jc w:val="both"/>
    </w:pPr>
    <w:rPr>
      <w:sz w:val="24"/>
    </w:rPr>
  </w:style>
  <w:style w:type="paragraph" w:customStyle="1" w:styleId="1e">
    <w:name w:val="Маркированный список 1"/>
    <w:basedOn w:val="a6"/>
    <w:uiPriority w:val="99"/>
    <w:qFormat/>
    <w:rsid w:val="005F4A10"/>
    <w:pPr>
      <w:tabs>
        <w:tab w:val="num" w:pos="1080"/>
      </w:tabs>
      <w:spacing w:line="360" w:lineRule="auto"/>
      <w:ind w:left="1080" w:hanging="360"/>
      <w:jc w:val="both"/>
    </w:pPr>
    <w:rPr>
      <w:rFonts w:ascii="Arial" w:hAnsi="Arial" w:cs="Arial"/>
      <w:sz w:val="24"/>
      <w:szCs w:val="24"/>
    </w:rPr>
  </w:style>
  <w:style w:type="paragraph" w:styleId="affd">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fe"/>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6"/>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64221C"/>
    <w:pPr>
      <w:spacing w:before="100" w:beforeAutospacing="1" w:after="100" w:afterAutospacing="1"/>
    </w:pPr>
    <w:rPr>
      <w:sz w:val="24"/>
      <w:szCs w:val="24"/>
    </w:rPr>
  </w:style>
  <w:style w:type="paragraph" w:customStyle="1" w:styleId="font6">
    <w:name w:val="font6"/>
    <w:basedOn w:val="a6"/>
    <w:qFormat/>
    <w:rsid w:val="0064221C"/>
    <w:pPr>
      <w:spacing w:before="100" w:beforeAutospacing="1" w:after="100" w:afterAutospacing="1"/>
    </w:pPr>
    <w:rPr>
      <w:i/>
      <w:iCs/>
      <w:sz w:val="24"/>
      <w:szCs w:val="24"/>
    </w:rPr>
  </w:style>
  <w:style w:type="paragraph" w:customStyle="1" w:styleId="font7">
    <w:name w:val="font7"/>
    <w:basedOn w:val="a6"/>
    <w:qFormat/>
    <w:rsid w:val="0064221C"/>
    <w:pPr>
      <w:spacing w:before="100" w:beforeAutospacing="1" w:after="100" w:afterAutospacing="1"/>
    </w:pPr>
    <w:rPr>
      <w:sz w:val="24"/>
      <w:szCs w:val="24"/>
    </w:rPr>
  </w:style>
  <w:style w:type="paragraph" w:customStyle="1" w:styleId="xl67">
    <w:name w:val="xl67"/>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
    <w:name w:val="footnote reference"/>
    <w:aliases w:val="Знак сноски-FN,Ciae niinee-FN,Знак сноски 1,Referencia nota al pie"/>
    <w:basedOn w:val="a8"/>
    <w:uiPriority w:val="99"/>
    <w:unhideWhenUsed/>
    <w:rsid w:val="003F7EB7"/>
    <w:rPr>
      <w:vertAlign w:val="superscript"/>
    </w:rPr>
  </w:style>
  <w:style w:type="paragraph" w:styleId="HTML">
    <w:name w:val="HTML Preformatted"/>
    <w:basedOn w:val="a6"/>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0">
    <w:name w:val="Emphasis"/>
    <w:basedOn w:val="a8"/>
    <w:uiPriority w:val="20"/>
    <w:qFormat/>
    <w:rsid w:val="00524BD0"/>
    <w:rPr>
      <w:i/>
      <w:iCs/>
    </w:rPr>
  </w:style>
  <w:style w:type="paragraph" w:customStyle="1" w:styleId="a5">
    <w:name w:val="список стрелка"/>
    <w:basedOn w:val="a6"/>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8"/>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1">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2"/>
    <w:uiPriority w:val="99"/>
    <w:qFormat/>
    <w:rsid w:val="00F70004"/>
  </w:style>
  <w:style w:type="character" w:customStyle="1" w:styleId="afff2">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1"/>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FB6F01"/>
    <w:pPr>
      <w:ind w:left="700"/>
    </w:pPr>
    <w:rPr>
      <w:sz w:val="24"/>
      <w:szCs w:val="24"/>
    </w:rPr>
  </w:style>
  <w:style w:type="paragraph" w:customStyle="1" w:styleId="220">
    <w:name w:val="Основной текст 22"/>
    <w:basedOn w:val="a6"/>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6"/>
    <w:uiPriority w:val="99"/>
    <w:qFormat/>
    <w:rsid w:val="0007427A"/>
    <w:pPr>
      <w:spacing w:after="60"/>
      <w:jc w:val="both"/>
    </w:pPr>
    <w:rPr>
      <w:sz w:val="24"/>
      <w:szCs w:val="24"/>
    </w:rPr>
  </w:style>
  <w:style w:type="character" w:customStyle="1" w:styleId="afff3">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6"/>
    <w:uiPriority w:val="99"/>
    <w:qFormat/>
    <w:rsid w:val="00783DD9"/>
    <w:pPr>
      <w:spacing w:before="120" w:line="320" w:lineRule="exact"/>
      <w:ind w:firstLine="709"/>
      <w:jc w:val="both"/>
    </w:pPr>
    <w:rPr>
      <w:sz w:val="24"/>
    </w:rPr>
  </w:style>
  <w:style w:type="paragraph" w:customStyle="1" w:styleId="xl65">
    <w:name w:val="xl65"/>
    <w:basedOn w:val="a6"/>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783DD9"/>
  </w:style>
  <w:style w:type="paragraph" w:customStyle="1" w:styleId="consnormal0">
    <w:name w:val="consnormal"/>
    <w:basedOn w:val="a6"/>
    <w:uiPriority w:val="99"/>
    <w:qFormat/>
    <w:rsid w:val="00783DD9"/>
    <w:pPr>
      <w:spacing w:before="100" w:beforeAutospacing="1" w:after="100" w:afterAutospacing="1"/>
    </w:pPr>
    <w:rPr>
      <w:sz w:val="24"/>
      <w:szCs w:val="24"/>
    </w:rPr>
  </w:style>
  <w:style w:type="character" w:customStyle="1" w:styleId="spelle">
    <w:name w:val="spelle"/>
    <w:basedOn w:val="a8"/>
    <w:rsid w:val="00783DD9"/>
  </w:style>
  <w:style w:type="paragraph" w:customStyle="1" w:styleId="rvps140">
    <w:name w:val="rvps140"/>
    <w:basedOn w:val="a6"/>
    <w:uiPriority w:val="99"/>
    <w:qFormat/>
    <w:rsid w:val="00783DD9"/>
    <w:pPr>
      <w:spacing w:after="225"/>
    </w:pPr>
    <w:rPr>
      <w:sz w:val="24"/>
      <w:szCs w:val="24"/>
    </w:rPr>
  </w:style>
  <w:style w:type="paragraph" w:customStyle="1" w:styleId="121">
    <w:name w:val="таблицы 12"/>
    <w:basedOn w:val="a6"/>
    <w:uiPriority w:val="99"/>
    <w:qFormat/>
    <w:rsid w:val="00783DD9"/>
    <w:pPr>
      <w:keepLines/>
      <w:snapToGrid w:val="0"/>
      <w:jc w:val="both"/>
    </w:pPr>
    <w:rPr>
      <w:sz w:val="24"/>
    </w:rPr>
  </w:style>
  <w:style w:type="paragraph" w:customStyle="1" w:styleId="afff4">
    <w:name w:val="номер таблицы"/>
    <w:basedOn w:val="a6"/>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6"/>
    <w:autoRedefine/>
    <w:rsid w:val="00783DD9"/>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uiPriority w:val="99"/>
    <w:qFormat/>
    <w:rsid w:val="00783DD9"/>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uiPriority w:val="99"/>
    <w:rsid w:val="00783DD9"/>
    <w:rPr>
      <w:rFonts w:ascii="Courier New" w:hAnsi="Courier New"/>
    </w:rPr>
  </w:style>
  <w:style w:type="paragraph" w:styleId="1f0">
    <w:name w:val="index 1"/>
    <w:basedOn w:val="a6"/>
    <w:next w:val="a6"/>
    <w:autoRedefine/>
    <w:rsid w:val="00783DD9"/>
    <w:pPr>
      <w:ind w:left="160" w:hanging="160"/>
    </w:pPr>
    <w:rPr>
      <w:sz w:val="16"/>
    </w:rPr>
  </w:style>
  <w:style w:type="character" w:styleId="afff7">
    <w:name w:val="FollowedHyperlink"/>
    <w:uiPriority w:val="99"/>
    <w:rsid w:val="00783DD9"/>
    <w:rPr>
      <w:color w:val="800080"/>
      <w:u w:val="single"/>
    </w:rPr>
  </w:style>
  <w:style w:type="paragraph" w:styleId="afff8">
    <w:name w:val="Subtitle"/>
    <w:basedOn w:val="a6"/>
    <w:link w:val="afff9"/>
    <w:qFormat/>
    <w:rsid w:val="00783DD9"/>
    <w:pPr>
      <w:jc w:val="center"/>
    </w:pPr>
    <w:rPr>
      <w:b/>
    </w:rPr>
  </w:style>
  <w:style w:type="character" w:customStyle="1" w:styleId="afff9">
    <w:name w:val="Подзаголовок Знак"/>
    <w:basedOn w:val="a8"/>
    <w:link w:val="afff8"/>
    <w:rsid w:val="00783DD9"/>
    <w:rPr>
      <w:b/>
    </w:rPr>
  </w:style>
  <w:style w:type="paragraph" w:customStyle="1" w:styleId="14pt">
    <w:name w:val="Стиль 14 pt полужирный курсив по центру Междустр.интервал:  пол..."/>
    <w:basedOn w:val="a6"/>
    <w:uiPriority w:val="99"/>
    <w:qFormat/>
    <w:rsid w:val="00783DD9"/>
    <w:pPr>
      <w:widowControl w:val="0"/>
      <w:adjustRightInd w:val="0"/>
      <w:spacing w:line="360" w:lineRule="auto"/>
      <w:jc w:val="center"/>
      <w:textAlignment w:val="baseline"/>
    </w:pPr>
  </w:style>
  <w:style w:type="paragraph" w:customStyle="1" w:styleId="1f1">
    <w:name w:val="Стиль1"/>
    <w:basedOn w:val="a6"/>
    <w:uiPriority w:val="99"/>
    <w:qFormat/>
    <w:rsid w:val="00783DD9"/>
    <w:pPr>
      <w:widowControl w:val="0"/>
      <w:adjustRightInd w:val="0"/>
      <w:spacing w:line="360" w:lineRule="atLeast"/>
      <w:jc w:val="center"/>
      <w:textAlignment w:val="baseline"/>
    </w:pPr>
  </w:style>
  <w:style w:type="paragraph" w:styleId="2f">
    <w:name w:val="List 2"/>
    <w:basedOn w:val="a6"/>
    <w:rsid w:val="00783DD9"/>
    <w:pPr>
      <w:widowControl w:val="0"/>
      <w:adjustRightInd w:val="0"/>
      <w:spacing w:line="360" w:lineRule="atLeast"/>
      <w:ind w:left="566" w:hanging="283"/>
      <w:jc w:val="both"/>
      <w:textAlignment w:val="baseline"/>
    </w:pPr>
  </w:style>
  <w:style w:type="paragraph" w:styleId="2f0">
    <w:name w:val="List Bullet 2"/>
    <w:basedOn w:val="a6"/>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783DD9"/>
    <w:pPr>
      <w:widowControl w:val="0"/>
      <w:adjustRightInd w:val="0"/>
      <w:spacing w:after="120" w:line="360" w:lineRule="atLeast"/>
      <w:ind w:left="566"/>
      <w:jc w:val="both"/>
      <w:textAlignment w:val="baseline"/>
    </w:pPr>
  </w:style>
  <w:style w:type="paragraph" w:styleId="afffa">
    <w:name w:val="Normal Indent"/>
    <w:basedOn w:val="a6"/>
    <w:rsid w:val="00783DD9"/>
    <w:pPr>
      <w:widowControl w:val="0"/>
      <w:adjustRightInd w:val="0"/>
      <w:spacing w:line="360" w:lineRule="atLeast"/>
      <w:ind w:left="708"/>
      <w:jc w:val="both"/>
      <w:textAlignment w:val="baseline"/>
    </w:pPr>
  </w:style>
  <w:style w:type="paragraph" w:customStyle="1" w:styleId="afffb">
    <w:name w:val="Краткий обратный адрес"/>
    <w:basedOn w:val="a6"/>
    <w:uiPriority w:val="99"/>
    <w:qFormat/>
    <w:rsid w:val="00783DD9"/>
    <w:pPr>
      <w:widowControl w:val="0"/>
      <w:adjustRightInd w:val="0"/>
      <w:spacing w:line="360" w:lineRule="atLeast"/>
      <w:jc w:val="both"/>
      <w:textAlignment w:val="baseline"/>
    </w:pPr>
  </w:style>
  <w:style w:type="paragraph" w:styleId="afffc">
    <w:name w:val="Signature"/>
    <w:basedOn w:val="a6"/>
    <w:link w:val="afffd"/>
    <w:rsid w:val="00783DD9"/>
    <w:pPr>
      <w:widowControl w:val="0"/>
      <w:adjustRightInd w:val="0"/>
      <w:spacing w:line="360" w:lineRule="atLeast"/>
      <w:ind w:left="4252"/>
      <w:jc w:val="both"/>
      <w:textAlignment w:val="baseline"/>
    </w:pPr>
  </w:style>
  <w:style w:type="character" w:customStyle="1" w:styleId="afffd">
    <w:name w:val="Подпись Знак"/>
    <w:basedOn w:val="a8"/>
    <w:link w:val="afffc"/>
    <w:rsid w:val="00783DD9"/>
  </w:style>
  <w:style w:type="paragraph" w:customStyle="1" w:styleId="PP">
    <w:name w:val="Строка PP"/>
    <w:basedOn w:val="afffc"/>
    <w:uiPriority w:val="99"/>
    <w:qFormat/>
    <w:rsid w:val="00783DD9"/>
  </w:style>
  <w:style w:type="paragraph" w:customStyle="1" w:styleId="afffe">
    <w:name w:val="Текстовка"/>
    <w:basedOn w:val="a6"/>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6"/>
    <w:uiPriority w:val="99"/>
    <w:qFormat/>
    <w:rsid w:val="00783DD9"/>
    <w:pPr>
      <w:spacing w:before="100" w:beforeAutospacing="1" w:after="100" w:afterAutospacing="1"/>
    </w:pPr>
    <w:rPr>
      <w:sz w:val="24"/>
      <w:szCs w:val="24"/>
    </w:rPr>
  </w:style>
  <w:style w:type="character" w:styleId="affff">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6"/>
    <w:uiPriority w:val="99"/>
    <w:qFormat/>
    <w:rsid w:val="00783DD9"/>
    <w:pPr>
      <w:snapToGrid w:val="0"/>
    </w:pPr>
  </w:style>
  <w:style w:type="paragraph" w:customStyle="1" w:styleId="TMKHead2">
    <w:name w:val="TMK_Head_2"/>
    <w:basedOn w:val="a6"/>
    <w:next w:val="a6"/>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6"/>
    <w:uiPriority w:val="99"/>
    <w:qFormat/>
    <w:rsid w:val="00783DD9"/>
    <w:pPr>
      <w:spacing w:before="100" w:beforeAutospacing="1" w:after="100" w:afterAutospacing="1"/>
    </w:pPr>
    <w:rPr>
      <w:sz w:val="24"/>
      <w:szCs w:val="24"/>
    </w:rPr>
  </w:style>
  <w:style w:type="paragraph" w:customStyle="1" w:styleId="xl92">
    <w:name w:val="xl92"/>
    <w:basedOn w:val="a6"/>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iPriority w:val="99"/>
    <w:unhideWhenUsed/>
    <w:rsid w:val="00783DD9"/>
    <w:pPr>
      <w:jc w:val="both"/>
    </w:pPr>
  </w:style>
  <w:style w:type="character" w:customStyle="1" w:styleId="affff1">
    <w:name w:val="Текст концевой сноски Знак"/>
    <w:basedOn w:val="a8"/>
    <w:link w:val="affff0"/>
    <w:uiPriority w:val="99"/>
    <w:rsid w:val="00783DD9"/>
  </w:style>
  <w:style w:type="character" w:styleId="affff2">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6"/>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783DD9"/>
    <w:pPr>
      <w:spacing w:before="100" w:beforeAutospacing="1" w:after="100" w:afterAutospacing="1"/>
      <w:jc w:val="right"/>
      <w:textAlignment w:val="top"/>
    </w:pPr>
    <w:rPr>
      <w:sz w:val="24"/>
      <w:szCs w:val="24"/>
    </w:rPr>
  </w:style>
  <w:style w:type="paragraph" w:customStyle="1" w:styleId="xl157">
    <w:name w:val="xl157"/>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783DD9"/>
    <w:pPr>
      <w:spacing w:before="100" w:beforeAutospacing="1" w:after="100" w:afterAutospacing="1"/>
      <w:jc w:val="center"/>
      <w:textAlignment w:val="center"/>
    </w:pPr>
    <w:rPr>
      <w:sz w:val="24"/>
      <w:szCs w:val="24"/>
    </w:rPr>
  </w:style>
  <w:style w:type="paragraph" w:customStyle="1" w:styleId="xl163">
    <w:name w:val="xl163"/>
    <w:basedOn w:val="a6"/>
    <w:qFormat/>
    <w:rsid w:val="00783DD9"/>
    <w:pPr>
      <w:spacing w:before="100" w:beforeAutospacing="1" w:after="100" w:afterAutospacing="1"/>
      <w:textAlignment w:val="center"/>
    </w:pPr>
    <w:rPr>
      <w:sz w:val="24"/>
      <w:szCs w:val="24"/>
    </w:rPr>
  </w:style>
  <w:style w:type="paragraph" w:customStyle="1" w:styleId="xl164">
    <w:name w:val="xl164"/>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6"/>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6"/>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rsid w:val="00783DD9"/>
    <w:rPr>
      <w:sz w:val="16"/>
      <w:szCs w:val="16"/>
    </w:rPr>
  </w:style>
  <w:style w:type="paragraph" w:styleId="affff4">
    <w:name w:val="annotation text"/>
    <w:basedOn w:val="a6"/>
    <w:link w:val="affff5"/>
    <w:rsid w:val="00783DD9"/>
    <w:pPr>
      <w:widowControl w:val="0"/>
      <w:autoSpaceDE w:val="0"/>
      <w:autoSpaceDN w:val="0"/>
      <w:adjustRightInd w:val="0"/>
    </w:pPr>
  </w:style>
  <w:style w:type="character" w:customStyle="1" w:styleId="affff5">
    <w:name w:val="Текст примечания Знак"/>
    <w:basedOn w:val="a8"/>
    <w:link w:val="affff4"/>
    <w:rsid w:val="00783DD9"/>
  </w:style>
  <w:style w:type="paragraph" w:styleId="affff6">
    <w:name w:val="annotation subject"/>
    <w:basedOn w:val="affff4"/>
    <w:next w:val="affff4"/>
    <w:link w:val="affff7"/>
    <w:rsid w:val="00783DD9"/>
    <w:rPr>
      <w:b/>
      <w:bCs/>
    </w:rPr>
  </w:style>
  <w:style w:type="character" w:customStyle="1" w:styleId="affff7">
    <w:name w:val="Тема примечания Знак"/>
    <w:basedOn w:val="affff5"/>
    <w:link w:val="affff6"/>
    <w:rsid w:val="00783DD9"/>
    <w:rPr>
      <w:b/>
      <w:bCs/>
    </w:rPr>
  </w:style>
  <w:style w:type="paragraph" w:customStyle="1" w:styleId="2f3">
    <w:name w:val="заголовок 2"/>
    <w:basedOn w:val="a6"/>
    <w:next w:val="a6"/>
    <w:uiPriority w:val="99"/>
    <w:qFormat/>
    <w:rsid w:val="00783DD9"/>
    <w:pPr>
      <w:keepNext/>
    </w:pPr>
    <w:rPr>
      <w:bCs/>
      <w:sz w:val="32"/>
    </w:rPr>
  </w:style>
  <w:style w:type="character" w:customStyle="1" w:styleId="affff8">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6"/>
    <w:rsid w:val="00783DD9"/>
    <w:pPr>
      <w:widowControl w:val="0"/>
      <w:autoSpaceDE w:val="0"/>
      <w:autoSpaceDN w:val="0"/>
      <w:adjustRightInd w:val="0"/>
      <w:ind w:left="849" w:hanging="283"/>
    </w:pPr>
  </w:style>
  <w:style w:type="paragraph" w:styleId="44">
    <w:name w:val="List 4"/>
    <w:basedOn w:val="a6"/>
    <w:rsid w:val="00783DD9"/>
    <w:pPr>
      <w:widowControl w:val="0"/>
      <w:autoSpaceDE w:val="0"/>
      <w:autoSpaceDN w:val="0"/>
      <w:adjustRightInd w:val="0"/>
      <w:ind w:left="1132" w:hanging="283"/>
    </w:pPr>
  </w:style>
  <w:style w:type="paragraph" w:styleId="45">
    <w:name w:val="List Continue 4"/>
    <w:basedOn w:val="a6"/>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9">
    <w:name w:val="Оглавление"/>
    <w:basedOn w:val="a6"/>
    <w:next w:val="a6"/>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6"/>
    <w:uiPriority w:val="99"/>
    <w:qFormat/>
    <w:rsid w:val="00783DD9"/>
    <w:pPr>
      <w:ind w:firstLine="600"/>
      <w:jc w:val="both"/>
    </w:pPr>
    <w:rPr>
      <w:sz w:val="24"/>
      <w:szCs w:val="24"/>
    </w:rPr>
  </w:style>
  <w:style w:type="paragraph" w:customStyle="1" w:styleId="art">
    <w:name w:val="art"/>
    <w:basedOn w:val="a6"/>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b">
    <w:name w:val="Для записок"/>
    <w:basedOn w:val="a6"/>
    <w:uiPriority w:val="99"/>
    <w:qFormat/>
    <w:rsid w:val="00783DD9"/>
    <w:pPr>
      <w:spacing w:after="100"/>
      <w:ind w:firstLine="720"/>
      <w:jc w:val="both"/>
    </w:pPr>
    <w:rPr>
      <w:sz w:val="24"/>
    </w:rPr>
  </w:style>
  <w:style w:type="paragraph" w:customStyle="1" w:styleId="xl211">
    <w:name w:val="xl211"/>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783DD9"/>
    <w:pPr>
      <w:spacing w:before="100" w:beforeAutospacing="1" w:after="100" w:afterAutospacing="1"/>
      <w:jc w:val="center"/>
      <w:textAlignment w:val="top"/>
    </w:pPr>
    <w:rPr>
      <w:b/>
      <w:bCs/>
      <w:sz w:val="24"/>
      <w:szCs w:val="24"/>
    </w:rPr>
  </w:style>
  <w:style w:type="paragraph" w:customStyle="1" w:styleId="xl220">
    <w:name w:val="xl22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6"/>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c">
    <w:name w:val="Знак Знак Знак"/>
    <w:basedOn w:val="a6"/>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6"/>
    <w:uiPriority w:val="99"/>
    <w:qFormat/>
    <w:rsid w:val="00783DD9"/>
    <w:rPr>
      <w:rFonts w:ascii="Verdana" w:hAnsi="Verdana" w:cs="Verdana"/>
      <w:lang w:val="en-US" w:eastAsia="en-US"/>
    </w:rPr>
  </w:style>
  <w:style w:type="paragraph" w:customStyle="1" w:styleId="affffd">
    <w:name w:val="заголовок табл"/>
    <w:basedOn w:val="a6"/>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6"/>
    <w:uiPriority w:val="99"/>
    <w:qFormat/>
    <w:rsid w:val="00783DD9"/>
    <w:pPr>
      <w:jc w:val="center"/>
    </w:pPr>
    <w:rPr>
      <w:sz w:val="24"/>
    </w:rPr>
  </w:style>
  <w:style w:type="paragraph" w:customStyle="1" w:styleId="affffe">
    <w:name w:val="подпись Знак"/>
    <w:basedOn w:val="a6"/>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
    <w:name w:val="No Spacing"/>
    <w:link w:val="afffff0"/>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6"/>
    <w:next w:val="a6"/>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6"/>
    <w:next w:val="a6"/>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uiPriority w:val="99"/>
    <w:qFormat/>
    <w:rsid w:val="00783DD9"/>
    <w:pPr>
      <w:numPr>
        <w:numId w:val="2"/>
      </w:numPr>
    </w:pPr>
    <w:rPr>
      <w:sz w:val="24"/>
      <w:szCs w:val="24"/>
    </w:rPr>
  </w:style>
  <w:style w:type="paragraph" w:customStyle="1" w:styleId="afffff1">
    <w:name w:val="_Список маркеров *"/>
    <w:basedOn w:val="a6"/>
    <w:uiPriority w:val="99"/>
    <w:qFormat/>
    <w:rsid w:val="00783DD9"/>
    <w:pPr>
      <w:jc w:val="both"/>
    </w:pPr>
    <w:rPr>
      <w:sz w:val="24"/>
      <w:szCs w:val="24"/>
    </w:rPr>
  </w:style>
  <w:style w:type="paragraph" w:customStyle="1" w:styleId="afffff2">
    <w:name w:val="_Обычный"/>
    <w:basedOn w:val="a6"/>
    <w:link w:val="afffff3"/>
    <w:qFormat/>
    <w:rsid w:val="00783DD9"/>
    <w:pPr>
      <w:ind w:firstLine="709"/>
      <w:jc w:val="both"/>
    </w:pPr>
    <w:rPr>
      <w:sz w:val="24"/>
    </w:rPr>
  </w:style>
  <w:style w:type="character" w:customStyle="1" w:styleId="afffff3">
    <w:name w:val="_Обычный Знак"/>
    <w:link w:val="afffff2"/>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8"/>
    <w:rsid w:val="00783DD9"/>
  </w:style>
  <w:style w:type="character" w:customStyle="1" w:styleId="geo-lon1">
    <w:name w:val="geo-lon1"/>
    <w:basedOn w:val="a8"/>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8"/>
    <w:rsid w:val="00783DD9"/>
  </w:style>
  <w:style w:type="paragraph" w:styleId="z-">
    <w:name w:val="HTML Top of Form"/>
    <w:basedOn w:val="a6"/>
    <w:next w:val="a6"/>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783DD9"/>
    <w:rPr>
      <w:rFonts w:ascii="Arial" w:hAnsi="Arial"/>
      <w:vanish/>
      <w:sz w:val="16"/>
      <w:szCs w:val="16"/>
    </w:rPr>
  </w:style>
  <w:style w:type="character" w:customStyle="1" w:styleId="b-form-input">
    <w:name w:val="b-form-input"/>
    <w:basedOn w:val="a8"/>
    <w:rsid w:val="00783DD9"/>
  </w:style>
  <w:style w:type="character" w:customStyle="1" w:styleId="b-form-inputbox">
    <w:name w:val="b-form-input__box"/>
    <w:basedOn w:val="a8"/>
    <w:rsid w:val="00783DD9"/>
  </w:style>
  <w:style w:type="character" w:customStyle="1" w:styleId="b-form-button">
    <w:name w:val="b-form-button"/>
    <w:basedOn w:val="a8"/>
    <w:rsid w:val="00783DD9"/>
  </w:style>
  <w:style w:type="character" w:customStyle="1" w:styleId="b-form-buttontext">
    <w:name w:val="b-form-button__text"/>
    <w:basedOn w:val="a8"/>
    <w:rsid w:val="00783DD9"/>
  </w:style>
  <w:style w:type="paragraph" w:styleId="z-1">
    <w:name w:val="HTML Bottom of Form"/>
    <w:basedOn w:val="a6"/>
    <w:next w:val="a6"/>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783DD9"/>
    <w:rPr>
      <w:rFonts w:ascii="Arial" w:hAnsi="Arial"/>
      <w:vanish/>
      <w:sz w:val="16"/>
      <w:szCs w:val="16"/>
    </w:rPr>
  </w:style>
  <w:style w:type="character" w:customStyle="1" w:styleId="apple-converted-space">
    <w:name w:val="apple-converted-space"/>
    <w:basedOn w:val="a8"/>
    <w:rsid w:val="00783DD9"/>
  </w:style>
  <w:style w:type="paragraph" w:customStyle="1" w:styleId="afffff4">
    <w:name w:val="Знак Знак Знак Знак"/>
    <w:basedOn w:val="a6"/>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783DD9"/>
  </w:style>
  <w:style w:type="character" w:customStyle="1" w:styleId="geo-lon">
    <w:name w:val="geo-lon"/>
    <w:basedOn w:val="a8"/>
    <w:rsid w:val="00783DD9"/>
  </w:style>
  <w:style w:type="paragraph" w:customStyle="1" w:styleId="1f6">
    <w:name w:val="заголовок 1"/>
    <w:basedOn w:val="a6"/>
    <w:next w:val="a6"/>
    <w:link w:val="1f7"/>
    <w:qFormat/>
    <w:rsid w:val="00783DD9"/>
    <w:pPr>
      <w:keepNext/>
      <w:ind w:firstLine="720"/>
      <w:jc w:val="both"/>
    </w:pPr>
    <w:rPr>
      <w:b/>
      <w:sz w:val="24"/>
    </w:rPr>
  </w:style>
  <w:style w:type="character" w:customStyle="1" w:styleId="1f7">
    <w:name w:val="заголовок 1 Знак"/>
    <w:basedOn w:val="a8"/>
    <w:link w:val="1f6"/>
    <w:rsid w:val="00783DD9"/>
    <w:rPr>
      <w:b/>
      <w:sz w:val="24"/>
    </w:rPr>
  </w:style>
  <w:style w:type="paragraph" w:customStyle="1" w:styleId="font8">
    <w:name w:val="font8"/>
    <w:basedOn w:val="a6"/>
    <w:qFormat/>
    <w:rsid w:val="00783DD9"/>
    <w:pPr>
      <w:spacing w:before="100" w:beforeAutospacing="1" w:after="100" w:afterAutospacing="1"/>
    </w:pPr>
    <w:rPr>
      <w:b/>
      <w:bCs/>
      <w:color w:val="000000"/>
      <w:sz w:val="24"/>
      <w:szCs w:val="24"/>
    </w:rPr>
  </w:style>
  <w:style w:type="paragraph" w:styleId="afffff5">
    <w:name w:val="Body Text First Indent"/>
    <w:basedOn w:val="af2"/>
    <w:link w:val="afffff6"/>
    <w:rsid w:val="00783DD9"/>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29"/>
    <w:link w:val="afffff5"/>
    <w:rsid w:val="00783DD9"/>
    <w:rPr>
      <w:sz w:val="28"/>
    </w:rPr>
  </w:style>
  <w:style w:type="paragraph" w:customStyle="1" w:styleId="Web">
    <w:name w:val="Обычный (Web)"/>
    <w:aliases w:val="Обычный (веб)2,Обычный (веб)3,Обычный (веб)31"/>
    <w:basedOn w:val="a6"/>
    <w:uiPriority w:val="99"/>
    <w:qFormat/>
    <w:rsid w:val="00783DD9"/>
    <w:pPr>
      <w:spacing w:before="100" w:after="100"/>
      <w:jc w:val="both"/>
    </w:pPr>
    <w:rPr>
      <w:rFonts w:ascii="Verdana" w:hAnsi="Verdana"/>
      <w:color w:val="000000"/>
      <w:sz w:val="24"/>
    </w:rPr>
  </w:style>
  <w:style w:type="character" w:customStyle="1" w:styleId="affe">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fd"/>
    <w:uiPriority w:val="99"/>
    <w:rsid w:val="00D56DFC"/>
    <w:rPr>
      <w:sz w:val="24"/>
      <w:szCs w:val="24"/>
    </w:rPr>
  </w:style>
  <w:style w:type="paragraph" w:customStyle="1" w:styleId="240">
    <w:name w:val="Основной текст 24"/>
    <w:basedOn w:val="a6"/>
    <w:uiPriority w:val="99"/>
    <w:qFormat/>
    <w:rsid w:val="005C35A0"/>
    <w:pPr>
      <w:spacing w:before="120" w:line="320" w:lineRule="exact"/>
      <w:ind w:firstLine="709"/>
      <w:jc w:val="both"/>
    </w:pPr>
    <w:rPr>
      <w:sz w:val="24"/>
    </w:rPr>
  </w:style>
  <w:style w:type="character" w:customStyle="1" w:styleId="aff0">
    <w:name w:val="Шапка Знак"/>
    <w:basedOn w:val="a8"/>
    <w:link w:val="aff"/>
    <w:rsid w:val="00033A7E"/>
    <w:rPr>
      <w:rFonts w:ascii="Arial" w:hAnsi="Arial" w:cs="Arial"/>
      <w:b/>
    </w:rPr>
  </w:style>
  <w:style w:type="table" w:styleId="1f8">
    <w:name w:val="Table Grid 1"/>
    <w:basedOn w:val="a9"/>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6"/>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uiPriority w:val="99"/>
    <w:qFormat/>
    <w:rsid w:val="00033A7E"/>
    <w:pPr>
      <w:spacing w:before="100" w:beforeAutospacing="1" w:after="100" w:afterAutospacing="1"/>
      <w:textAlignment w:val="center"/>
    </w:pPr>
    <w:rPr>
      <w:sz w:val="24"/>
      <w:szCs w:val="24"/>
    </w:rPr>
  </w:style>
  <w:style w:type="paragraph" w:customStyle="1" w:styleId="xl508">
    <w:name w:val="xl508"/>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6"/>
    <w:uiPriority w:val="99"/>
    <w:qFormat/>
    <w:rsid w:val="00033A7E"/>
    <w:pPr>
      <w:spacing w:before="100" w:beforeAutospacing="1" w:after="100" w:afterAutospacing="1"/>
      <w:textAlignment w:val="center"/>
    </w:pPr>
    <w:rPr>
      <w:sz w:val="24"/>
      <w:szCs w:val="24"/>
    </w:rPr>
  </w:style>
  <w:style w:type="paragraph" w:customStyle="1" w:styleId="xl527">
    <w:name w:val="xl527"/>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uiPriority w:val="99"/>
    <w:qFormat/>
    <w:rsid w:val="00033A7E"/>
    <w:pPr>
      <w:spacing w:before="100" w:beforeAutospacing="1" w:after="100" w:afterAutospacing="1"/>
    </w:pPr>
    <w:rPr>
      <w:sz w:val="24"/>
      <w:szCs w:val="24"/>
    </w:rPr>
  </w:style>
  <w:style w:type="character" w:customStyle="1" w:styleId="rvts6">
    <w:name w:val="rvts6"/>
    <w:basedOn w:val="a8"/>
    <w:rsid w:val="00033A7E"/>
  </w:style>
  <w:style w:type="numbering" w:styleId="afffff8">
    <w:name w:val="Outline List 3"/>
    <w:basedOn w:val="aa"/>
    <w:rsid w:val="00033A7E"/>
  </w:style>
  <w:style w:type="character" w:customStyle="1" w:styleId="afffff9">
    <w:name w:val="Цветовое выделение"/>
    <w:rsid w:val="00033A7E"/>
    <w:rPr>
      <w:b/>
      <w:bCs/>
      <w:color w:val="000080"/>
    </w:rPr>
  </w:style>
  <w:style w:type="paragraph" w:customStyle="1" w:styleId="Style13">
    <w:name w:val="Style13"/>
    <w:basedOn w:val="a6"/>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8"/>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rsid w:val="00354A3E"/>
    <w:rPr>
      <w:sz w:val="26"/>
    </w:rPr>
  </w:style>
  <w:style w:type="paragraph" w:customStyle="1" w:styleId="250">
    <w:name w:val="Основной текст 25"/>
    <w:basedOn w:val="a6"/>
    <w:uiPriority w:val="99"/>
    <w:qFormat/>
    <w:rsid w:val="001670F3"/>
    <w:pPr>
      <w:spacing w:before="120" w:line="320" w:lineRule="exact"/>
      <w:ind w:firstLine="709"/>
      <w:jc w:val="both"/>
    </w:pPr>
    <w:rPr>
      <w:sz w:val="24"/>
    </w:rPr>
  </w:style>
  <w:style w:type="paragraph" w:customStyle="1" w:styleId="1fd">
    <w:name w:val="Знак Знак Знак1"/>
    <w:basedOn w:val="a6"/>
    <w:uiPriority w:val="99"/>
    <w:qFormat/>
    <w:rsid w:val="001670F3"/>
    <w:rPr>
      <w:rFonts w:ascii="Verdana" w:hAnsi="Verdana" w:cs="Verdana"/>
      <w:lang w:val="en-US" w:eastAsia="en-US"/>
    </w:rPr>
  </w:style>
  <w:style w:type="paragraph" w:customStyle="1" w:styleId="xl63">
    <w:name w:val="xl63"/>
    <w:basedOn w:val="a6"/>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6"/>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6"/>
    <w:uiPriority w:val="99"/>
    <w:qFormat/>
    <w:rsid w:val="00AB6A4A"/>
    <w:pPr>
      <w:jc w:val="center"/>
    </w:pPr>
    <w:rPr>
      <w:sz w:val="24"/>
      <w:szCs w:val="24"/>
      <w:lang w:val="en-US"/>
    </w:rPr>
  </w:style>
  <w:style w:type="paragraph" w:customStyle="1" w:styleId="afffffc">
    <w:name w:val="Содержимое таблицы"/>
    <w:basedOn w:val="a6"/>
    <w:uiPriority w:val="99"/>
    <w:qFormat/>
    <w:rsid w:val="004971F7"/>
    <w:pPr>
      <w:suppressLineNumbers/>
    </w:pPr>
    <w:rPr>
      <w:sz w:val="24"/>
      <w:szCs w:val="24"/>
      <w:lang w:eastAsia="ar-SA"/>
    </w:rPr>
  </w:style>
  <w:style w:type="character" w:customStyle="1" w:styleId="afffff0">
    <w:name w:val="Без интервала Знак"/>
    <w:link w:val="afffff"/>
    <w:uiPriority w:val="1"/>
    <w:locked/>
    <w:rsid w:val="005C565D"/>
    <w:rPr>
      <w:rFonts w:ascii="Calibri" w:eastAsia="Calibri" w:hAnsi="Calibri"/>
      <w:sz w:val="22"/>
      <w:szCs w:val="22"/>
      <w:lang w:eastAsia="en-US"/>
    </w:rPr>
  </w:style>
  <w:style w:type="paragraph" w:customStyle="1" w:styleId="font9">
    <w:name w:val="font9"/>
    <w:basedOn w:val="a6"/>
    <w:qFormat/>
    <w:rsid w:val="0096071E"/>
    <w:pPr>
      <w:spacing w:before="100" w:beforeAutospacing="1" w:after="100" w:afterAutospacing="1"/>
    </w:pPr>
    <w:rPr>
      <w:color w:val="000000"/>
      <w:sz w:val="24"/>
      <w:szCs w:val="24"/>
    </w:rPr>
  </w:style>
  <w:style w:type="paragraph" w:customStyle="1" w:styleId="font10">
    <w:name w:val="font10"/>
    <w:basedOn w:val="a6"/>
    <w:qFormat/>
    <w:rsid w:val="0096071E"/>
    <w:pPr>
      <w:spacing w:before="100" w:beforeAutospacing="1" w:after="100" w:afterAutospacing="1"/>
    </w:pPr>
    <w:rPr>
      <w:b/>
      <w:bCs/>
      <w:color w:val="000000"/>
      <w:sz w:val="24"/>
      <w:szCs w:val="24"/>
    </w:rPr>
  </w:style>
  <w:style w:type="paragraph" w:customStyle="1" w:styleId="font11">
    <w:name w:val="font11"/>
    <w:basedOn w:val="a6"/>
    <w:qFormat/>
    <w:rsid w:val="0096071E"/>
    <w:pPr>
      <w:spacing w:before="100" w:beforeAutospacing="1" w:after="100" w:afterAutospacing="1"/>
    </w:pPr>
    <w:rPr>
      <w:color w:val="000000"/>
      <w:sz w:val="24"/>
      <w:szCs w:val="24"/>
    </w:rPr>
  </w:style>
  <w:style w:type="paragraph" w:customStyle="1" w:styleId="font12">
    <w:name w:val="font12"/>
    <w:basedOn w:val="a6"/>
    <w:uiPriority w:val="99"/>
    <w:qFormat/>
    <w:rsid w:val="0096071E"/>
    <w:pPr>
      <w:spacing w:before="100" w:beforeAutospacing="1" w:after="100" w:afterAutospacing="1"/>
    </w:pPr>
    <w:rPr>
      <w:b/>
      <w:bCs/>
      <w:color w:val="000000"/>
      <w:sz w:val="24"/>
      <w:szCs w:val="24"/>
    </w:rPr>
  </w:style>
  <w:style w:type="paragraph" w:customStyle="1" w:styleId="font13">
    <w:name w:val="font13"/>
    <w:basedOn w:val="a6"/>
    <w:uiPriority w:val="99"/>
    <w:qFormat/>
    <w:rsid w:val="0096071E"/>
    <w:pPr>
      <w:spacing w:before="100" w:beforeAutospacing="1" w:after="100" w:afterAutospacing="1"/>
    </w:pPr>
    <w:rPr>
      <w:color w:val="000000"/>
    </w:rPr>
  </w:style>
  <w:style w:type="paragraph" w:customStyle="1" w:styleId="font14">
    <w:name w:val="font14"/>
    <w:basedOn w:val="a6"/>
    <w:uiPriority w:val="99"/>
    <w:qFormat/>
    <w:rsid w:val="0096071E"/>
    <w:pPr>
      <w:spacing w:before="100" w:beforeAutospacing="1" w:after="100" w:afterAutospacing="1"/>
    </w:pPr>
    <w:rPr>
      <w:color w:val="000000"/>
    </w:rPr>
  </w:style>
  <w:style w:type="paragraph" w:customStyle="1" w:styleId="260">
    <w:name w:val="Основной текст 26"/>
    <w:basedOn w:val="a6"/>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6"/>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a"/>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6"/>
    <w:uiPriority w:val="99"/>
    <w:qFormat/>
    <w:rsid w:val="008A5895"/>
    <w:pPr>
      <w:spacing w:after="160" w:line="240" w:lineRule="exact"/>
    </w:pPr>
    <w:rPr>
      <w:rFonts w:ascii="Verdana" w:hAnsi="Verdana"/>
      <w:lang w:val="en-US" w:eastAsia="en-US"/>
    </w:rPr>
  </w:style>
  <w:style w:type="character" w:styleId="afffffe">
    <w:name w:val="Intense Emphasis"/>
    <w:basedOn w:val="a8"/>
    <w:uiPriority w:val="21"/>
    <w:qFormat/>
    <w:rsid w:val="003F26EC"/>
    <w:rPr>
      <w:b/>
      <w:bCs/>
      <w:i/>
      <w:iCs/>
      <w:color w:val="4F81BD" w:themeColor="accent1"/>
    </w:rPr>
  </w:style>
  <w:style w:type="character" w:customStyle="1" w:styleId="affffff">
    <w:name w:val="Основной текст_"/>
    <w:basedOn w:val="a8"/>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6"/>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3F26EC"/>
  </w:style>
  <w:style w:type="paragraph" w:customStyle="1" w:styleId="xl34">
    <w:name w:val="xl3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uiPriority w:val="99"/>
    <w:qFormat/>
    <w:rsid w:val="003F26EC"/>
    <w:pPr>
      <w:spacing w:before="60" w:after="60"/>
      <w:jc w:val="both"/>
    </w:pPr>
    <w:rPr>
      <w:rFonts w:ascii="Arial" w:hAnsi="Arial"/>
      <w:b/>
      <w:i/>
      <w:sz w:val="24"/>
      <w:lang w:val="en-US"/>
    </w:rPr>
  </w:style>
  <w:style w:type="paragraph" w:customStyle="1" w:styleId="a10">
    <w:name w:val="a1"/>
    <w:basedOn w:val="a6"/>
    <w:uiPriority w:val="99"/>
    <w:qFormat/>
    <w:rsid w:val="003F26EC"/>
    <w:pPr>
      <w:spacing w:before="100" w:beforeAutospacing="1" w:after="100" w:afterAutospacing="1"/>
    </w:pPr>
    <w:rPr>
      <w:sz w:val="24"/>
      <w:szCs w:val="24"/>
    </w:rPr>
  </w:style>
  <w:style w:type="paragraph" w:customStyle="1" w:styleId="a00">
    <w:name w:val="a0"/>
    <w:basedOn w:val="a6"/>
    <w:uiPriority w:val="99"/>
    <w:qFormat/>
    <w:rsid w:val="003F26EC"/>
    <w:pPr>
      <w:spacing w:before="100" w:beforeAutospacing="1" w:after="100" w:afterAutospacing="1"/>
    </w:pPr>
    <w:rPr>
      <w:sz w:val="24"/>
      <w:szCs w:val="24"/>
    </w:rPr>
  </w:style>
  <w:style w:type="paragraph" w:customStyle="1" w:styleId="affffff0">
    <w:name w:val="a"/>
    <w:basedOn w:val="a6"/>
    <w:uiPriority w:val="99"/>
    <w:qFormat/>
    <w:rsid w:val="003F26EC"/>
    <w:pPr>
      <w:spacing w:before="100" w:beforeAutospacing="1" w:after="100" w:afterAutospacing="1"/>
    </w:pPr>
    <w:rPr>
      <w:sz w:val="24"/>
      <w:szCs w:val="24"/>
    </w:rPr>
  </w:style>
  <w:style w:type="paragraph" w:customStyle="1" w:styleId="xl22">
    <w:name w:val="xl22"/>
    <w:basedOn w:val="a6"/>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6"/>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2"/>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uiPriority w:val="99"/>
    <w:semiHidden/>
    <w:qFormat/>
    <w:rsid w:val="003F26EC"/>
    <w:pPr>
      <w:numPr>
        <w:ilvl w:val="1"/>
        <w:numId w:val="19"/>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6"/>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6"/>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7"/>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2"/>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2"/>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2"/>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6"/>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6"/>
    <w:next w:val="a6"/>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3F26EC"/>
    <w:rPr>
      <w:rFonts w:ascii="Arial" w:hAnsi="Arial" w:cs="Arial"/>
      <w:spacing w:val="-5"/>
      <w:lang w:eastAsia="en-US"/>
    </w:rPr>
  </w:style>
  <w:style w:type="paragraph" w:styleId="afffffff8">
    <w:name w:val="Closing"/>
    <w:basedOn w:val="a6"/>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3F26EC"/>
    <w:rPr>
      <w:rFonts w:ascii="Arial" w:hAnsi="Arial" w:cs="Arial"/>
      <w:spacing w:val="-5"/>
      <w:lang w:eastAsia="en-US"/>
    </w:rPr>
  </w:style>
  <w:style w:type="paragraph" w:styleId="afffffffa">
    <w:name w:val="E-mail Signature"/>
    <w:basedOn w:val="a6"/>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3F26EC"/>
    <w:rPr>
      <w:rFonts w:ascii="Arial" w:hAnsi="Arial" w:cs="Arial"/>
      <w:spacing w:val="-5"/>
      <w:lang w:eastAsia="en-US"/>
    </w:rPr>
  </w:style>
  <w:style w:type="paragraph" w:customStyle="1" w:styleId="afffffffc">
    <w:name w:val="Обычный в таблице Знак"/>
    <w:basedOn w:val="a6"/>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6"/>
    <w:next w:val="1f1"/>
    <w:link w:val="2f9"/>
    <w:qFormat/>
    <w:rsid w:val="003F26EC"/>
    <w:pPr>
      <w:spacing w:line="360" w:lineRule="auto"/>
      <w:ind w:right="-8" w:firstLine="720"/>
      <w:jc w:val="center"/>
    </w:pPr>
    <w:rPr>
      <w:b/>
      <w:caps/>
      <w:sz w:val="24"/>
      <w:szCs w:val="24"/>
    </w:rPr>
  </w:style>
  <w:style w:type="numbering" w:styleId="111111">
    <w:name w:val="Outline List 2"/>
    <w:basedOn w:val="aa"/>
    <w:rsid w:val="003F26EC"/>
    <w:pPr>
      <w:numPr>
        <w:numId w:val="26"/>
      </w:numPr>
    </w:pPr>
  </w:style>
  <w:style w:type="numbering" w:styleId="1ai">
    <w:name w:val="Outline List 1"/>
    <w:basedOn w:val="aa"/>
    <w:rsid w:val="003F26EC"/>
    <w:pPr>
      <w:numPr>
        <w:numId w:val="27"/>
      </w:numPr>
    </w:pPr>
  </w:style>
  <w:style w:type="paragraph" w:customStyle="1" w:styleId="1ff4">
    <w:name w:val="Заголовок1"/>
    <w:basedOn w:val="a6"/>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6"/>
    <w:next w:val="af2"/>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6"/>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b"/>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b"/>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b"/>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6"/>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6"/>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3F26EC"/>
    <w:rPr>
      <w:rFonts w:ascii="Arial" w:hAnsi="Arial" w:cs="Arial"/>
      <w:i/>
      <w:iCs/>
      <w:spacing w:val="-5"/>
      <w:lang w:eastAsia="en-US"/>
    </w:rPr>
  </w:style>
  <w:style w:type="paragraph" w:styleId="affffffffd">
    <w:name w:val="envelope address"/>
    <w:basedOn w:val="a6"/>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6"/>
    <w:next w:val="a6"/>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3F26EC"/>
    <w:rPr>
      <w:rFonts w:ascii="Arial" w:hAnsi="Arial" w:cs="Arial"/>
      <w:spacing w:val="-5"/>
      <w:lang w:eastAsia="en-US"/>
    </w:rPr>
  </w:style>
  <w:style w:type="paragraph" w:styleId="afffffffff0">
    <w:name w:val="Note Heading"/>
    <w:basedOn w:val="a6"/>
    <w:next w:val="a6"/>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0"/>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1"/>
    <w:link w:val="2fa"/>
    <w:rsid w:val="003F26EC"/>
    <w:rPr>
      <w:rFonts w:ascii="Arial" w:eastAsiaTheme="minorHAnsi" w:hAnsi="Arial" w:cs="Arial"/>
      <w:spacing w:val="-5"/>
      <w:sz w:val="28"/>
      <w:lang w:eastAsia="en-US"/>
    </w:rPr>
  </w:style>
  <w:style w:type="paragraph" w:customStyle="1" w:styleId="1ff5">
    <w:name w:val="Название объекта1"/>
    <w:basedOn w:val="a6"/>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6"/>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6"/>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9"/>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9"/>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6"/>
    <w:link w:val="afffffffff8"/>
    <w:semiHidden/>
    <w:qFormat/>
    <w:rsid w:val="003F26EC"/>
    <w:pPr>
      <w:jc w:val="both"/>
    </w:pPr>
    <w:rPr>
      <w:sz w:val="24"/>
      <w:szCs w:val="24"/>
    </w:rPr>
  </w:style>
  <w:style w:type="paragraph" w:customStyle="1" w:styleId="1fff1">
    <w:name w:val="текст 1"/>
    <w:basedOn w:val="a6"/>
    <w:next w:val="a6"/>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6"/>
    <w:next w:val="a6"/>
    <w:uiPriority w:val="99"/>
    <w:semiHidden/>
    <w:qFormat/>
    <w:rsid w:val="003F26EC"/>
    <w:pPr>
      <w:jc w:val="right"/>
    </w:pPr>
    <w:rPr>
      <w:b/>
      <w:szCs w:val="24"/>
    </w:rPr>
  </w:style>
  <w:style w:type="paragraph" w:customStyle="1" w:styleId="afffffffffb">
    <w:name w:val="Приложение"/>
    <w:basedOn w:val="a6"/>
    <w:next w:val="a6"/>
    <w:uiPriority w:val="99"/>
    <w:semiHidden/>
    <w:qFormat/>
    <w:rsid w:val="003F26EC"/>
    <w:pPr>
      <w:jc w:val="right"/>
    </w:pPr>
    <w:rPr>
      <w:szCs w:val="24"/>
    </w:rPr>
  </w:style>
  <w:style w:type="paragraph" w:customStyle="1" w:styleId="afffffffffc">
    <w:name w:val="Обычный по таблице"/>
    <w:basedOn w:val="a6"/>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3F26EC"/>
    <w:pPr>
      <w:numPr>
        <w:numId w:val="28"/>
      </w:numPr>
    </w:pPr>
  </w:style>
  <w:style w:type="numbering" w:customStyle="1" w:styleId="1ai1">
    <w:name w:val="1 / a / i1"/>
    <w:basedOn w:val="aa"/>
    <w:next w:val="1ai"/>
    <w:rsid w:val="003F26EC"/>
    <w:pPr>
      <w:numPr>
        <w:numId w:val="23"/>
      </w:numPr>
    </w:pPr>
  </w:style>
  <w:style w:type="numbering" w:customStyle="1" w:styleId="18">
    <w:name w:val="Статья / Раздел1"/>
    <w:basedOn w:val="aa"/>
    <w:next w:val="afffff8"/>
    <w:rsid w:val="003F26EC"/>
    <w:pPr>
      <w:numPr>
        <w:numId w:val="24"/>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a"/>
    <w:semiHidden/>
    <w:rsid w:val="003F26EC"/>
  </w:style>
  <w:style w:type="numbering" w:customStyle="1" w:styleId="1111112">
    <w:name w:val="1 / 1.1 / 1.1.12"/>
    <w:basedOn w:val="aa"/>
    <w:next w:val="111111"/>
    <w:rsid w:val="003F26EC"/>
    <w:pPr>
      <w:numPr>
        <w:numId w:val="20"/>
      </w:numPr>
    </w:pPr>
  </w:style>
  <w:style w:type="numbering" w:customStyle="1" w:styleId="1ai2">
    <w:name w:val="1 / a / i2"/>
    <w:basedOn w:val="aa"/>
    <w:next w:val="1ai"/>
    <w:rsid w:val="003F26EC"/>
    <w:pPr>
      <w:numPr>
        <w:numId w:val="21"/>
      </w:numPr>
    </w:pPr>
  </w:style>
  <w:style w:type="numbering" w:customStyle="1" w:styleId="22">
    <w:name w:val="Статья / Раздел2"/>
    <w:basedOn w:val="aa"/>
    <w:next w:val="afffff8"/>
    <w:rsid w:val="003F26EC"/>
    <w:pPr>
      <w:numPr>
        <w:numId w:val="22"/>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4"/>
    <w:link w:val="S5"/>
    <w:autoRedefine/>
    <w:uiPriority w:val="99"/>
    <w:qFormat/>
    <w:rsid w:val="003F26EC"/>
    <w:pPr>
      <w:numPr>
        <w:numId w:val="31"/>
      </w:numPr>
    </w:pPr>
  </w:style>
  <w:style w:type="paragraph" w:customStyle="1" w:styleId="S6">
    <w:name w:val="S_Обычный"/>
    <w:basedOn w:val="a6"/>
    <w:link w:val="S7"/>
    <w:qFormat/>
    <w:rsid w:val="003F26EC"/>
    <w:pPr>
      <w:spacing w:line="360" w:lineRule="auto"/>
      <w:ind w:firstLine="709"/>
      <w:jc w:val="both"/>
    </w:pPr>
    <w:rPr>
      <w:sz w:val="24"/>
      <w:szCs w:val="24"/>
    </w:rPr>
  </w:style>
  <w:style w:type="paragraph" w:customStyle="1" w:styleId="S8">
    <w:name w:val="S_Обычный в таблице"/>
    <w:basedOn w:val="a6"/>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6"/>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6"/>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6"/>
    <w:autoRedefine/>
    <w:uiPriority w:val="99"/>
    <w:qFormat/>
    <w:rsid w:val="003F26EC"/>
    <w:pPr>
      <w:numPr>
        <w:numId w:val="25"/>
      </w:numPr>
      <w:spacing w:line="360" w:lineRule="auto"/>
      <w:jc w:val="right"/>
    </w:pPr>
    <w:rPr>
      <w:sz w:val="24"/>
      <w:szCs w:val="24"/>
      <w:u w:val="single"/>
    </w:rPr>
  </w:style>
  <w:style w:type="paragraph" w:customStyle="1" w:styleId="-21">
    <w:name w:val="УГТП-Заголовок 2"/>
    <w:basedOn w:val="a6"/>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6"/>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6"/>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a"/>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6"/>
    <w:autoRedefine/>
    <w:uiPriority w:val="99"/>
    <w:qFormat/>
    <w:rsid w:val="003F26EC"/>
    <w:pPr>
      <w:numPr>
        <w:numId w:val="29"/>
      </w:numPr>
      <w:spacing w:line="360" w:lineRule="auto"/>
      <w:jc w:val="right"/>
    </w:pPr>
    <w:rPr>
      <w:sz w:val="24"/>
      <w:szCs w:val="24"/>
    </w:rPr>
  </w:style>
  <w:style w:type="paragraph" w:customStyle="1" w:styleId="Sf0">
    <w:name w:val="S_Таблица"/>
    <w:basedOn w:val="a6"/>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0"/>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6"/>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6"/>
    <w:autoRedefine/>
    <w:uiPriority w:val="99"/>
    <w:qFormat/>
    <w:rsid w:val="003F26EC"/>
    <w:pPr>
      <w:numPr>
        <w:numId w:val="32"/>
      </w:numPr>
      <w:tabs>
        <w:tab w:val="left" w:pos="993"/>
      </w:tabs>
      <w:spacing w:line="360" w:lineRule="auto"/>
      <w:ind w:left="0" w:firstLine="709"/>
      <w:jc w:val="both"/>
    </w:pPr>
    <w:rPr>
      <w:sz w:val="24"/>
      <w:szCs w:val="24"/>
    </w:rPr>
  </w:style>
  <w:style w:type="paragraph" w:customStyle="1" w:styleId="affffffffff1">
    <w:name w:val="В таблице"/>
    <w:basedOn w:val="a6"/>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6"/>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6"/>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3F26EC"/>
    <w:pPr>
      <w:widowControl w:val="0"/>
      <w:autoSpaceDE w:val="0"/>
      <w:autoSpaceDN w:val="0"/>
      <w:adjustRightInd w:val="0"/>
    </w:pPr>
    <w:rPr>
      <w:sz w:val="24"/>
      <w:szCs w:val="24"/>
    </w:rPr>
  </w:style>
  <w:style w:type="paragraph" w:customStyle="1" w:styleId="Style22">
    <w:name w:val="Style22"/>
    <w:basedOn w:val="a6"/>
    <w:uiPriority w:val="99"/>
    <w:qFormat/>
    <w:rsid w:val="003F26EC"/>
    <w:pPr>
      <w:widowControl w:val="0"/>
      <w:autoSpaceDE w:val="0"/>
      <w:autoSpaceDN w:val="0"/>
      <w:adjustRightInd w:val="0"/>
    </w:pPr>
    <w:rPr>
      <w:sz w:val="24"/>
      <w:szCs w:val="24"/>
    </w:rPr>
  </w:style>
  <w:style w:type="paragraph" w:customStyle="1" w:styleId="Style23">
    <w:name w:val="Style23"/>
    <w:basedOn w:val="a6"/>
    <w:uiPriority w:val="99"/>
    <w:qFormat/>
    <w:rsid w:val="003F26EC"/>
    <w:pPr>
      <w:widowControl w:val="0"/>
      <w:autoSpaceDE w:val="0"/>
      <w:autoSpaceDN w:val="0"/>
      <w:adjustRightInd w:val="0"/>
    </w:pPr>
    <w:rPr>
      <w:sz w:val="24"/>
      <w:szCs w:val="24"/>
    </w:rPr>
  </w:style>
  <w:style w:type="paragraph" w:customStyle="1" w:styleId="Style24">
    <w:name w:val="Style24"/>
    <w:basedOn w:val="a6"/>
    <w:uiPriority w:val="99"/>
    <w:qFormat/>
    <w:rsid w:val="003F26EC"/>
    <w:pPr>
      <w:widowControl w:val="0"/>
      <w:autoSpaceDE w:val="0"/>
      <w:autoSpaceDN w:val="0"/>
      <w:adjustRightInd w:val="0"/>
    </w:pPr>
    <w:rPr>
      <w:sz w:val="24"/>
      <w:szCs w:val="24"/>
    </w:rPr>
  </w:style>
  <w:style w:type="paragraph" w:customStyle="1" w:styleId="Style27">
    <w:name w:val="Style27"/>
    <w:basedOn w:val="a6"/>
    <w:uiPriority w:val="99"/>
    <w:qFormat/>
    <w:rsid w:val="003F26EC"/>
    <w:pPr>
      <w:widowControl w:val="0"/>
      <w:autoSpaceDE w:val="0"/>
      <w:autoSpaceDN w:val="0"/>
      <w:adjustRightInd w:val="0"/>
    </w:pPr>
    <w:rPr>
      <w:sz w:val="24"/>
      <w:szCs w:val="24"/>
    </w:rPr>
  </w:style>
  <w:style w:type="paragraph" w:customStyle="1" w:styleId="Style32">
    <w:name w:val="Style32"/>
    <w:basedOn w:val="a6"/>
    <w:uiPriority w:val="99"/>
    <w:qFormat/>
    <w:rsid w:val="003F26EC"/>
    <w:pPr>
      <w:widowControl w:val="0"/>
      <w:autoSpaceDE w:val="0"/>
      <w:autoSpaceDN w:val="0"/>
      <w:adjustRightInd w:val="0"/>
    </w:pPr>
    <w:rPr>
      <w:sz w:val="24"/>
      <w:szCs w:val="24"/>
    </w:rPr>
  </w:style>
  <w:style w:type="paragraph" w:customStyle="1" w:styleId="Style35">
    <w:name w:val="Style35"/>
    <w:basedOn w:val="a6"/>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6"/>
    <w:uiPriority w:val="99"/>
    <w:qFormat/>
    <w:rsid w:val="003F26EC"/>
    <w:pPr>
      <w:widowControl w:val="0"/>
      <w:autoSpaceDE w:val="0"/>
      <w:autoSpaceDN w:val="0"/>
      <w:adjustRightInd w:val="0"/>
    </w:pPr>
    <w:rPr>
      <w:sz w:val="24"/>
      <w:szCs w:val="24"/>
    </w:rPr>
  </w:style>
  <w:style w:type="paragraph" w:customStyle="1" w:styleId="Style46">
    <w:name w:val="Style46"/>
    <w:basedOn w:val="a6"/>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6"/>
    <w:uiPriority w:val="99"/>
    <w:qFormat/>
    <w:rsid w:val="003F26EC"/>
    <w:pPr>
      <w:widowControl w:val="0"/>
      <w:autoSpaceDE w:val="0"/>
      <w:autoSpaceDN w:val="0"/>
      <w:adjustRightInd w:val="0"/>
    </w:pPr>
    <w:rPr>
      <w:sz w:val="24"/>
      <w:szCs w:val="24"/>
    </w:rPr>
  </w:style>
  <w:style w:type="paragraph" w:customStyle="1" w:styleId="Style6">
    <w:name w:val="Style6"/>
    <w:basedOn w:val="a6"/>
    <w:uiPriority w:val="99"/>
    <w:qFormat/>
    <w:rsid w:val="003F26EC"/>
    <w:pPr>
      <w:widowControl w:val="0"/>
      <w:autoSpaceDE w:val="0"/>
      <w:autoSpaceDN w:val="0"/>
      <w:adjustRightInd w:val="0"/>
    </w:pPr>
    <w:rPr>
      <w:sz w:val="24"/>
      <w:szCs w:val="24"/>
    </w:rPr>
  </w:style>
  <w:style w:type="paragraph" w:customStyle="1" w:styleId="Style29">
    <w:name w:val="Style29"/>
    <w:basedOn w:val="a6"/>
    <w:uiPriority w:val="99"/>
    <w:qFormat/>
    <w:rsid w:val="003F26EC"/>
    <w:pPr>
      <w:widowControl w:val="0"/>
      <w:autoSpaceDE w:val="0"/>
      <w:autoSpaceDN w:val="0"/>
      <w:adjustRightInd w:val="0"/>
    </w:pPr>
    <w:rPr>
      <w:sz w:val="24"/>
      <w:szCs w:val="24"/>
    </w:rPr>
  </w:style>
  <w:style w:type="paragraph" w:customStyle="1" w:styleId="Style37">
    <w:name w:val="Style37"/>
    <w:basedOn w:val="a6"/>
    <w:uiPriority w:val="99"/>
    <w:qFormat/>
    <w:rsid w:val="003F26EC"/>
    <w:pPr>
      <w:widowControl w:val="0"/>
      <w:autoSpaceDE w:val="0"/>
      <w:autoSpaceDN w:val="0"/>
      <w:adjustRightInd w:val="0"/>
    </w:pPr>
    <w:rPr>
      <w:sz w:val="24"/>
      <w:szCs w:val="24"/>
    </w:rPr>
  </w:style>
  <w:style w:type="paragraph" w:customStyle="1" w:styleId="Style38">
    <w:name w:val="Style38"/>
    <w:basedOn w:val="a6"/>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6"/>
    <w:uiPriority w:val="99"/>
    <w:qFormat/>
    <w:rsid w:val="003F26EC"/>
    <w:pPr>
      <w:widowControl w:val="0"/>
      <w:autoSpaceDE w:val="0"/>
      <w:autoSpaceDN w:val="0"/>
      <w:adjustRightInd w:val="0"/>
    </w:pPr>
    <w:rPr>
      <w:sz w:val="24"/>
      <w:szCs w:val="24"/>
    </w:rPr>
  </w:style>
  <w:style w:type="paragraph" w:customStyle="1" w:styleId="Style28">
    <w:name w:val="Style28"/>
    <w:basedOn w:val="a6"/>
    <w:uiPriority w:val="99"/>
    <w:qFormat/>
    <w:rsid w:val="003F26EC"/>
    <w:pPr>
      <w:widowControl w:val="0"/>
      <w:autoSpaceDE w:val="0"/>
      <w:autoSpaceDN w:val="0"/>
      <w:adjustRightInd w:val="0"/>
    </w:pPr>
    <w:rPr>
      <w:sz w:val="24"/>
      <w:szCs w:val="24"/>
    </w:rPr>
  </w:style>
  <w:style w:type="paragraph" w:customStyle="1" w:styleId="Style44">
    <w:name w:val="Style44"/>
    <w:basedOn w:val="a6"/>
    <w:uiPriority w:val="99"/>
    <w:qFormat/>
    <w:rsid w:val="003F26EC"/>
    <w:pPr>
      <w:widowControl w:val="0"/>
      <w:autoSpaceDE w:val="0"/>
      <w:autoSpaceDN w:val="0"/>
      <w:adjustRightInd w:val="0"/>
    </w:pPr>
    <w:rPr>
      <w:sz w:val="24"/>
      <w:szCs w:val="24"/>
    </w:rPr>
  </w:style>
  <w:style w:type="paragraph" w:customStyle="1" w:styleId="Style36">
    <w:name w:val="Style36"/>
    <w:basedOn w:val="a6"/>
    <w:uiPriority w:val="99"/>
    <w:qFormat/>
    <w:rsid w:val="003F26EC"/>
    <w:pPr>
      <w:widowControl w:val="0"/>
      <w:autoSpaceDE w:val="0"/>
      <w:autoSpaceDN w:val="0"/>
      <w:adjustRightInd w:val="0"/>
    </w:pPr>
    <w:rPr>
      <w:sz w:val="24"/>
      <w:szCs w:val="24"/>
    </w:rPr>
  </w:style>
  <w:style w:type="paragraph" w:customStyle="1" w:styleId="Style2">
    <w:name w:val="Style2"/>
    <w:basedOn w:val="a6"/>
    <w:uiPriority w:val="99"/>
    <w:qFormat/>
    <w:rsid w:val="003F26EC"/>
    <w:pPr>
      <w:widowControl w:val="0"/>
      <w:autoSpaceDE w:val="0"/>
      <w:autoSpaceDN w:val="0"/>
      <w:adjustRightInd w:val="0"/>
    </w:pPr>
    <w:rPr>
      <w:sz w:val="24"/>
      <w:szCs w:val="24"/>
    </w:rPr>
  </w:style>
  <w:style w:type="paragraph" w:customStyle="1" w:styleId="Style7">
    <w:name w:val="Style7"/>
    <w:basedOn w:val="a6"/>
    <w:uiPriority w:val="99"/>
    <w:qFormat/>
    <w:rsid w:val="003F26EC"/>
    <w:pPr>
      <w:widowControl w:val="0"/>
      <w:autoSpaceDE w:val="0"/>
      <w:autoSpaceDN w:val="0"/>
      <w:adjustRightInd w:val="0"/>
    </w:pPr>
    <w:rPr>
      <w:sz w:val="24"/>
      <w:szCs w:val="24"/>
    </w:rPr>
  </w:style>
  <w:style w:type="paragraph" w:customStyle="1" w:styleId="Style8">
    <w:name w:val="Style8"/>
    <w:basedOn w:val="a6"/>
    <w:uiPriority w:val="99"/>
    <w:qFormat/>
    <w:rsid w:val="003F26EC"/>
    <w:pPr>
      <w:widowControl w:val="0"/>
      <w:autoSpaceDE w:val="0"/>
      <w:autoSpaceDN w:val="0"/>
      <w:adjustRightInd w:val="0"/>
    </w:pPr>
    <w:rPr>
      <w:sz w:val="24"/>
      <w:szCs w:val="24"/>
    </w:rPr>
  </w:style>
  <w:style w:type="paragraph" w:customStyle="1" w:styleId="Style16">
    <w:name w:val="Style16"/>
    <w:basedOn w:val="a6"/>
    <w:uiPriority w:val="99"/>
    <w:qFormat/>
    <w:rsid w:val="003F26EC"/>
    <w:pPr>
      <w:widowControl w:val="0"/>
      <w:autoSpaceDE w:val="0"/>
      <w:autoSpaceDN w:val="0"/>
      <w:adjustRightInd w:val="0"/>
    </w:pPr>
    <w:rPr>
      <w:sz w:val="24"/>
      <w:szCs w:val="24"/>
    </w:rPr>
  </w:style>
  <w:style w:type="paragraph" w:customStyle="1" w:styleId="Style42">
    <w:name w:val="Style42"/>
    <w:basedOn w:val="a6"/>
    <w:uiPriority w:val="99"/>
    <w:qFormat/>
    <w:rsid w:val="003F26EC"/>
    <w:pPr>
      <w:widowControl w:val="0"/>
      <w:autoSpaceDE w:val="0"/>
      <w:autoSpaceDN w:val="0"/>
      <w:adjustRightInd w:val="0"/>
    </w:pPr>
    <w:rPr>
      <w:sz w:val="24"/>
      <w:szCs w:val="24"/>
    </w:rPr>
  </w:style>
  <w:style w:type="paragraph" w:customStyle="1" w:styleId="Style47">
    <w:name w:val="Style47"/>
    <w:basedOn w:val="a6"/>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6"/>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6"/>
    <w:uiPriority w:val="99"/>
    <w:qFormat/>
    <w:rsid w:val="003F26EC"/>
    <w:pPr>
      <w:widowControl w:val="0"/>
      <w:autoSpaceDE w:val="0"/>
      <w:autoSpaceDN w:val="0"/>
      <w:adjustRightInd w:val="0"/>
    </w:pPr>
    <w:rPr>
      <w:sz w:val="24"/>
      <w:szCs w:val="24"/>
    </w:rPr>
  </w:style>
  <w:style w:type="paragraph" w:customStyle="1" w:styleId="Style18">
    <w:name w:val="Style18"/>
    <w:basedOn w:val="a6"/>
    <w:uiPriority w:val="99"/>
    <w:qFormat/>
    <w:rsid w:val="003F26EC"/>
    <w:pPr>
      <w:widowControl w:val="0"/>
      <w:autoSpaceDE w:val="0"/>
      <w:autoSpaceDN w:val="0"/>
      <w:adjustRightInd w:val="0"/>
    </w:pPr>
    <w:rPr>
      <w:sz w:val="24"/>
      <w:szCs w:val="24"/>
    </w:rPr>
  </w:style>
  <w:style w:type="paragraph" w:customStyle="1" w:styleId="Style34">
    <w:name w:val="Style34"/>
    <w:basedOn w:val="a6"/>
    <w:uiPriority w:val="99"/>
    <w:qFormat/>
    <w:rsid w:val="003F26EC"/>
    <w:pPr>
      <w:widowControl w:val="0"/>
      <w:autoSpaceDE w:val="0"/>
      <w:autoSpaceDN w:val="0"/>
      <w:adjustRightInd w:val="0"/>
    </w:pPr>
    <w:rPr>
      <w:sz w:val="24"/>
      <w:szCs w:val="24"/>
    </w:rPr>
  </w:style>
  <w:style w:type="paragraph" w:customStyle="1" w:styleId="Style56">
    <w:name w:val="Style56"/>
    <w:basedOn w:val="a6"/>
    <w:uiPriority w:val="99"/>
    <w:qFormat/>
    <w:rsid w:val="003F26EC"/>
    <w:pPr>
      <w:widowControl w:val="0"/>
      <w:autoSpaceDE w:val="0"/>
      <w:autoSpaceDN w:val="0"/>
      <w:adjustRightInd w:val="0"/>
    </w:pPr>
    <w:rPr>
      <w:sz w:val="24"/>
      <w:szCs w:val="24"/>
    </w:rPr>
  </w:style>
  <w:style w:type="paragraph" w:customStyle="1" w:styleId="Style59">
    <w:name w:val="Style59"/>
    <w:basedOn w:val="a6"/>
    <w:uiPriority w:val="99"/>
    <w:qFormat/>
    <w:rsid w:val="003F26EC"/>
    <w:pPr>
      <w:widowControl w:val="0"/>
      <w:autoSpaceDE w:val="0"/>
      <w:autoSpaceDN w:val="0"/>
      <w:adjustRightInd w:val="0"/>
    </w:pPr>
    <w:rPr>
      <w:sz w:val="24"/>
      <w:szCs w:val="24"/>
    </w:rPr>
  </w:style>
  <w:style w:type="paragraph" w:customStyle="1" w:styleId="Style61">
    <w:name w:val="Style61"/>
    <w:basedOn w:val="a6"/>
    <w:uiPriority w:val="99"/>
    <w:qFormat/>
    <w:rsid w:val="003F26EC"/>
    <w:pPr>
      <w:widowControl w:val="0"/>
      <w:autoSpaceDE w:val="0"/>
      <w:autoSpaceDN w:val="0"/>
      <w:adjustRightInd w:val="0"/>
    </w:pPr>
    <w:rPr>
      <w:sz w:val="24"/>
      <w:szCs w:val="24"/>
    </w:rPr>
  </w:style>
  <w:style w:type="paragraph" w:customStyle="1" w:styleId="Style64">
    <w:name w:val="Style64"/>
    <w:basedOn w:val="a6"/>
    <w:uiPriority w:val="99"/>
    <w:qFormat/>
    <w:rsid w:val="003F26EC"/>
    <w:pPr>
      <w:widowControl w:val="0"/>
      <w:autoSpaceDE w:val="0"/>
      <w:autoSpaceDN w:val="0"/>
      <w:adjustRightInd w:val="0"/>
    </w:pPr>
    <w:rPr>
      <w:sz w:val="24"/>
      <w:szCs w:val="24"/>
    </w:rPr>
  </w:style>
  <w:style w:type="paragraph" w:customStyle="1" w:styleId="Style71">
    <w:name w:val="Style71"/>
    <w:basedOn w:val="a6"/>
    <w:uiPriority w:val="99"/>
    <w:qFormat/>
    <w:rsid w:val="003F26EC"/>
    <w:pPr>
      <w:widowControl w:val="0"/>
      <w:autoSpaceDE w:val="0"/>
      <w:autoSpaceDN w:val="0"/>
      <w:adjustRightInd w:val="0"/>
    </w:pPr>
    <w:rPr>
      <w:sz w:val="24"/>
      <w:szCs w:val="24"/>
    </w:rPr>
  </w:style>
  <w:style w:type="paragraph" w:customStyle="1" w:styleId="Style72">
    <w:name w:val="Style72"/>
    <w:basedOn w:val="a6"/>
    <w:uiPriority w:val="99"/>
    <w:qFormat/>
    <w:rsid w:val="003F26EC"/>
    <w:pPr>
      <w:widowControl w:val="0"/>
      <w:autoSpaceDE w:val="0"/>
      <w:autoSpaceDN w:val="0"/>
      <w:adjustRightInd w:val="0"/>
    </w:pPr>
    <w:rPr>
      <w:sz w:val="24"/>
      <w:szCs w:val="24"/>
    </w:rPr>
  </w:style>
  <w:style w:type="paragraph" w:customStyle="1" w:styleId="Style75">
    <w:name w:val="Style75"/>
    <w:basedOn w:val="a6"/>
    <w:uiPriority w:val="99"/>
    <w:qFormat/>
    <w:rsid w:val="003F26EC"/>
    <w:pPr>
      <w:widowControl w:val="0"/>
      <w:autoSpaceDE w:val="0"/>
      <w:autoSpaceDN w:val="0"/>
      <w:adjustRightInd w:val="0"/>
    </w:pPr>
    <w:rPr>
      <w:sz w:val="24"/>
      <w:szCs w:val="24"/>
    </w:rPr>
  </w:style>
  <w:style w:type="paragraph" w:customStyle="1" w:styleId="Style79">
    <w:name w:val="Style79"/>
    <w:basedOn w:val="a6"/>
    <w:uiPriority w:val="99"/>
    <w:qFormat/>
    <w:rsid w:val="003F26EC"/>
    <w:pPr>
      <w:widowControl w:val="0"/>
      <w:autoSpaceDE w:val="0"/>
      <w:autoSpaceDN w:val="0"/>
      <w:adjustRightInd w:val="0"/>
    </w:pPr>
    <w:rPr>
      <w:sz w:val="24"/>
      <w:szCs w:val="24"/>
    </w:rPr>
  </w:style>
  <w:style w:type="paragraph" w:customStyle="1" w:styleId="Style80">
    <w:name w:val="Style80"/>
    <w:basedOn w:val="a6"/>
    <w:uiPriority w:val="99"/>
    <w:qFormat/>
    <w:rsid w:val="003F26EC"/>
    <w:pPr>
      <w:widowControl w:val="0"/>
      <w:autoSpaceDE w:val="0"/>
      <w:autoSpaceDN w:val="0"/>
      <w:adjustRightInd w:val="0"/>
    </w:pPr>
    <w:rPr>
      <w:sz w:val="24"/>
      <w:szCs w:val="24"/>
    </w:rPr>
  </w:style>
  <w:style w:type="paragraph" w:customStyle="1" w:styleId="Style81">
    <w:name w:val="Style81"/>
    <w:basedOn w:val="a6"/>
    <w:uiPriority w:val="99"/>
    <w:qFormat/>
    <w:rsid w:val="003F26EC"/>
    <w:pPr>
      <w:widowControl w:val="0"/>
      <w:autoSpaceDE w:val="0"/>
      <w:autoSpaceDN w:val="0"/>
      <w:adjustRightInd w:val="0"/>
    </w:pPr>
    <w:rPr>
      <w:sz w:val="24"/>
      <w:szCs w:val="24"/>
    </w:rPr>
  </w:style>
  <w:style w:type="paragraph" w:customStyle="1" w:styleId="Style97">
    <w:name w:val="Style97"/>
    <w:basedOn w:val="a6"/>
    <w:uiPriority w:val="99"/>
    <w:qFormat/>
    <w:rsid w:val="003F26EC"/>
    <w:pPr>
      <w:widowControl w:val="0"/>
      <w:autoSpaceDE w:val="0"/>
      <w:autoSpaceDN w:val="0"/>
      <w:adjustRightInd w:val="0"/>
    </w:pPr>
    <w:rPr>
      <w:sz w:val="24"/>
      <w:szCs w:val="24"/>
    </w:rPr>
  </w:style>
  <w:style w:type="paragraph" w:customStyle="1" w:styleId="Style99">
    <w:name w:val="Style99"/>
    <w:basedOn w:val="a6"/>
    <w:uiPriority w:val="99"/>
    <w:qFormat/>
    <w:rsid w:val="003F26EC"/>
    <w:pPr>
      <w:widowControl w:val="0"/>
      <w:autoSpaceDE w:val="0"/>
      <w:autoSpaceDN w:val="0"/>
      <w:adjustRightInd w:val="0"/>
    </w:pPr>
    <w:rPr>
      <w:sz w:val="24"/>
      <w:szCs w:val="24"/>
    </w:rPr>
  </w:style>
  <w:style w:type="paragraph" w:customStyle="1" w:styleId="Style105">
    <w:name w:val="Style105"/>
    <w:basedOn w:val="a6"/>
    <w:uiPriority w:val="99"/>
    <w:qFormat/>
    <w:rsid w:val="003F26EC"/>
    <w:pPr>
      <w:widowControl w:val="0"/>
      <w:autoSpaceDE w:val="0"/>
      <w:autoSpaceDN w:val="0"/>
      <w:adjustRightInd w:val="0"/>
    </w:pPr>
    <w:rPr>
      <w:sz w:val="24"/>
      <w:szCs w:val="24"/>
    </w:rPr>
  </w:style>
  <w:style w:type="paragraph" w:customStyle="1" w:styleId="Style108">
    <w:name w:val="Style108"/>
    <w:basedOn w:val="a6"/>
    <w:uiPriority w:val="99"/>
    <w:qFormat/>
    <w:rsid w:val="003F26EC"/>
    <w:pPr>
      <w:widowControl w:val="0"/>
      <w:autoSpaceDE w:val="0"/>
      <w:autoSpaceDN w:val="0"/>
      <w:adjustRightInd w:val="0"/>
    </w:pPr>
    <w:rPr>
      <w:sz w:val="24"/>
      <w:szCs w:val="24"/>
    </w:rPr>
  </w:style>
  <w:style w:type="paragraph" w:customStyle="1" w:styleId="Style113">
    <w:name w:val="Style113"/>
    <w:basedOn w:val="a6"/>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6"/>
    <w:uiPriority w:val="99"/>
    <w:qFormat/>
    <w:rsid w:val="003F26EC"/>
    <w:pPr>
      <w:widowControl w:val="0"/>
      <w:autoSpaceDE w:val="0"/>
      <w:autoSpaceDN w:val="0"/>
      <w:adjustRightInd w:val="0"/>
    </w:pPr>
    <w:rPr>
      <w:sz w:val="24"/>
      <w:szCs w:val="24"/>
    </w:rPr>
  </w:style>
  <w:style w:type="paragraph" w:customStyle="1" w:styleId="Style31">
    <w:name w:val="Style31"/>
    <w:basedOn w:val="a6"/>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6"/>
    <w:uiPriority w:val="99"/>
    <w:qFormat/>
    <w:rsid w:val="003F26EC"/>
    <w:pPr>
      <w:widowControl w:val="0"/>
      <w:autoSpaceDE w:val="0"/>
      <w:autoSpaceDN w:val="0"/>
      <w:adjustRightInd w:val="0"/>
    </w:pPr>
    <w:rPr>
      <w:sz w:val="24"/>
      <w:szCs w:val="24"/>
    </w:rPr>
  </w:style>
  <w:style w:type="paragraph" w:customStyle="1" w:styleId="Style50">
    <w:name w:val="Style50"/>
    <w:basedOn w:val="a6"/>
    <w:uiPriority w:val="99"/>
    <w:qFormat/>
    <w:rsid w:val="003F26EC"/>
    <w:pPr>
      <w:widowControl w:val="0"/>
      <w:autoSpaceDE w:val="0"/>
      <w:autoSpaceDN w:val="0"/>
      <w:adjustRightInd w:val="0"/>
    </w:pPr>
    <w:rPr>
      <w:sz w:val="24"/>
      <w:szCs w:val="24"/>
    </w:rPr>
  </w:style>
  <w:style w:type="paragraph" w:customStyle="1" w:styleId="Style67">
    <w:name w:val="Style67"/>
    <w:basedOn w:val="a6"/>
    <w:uiPriority w:val="99"/>
    <w:qFormat/>
    <w:rsid w:val="003F26EC"/>
    <w:pPr>
      <w:widowControl w:val="0"/>
      <w:autoSpaceDE w:val="0"/>
      <w:autoSpaceDN w:val="0"/>
      <w:adjustRightInd w:val="0"/>
    </w:pPr>
    <w:rPr>
      <w:sz w:val="24"/>
      <w:szCs w:val="24"/>
    </w:rPr>
  </w:style>
  <w:style w:type="paragraph" w:customStyle="1" w:styleId="Style70">
    <w:name w:val="Style70"/>
    <w:basedOn w:val="a6"/>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6"/>
    <w:uiPriority w:val="99"/>
    <w:qFormat/>
    <w:rsid w:val="003F26EC"/>
    <w:pPr>
      <w:widowControl w:val="0"/>
      <w:autoSpaceDE w:val="0"/>
      <w:autoSpaceDN w:val="0"/>
      <w:adjustRightInd w:val="0"/>
    </w:pPr>
    <w:rPr>
      <w:sz w:val="24"/>
      <w:szCs w:val="24"/>
    </w:rPr>
  </w:style>
  <w:style w:type="paragraph" w:customStyle="1" w:styleId="Style53">
    <w:name w:val="Style53"/>
    <w:basedOn w:val="a6"/>
    <w:uiPriority w:val="99"/>
    <w:qFormat/>
    <w:rsid w:val="003F26EC"/>
    <w:pPr>
      <w:widowControl w:val="0"/>
      <w:autoSpaceDE w:val="0"/>
      <w:autoSpaceDN w:val="0"/>
      <w:adjustRightInd w:val="0"/>
    </w:pPr>
    <w:rPr>
      <w:sz w:val="24"/>
      <w:szCs w:val="24"/>
    </w:rPr>
  </w:style>
  <w:style w:type="paragraph" w:customStyle="1" w:styleId="Style57">
    <w:name w:val="Style57"/>
    <w:basedOn w:val="a6"/>
    <w:uiPriority w:val="99"/>
    <w:qFormat/>
    <w:rsid w:val="003F26EC"/>
    <w:pPr>
      <w:widowControl w:val="0"/>
      <w:autoSpaceDE w:val="0"/>
      <w:autoSpaceDN w:val="0"/>
      <w:adjustRightInd w:val="0"/>
    </w:pPr>
    <w:rPr>
      <w:sz w:val="24"/>
      <w:szCs w:val="24"/>
    </w:rPr>
  </w:style>
  <w:style w:type="paragraph" w:customStyle="1" w:styleId="Style58">
    <w:name w:val="Style58"/>
    <w:basedOn w:val="a6"/>
    <w:uiPriority w:val="99"/>
    <w:qFormat/>
    <w:rsid w:val="003F26EC"/>
    <w:pPr>
      <w:widowControl w:val="0"/>
      <w:autoSpaceDE w:val="0"/>
      <w:autoSpaceDN w:val="0"/>
      <w:adjustRightInd w:val="0"/>
    </w:pPr>
    <w:rPr>
      <w:sz w:val="24"/>
      <w:szCs w:val="24"/>
    </w:rPr>
  </w:style>
  <w:style w:type="paragraph" w:customStyle="1" w:styleId="Style60">
    <w:name w:val="Style60"/>
    <w:basedOn w:val="a6"/>
    <w:uiPriority w:val="99"/>
    <w:qFormat/>
    <w:rsid w:val="003F26EC"/>
    <w:pPr>
      <w:widowControl w:val="0"/>
      <w:autoSpaceDE w:val="0"/>
      <w:autoSpaceDN w:val="0"/>
      <w:adjustRightInd w:val="0"/>
    </w:pPr>
    <w:rPr>
      <w:sz w:val="24"/>
      <w:szCs w:val="24"/>
    </w:rPr>
  </w:style>
  <w:style w:type="paragraph" w:customStyle="1" w:styleId="Style62">
    <w:name w:val="Style62"/>
    <w:basedOn w:val="a6"/>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6"/>
    <w:uiPriority w:val="99"/>
    <w:qFormat/>
    <w:rsid w:val="003F26EC"/>
    <w:pPr>
      <w:widowControl w:val="0"/>
      <w:autoSpaceDE w:val="0"/>
      <w:autoSpaceDN w:val="0"/>
      <w:adjustRightInd w:val="0"/>
    </w:pPr>
    <w:rPr>
      <w:sz w:val="24"/>
      <w:szCs w:val="24"/>
    </w:rPr>
  </w:style>
  <w:style w:type="paragraph" w:customStyle="1" w:styleId="Style43">
    <w:name w:val="Style43"/>
    <w:basedOn w:val="a6"/>
    <w:uiPriority w:val="99"/>
    <w:qFormat/>
    <w:rsid w:val="003F26EC"/>
    <w:pPr>
      <w:widowControl w:val="0"/>
      <w:autoSpaceDE w:val="0"/>
      <w:autoSpaceDN w:val="0"/>
      <w:adjustRightInd w:val="0"/>
    </w:pPr>
    <w:rPr>
      <w:sz w:val="24"/>
      <w:szCs w:val="24"/>
    </w:rPr>
  </w:style>
  <w:style w:type="paragraph" w:customStyle="1" w:styleId="Style12">
    <w:name w:val="Style12"/>
    <w:basedOn w:val="a6"/>
    <w:uiPriority w:val="99"/>
    <w:qFormat/>
    <w:rsid w:val="003F26EC"/>
    <w:pPr>
      <w:widowControl w:val="0"/>
      <w:autoSpaceDE w:val="0"/>
      <w:autoSpaceDN w:val="0"/>
      <w:adjustRightInd w:val="0"/>
    </w:pPr>
    <w:rPr>
      <w:sz w:val="24"/>
      <w:szCs w:val="24"/>
    </w:rPr>
  </w:style>
  <w:style w:type="paragraph" w:customStyle="1" w:styleId="Style26">
    <w:name w:val="Style26"/>
    <w:basedOn w:val="a6"/>
    <w:uiPriority w:val="99"/>
    <w:qFormat/>
    <w:rsid w:val="003F26EC"/>
    <w:pPr>
      <w:widowControl w:val="0"/>
      <w:autoSpaceDE w:val="0"/>
      <w:autoSpaceDN w:val="0"/>
      <w:adjustRightInd w:val="0"/>
    </w:pPr>
    <w:rPr>
      <w:sz w:val="24"/>
      <w:szCs w:val="24"/>
    </w:rPr>
  </w:style>
  <w:style w:type="paragraph" w:customStyle="1" w:styleId="Style33">
    <w:name w:val="Style33"/>
    <w:basedOn w:val="a6"/>
    <w:uiPriority w:val="99"/>
    <w:qFormat/>
    <w:rsid w:val="003F26EC"/>
    <w:pPr>
      <w:widowControl w:val="0"/>
      <w:autoSpaceDE w:val="0"/>
      <w:autoSpaceDN w:val="0"/>
      <w:adjustRightInd w:val="0"/>
    </w:pPr>
    <w:rPr>
      <w:sz w:val="24"/>
      <w:szCs w:val="24"/>
    </w:rPr>
  </w:style>
  <w:style w:type="paragraph" w:customStyle="1" w:styleId="Style49">
    <w:name w:val="Style49"/>
    <w:basedOn w:val="a6"/>
    <w:uiPriority w:val="99"/>
    <w:qFormat/>
    <w:rsid w:val="003F26EC"/>
    <w:pPr>
      <w:widowControl w:val="0"/>
      <w:autoSpaceDE w:val="0"/>
      <w:autoSpaceDN w:val="0"/>
      <w:adjustRightInd w:val="0"/>
    </w:pPr>
    <w:rPr>
      <w:sz w:val="24"/>
      <w:szCs w:val="24"/>
    </w:rPr>
  </w:style>
  <w:style w:type="paragraph" w:customStyle="1" w:styleId="Style51">
    <w:name w:val="Style51"/>
    <w:basedOn w:val="a6"/>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6"/>
    <w:uiPriority w:val="99"/>
    <w:qFormat/>
    <w:rsid w:val="003F26EC"/>
    <w:pPr>
      <w:widowControl w:val="0"/>
      <w:autoSpaceDE w:val="0"/>
      <w:autoSpaceDN w:val="0"/>
      <w:adjustRightInd w:val="0"/>
    </w:pPr>
    <w:rPr>
      <w:sz w:val="24"/>
      <w:szCs w:val="24"/>
    </w:rPr>
  </w:style>
  <w:style w:type="paragraph" w:customStyle="1" w:styleId="Style3">
    <w:name w:val="Style3"/>
    <w:basedOn w:val="a6"/>
    <w:uiPriority w:val="99"/>
    <w:qFormat/>
    <w:rsid w:val="003F26EC"/>
    <w:pPr>
      <w:widowControl w:val="0"/>
      <w:autoSpaceDE w:val="0"/>
      <w:autoSpaceDN w:val="0"/>
      <w:adjustRightInd w:val="0"/>
    </w:pPr>
    <w:rPr>
      <w:sz w:val="24"/>
      <w:szCs w:val="24"/>
    </w:rPr>
  </w:style>
  <w:style w:type="paragraph" w:customStyle="1" w:styleId="Style5">
    <w:name w:val="Style5"/>
    <w:basedOn w:val="a6"/>
    <w:uiPriority w:val="99"/>
    <w:qFormat/>
    <w:rsid w:val="003F26EC"/>
    <w:pPr>
      <w:widowControl w:val="0"/>
      <w:autoSpaceDE w:val="0"/>
      <w:autoSpaceDN w:val="0"/>
      <w:adjustRightInd w:val="0"/>
    </w:pPr>
    <w:rPr>
      <w:sz w:val="24"/>
      <w:szCs w:val="24"/>
    </w:rPr>
  </w:style>
  <w:style w:type="paragraph" w:customStyle="1" w:styleId="Style10">
    <w:name w:val="Style10"/>
    <w:basedOn w:val="a6"/>
    <w:uiPriority w:val="99"/>
    <w:qFormat/>
    <w:rsid w:val="003F26EC"/>
    <w:pPr>
      <w:widowControl w:val="0"/>
      <w:autoSpaceDE w:val="0"/>
      <w:autoSpaceDN w:val="0"/>
      <w:adjustRightInd w:val="0"/>
    </w:pPr>
    <w:rPr>
      <w:sz w:val="24"/>
      <w:szCs w:val="24"/>
    </w:rPr>
  </w:style>
  <w:style w:type="paragraph" w:customStyle="1" w:styleId="Style14">
    <w:name w:val="Style14"/>
    <w:basedOn w:val="a6"/>
    <w:uiPriority w:val="99"/>
    <w:qFormat/>
    <w:rsid w:val="003F26EC"/>
    <w:pPr>
      <w:widowControl w:val="0"/>
      <w:autoSpaceDE w:val="0"/>
      <w:autoSpaceDN w:val="0"/>
      <w:adjustRightInd w:val="0"/>
    </w:pPr>
    <w:rPr>
      <w:sz w:val="24"/>
      <w:szCs w:val="24"/>
    </w:rPr>
  </w:style>
  <w:style w:type="paragraph" w:customStyle="1" w:styleId="Style15">
    <w:name w:val="Style15"/>
    <w:basedOn w:val="a6"/>
    <w:uiPriority w:val="99"/>
    <w:qFormat/>
    <w:rsid w:val="003F26EC"/>
    <w:pPr>
      <w:widowControl w:val="0"/>
      <w:autoSpaceDE w:val="0"/>
      <w:autoSpaceDN w:val="0"/>
      <w:adjustRightInd w:val="0"/>
    </w:pPr>
    <w:rPr>
      <w:sz w:val="24"/>
      <w:szCs w:val="24"/>
    </w:rPr>
  </w:style>
  <w:style w:type="paragraph" w:customStyle="1" w:styleId="Style20">
    <w:name w:val="Style20"/>
    <w:basedOn w:val="a6"/>
    <w:uiPriority w:val="99"/>
    <w:qFormat/>
    <w:rsid w:val="003F26EC"/>
    <w:pPr>
      <w:widowControl w:val="0"/>
      <w:autoSpaceDE w:val="0"/>
      <w:autoSpaceDN w:val="0"/>
      <w:adjustRightInd w:val="0"/>
    </w:pPr>
    <w:rPr>
      <w:sz w:val="24"/>
      <w:szCs w:val="24"/>
    </w:rPr>
  </w:style>
  <w:style w:type="paragraph" w:customStyle="1" w:styleId="Style25">
    <w:name w:val="Style25"/>
    <w:basedOn w:val="a6"/>
    <w:uiPriority w:val="99"/>
    <w:qFormat/>
    <w:rsid w:val="003F26EC"/>
    <w:pPr>
      <w:widowControl w:val="0"/>
      <w:autoSpaceDE w:val="0"/>
      <w:autoSpaceDN w:val="0"/>
      <w:adjustRightInd w:val="0"/>
    </w:pPr>
    <w:rPr>
      <w:sz w:val="24"/>
      <w:szCs w:val="24"/>
    </w:rPr>
  </w:style>
  <w:style w:type="paragraph" w:customStyle="1" w:styleId="Style30">
    <w:name w:val="Style30"/>
    <w:basedOn w:val="a6"/>
    <w:uiPriority w:val="99"/>
    <w:qFormat/>
    <w:rsid w:val="003F26EC"/>
    <w:pPr>
      <w:widowControl w:val="0"/>
      <w:autoSpaceDE w:val="0"/>
      <w:autoSpaceDN w:val="0"/>
      <w:adjustRightInd w:val="0"/>
    </w:pPr>
    <w:rPr>
      <w:sz w:val="24"/>
      <w:szCs w:val="24"/>
    </w:rPr>
  </w:style>
  <w:style w:type="paragraph" w:customStyle="1" w:styleId="Style40">
    <w:name w:val="Style40"/>
    <w:basedOn w:val="a6"/>
    <w:uiPriority w:val="99"/>
    <w:qFormat/>
    <w:rsid w:val="003F26EC"/>
    <w:pPr>
      <w:widowControl w:val="0"/>
      <w:autoSpaceDE w:val="0"/>
      <w:autoSpaceDN w:val="0"/>
      <w:adjustRightInd w:val="0"/>
    </w:pPr>
    <w:rPr>
      <w:sz w:val="24"/>
      <w:szCs w:val="24"/>
    </w:rPr>
  </w:style>
  <w:style w:type="paragraph" w:customStyle="1" w:styleId="Style52">
    <w:name w:val="Style52"/>
    <w:basedOn w:val="a6"/>
    <w:uiPriority w:val="99"/>
    <w:qFormat/>
    <w:rsid w:val="003F26EC"/>
    <w:pPr>
      <w:widowControl w:val="0"/>
      <w:autoSpaceDE w:val="0"/>
      <w:autoSpaceDN w:val="0"/>
      <w:adjustRightInd w:val="0"/>
    </w:pPr>
    <w:rPr>
      <w:sz w:val="24"/>
      <w:szCs w:val="24"/>
    </w:rPr>
  </w:style>
  <w:style w:type="paragraph" w:customStyle="1" w:styleId="Style54">
    <w:name w:val="Style54"/>
    <w:basedOn w:val="a6"/>
    <w:uiPriority w:val="99"/>
    <w:qFormat/>
    <w:rsid w:val="003F26EC"/>
    <w:pPr>
      <w:widowControl w:val="0"/>
      <w:autoSpaceDE w:val="0"/>
      <w:autoSpaceDN w:val="0"/>
      <w:adjustRightInd w:val="0"/>
    </w:pPr>
    <w:rPr>
      <w:sz w:val="24"/>
      <w:szCs w:val="24"/>
    </w:rPr>
  </w:style>
  <w:style w:type="paragraph" w:customStyle="1" w:styleId="Style63">
    <w:name w:val="Style63"/>
    <w:basedOn w:val="a6"/>
    <w:uiPriority w:val="99"/>
    <w:qFormat/>
    <w:rsid w:val="003F26EC"/>
    <w:pPr>
      <w:widowControl w:val="0"/>
      <w:autoSpaceDE w:val="0"/>
      <w:autoSpaceDN w:val="0"/>
      <w:adjustRightInd w:val="0"/>
    </w:pPr>
    <w:rPr>
      <w:sz w:val="24"/>
      <w:szCs w:val="24"/>
    </w:rPr>
  </w:style>
  <w:style w:type="paragraph" w:customStyle="1" w:styleId="Style65">
    <w:name w:val="Style65"/>
    <w:basedOn w:val="a6"/>
    <w:uiPriority w:val="99"/>
    <w:qFormat/>
    <w:rsid w:val="003F26EC"/>
    <w:pPr>
      <w:widowControl w:val="0"/>
      <w:autoSpaceDE w:val="0"/>
      <w:autoSpaceDN w:val="0"/>
      <w:adjustRightInd w:val="0"/>
    </w:pPr>
    <w:rPr>
      <w:sz w:val="24"/>
      <w:szCs w:val="24"/>
    </w:rPr>
  </w:style>
  <w:style w:type="paragraph" w:customStyle="1" w:styleId="Style66">
    <w:name w:val="Style66"/>
    <w:basedOn w:val="a6"/>
    <w:uiPriority w:val="99"/>
    <w:qFormat/>
    <w:rsid w:val="003F26EC"/>
    <w:pPr>
      <w:widowControl w:val="0"/>
      <w:autoSpaceDE w:val="0"/>
      <w:autoSpaceDN w:val="0"/>
      <w:adjustRightInd w:val="0"/>
    </w:pPr>
    <w:rPr>
      <w:sz w:val="24"/>
      <w:szCs w:val="24"/>
    </w:rPr>
  </w:style>
  <w:style w:type="paragraph" w:customStyle="1" w:styleId="Style68">
    <w:name w:val="Style68"/>
    <w:basedOn w:val="a6"/>
    <w:uiPriority w:val="99"/>
    <w:qFormat/>
    <w:rsid w:val="003F26EC"/>
    <w:pPr>
      <w:widowControl w:val="0"/>
      <w:autoSpaceDE w:val="0"/>
      <w:autoSpaceDN w:val="0"/>
      <w:adjustRightInd w:val="0"/>
    </w:pPr>
    <w:rPr>
      <w:sz w:val="24"/>
      <w:szCs w:val="24"/>
    </w:rPr>
  </w:style>
  <w:style w:type="paragraph" w:customStyle="1" w:styleId="Style69">
    <w:name w:val="Style69"/>
    <w:basedOn w:val="a6"/>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6"/>
    <w:uiPriority w:val="99"/>
    <w:qFormat/>
    <w:rsid w:val="003F26EC"/>
    <w:pPr>
      <w:widowControl w:val="0"/>
      <w:autoSpaceDE w:val="0"/>
      <w:autoSpaceDN w:val="0"/>
      <w:adjustRightInd w:val="0"/>
    </w:pPr>
    <w:rPr>
      <w:sz w:val="24"/>
      <w:szCs w:val="24"/>
    </w:rPr>
  </w:style>
  <w:style w:type="paragraph" w:customStyle="1" w:styleId="Style74">
    <w:name w:val="Style74"/>
    <w:basedOn w:val="a6"/>
    <w:uiPriority w:val="99"/>
    <w:qFormat/>
    <w:rsid w:val="003F26EC"/>
    <w:pPr>
      <w:widowControl w:val="0"/>
      <w:autoSpaceDE w:val="0"/>
      <w:autoSpaceDN w:val="0"/>
      <w:adjustRightInd w:val="0"/>
    </w:pPr>
    <w:rPr>
      <w:sz w:val="24"/>
      <w:szCs w:val="24"/>
    </w:rPr>
  </w:style>
  <w:style w:type="paragraph" w:customStyle="1" w:styleId="Style76">
    <w:name w:val="Style76"/>
    <w:basedOn w:val="a6"/>
    <w:uiPriority w:val="99"/>
    <w:qFormat/>
    <w:rsid w:val="003F26EC"/>
    <w:pPr>
      <w:widowControl w:val="0"/>
      <w:autoSpaceDE w:val="0"/>
      <w:autoSpaceDN w:val="0"/>
      <w:adjustRightInd w:val="0"/>
    </w:pPr>
    <w:rPr>
      <w:sz w:val="24"/>
      <w:szCs w:val="24"/>
    </w:rPr>
  </w:style>
  <w:style w:type="paragraph" w:customStyle="1" w:styleId="Style77">
    <w:name w:val="Style77"/>
    <w:basedOn w:val="a6"/>
    <w:uiPriority w:val="99"/>
    <w:qFormat/>
    <w:rsid w:val="003F26EC"/>
    <w:pPr>
      <w:widowControl w:val="0"/>
      <w:autoSpaceDE w:val="0"/>
      <w:autoSpaceDN w:val="0"/>
      <w:adjustRightInd w:val="0"/>
    </w:pPr>
    <w:rPr>
      <w:sz w:val="24"/>
      <w:szCs w:val="24"/>
    </w:rPr>
  </w:style>
  <w:style w:type="paragraph" w:customStyle="1" w:styleId="Style78">
    <w:name w:val="Style78"/>
    <w:basedOn w:val="a6"/>
    <w:uiPriority w:val="99"/>
    <w:qFormat/>
    <w:rsid w:val="003F26EC"/>
    <w:pPr>
      <w:widowControl w:val="0"/>
      <w:autoSpaceDE w:val="0"/>
      <w:autoSpaceDN w:val="0"/>
      <w:adjustRightInd w:val="0"/>
    </w:pPr>
    <w:rPr>
      <w:sz w:val="24"/>
      <w:szCs w:val="24"/>
    </w:rPr>
  </w:style>
  <w:style w:type="paragraph" w:customStyle="1" w:styleId="Style82">
    <w:name w:val="Style82"/>
    <w:basedOn w:val="a6"/>
    <w:uiPriority w:val="99"/>
    <w:qFormat/>
    <w:rsid w:val="003F26EC"/>
    <w:pPr>
      <w:widowControl w:val="0"/>
      <w:autoSpaceDE w:val="0"/>
      <w:autoSpaceDN w:val="0"/>
      <w:adjustRightInd w:val="0"/>
    </w:pPr>
    <w:rPr>
      <w:sz w:val="24"/>
      <w:szCs w:val="24"/>
    </w:rPr>
  </w:style>
  <w:style w:type="paragraph" w:customStyle="1" w:styleId="Style83">
    <w:name w:val="Style83"/>
    <w:basedOn w:val="a6"/>
    <w:uiPriority w:val="99"/>
    <w:qFormat/>
    <w:rsid w:val="003F26EC"/>
    <w:pPr>
      <w:widowControl w:val="0"/>
      <w:autoSpaceDE w:val="0"/>
      <w:autoSpaceDN w:val="0"/>
      <w:adjustRightInd w:val="0"/>
    </w:pPr>
    <w:rPr>
      <w:sz w:val="24"/>
      <w:szCs w:val="24"/>
    </w:rPr>
  </w:style>
  <w:style w:type="paragraph" w:customStyle="1" w:styleId="Style84">
    <w:name w:val="Style84"/>
    <w:basedOn w:val="a6"/>
    <w:uiPriority w:val="99"/>
    <w:qFormat/>
    <w:rsid w:val="003F26EC"/>
    <w:pPr>
      <w:widowControl w:val="0"/>
      <w:autoSpaceDE w:val="0"/>
      <w:autoSpaceDN w:val="0"/>
      <w:adjustRightInd w:val="0"/>
    </w:pPr>
    <w:rPr>
      <w:sz w:val="24"/>
      <w:szCs w:val="24"/>
    </w:rPr>
  </w:style>
  <w:style w:type="paragraph" w:customStyle="1" w:styleId="Style85">
    <w:name w:val="Style85"/>
    <w:basedOn w:val="a6"/>
    <w:uiPriority w:val="99"/>
    <w:qFormat/>
    <w:rsid w:val="003F26EC"/>
    <w:pPr>
      <w:widowControl w:val="0"/>
      <w:autoSpaceDE w:val="0"/>
      <w:autoSpaceDN w:val="0"/>
      <w:adjustRightInd w:val="0"/>
    </w:pPr>
    <w:rPr>
      <w:sz w:val="24"/>
      <w:szCs w:val="24"/>
    </w:rPr>
  </w:style>
  <w:style w:type="paragraph" w:customStyle="1" w:styleId="Style86">
    <w:name w:val="Style86"/>
    <w:basedOn w:val="a6"/>
    <w:uiPriority w:val="99"/>
    <w:qFormat/>
    <w:rsid w:val="003F26EC"/>
    <w:pPr>
      <w:widowControl w:val="0"/>
      <w:autoSpaceDE w:val="0"/>
      <w:autoSpaceDN w:val="0"/>
      <w:adjustRightInd w:val="0"/>
    </w:pPr>
    <w:rPr>
      <w:sz w:val="24"/>
      <w:szCs w:val="24"/>
    </w:rPr>
  </w:style>
  <w:style w:type="paragraph" w:customStyle="1" w:styleId="Style87">
    <w:name w:val="Style87"/>
    <w:basedOn w:val="a6"/>
    <w:uiPriority w:val="99"/>
    <w:qFormat/>
    <w:rsid w:val="003F26EC"/>
    <w:pPr>
      <w:widowControl w:val="0"/>
      <w:autoSpaceDE w:val="0"/>
      <w:autoSpaceDN w:val="0"/>
      <w:adjustRightInd w:val="0"/>
    </w:pPr>
    <w:rPr>
      <w:sz w:val="24"/>
      <w:szCs w:val="24"/>
    </w:rPr>
  </w:style>
  <w:style w:type="paragraph" w:customStyle="1" w:styleId="Style88">
    <w:name w:val="Style88"/>
    <w:basedOn w:val="a6"/>
    <w:uiPriority w:val="99"/>
    <w:qFormat/>
    <w:rsid w:val="003F26EC"/>
    <w:pPr>
      <w:widowControl w:val="0"/>
      <w:autoSpaceDE w:val="0"/>
      <w:autoSpaceDN w:val="0"/>
      <w:adjustRightInd w:val="0"/>
    </w:pPr>
    <w:rPr>
      <w:sz w:val="24"/>
      <w:szCs w:val="24"/>
    </w:rPr>
  </w:style>
  <w:style w:type="paragraph" w:customStyle="1" w:styleId="Style89">
    <w:name w:val="Style89"/>
    <w:basedOn w:val="a6"/>
    <w:uiPriority w:val="99"/>
    <w:qFormat/>
    <w:rsid w:val="003F26EC"/>
    <w:pPr>
      <w:widowControl w:val="0"/>
      <w:autoSpaceDE w:val="0"/>
      <w:autoSpaceDN w:val="0"/>
      <w:adjustRightInd w:val="0"/>
    </w:pPr>
    <w:rPr>
      <w:sz w:val="24"/>
      <w:szCs w:val="24"/>
    </w:rPr>
  </w:style>
  <w:style w:type="paragraph" w:customStyle="1" w:styleId="Style90">
    <w:name w:val="Style90"/>
    <w:basedOn w:val="a6"/>
    <w:uiPriority w:val="99"/>
    <w:qFormat/>
    <w:rsid w:val="003F26EC"/>
    <w:pPr>
      <w:widowControl w:val="0"/>
      <w:autoSpaceDE w:val="0"/>
      <w:autoSpaceDN w:val="0"/>
      <w:adjustRightInd w:val="0"/>
    </w:pPr>
    <w:rPr>
      <w:sz w:val="24"/>
      <w:szCs w:val="24"/>
    </w:rPr>
  </w:style>
  <w:style w:type="paragraph" w:customStyle="1" w:styleId="Style91">
    <w:name w:val="Style91"/>
    <w:basedOn w:val="a6"/>
    <w:uiPriority w:val="99"/>
    <w:qFormat/>
    <w:rsid w:val="003F26EC"/>
    <w:pPr>
      <w:widowControl w:val="0"/>
      <w:autoSpaceDE w:val="0"/>
      <w:autoSpaceDN w:val="0"/>
      <w:adjustRightInd w:val="0"/>
    </w:pPr>
    <w:rPr>
      <w:sz w:val="24"/>
      <w:szCs w:val="24"/>
    </w:rPr>
  </w:style>
  <w:style w:type="paragraph" w:customStyle="1" w:styleId="Style92">
    <w:name w:val="Style92"/>
    <w:basedOn w:val="a6"/>
    <w:uiPriority w:val="99"/>
    <w:qFormat/>
    <w:rsid w:val="003F26EC"/>
    <w:pPr>
      <w:widowControl w:val="0"/>
      <w:autoSpaceDE w:val="0"/>
      <w:autoSpaceDN w:val="0"/>
      <w:adjustRightInd w:val="0"/>
    </w:pPr>
    <w:rPr>
      <w:sz w:val="24"/>
      <w:szCs w:val="24"/>
    </w:rPr>
  </w:style>
  <w:style w:type="paragraph" w:customStyle="1" w:styleId="Style93">
    <w:name w:val="Style93"/>
    <w:basedOn w:val="a6"/>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6"/>
    <w:uiPriority w:val="99"/>
    <w:qFormat/>
    <w:rsid w:val="003F26EC"/>
    <w:pPr>
      <w:spacing w:before="60" w:after="60"/>
      <w:ind w:firstLine="284"/>
      <w:jc w:val="both"/>
    </w:pPr>
    <w:rPr>
      <w:sz w:val="24"/>
    </w:rPr>
  </w:style>
  <w:style w:type="paragraph" w:customStyle="1" w:styleId="Style112">
    <w:name w:val="Style112"/>
    <w:basedOn w:val="a6"/>
    <w:uiPriority w:val="99"/>
    <w:qFormat/>
    <w:rsid w:val="003F26EC"/>
    <w:pPr>
      <w:widowControl w:val="0"/>
      <w:autoSpaceDE w:val="0"/>
      <w:autoSpaceDN w:val="0"/>
      <w:adjustRightInd w:val="0"/>
    </w:pPr>
    <w:rPr>
      <w:sz w:val="24"/>
      <w:szCs w:val="24"/>
    </w:rPr>
  </w:style>
  <w:style w:type="paragraph" w:customStyle="1" w:styleId="Style106">
    <w:name w:val="Style106"/>
    <w:basedOn w:val="a6"/>
    <w:uiPriority w:val="99"/>
    <w:qFormat/>
    <w:rsid w:val="003F26EC"/>
    <w:pPr>
      <w:widowControl w:val="0"/>
      <w:autoSpaceDE w:val="0"/>
      <w:autoSpaceDN w:val="0"/>
      <w:adjustRightInd w:val="0"/>
    </w:pPr>
    <w:rPr>
      <w:sz w:val="24"/>
      <w:szCs w:val="24"/>
    </w:rPr>
  </w:style>
  <w:style w:type="paragraph" w:customStyle="1" w:styleId="Style94">
    <w:name w:val="Style94"/>
    <w:basedOn w:val="a6"/>
    <w:uiPriority w:val="99"/>
    <w:qFormat/>
    <w:rsid w:val="003F26EC"/>
    <w:pPr>
      <w:widowControl w:val="0"/>
      <w:autoSpaceDE w:val="0"/>
      <w:autoSpaceDN w:val="0"/>
      <w:adjustRightInd w:val="0"/>
    </w:pPr>
    <w:rPr>
      <w:sz w:val="24"/>
      <w:szCs w:val="24"/>
    </w:rPr>
  </w:style>
  <w:style w:type="paragraph" w:customStyle="1" w:styleId="Style95">
    <w:name w:val="Style95"/>
    <w:basedOn w:val="a6"/>
    <w:uiPriority w:val="99"/>
    <w:qFormat/>
    <w:rsid w:val="003F26EC"/>
    <w:pPr>
      <w:widowControl w:val="0"/>
      <w:autoSpaceDE w:val="0"/>
      <w:autoSpaceDN w:val="0"/>
      <w:adjustRightInd w:val="0"/>
    </w:pPr>
    <w:rPr>
      <w:sz w:val="24"/>
      <w:szCs w:val="24"/>
    </w:rPr>
  </w:style>
  <w:style w:type="paragraph" w:customStyle="1" w:styleId="Style96">
    <w:name w:val="Style96"/>
    <w:basedOn w:val="a6"/>
    <w:uiPriority w:val="99"/>
    <w:qFormat/>
    <w:rsid w:val="003F26EC"/>
    <w:pPr>
      <w:widowControl w:val="0"/>
      <w:autoSpaceDE w:val="0"/>
      <w:autoSpaceDN w:val="0"/>
      <w:adjustRightInd w:val="0"/>
    </w:pPr>
    <w:rPr>
      <w:sz w:val="24"/>
      <w:szCs w:val="24"/>
    </w:rPr>
  </w:style>
  <w:style w:type="paragraph" w:customStyle="1" w:styleId="Style98">
    <w:name w:val="Style98"/>
    <w:basedOn w:val="a6"/>
    <w:uiPriority w:val="99"/>
    <w:qFormat/>
    <w:rsid w:val="003F26EC"/>
    <w:pPr>
      <w:widowControl w:val="0"/>
      <w:autoSpaceDE w:val="0"/>
      <w:autoSpaceDN w:val="0"/>
      <w:adjustRightInd w:val="0"/>
    </w:pPr>
    <w:rPr>
      <w:sz w:val="24"/>
      <w:szCs w:val="24"/>
    </w:rPr>
  </w:style>
  <w:style w:type="paragraph" w:customStyle="1" w:styleId="Style100">
    <w:name w:val="Style100"/>
    <w:basedOn w:val="a6"/>
    <w:uiPriority w:val="99"/>
    <w:qFormat/>
    <w:rsid w:val="003F26EC"/>
    <w:pPr>
      <w:widowControl w:val="0"/>
      <w:autoSpaceDE w:val="0"/>
      <w:autoSpaceDN w:val="0"/>
      <w:adjustRightInd w:val="0"/>
    </w:pPr>
    <w:rPr>
      <w:sz w:val="24"/>
      <w:szCs w:val="24"/>
    </w:rPr>
  </w:style>
  <w:style w:type="paragraph" w:customStyle="1" w:styleId="Style101">
    <w:name w:val="Style101"/>
    <w:basedOn w:val="a6"/>
    <w:uiPriority w:val="99"/>
    <w:qFormat/>
    <w:rsid w:val="003F26EC"/>
    <w:pPr>
      <w:widowControl w:val="0"/>
      <w:autoSpaceDE w:val="0"/>
      <w:autoSpaceDN w:val="0"/>
      <w:adjustRightInd w:val="0"/>
    </w:pPr>
    <w:rPr>
      <w:sz w:val="24"/>
      <w:szCs w:val="24"/>
    </w:rPr>
  </w:style>
  <w:style w:type="paragraph" w:customStyle="1" w:styleId="Style102">
    <w:name w:val="Style102"/>
    <w:basedOn w:val="a6"/>
    <w:uiPriority w:val="99"/>
    <w:qFormat/>
    <w:rsid w:val="003F26EC"/>
    <w:pPr>
      <w:widowControl w:val="0"/>
      <w:autoSpaceDE w:val="0"/>
      <w:autoSpaceDN w:val="0"/>
      <w:adjustRightInd w:val="0"/>
    </w:pPr>
    <w:rPr>
      <w:sz w:val="24"/>
      <w:szCs w:val="24"/>
    </w:rPr>
  </w:style>
  <w:style w:type="paragraph" w:customStyle="1" w:styleId="Style103">
    <w:name w:val="Style103"/>
    <w:basedOn w:val="a6"/>
    <w:uiPriority w:val="99"/>
    <w:qFormat/>
    <w:rsid w:val="003F26EC"/>
    <w:pPr>
      <w:widowControl w:val="0"/>
      <w:autoSpaceDE w:val="0"/>
      <w:autoSpaceDN w:val="0"/>
      <w:adjustRightInd w:val="0"/>
    </w:pPr>
    <w:rPr>
      <w:sz w:val="24"/>
      <w:szCs w:val="24"/>
    </w:rPr>
  </w:style>
  <w:style w:type="paragraph" w:customStyle="1" w:styleId="Style104">
    <w:name w:val="Style104"/>
    <w:basedOn w:val="a6"/>
    <w:uiPriority w:val="99"/>
    <w:qFormat/>
    <w:rsid w:val="003F26EC"/>
    <w:pPr>
      <w:widowControl w:val="0"/>
      <w:autoSpaceDE w:val="0"/>
      <w:autoSpaceDN w:val="0"/>
      <w:adjustRightInd w:val="0"/>
    </w:pPr>
    <w:rPr>
      <w:sz w:val="24"/>
      <w:szCs w:val="24"/>
    </w:rPr>
  </w:style>
  <w:style w:type="paragraph" w:customStyle="1" w:styleId="Style107">
    <w:name w:val="Style107"/>
    <w:basedOn w:val="a6"/>
    <w:uiPriority w:val="99"/>
    <w:qFormat/>
    <w:rsid w:val="003F26EC"/>
    <w:pPr>
      <w:widowControl w:val="0"/>
      <w:autoSpaceDE w:val="0"/>
      <w:autoSpaceDN w:val="0"/>
      <w:adjustRightInd w:val="0"/>
    </w:pPr>
    <w:rPr>
      <w:sz w:val="24"/>
      <w:szCs w:val="24"/>
    </w:rPr>
  </w:style>
  <w:style w:type="paragraph" w:customStyle="1" w:styleId="Style109">
    <w:name w:val="Style109"/>
    <w:basedOn w:val="a6"/>
    <w:uiPriority w:val="99"/>
    <w:qFormat/>
    <w:rsid w:val="003F26EC"/>
    <w:pPr>
      <w:widowControl w:val="0"/>
      <w:autoSpaceDE w:val="0"/>
      <w:autoSpaceDN w:val="0"/>
      <w:adjustRightInd w:val="0"/>
    </w:pPr>
    <w:rPr>
      <w:sz w:val="24"/>
      <w:szCs w:val="24"/>
    </w:rPr>
  </w:style>
  <w:style w:type="paragraph" w:customStyle="1" w:styleId="Style110">
    <w:name w:val="Style110"/>
    <w:basedOn w:val="a6"/>
    <w:uiPriority w:val="99"/>
    <w:qFormat/>
    <w:rsid w:val="003F26EC"/>
    <w:pPr>
      <w:widowControl w:val="0"/>
      <w:autoSpaceDE w:val="0"/>
      <w:autoSpaceDN w:val="0"/>
      <w:adjustRightInd w:val="0"/>
    </w:pPr>
    <w:rPr>
      <w:sz w:val="24"/>
      <w:szCs w:val="24"/>
    </w:rPr>
  </w:style>
  <w:style w:type="paragraph" w:customStyle="1" w:styleId="Style111">
    <w:name w:val="Style111"/>
    <w:basedOn w:val="a6"/>
    <w:uiPriority w:val="99"/>
    <w:qFormat/>
    <w:rsid w:val="003F26EC"/>
    <w:pPr>
      <w:widowControl w:val="0"/>
      <w:autoSpaceDE w:val="0"/>
      <w:autoSpaceDN w:val="0"/>
      <w:adjustRightInd w:val="0"/>
    </w:pPr>
    <w:rPr>
      <w:sz w:val="24"/>
      <w:szCs w:val="24"/>
    </w:rPr>
  </w:style>
  <w:style w:type="paragraph" w:customStyle="1" w:styleId="Style114">
    <w:name w:val="Style114"/>
    <w:basedOn w:val="a6"/>
    <w:uiPriority w:val="99"/>
    <w:qFormat/>
    <w:rsid w:val="003F26EC"/>
    <w:pPr>
      <w:widowControl w:val="0"/>
      <w:autoSpaceDE w:val="0"/>
      <w:autoSpaceDN w:val="0"/>
      <w:adjustRightInd w:val="0"/>
    </w:pPr>
    <w:rPr>
      <w:sz w:val="24"/>
      <w:szCs w:val="24"/>
    </w:rPr>
  </w:style>
  <w:style w:type="paragraph" w:customStyle="1" w:styleId="Style115">
    <w:name w:val="Style115"/>
    <w:basedOn w:val="a6"/>
    <w:uiPriority w:val="99"/>
    <w:qFormat/>
    <w:rsid w:val="003F26EC"/>
    <w:pPr>
      <w:widowControl w:val="0"/>
      <w:autoSpaceDE w:val="0"/>
      <w:autoSpaceDN w:val="0"/>
      <w:adjustRightInd w:val="0"/>
    </w:pPr>
    <w:rPr>
      <w:sz w:val="24"/>
      <w:szCs w:val="24"/>
    </w:rPr>
  </w:style>
  <w:style w:type="paragraph" w:customStyle="1" w:styleId="Style116">
    <w:name w:val="Style116"/>
    <w:basedOn w:val="a6"/>
    <w:uiPriority w:val="99"/>
    <w:qFormat/>
    <w:rsid w:val="003F26EC"/>
    <w:pPr>
      <w:widowControl w:val="0"/>
      <w:autoSpaceDE w:val="0"/>
      <w:autoSpaceDN w:val="0"/>
      <w:adjustRightInd w:val="0"/>
    </w:pPr>
    <w:rPr>
      <w:sz w:val="24"/>
      <w:szCs w:val="24"/>
    </w:rPr>
  </w:style>
  <w:style w:type="paragraph" w:customStyle="1" w:styleId="Style117">
    <w:name w:val="Style117"/>
    <w:basedOn w:val="a6"/>
    <w:uiPriority w:val="99"/>
    <w:qFormat/>
    <w:rsid w:val="003F26EC"/>
    <w:pPr>
      <w:widowControl w:val="0"/>
      <w:autoSpaceDE w:val="0"/>
      <w:autoSpaceDN w:val="0"/>
      <w:adjustRightInd w:val="0"/>
    </w:pPr>
    <w:rPr>
      <w:sz w:val="24"/>
      <w:szCs w:val="24"/>
    </w:rPr>
  </w:style>
  <w:style w:type="paragraph" w:customStyle="1" w:styleId="Style118">
    <w:name w:val="Style118"/>
    <w:basedOn w:val="a6"/>
    <w:uiPriority w:val="99"/>
    <w:qFormat/>
    <w:rsid w:val="003F26EC"/>
    <w:pPr>
      <w:widowControl w:val="0"/>
      <w:autoSpaceDE w:val="0"/>
      <w:autoSpaceDN w:val="0"/>
      <w:adjustRightInd w:val="0"/>
    </w:pPr>
    <w:rPr>
      <w:sz w:val="24"/>
      <w:szCs w:val="24"/>
    </w:rPr>
  </w:style>
  <w:style w:type="paragraph" w:customStyle="1" w:styleId="Style119">
    <w:name w:val="Style119"/>
    <w:basedOn w:val="a6"/>
    <w:uiPriority w:val="99"/>
    <w:qFormat/>
    <w:rsid w:val="003F26EC"/>
    <w:pPr>
      <w:widowControl w:val="0"/>
      <w:autoSpaceDE w:val="0"/>
      <w:autoSpaceDN w:val="0"/>
      <w:adjustRightInd w:val="0"/>
    </w:pPr>
    <w:rPr>
      <w:sz w:val="24"/>
      <w:szCs w:val="24"/>
    </w:rPr>
  </w:style>
  <w:style w:type="paragraph" w:customStyle="1" w:styleId="Style120">
    <w:name w:val="Style120"/>
    <w:basedOn w:val="a6"/>
    <w:uiPriority w:val="99"/>
    <w:qFormat/>
    <w:rsid w:val="003F26EC"/>
    <w:pPr>
      <w:widowControl w:val="0"/>
      <w:autoSpaceDE w:val="0"/>
      <w:autoSpaceDN w:val="0"/>
      <w:adjustRightInd w:val="0"/>
    </w:pPr>
    <w:rPr>
      <w:sz w:val="24"/>
      <w:szCs w:val="24"/>
    </w:rPr>
  </w:style>
  <w:style w:type="paragraph" w:customStyle="1" w:styleId="Style121">
    <w:name w:val="Style121"/>
    <w:basedOn w:val="a6"/>
    <w:uiPriority w:val="99"/>
    <w:qFormat/>
    <w:rsid w:val="003F26EC"/>
    <w:pPr>
      <w:widowControl w:val="0"/>
      <w:autoSpaceDE w:val="0"/>
      <w:autoSpaceDN w:val="0"/>
      <w:adjustRightInd w:val="0"/>
    </w:pPr>
    <w:rPr>
      <w:sz w:val="24"/>
      <w:szCs w:val="24"/>
    </w:rPr>
  </w:style>
  <w:style w:type="paragraph" w:customStyle="1" w:styleId="Style122">
    <w:name w:val="Style122"/>
    <w:basedOn w:val="a6"/>
    <w:uiPriority w:val="99"/>
    <w:qFormat/>
    <w:rsid w:val="003F26EC"/>
    <w:pPr>
      <w:widowControl w:val="0"/>
      <w:autoSpaceDE w:val="0"/>
      <w:autoSpaceDN w:val="0"/>
      <w:adjustRightInd w:val="0"/>
    </w:pPr>
    <w:rPr>
      <w:sz w:val="24"/>
      <w:szCs w:val="24"/>
    </w:rPr>
  </w:style>
  <w:style w:type="paragraph" w:customStyle="1" w:styleId="Style123">
    <w:name w:val="Style123"/>
    <w:basedOn w:val="a6"/>
    <w:uiPriority w:val="99"/>
    <w:qFormat/>
    <w:rsid w:val="003F26EC"/>
    <w:pPr>
      <w:widowControl w:val="0"/>
      <w:autoSpaceDE w:val="0"/>
      <w:autoSpaceDN w:val="0"/>
      <w:adjustRightInd w:val="0"/>
    </w:pPr>
    <w:rPr>
      <w:sz w:val="24"/>
      <w:szCs w:val="24"/>
    </w:rPr>
  </w:style>
  <w:style w:type="paragraph" w:customStyle="1" w:styleId="Style124">
    <w:name w:val="Style124"/>
    <w:basedOn w:val="a6"/>
    <w:uiPriority w:val="99"/>
    <w:qFormat/>
    <w:rsid w:val="003F26EC"/>
    <w:pPr>
      <w:widowControl w:val="0"/>
      <w:autoSpaceDE w:val="0"/>
      <w:autoSpaceDN w:val="0"/>
      <w:adjustRightInd w:val="0"/>
    </w:pPr>
    <w:rPr>
      <w:sz w:val="24"/>
      <w:szCs w:val="24"/>
    </w:rPr>
  </w:style>
  <w:style w:type="paragraph" w:customStyle="1" w:styleId="Style125">
    <w:name w:val="Style125"/>
    <w:basedOn w:val="a6"/>
    <w:uiPriority w:val="99"/>
    <w:qFormat/>
    <w:rsid w:val="003F26EC"/>
    <w:pPr>
      <w:widowControl w:val="0"/>
      <w:autoSpaceDE w:val="0"/>
      <w:autoSpaceDN w:val="0"/>
      <w:adjustRightInd w:val="0"/>
    </w:pPr>
    <w:rPr>
      <w:sz w:val="24"/>
      <w:szCs w:val="24"/>
    </w:rPr>
  </w:style>
  <w:style w:type="paragraph" w:customStyle="1" w:styleId="Style126">
    <w:name w:val="Style126"/>
    <w:basedOn w:val="a6"/>
    <w:uiPriority w:val="99"/>
    <w:qFormat/>
    <w:rsid w:val="003F26EC"/>
    <w:pPr>
      <w:widowControl w:val="0"/>
      <w:autoSpaceDE w:val="0"/>
      <w:autoSpaceDN w:val="0"/>
      <w:adjustRightInd w:val="0"/>
    </w:pPr>
    <w:rPr>
      <w:sz w:val="24"/>
      <w:szCs w:val="24"/>
    </w:rPr>
  </w:style>
  <w:style w:type="paragraph" w:customStyle="1" w:styleId="Style127">
    <w:name w:val="Style127"/>
    <w:basedOn w:val="a6"/>
    <w:uiPriority w:val="99"/>
    <w:qFormat/>
    <w:rsid w:val="003F26EC"/>
    <w:pPr>
      <w:widowControl w:val="0"/>
      <w:autoSpaceDE w:val="0"/>
      <w:autoSpaceDN w:val="0"/>
      <w:adjustRightInd w:val="0"/>
    </w:pPr>
    <w:rPr>
      <w:sz w:val="24"/>
      <w:szCs w:val="24"/>
    </w:rPr>
  </w:style>
  <w:style w:type="paragraph" w:customStyle="1" w:styleId="Style128">
    <w:name w:val="Style128"/>
    <w:basedOn w:val="a6"/>
    <w:uiPriority w:val="99"/>
    <w:qFormat/>
    <w:rsid w:val="003F26EC"/>
    <w:pPr>
      <w:widowControl w:val="0"/>
      <w:autoSpaceDE w:val="0"/>
      <w:autoSpaceDN w:val="0"/>
      <w:adjustRightInd w:val="0"/>
    </w:pPr>
    <w:rPr>
      <w:sz w:val="24"/>
      <w:szCs w:val="24"/>
    </w:rPr>
  </w:style>
  <w:style w:type="paragraph" w:customStyle="1" w:styleId="Style129">
    <w:name w:val="Style129"/>
    <w:basedOn w:val="a6"/>
    <w:uiPriority w:val="99"/>
    <w:qFormat/>
    <w:rsid w:val="003F26EC"/>
    <w:pPr>
      <w:widowControl w:val="0"/>
      <w:autoSpaceDE w:val="0"/>
      <w:autoSpaceDN w:val="0"/>
      <w:adjustRightInd w:val="0"/>
    </w:pPr>
    <w:rPr>
      <w:sz w:val="24"/>
      <w:szCs w:val="24"/>
    </w:rPr>
  </w:style>
  <w:style w:type="paragraph" w:customStyle="1" w:styleId="Style130">
    <w:name w:val="Style130"/>
    <w:basedOn w:val="a6"/>
    <w:uiPriority w:val="99"/>
    <w:qFormat/>
    <w:rsid w:val="003F26EC"/>
    <w:pPr>
      <w:widowControl w:val="0"/>
      <w:autoSpaceDE w:val="0"/>
      <w:autoSpaceDN w:val="0"/>
      <w:adjustRightInd w:val="0"/>
    </w:pPr>
    <w:rPr>
      <w:sz w:val="24"/>
      <w:szCs w:val="24"/>
    </w:rPr>
  </w:style>
  <w:style w:type="paragraph" w:customStyle="1" w:styleId="Style131">
    <w:name w:val="Style131"/>
    <w:basedOn w:val="a6"/>
    <w:uiPriority w:val="99"/>
    <w:qFormat/>
    <w:rsid w:val="003F26EC"/>
    <w:pPr>
      <w:widowControl w:val="0"/>
      <w:autoSpaceDE w:val="0"/>
      <w:autoSpaceDN w:val="0"/>
      <w:adjustRightInd w:val="0"/>
    </w:pPr>
    <w:rPr>
      <w:sz w:val="24"/>
      <w:szCs w:val="24"/>
    </w:rPr>
  </w:style>
  <w:style w:type="paragraph" w:customStyle="1" w:styleId="Style132">
    <w:name w:val="Style132"/>
    <w:basedOn w:val="a6"/>
    <w:uiPriority w:val="99"/>
    <w:qFormat/>
    <w:rsid w:val="003F26EC"/>
    <w:pPr>
      <w:widowControl w:val="0"/>
      <w:autoSpaceDE w:val="0"/>
      <w:autoSpaceDN w:val="0"/>
      <w:adjustRightInd w:val="0"/>
    </w:pPr>
    <w:rPr>
      <w:sz w:val="24"/>
      <w:szCs w:val="24"/>
    </w:rPr>
  </w:style>
  <w:style w:type="paragraph" w:customStyle="1" w:styleId="Style133">
    <w:name w:val="Style133"/>
    <w:basedOn w:val="a6"/>
    <w:uiPriority w:val="99"/>
    <w:qFormat/>
    <w:rsid w:val="003F26EC"/>
    <w:pPr>
      <w:widowControl w:val="0"/>
      <w:autoSpaceDE w:val="0"/>
      <w:autoSpaceDN w:val="0"/>
      <w:adjustRightInd w:val="0"/>
    </w:pPr>
    <w:rPr>
      <w:sz w:val="24"/>
      <w:szCs w:val="24"/>
    </w:rPr>
  </w:style>
  <w:style w:type="paragraph" w:customStyle="1" w:styleId="Style134">
    <w:name w:val="Style134"/>
    <w:basedOn w:val="a6"/>
    <w:uiPriority w:val="99"/>
    <w:qFormat/>
    <w:rsid w:val="003F26EC"/>
    <w:pPr>
      <w:widowControl w:val="0"/>
      <w:autoSpaceDE w:val="0"/>
      <w:autoSpaceDN w:val="0"/>
      <w:adjustRightInd w:val="0"/>
    </w:pPr>
    <w:rPr>
      <w:sz w:val="24"/>
      <w:szCs w:val="24"/>
    </w:rPr>
  </w:style>
  <w:style w:type="paragraph" w:customStyle="1" w:styleId="Style135">
    <w:name w:val="Style135"/>
    <w:basedOn w:val="a6"/>
    <w:uiPriority w:val="99"/>
    <w:qFormat/>
    <w:rsid w:val="003F26EC"/>
    <w:pPr>
      <w:widowControl w:val="0"/>
      <w:autoSpaceDE w:val="0"/>
      <w:autoSpaceDN w:val="0"/>
      <w:adjustRightInd w:val="0"/>
    </w:pPr>
    <w:rPr>
      <w:sz w:val="24"/>
      <w:szCs w:val="24"/>
    </w:rPr>
  </w:style>
  <w:style w:type="paragraph" w:customStyle="1" w:styleId="Style136">
    <w:name w:val="Style136"/>
    <w:basedOn w:val="a6"/>
    <w:uiPriority w:val="99"/>
    <w:qFormat/>
    <w:rsid w:val="003F26EC"/>
    <w:pPr>
      <w:widowControl w:val="0"/>
      <w:autoSpaceDE w:val="0"/>
      <w:autoSpaceDN w:val="0"/>
      <w:adjustRightInd w:val="0"/>
    </w:pPr>
    <w:rPr>
      <w:sz w:val="24"/>
      <w:szCs w:val="24"/>
    </w:rPr>
  </w:style>
  <w:style w:type="paragraph" w:customStyle="1" w:styleId="Style137">
    <w:name w:val="Style137"/>
    <w:basedOn w:val="a6"/>
    <w:uiPriority w:val="99"/>
    <w:qFormat/>
    <w:rsid w:val="003F26EC"/>
    <w:pPr>
      <w:widowControl w:val="0"/>
      <w:autoSpaceDE w:val="0"/>
      <w:autoSpaceDN w:val="0"/>
      <w:adjustRightInd w:val="0"/>
    </w:pPr>
    <w:rPr>
      <w:sz w:val="24"/>
      <w:szCs w:val="24"/>
    </w:rPr>
  </w:style>
  <w:style w:type="paragraph" w:customStyle="1" w:styleId="Style138">
    <w:name w:val="Style138"/>
    <w:basedOn w:val="a6"/>
    <w:uiPriority w:val="99"/>
    <w:qFormat/>
    <w:rsid w:val="003F26EC"/>
    <w:pPr>
      <w:widowControl w:val="0"/>
      <w:autoSpaceDE w:val="0"/>
      <w:autoSpaceDN w:val="0"/>
      <w:adjustRightInd w:val="0"/>
    </w:pPr>
    <w:rPr>
      <w:sz w:val="24"/>
      <w:szCs w:val="24"/>
    </w:rPr>
  </w:style>
  <w:style w:type="paragraph" w:customStyle="1" w:styleId="Style139">
    <w:name w:val="Style139"/>
    <w:basedOn w:val="a6"/>
    <w:uiPriority w:val="99"/>
    <w:qFormat/>
    <w:rsid w:val="003F26EC"/>
    <w:pPr>
      <w:widowControl w:val="0"/>
      <w:autoSpaceDE w:val="0"/>
      <w:autoSpaceDN w:val="0"/>
      <w:adjustRightInd w:val="0"/>
    </w:pPr>
    <w:rPr>
      <w:sz w:val="24"/>
      <w:szCs w:val="24"/>
    </w:rPr>
  </w:style>
  <w:style w:type="paragraph" w:customStyle="1" w:styleId="Style140">
    <w:name w:val="Style140"/>
    <w:basedOn w:val="a6"/>
    <w:uiPriority w:val="99"/>
    <w:qFormat/>
    <w:rsid w:val="003F26EC"/>
    <w:pPr>
      <w:widowControl w:val="0"/>
      <w:autoSpaceDE w:val="0"/>
      <w:autoSpaceDN w:val="0"/>
      <w:adjustRightInd w:val="0"/>
    </w:pPr>
    <w:rPr>
      <w:sz w:val="24"/>
      <w:szCs w:val="24"/>
    </w:rPr>
  </w:style>
  <w:style w:type="paragraph" w:customStyle="1" w:styleId="Style141">
    <w:name w:val="Style141"/>
    <w:basedOn w:val="a6"/>
    <w:uiPriority w:val="99"/>
    <w:qFormat/>
    <w:rsid w:val="003F26EC"/>
    <w:pPr>
      <w:widowControl w:val="0"/>
      <w:autoSpaceDE w:val="0"/>
      <w:autoSpaceDN w:val="0"/>
      <w:adjustRightInd w:val="0"/>
    </w:pPr>
    <w:rPr>
      <w:sz w:val="24"/>
      <w:szCs w:val="24"/>
    </w:rPr>
  </w:style>
  <w:style w:type="paragraph" w:customStyle="1" w:styleId="Style142">
    <w:name w:val="Style142"/>
    <w:basedOn w:val="a6"/>
    <w:uiPriority w:val="99"/>
    <w:qFormat/>
    <w:rsid w:val="003F26EC"/>
    <w:pPr>
      <w:widowControl w:val="0"/>
      <w:autoSpaceDE w:val="0"/>
      <w:autoSpaceDN w:val="0"/>
      <w:adjustRightInd w:val="0"/>
    </w:pPr>
    <w:rPr>
      <w:sz w:val="24"/>
      <w:szCs w:val="24"/>
    </w:rPr>
  </w:style>
  <w:style w:type="paragraph" w:customStyle="1" w:styleId="Style143">
    <w:name w:val="Style143"/>
    <w:basedOn w:val="a6"/>
    <w:uiPriority w:val="99"/>
    <w:qFormat/>
    <w:rsid w:val="003F26EC"/>
    <w:pPr>
      <w:widowControl w:val="0"/>
      <w:autoSpaceDE w:val="0"/>
      <w:autoSpaceDN w:val="0"/>
      <w:adjustRightInd w:val="0"/>
    </w:pPr>
    <w:rPr>
      <w:sz w:val="24"/>
      <w:szCs w:val="24"/>
    </w:rPr>
  </w:style>
  <w:style w:type="paragraph" w:customStyle="1" w:styleId="Style144">
    <w:name w:val="Style144"/>
    <w:basedOn w:val="a6"/>
    <w:uiPriority w:val="99"/>
    <w:qFormat/>
    <w:rsid w:val="003F26EC"/>
    <w:pPr>
      <w:widowControl w:val="0"/>
      <w:autoSpaceDE w:val="0"/>
      <w:autoSpaceDN w:val="0"/>
      <w:adjustRightInd w:val="0"/>
    </w:pPr>
    <w:rPr>
      <w:sz w:val="24"/>
      <w:szCs w:val="24"/>
    </w:rPr>
  </w:style>
  <w:style w:type="paragraph" w:customStyle="1" w:styleId="Style145">
    <w:name w:val="Style145"/>
    <w:basedOn w:val="a6"/>
    <w:uiPriority w:val="99"/>
    <w:qFormat/>
    <w:rsid w:val="003F26EC"/>
    <w:pPr>
      <w:widowControl w:val="0"/>
      <w:autoSpaceDE w:val="0"/>
      <w:autoSpaceDN w:val="0"/>
      <w:adjustRightInd w:val="0"/>
    </w:pPr>
    <w:rPr>
      <w:sz w:val="24"/>
      <w:szCs w:val="24"/>
    </w:rPr>
  </w:style>
  <w:style w:type="paragraph" w:customStyle="1" w:styleId="Style146">
    <w:name w:val="Style146"/>
    <w:basedOn w:val="a6"/>
    <w:uiPriority w:val="99"/>
    <w:qFormat/>
    <w:rsid w:val="003F26EC"/>
    <w:pPr>
      <w:widowControl w:val="0"/>
      <w:autoSpaceDE w:val="0"/>
      <w:autoSpaceDN w:val="0"/>
      <w:adjustRightInd w:val="0"/>
    </w:pPr>
    <w:rPr>
      <w:sz w:val="24"/>
      <w:szCs w:val="24"/>
    </w:rPr>
  </w:style>
  <w:style w:type="paragraph" w:customStyle="1" w:styleId="Style147">
    <w:name w:val="Style147"/>
    <w:basedOn w:val="a6"/>
    <w:uiPriority w:val="99"/>
    <w:qFormat/>
    <w:rsid w:val="003F26EC"/>
    <w:pPr>
      <w:widowControl w:val="0"/>
      <w:autoSpaceDE w:val="0"/>
      <w:autoSpaceDN w:val="0"/>
      <w:adjustRightInd w:val="0"/>
    </w:pPr>
    <w:rPr>
      <w:sz w:val="24"/>
      <w:szCs w:val="24"/>
    </w:rPr>
  </w:style>
  <w:style w:type="paragraph" w:customStyle="1" w:styleId="Style148">
    <w:name w:val="Style148"/>
    <w:basedOn w:val="a6"/>
    <w:uiPriority w:val="99"/>
    <w:qFormat/>
    <w:rsid w:val="003F26EC"/>
    <w:pPr>
      <w:widowControl w:val="0"/>
      <w:autoSpaceDE w:val="0"/>
      <w:autoSpaceDN w:val="0"/>
      <w:adjustRightInd w:val="0"/>
    </w:pPr>
    <w:rPr>
      <w:sz w:val="24"/>
      <w:szCs w:val="24"/>
    </w:rPr>
  </w:style>
  <w:style w:type="paragraph" w:customStyle="1" w:styleId="Style149">
    <w:name w:val="Style149"/>
    <w:basedOn w:val="a6"/>
    <w:uiPriority w:val="99"/>
    <w:qFormat/>
    <w:rsid w:val="003F26EC"/>
    <w:pPr>
      <w:widowControl w:val="0"/>
      <w:autoSpaceDE w:val="0"/>
      <w:autoSpaceDN w:val="0"/>
      <w:adjustRightInd w:val="0"/>
    </w:pPr>
    <w:rPr>
      <w:sz w:val="24"/>
      <w:szCs w:val="24"/>
    </w:rPr>
  </w:style>
  <w:style w:type="paragraph" w:customStyle="1" w:styleId="Style150">
    <w:name w:val="Style150"/>
    <w:basedOn w:val="a6"/>
    <w:uiPriority w:val="99"/>
    <w:qFormat/>
    <w:rsid w:val="003F26EC"/>
    <w:pPr>
      <w:widowControl w:val="0"/>
      <w:autoSpaceDE w:val="0"/>
      <w:autoSpaceDN w:val="0"/>
      <w:adjustRightInd w:val="0"/>
    </w:pPr>
    <w:rPr>
      <w:sz w:val="24"/>
      <w:szCs w:val="24"/>
    </w:rPr>
  </w:style>
  <w:style w:type="paragraph" w:customStyle="1" w:styleId="Style151">
    <w:name w:val="Style151"/>
    <w:basedOn w:val="a6"/>
    <w:uiPriority w:val="99"/>
    <w:qFormat/>
    <w:rsid w:val="003F26EC"/>
    <w:pPr>
      <w:widowControl w:val="0"/>
      <w:autoSpaceDE w:val="0"/>
      <w:autoSpaceDN w:val="0"/>
      <w:adjustRightInd w:val="0"/>
    </w:pPr>
    <w:rPr>
      <w:sz w:val="24"/>
      <w:szCs w:val="24"/>
    </w:rPr>
  </w:style>
  <w:style w:type="paragraph" w:customStyle="1" w:styleId="Style152">
    <w:name w:val="Style152"/>
    <w:basedOn w:val="a6"/>
    <w:uiPriority w:val="99"/>
    <w:qFormat/>
    <w:rsid w:val="003F26EC"/>
    <w:pPr>
      <w:widowControl w:val="0"/>
      <w:autoSpaceDE w:val="0"/>
      <w:autoSpaceDN w:val="0"/>
      <w:adjustRightInd w:val="0"/>
    </w:pPr>
    <w:rPr>
      <w:sz w:val="24"/>
      <w:szCs w:val="24"/>
    </w:rPr>
  </w:style>
  <w:style w:type="paragraph" w:customStyle="1" w:styleId="Style153">
    <w:name w:val="Style153"/>
    <w:basedOn w:val="a6"/>
    <w:uiPriority w:val="99"/>
    <w:qFormat/>
    <w:rsid w:val="003F26EC"/>
    <w:pPr>
      <w:widowControl w:val="0"/>
      <w:autoSpaceDE w:val="0"/>
      <w:autoSpaceDN w:val="0"/>
      <w:adjustRightInd w:val="0"/>
    </w:pPr>
    <w:rPr>
      <w:sz w:val="24"/>
      <w:szCs w:val="24"/>
    </w:rPr>
  </w:style>
  <w:style w:type="paragraph" w:customStyle="1" w:styleId="Style154">
    <w:name w:val="Style154"/>
    <w:basedOn w:val="a6"/>
    <w:uiPriority w:val="99"/>
    <w:qFormat/>
    <w:rsid w:val="003F26EC"/>
    <w:pPr>
      <w:widowControl w:val="0"/>
      <w:autoSpaceDE w:val="0"/>
      <w:autoSpaceDN w:val="0"/>
      <w:adjustRightInd w:val="0"/>
    </w:pPr>
    <w:rPr>
      <w:sz w:val="24"/>
      <w:szCs w:val="24"/>
    </w:rPr>
  </w:style>
  <w:style w:type="paragraph" w:customStyle="1" w:styleId="Style155">
    <w:name w:val="Style155"/>
    <w:basedOn w:val="a6"/>
    <w:uiPriority w:val="99"/>
    <w:qFormat/>
    <w:rsid w:val="003F26EC"/>
    <w:pPr>
      <w:widowControl w:val="0"/>
      <w:autoSpaceDE w:val="0"/>
      <w:autoSpaceDN w:val="0"/>
      <w:adjustRightInd w:val="0"/>
    </w:pPr>
    <w:rPr>
      <w:sz w:val="24"/>
      <w:szCs w:val="24"/>
    </w:rPr>
  </w:style>
  <w:style w:type="paragraph" w:customStyle="1" w:styleId="Style156">
    <w:name w:val="Style156"/>
    <w:basedOn w:val="a6"/>
    <w:uiPriority w:val="99"/>
    <w:qFormat/>
    <w:rsid w:val="003F26EC"/>
    <w:pPr>
      <w:widowControl w:val="0"/>
      <w:autoSpaceDE w:val="0"/>
      <w:autoSpaceDN w:val="0"/>
      <w:adjustRightInd w:val="0"/>
    </w:pPr>
    <w:rPr>
      <w:sz w:val="24"/>
      <w:szCs w:val="24"/>
    </w:rPr>
  </w:style>
  <w:style w:type="paragraph" w:customStyle="1" w:styleId="Style157">
    <w:name w:val="Style157"/>
    <w:basedOn w:val="a6"/>
    <w:uiPriority w:val="99"/>
    <w:qFormat/>
    <w:rsid w:val="003F26EC"/>
    <w:pPr>
      <w:widowControl w:val="0"/>
      <w:autoSpaceDE w:val="0"/>
      <w:autoSpaceDN w:val="0"/>
      <w:adjustRightInd w:val="0"/>
    </w:pPr>
    <w:rPr>
      <w:sz w:val="24"/>
      <w:szCs w:val="24"/>
    </w:rPr>
  </w:style>
  <w:style w:type="paragraph" w:customStyle="1" w:styleId="Style158">
    <w:name w:val="Style158"/>
    <w:basedOn w:val="a6"/>
    <w:uiPriority w:val="99"/>
    <w:qFormat/>
    <w:rsid w:val="003F26EC"/>
    <w:pPr>
      <w:widowControl w:val="0"/>
      <w:autoSpaceDE w:val="0"/>
      <w:autoSpaceDN w:val="0"/>
      <w:adjustRightInd w:val="0"/>
    </w:pPr>
    <w:rPr>
      <w:sz w:val="24"/>
      <w:szCs w:val="24"/>
    </w:rPr>
  </w:style>
  <w:style w:type="paragraph" w:customStyle="1" w:styleId="Style159">
    <w:name w:val="Style159"/>
    <w:basedOn w:val="a6"/>
    <w:uiPriority w:val="99"/>
    <w:qFormat/>
    <w:rsid w:val="003F26EC"/>
    <w:pPr>
      <w:widowControl w:val="0"/>
      <w:autoSpaceDE w:val="0"/>
      <w:autoSpaceDN w:val="0"/>
      <w:adjustRightInd w:val="0"/>
    </w:pPr>
    <w:rPr>
      <w:sz w:val="24"/>
      <w:szCs w:val="24"/>
    </w:rPr>
  </w:style>
  <w:style w:type="paragraph" w:customStyle="1" w:styleId="Style160">
    <w:name w:val="Style160"/>
    <w:basedOn w:val="a6"/>
    <w:uiPriority w:val="99"/>
    <w:qFormat/>
    <w:rsid w:val="003F26EC"/>
    <w:pPr>
      <w:widowControl w:val="0"/>
      <w:autoSpaceDE w:val="0"/>
      <w:autoSpaceDN w:val="0"/>
      <w:adjustRightInd w:val="0"/>
    </w:pPr>
    <w:rPr>
      <w:sz w:val="24"/>
      <w:szCs w:val="24"/>
    </w:rPr>
  </w:style>
  <w:style w:type="paragraph" w:customStyle="1" w:styleId="Style161">
    <w:name w:val="Style161"/>
    <w:basedOn w:val="a6"/>
    <w:uiPriority w:val="99"/>
    <w:qFormat/>
    <w:rsid w:val="003F26EC"/>
    <w:pPr>
      <w:widowControl w:val="0"/>
      <w:autoSpaceDE w:val="0"/>
      <w:autoSpaceDN w:val="0"/>
      <w:adjustRightInd w:val="0"/>
    </w:pPr>
    <w:rPr>
      <w:sz w:val="24"/>
      <w:szCs w:val="24"/>
    </w:rPr>
  </w:style>
  <w:style w:type="paragraph" w:customStyle="1" w:styleId="Style162">
    <w:name w:val="Style162"/>
    <w:basedOn w:val="a6"/>
    <w:uiPriority w:val="99"/>
    <w:qFormat/>
    <w:rsid w:val="003F26EC"/>
    <w:pPr>
      <w:widowControl w:val="0"/>
      <w:autoSpaceDE w:val="0"/>
      <w:autoSpaceDN w:val="0"/>
      <w:adjustRightInd w:val="0"/>
    </w:pPr>
    <w:rPr>
      <w:sz w:val="24"/>
      <w:szCs w:val="24"/>
    </w:rPr>
  </w:style>
  <w:style w:type="paragraph" w:customStyle="1" w:styleId="Style163">
    <w:name w:val="Style163"/>
    <w:basedOn w:val="a6"/>
    <w:uiPriority w:val="99"/>
    <w:qFormat/>
    <w:rsid w:val="003F26EC"/>
    <w:pPr>
      <w:widowControl w:val="0"/>
      <w:autoSpaceDE w:val="0"/>
      <w:autoSpaceDN w:val="0"/>
      <w:adjustRightInd w:val="0"/>
    </w:pPr>
    <w:rPr>
      <w:sz w:val="24"/>
      <w:szCs w:val="24"/>
    </w:rPr>
  </w:style>
  <w:style w:type="paragraph" w:customStyle="1" w:styleId="Style164">
    <w:name w:val="Style164"/>
    <w:basedOn w:val="a6"/>
    <w:uiPriority w:val="99"/>
    <w:qFormat/>
    <w:rsid w:val="003F26EC"/>
    <w:pPr>
      <w:widowControl w:val="0"/>
      <w:autoSpaceDE w:val="0"/>
      <w:autoSpaceDN w:val="0"/>
      <w:adjustRightInd w:val="0"/>
    </w:pPr>
    <w:rPr>
      <w:sz w:val="24"/>
      <w:szCs w:val="24"/>
    </w:rPr>
  </w:style>
  <w:style w:type="paragraph" w:customStyle="1" w:styleId="Style165">
    <w:name w:val="Style165"/>
    <w:basedOn w:val="a6"/>
    <w:uiPriority w:val="99"/>
    <w:qFormat/>
    <w:rsid w:val="003F26EC"/>
    <w:pPr>
      <w:widowControl w:val="0"/>
      <w:autoSpaceDE w:val="0"/>
      <w:autoSpaceDN w:val="0"/>
      <w:adjustRightInd w:val="0"/>
    </w:pPr>
    <w:rPr>
      <w:sz w:val="24"/>
      <w:szCs w:val="24"/>
    </w:rPr>
  </w:style>
  <w:style w:type="paragraph" w:customStyle="1" w:styleId="Style166">
    <w:name w:val="Style166"/>
    <w:basedOn w:val="a6"/>
    <w:uiPriority w:val="99"/>
    <w:qFormat/>
    <w:rsid w:val="003F26EC"/>
    <w:pPr>
      <w:widowControl w:val="0"/>
      <w:autoSpaceDE w:val="0"/>
      <w:autoSpaceDN w:val="0"/>
      <w:adjustRightInd w:val="0"/>
    </w:pPr>
    <w:rPr>
      <w:sz w:val="24"/>
      <w:szCs w:val="24"/>
    </w:rPr>
  </w:style>
  <w:style w:type="paragraph" w:customStyle="1" w:styleId="Style167">
    <w:name w:val="Style167"/>
    <w:basedOn w:val="a6"/>
    <w:uiPriority w:val="99"/>
    <w:qFormat/>
    <w:rsid w:val="003F26EC"/>
    <w:pPr>
      <w:widowControl w:val="0"/>
      <w:autoSpaceDE w:val="0"/>
      <w:autoSpaceDN w:val="0"/>
      <w:adjustRightInd w:val="0"/>
    </w:pPr>
    <w:rPr>
      <w:sz w:val="24"/>
      <w:szCs w:val="24"/>
    </w:rPr>
  </w:style>
  <w:style w:type="paragraph" w:customStyle="1" w:styleId="Style168">
    <w:name w:val="Style168"/>
    <w:basedOn w:val="a6"/>
    <w:uiPriority w:val="99"/>
    <w:qFormat/>
    <w:rsid w:val="003F26EC"/>
    <w:pPr>
      <w:widowControl w:val="0"/>
      <w:autoSpaceDE w:val="0"/>
      <w:autoSpaceDN w:val="0"/>
      <w:adjustRightInd w:val="0"/>
    </w:pPr>
    <w:rPr>
      <w:sz w:val="24"/>
      <w:szCs w:val="24"/>
    </w:rPr>
  </w:style>
  <w:style w:type="paragraph" w:customStyle="1" w:styleId="Style169">
    <w:name w:val="Style169"/>
    <w:basedOn w:val="a6"/>
    <w:uiPriority w:val="99"/>
    <w:qFormat/>
    <w:rsid w:val="003F26EC"/>
    <w:pPr>
      <w:widowControl w:val="0"/>
      <w:autoSpaceDE w:val="0"/>
      <w:autoSpaceDN w:val="0"/>
      <w:adjustRightInd w:val="0"/>
    </w:pPr>
    <w:rPr>
      <w:sz w:val="24"/>
      <w:szCs w:val="24"/>
    </w:rPr>
  </w:style>
  <w:style w:type="paragraph" w:customStyle="1" w:styleId="Style170">
    <w:name w:val="Style170"/>
    <w:basedOn w:val="a6"/>
    <w:uiPriority w:val="99"/>
    <w:qFormat/>
    <w:rsid w:val="003F26EC"/>
    <w:pPr>
      <w:widowControl w:val="0"/>
      <w:autoSpaceDE w:val="0"/>
      <w:autoSpaceDN w:val="0"/>
      <w:adjustRightInd w:val="0"/>
    </w:pPr>
    <w:rPr>
      <w:sz w:val="24"/>
      <w:szCs w:val="24"/>
    </w:rPr>
  </w:style>
  <w:style w:type="paragraph" w:customStyle="1" w:styleId="Style171">
    <w:name w:val="Style171"/>
    <w:basedOn w:val="a6"/>
    <w:uiPriority w:val="99"/>
    <w:qFormat/>
    <w:rsid w:val="003F26EC"/>
    <w:pPr>
      <w:widowControl w:val="0"/>
      <w:autoSpaceDE w:val="0"/>
      <w:autoSpaceDN w:val="0"/>
      <w:adjustRightInd w:val="0"/>
    </w:pPr>
    <w:rPr>
      <w:sz w:val="24"/>
      <w:szCs w:val="24"/>
    </w:rPr>
  </w:style>
  <w:style w:type="paragraph" w:customStyle="1" w:styleId="Style172">
    <w:name w:val="Style172"/>
    <w:basedOn w:val="a6"/>
    <w:uiPriority w:val="99"/>
    <w:qFormat/>
    <w:rsid w:val="003F26EC"/>
    <w:pPr>
      <w:widowControl w:val="0"/>
      <w:autoSpaceDE w:val="0"/>
      <w:autoSpaceDN w:val="0"/>
      <w:adjustRightInd w:val="0"/>
    </w:pPr>
    <w:rPr>
      <w:sz w:val="24"/>
      <w:szCs w:val="24"/>
    </w:rPr>
  </w:style>
  <w:style w:type="paragraph" w:customStyle="1" w:styleId="Style173">
    <w:name w:val="Style173"/>
    <w:basedOn w:val="a6"/>
    <w:uiPriority w:val="99"/>
    <w:qFormat/>
    <w:rsid w:val="003F26EC"/>
    <w:pPr>
      <w:widowControl w:val="0"/>
      <w:autoSpaceDE w:val="0"/>
      <w:autoSpaceDN w:val="0"/>
      <w:adjustRightInd w:val="0"/>
    </w:pPr>
    <w:rPr>
      <w:sz w:val="24"/>
      <w:szCs w:val="24"/>
    </w:rPr>
  </w:style>
  <w:style w:type="paragraph" w:customStyle="1" w:styleId="Style174">
    <w:name w:val="Style174"/>
    <w:basedOn w:val="a6"/>
    <w:uiPriority w:val="99"/>
    <w:qFormat/>
    <w:rsid w:val="003F26EC"/>
    <w:pPr>
      <w:widowControl w:val="0"/>
      <w:autoSpaceDE w:val="0"/>
      <w:autoSpaceDN w:val="0"/>
      <w:adjustRightInd w:val="0"/>
    </w:pPr>
    <w:rPr>
      <w:sz w:val="24"/>
      <w:szCs w:val="24"/>
    </w:rPr>
  </w:style>
  <w:style w:type="paragraph" w:customStyle="1" w:styleId="Style175">
    <w:name w:val="Style175"/>
    <w:basedOn w:val="a6"/>
    <w:uiPriority w:val="99"/>
    <w:qFormat/>
    <w:rsid w:val="003F26EC"/>
    <w:pPr>
      <w:widowControl w:val="0"/>
      <w:autoSpaceDE w:val="0"/>
      <w:autoSpaceDN w:val="0"/>
      <w:adjustRightInd w:val="0"/>
    </w:pPr>
    <w:rPr>
      <w:sz w:val="24"/>
      <w:szCs w:val="24"/>
    </w:rPr>
  </w:style>
  <w:style w:type="paragraph" w:customStyle="1" w:styleId="Style176">
    <w:name w:val="Style176"/>
    <w:basedOn w:val="a6"/>
    <w:uiPriority w:val="99"/>
    <w:qFormat/>
    <w:rsid w:val="003F26EC"/>
    <w:pPr>
      <w:widowControl w:val="0"/>
      <w:autoSpaceDE w:val="0"/>
      <w:autoSpaceDN w:val="0"/>
      <w:adjustRightInd w:val="0"/>
    </w:pPr>
    <w:rPr>
      <w:sz w:val="24"/>
      <w:szCs w:val="24"/>
    </w:rPr>
  </w:style>
  <w:style w:type="paragraph" w:customStyle="1" w:styleId="Style177">
    <w:name w:val="Style177"/>
    <w:basedOn w:val="a6"/>
    <w:uiPriority w:val="99"/>
    <w:qFormat/>
    <w:rsid w:val="003F26EC"/>
    <w:pPr>
      <w:widowControl w:val="0"/>
      <w:autoSpaceDE w:val="0"/>
      <w:autoSpaceDN w:val="0"/>
      <w:adjustRightInd w:val="0"/>
    </w:pPr>
    <w:rPr>
      <w:sz w:val="24"/>
      <w:szCs w:val="24"/>
    </w:rPr>
  </w:style>
  <w:style w:type="paragraph" w:customStyle="1" w:styleId="Style178">
    <w:name w:val="Style178"/>
    <w:basedOn w:val="a6"/>
    <w:uiPriority w:val="99"/>
    <w:qFormat/>
    <w:rsid w:val="003F26EC"/>
    <w:pPr>
      <w:widowControl w:val="0"/>
      <w:autoSpaceDE w:val="0"/>
      <w:autoSpaceDN w:val="0"/>
      <w:adjustRightInd w:val="0"/>
    </w:pPr>
    <w:rPr>
      <w:sz w:val="24"/>
      <w:szCs w:val="24"/>
    </w:rPr>
  </w:style>
  <w:style w:type="paragraph" w:customStyle="1" w:styleId="Style179">
    <w:name w:val="Style179"/>
    <w:basedOn w:val="a6"/>
    <w:uiPriority w:val="99"/>
    <w:qFormat/>
    <w:rsid w:val="003F26EC"/>
    <w:pPr>
      <w:widowControl w:val="0"/>
      <w:autoSpaceDE w:val="0"/>
      <w:autoSpaceDN w:val="0"/>
      <w:adjustRightInd w:val="0"/>
    </w:pPr>
    <w:rPr>
      <w:sz w:val="24"/>
      <w:szCs w:val="24"/>
    </w:rPr>
  </w:style>
  <w:style w:type="paragraph" w:customStyle="1" w:styleId="Style180">
    <w:name w:val="Style180"/>
    <w:basedOn w:val="a6"/>
    <w:uiPriority w:val="99"/>
    <w:qFormat/>
    <w:rsid w:val="003F26EC"/>
    <w:pPr>
      <w:widowControl w:val="0"/>
      <w:autoSpaceDE w:val="0"/>
      <w:autoSpaceDN w:val="0"/>
      <w:adjustRightInd w:val="0"/>
    </w:pPr>
    <w:rPr>
      <w:sz w:val="24"/>
      <w:szCs w:val="24"/>
    </w:rPr>
  </w:style>
  <w:style w:type="paragraph" w:customStyle="1" w:styleId="Style181">
    <w:name w:val="Style181"/>
    <w:basedOn w:val="a6"/>
    <w:uiPriority w:val="99"/>
    <w:qFormat/>
    <w:rsid w:val="003F26EC"/>
    <w:pPr>
      <w:widowControl w:val="0"/>
      <w:autoSpaceDE w:val="0"/>
      <w:autoSpaceDN w:val="0"/>
      <w:adjustRightInd w:val="0"/>
    </w:pPr>
    <w:rPr>
      <w:sz w:val="24"/>
      <w:szCs w:val="24"/>
    </w:rPr>
  </w:style>
  <w:style w:type="paragraph" w:customStyle="1" w:styleId="Style182">
    <w:name w:val="Style182"/>
    <w:basedOn w:val="a6"/>
    <w:uiPriority w:val="99"/>
    <w:qFormat/>
    <w:rsid w:val="003F26EC"/>
    <w:pPr>
      <w:widowControl w:val="0"/>
      <w:autoSpaceDE w:val="0"/>
      <w:autoSpaceDN w:val="0"/>
      <w:adjustRightInd w:val="0"/>
    </w:pPr>
    <w:rPr>
      <w:sz w:val="24"/>
      <w:szCs w:val="24"/>
    </w:rPr>
  </w:style>
  <w:style w:type="paragraph" w:customStyle="1" w:styleId="Style183">
    <w:name w:val="Style183"/>
    <w:basedOn w:val="a6"/>
    <w:uiPriority w:val="99"/>
    <w:qFormat/>
    <w:rsid w:val="003F26EC"/>
    <w:pPr>
      <w:widowControl w:val="0"/>
      <w:autoSpaceDE w:val="0"/>
      <w:autoSpaceDN w:val="0"/>
      <w:adjustRightInd w:val="0"/>
    </w:pPr>
    <w:rPr>
      <w:sz w:val="24"/>
      <w:szCs w:val="24"/>
    </w:rPr>
  </w:style>
  <w:style w:type="paragraph" w:customStyle="1" w:styleId="Style184">
    <w:name w:val="Style184"/>
    <w:basedOn w:val="a6"/>
    <w:uiPriority w:val="99"/>
    <w:qFormat/>
    <w:rsid w:val="003F26EC"/>
    <w:pPr>
      <w:widowControl w:val="0"/>
      <w:autoSpaceDE w:val="0"/>
      <w:autoSpaceDN w:val="0"/>
      <w:adjustRightInd w:val="0"/>
    </w:pPr>
    <w:rPr>
      <w:sz w:val="24"/>
      <w:szCs w:val="24"/>
    </w:rPr>
  </w:style>
  <w:style w:type="paragraph" w:customStyle="1" w:styleId="Style185">
    <w:name w:val="Style185"/>
    <w:basedOn w:val="a6"/>
    <w:uiPriority w:val="99"/>
    <w:qFormat/>
    <w:rsid w:val="003F26EC"/>
    <w:pPr>
      <w:widowControl w:val="0"/>
      <w:autoSpaceDE w:val="0"/>
      <w:autoSpaceDN w:val="0"/>
      <w:adjustRightInd w:val="0"/>
    </w:pPr>
    <w:rPr>
      <w:sz w:val="24"/>
      <w:szCs w:val="24"/>
    </w:rPr>
  </w:style>
  <w:style w:type="paragraph" w:customStyle="1" w:styleId="Style186">
    <w:name w:val="Style186"/>
    <w:basedOn w:val="a6"/>
    <w:uiPriority w:val="99"/>
    <w:qFormat/>
    <w:rsid w:val="003F26EC"/>
    <w:pPr>
      <w:widowControl w:val="0"/>
      <w:autoSpaceDE w:val="0"/>
      <w:autoSpaceDN w:val="0"/>
      <w:adjustRightInd w:val="0"/>
    </w:pPr>
    <w:rPr>
      <w:sz w:val="24"/>
      <w:szCs w:val="24"/>
    </w:rPr>
  </w:style>
  <w:style w:type="paragraph" w:customStyle="1" w:styleId="Style187">
    <w:name w:val="Style187"/>
    <w:basedOn w:val="a6"/>
    <w:uiPriority w:val="99"/>
    <w:qFormat/>
    <w:rsid w:val="003F26EC"/>
    <w:pPr>
      <w:widowControl w:val="0"/>
      <w:autoSpaceDE w:val="0"/>
      <w:autoSpaceDN w:val="0"/>
      <w:adjustRightInd w:val="0"/>
    </w:pPr>
    <w:rPr>
      <w:sz w:val="24"/>
      <w:szCs w:val="24"/>
    </w:rPr>
  </w:style>
  <w:style w:type="paragraph" w:customStyle="1" w:styleId="Style188">
    <w:name w:val="Style188"/>
    <w:basedOn w:val="a6"/>
    <w:uiPriority w:val="99"/>
    <w:qFormat/>
    <w:rsid w:val="003F26EC"/>
    <w:pPr>
      <w:widowControl w:val="0"/>
      <w:autoSpaceDE w:val="0"/>
      <w:autoSpaceDN w:val="0"/>
      <w:adjustRightInd w:val="0"/>
    </w:pPr>
    <w:rPr>
      <w:sz w:val="24"/>
      <w:szCs w:val="24"/>
    </w:rPr>
  </w:style>
  <w:style w:type="paragraph" w:customStyle="1" w:styleId="Style189">
    <w:name w:val="Style189"/>
    <w:basedOn w:val="a6"/>
    <w:uiPriority w:val="99"/>
    <w:qFormat/>
    <w:rsid w:val="003F26EC"/>
    <w:pPr>
      <w:widowControl w:val="0"/>
      <w:autoSpaceDE w:val="0"/>
      <w:autoSpaceDN w:val="0"/>
      <w:adjustRightInd w:val="0"/>
    </w:pPr>
    <w:rPr>
      <w:sz w:val="24"/>
      <w:szCs w:val="24"/>
    </w:rPr>
  </w:style>
  <w:style w:type="paragraph" w:customStyle="1" w:styleId="Style190">
    <w:name w:val="Style190"/>
    <w:basedOn w:val="a6"/>
    <w:uiPriority w:val="99"/>
    <w:qFormat/>
    <w:rsid w:val="003F26EC"/>
    <w:pPr>
      <w:widowControl w:val="0"/>
      <w:autoSpaceDE w:val="0"/>
      <w:autoSpaceDN w:val="0"/>
      <w:adjustRightInd w:val="0"/>
    </w:pPr>
    <w:rPr>
      <w:sz w:val="24"/>
      <w:szCs w:val="24"/>
    </w:rPr>
  </w:style>
  <w:style w:type="paragraph" w:customStyle="1" w:styleId="Style191">
    <w:name w:val="Style191"/>
    <w:basedOn w:val="a6"/>
    <w:uiPriority w:val="99"/>
    <w:qFormat/>
    <w:rsid w:val="003F26EC"/>
    <w:pPr>
      <w:widowControl w:val="0"/>
      <w:autoSpaceDE w:val="0"/>
      <w:autoSpaceDN w:val="0"/>
      <w:adjustRightInd w:val="0"/>
    </w:pPr>
    <w:rPr>
      <w:sz w:val="24"/>
      <w:szCs w:val="24"/>
    </w:rPr>
  </w:style>
  <w:style w:type="paragraph" w:customStyle="1" w:styleId="Style192">
    <w:name w:val="Style192"/>
    <w:basedOn w:val="a6"/>
    <w:uiPriority w:val="99"/>
    <w:qFormat/>
    <w:rsid w:val="003F26EC"/>
    <w:pPr>
      <w:widowControl w:val="0"/>
      <w:autoSpaceDE w:val="0"/>
      <w:autoSpaceDN w:val="0"/>
      <w:adjustRightInd w:val="0"/>
    </w:pPr>
    <w:rPr>
      <w:sz w:val="24"/>
      <w:szCs w:val="24"/>
    </w:rPr>
  </w:style>
  <w:style w:type="paragraph" w:customStyle="1" w:styleId="Style193">
    <w:name w:val="Style193"/>
    <w:basedOn w:val="a6"/>
    <w:uiPriority w:val="99"/>
    <w:qFormat/>
    <w:rsid w:val="003F26EC"/>
    <w:pPr>
      <w:widowControl w:val="0"/>
      <w:autoSpaceDE w:val="0"/>
      <w:autoSpaceDN w:val="0"/>
      <w:adjustRightInd w:val="0"/>
    </w:pPr>
    <w:rPr>
      <w:sz w:val="24"/>
      <w:szCs w:val="24"/>
    </w:rPr>
  </w:style>
  <w:style w:type="paragraph" w:customStyle="1" w:styleId="Style194">
    <w:name w:val="Style194"/>
    <w:basedOn w:val="a6"/>
    <w:uiPriority w:val="99"/>
    <w:qFormat/>
    <w:rsid w:val="003F26EC"/>
    <w:pPr>
      <w:widowControl w:val="0"/>
      <w:autoSpaceDE w:val="0"/>
      <w:autoSpaceDN w:val="0"/>
      <w:adjustRightInd w:val="0"/>
    </w:pPr>
    <w:rPr>
      <w:sz w:val="24"/>
      <w:szCs w:val="24"/>
    </w:rPr>
  </w:style>
  <w:style w:type="paragraph" w:customStyle="1" w:styleId="Style195">
    <w:name w:val="Style195"/>
    <w:basedOn w:val="a6"/>
    <w:uiPriority w:val="99"/>
    <w:qFormat/>
    <w:rsid w:val="003F26EC"/>
    <w:pPr>
      <w:widowControl w:val="0"/>
      <w:autoSpaceDE w:val="0"/>
      <w:autoSpaceDN w:val="0"/>
      <w:adjustRightInd w:val="0"/>
    </w:pPr>
    <w:rPr>
      <w:sz w:val="24"/>
      <w:szCs w:val="24"/>
    </w:rPr>
  </w:style>
  <w:style w:type="paragraph" w:customStyle="1" w:styleId="Style196">
    <w:name w:val="Style196"/>
    <w:basedOn w:val="a6"/>
    <w:uiPriority w:val="99"/>
    <w:qFormat/>
    <w:rsid w:val="003F26EC"/>
    <w:pPr>
      <w:widowControl w:val="0"/>
      <w:autoSpaceDE w:val="0"/>
      <w:autoSpaceDN w:val="0"/>
      <w:adjustRightInd w:val="0"/>
    </w:pPr>
    <w:rPr>
      <w:sz w:val="24"/>
      <w:szCs w:val="24"/>
    </w:rPr>
  </w:style>
  <w:style w:type="paragraph" w:customStyle="1" w:styleId="Style197">
    <w:name w:val="Style197"/>
    <w:basedOn w:val="a6"/>
    <w:uiPriority w:val="99"/>
    <w:qFormat/>
    <w:rsid w:val="003F26EC"/>
    <w:pPr>
      <w:widowControl w:val="0"/>
      <w:autoSpaceDE w:val="0"/>
      <w:autoSpaceDN w:val="0"/>
      <w:adjustRightInd w:val="0"/>
    </w:pPr>
    <w:rPr>
      <w:sz w:val="24"/>
      <w:szCs w:val="24"/>
    </w:rPr>
  </w:style>
  <w:style w:type="paragraph" w:customStyle="1" w:styleId="Style198">
    <w:name w:val="Style198"/>
    <w:basedOn w:val="a6"/>
    <w:uiPriority w:val="99"/>
    <w:qFormat/>
    <w:rsid w:val="003F26EC"/>
    <w:pPr>
      <w:widowControl w:val="0"/>
      <w:autoSpaceDE w:val="0"/>
      <w:autoSpaceDN w:val="0"/>
      <w:adjustRightInd w:val="0"/>
    </w:pPr>
    <w:rPr>
      <w:sz w:val="24"/>
      <w:szCs w:val="24"/>
    </w:rPr>
  </w:style>
  <w:style w:type="paragraph" w:customStyle="1" w:styleId="Style199">
    <w:name w:val="Style199"/>
    <w:basedOn w:val="a6"/>
    <w:uiPriority w:val="99"/>
    <w:qFormat/>
    <w:rsid w:val="003F26EC"/>
    <w:pPr>
      <w:widowControl w:val="0"/>
      <w:autoSpaceDE w:val="0"/>
      <w:autoSpaceDN w:val="0"/>
      <w:adjustRightInd w:val="0"/>
    </w:pPr>
    <w:rPr>
      <w:sz w:val="24"/>
      <w:szCs w:val="24"/>
    </w:rPr>
  </w:style>
  <w:style w:type="paragraph" w:customStyle="1" w:styleId="Style200">
    <w:name w:val="Style200"/>
    <w:basedOn w:val="a6"/>
    <w:uiPriority w:val="99"/>
    <w:qFormat/>
    <w:rsid w:val="003F26EC"/>
    <w:pPr>
      <w:widowControl w:val="0"/>
      <w:autoSpaceDE w:val="0"/>
      <w:autoSpaceDN w:val="0"/>
      <w:adjustRightInd w:val="0"/>
    </w:pPr>
    <w:rPr>
      <w:sz w:val="24"/>
      <w:szCs w:val="24"/>
    </w:rPr>
  </w:style>
  <w:style w:type="paragraph" w:customStyle="1" w:styleId="Style201">
    <w:name w:val="Style201"/>
    <w:basedOn w:val="a6"/>
    <w:uiPriority w:val="99"/>
    <w:qFormat/>
    <w:rsid w:val="003F26EC"/>
    <w:pPr>
      <w:widowControl w:val="0"/>
      <w:autoSpaceDE w:val="0"/>
      <w:autoSpaceDN w:val="0"/>
      <w:adjustRightInd w:val="0"/>
    </w:pPr>
    <w:rPr>
      <w:sz w:val="24"/>
      <w:szCs w:val="24"/>
    </w:rPr>
  </w:style>
  <w:style w:type="paragraph" w:customStyle="1" w:styleId="Style202">
    <w:name w:val="Style202"/>
    <w:basedOn w:val="a6"/>
    <w:uiPriority w:val="99"/>
    <w:qFormat/>
    <w:rsid w:val="003F26EC"/>
    <w:pPr>
      <w:widowControl w:val="0"/>
      <w:autoSpaceDE w:val="0"/>
      <w:autoSpaceDN w:val="0"/>
      <w:adjustRightInd w:val="0"/>
    </w:pPr>
    <w:rPr>
      <w:sz w:val="24"/>
      <w:szCs w:val="24"/>
    </w:rPr>
  </w:style>
  <w:style w:type="paragraph" w:customStyle="1" w:styleId="Style203">
    <w:name w:val="Style203"/>
    <w:basedOn w:val="a6"/>
    <w:uiPriority w:val="99"/>
    <w:qFormat/>
    <w:rsid w:val="003F26EC"/>
    <w:pPr>
      <w:widowControl w:val="0"/>
      <w:autoSpaceDE w:val="0"/>
      <w:autoSpaceDN w:val="0"/>
      <w:adjustRightInd w:val="0"/>
    </w:pPr>
    <w:rPr>
      <w:sz w:val="24"/>
      <w:szCs w:val="24"/>
    </w:rPr>
  </w:style>
  <w:style w:type="paragraph" w:customStyle="1" w:styleId="Style204">
    <w:name w:val="Style204"/>
    <w:basedOn w:val="a6"/>
    <w:uiPriority w:val="99"/>
    <w:qFormat/>
    <w:rsid w:val="003F26EC"/>
    <w:pPr>
      <w:widowControl w:val="0"/>
      <w:autoSpaceDE w:val="0"/>
      <w:autoSpaceDN w:val="0"/>
      <w:adjustRightInd w:val="0"/>
    </w:pPr>
    <w:rPr>
      <w:sz w:val="24"/>
      <w:szCs w:val="24"/>
    </w:rPr>
  </w:style>
  <w:style w:type="paragraph" w:customStyle="1" w:styleId="Style205">
    <w:name w:val="Style205"/>
    <w:basedOn w:val="a6"/>
    <w:uiPriority w:val="99"/>
    <w:qFormat/>
    <w:rsid w:val="003F26EC"/>
    <w:pPr>
      <w:widowControl w:val="0"/>
      <w:autoSpaceDE w:val="0"/>
      <w:autoSpaceDN w:val="0"/>
      <w:adjustRightInd w:val="0"/>
    </w:pPr>
    <w:rPr>
      <w:sz w:val="24"/>
      <w:szCs w:val="24"/>
    </w:rPr>
  </w:style>
  <w:style w:type="paragraph" w:customStyle="1" w:styleId="Style206">
    <w:name w:val="Style206"/>
    <w:basedOn w:val="a6"/>
    <w:uiPriority w:val="99"/>
    <w:qFormat/>
    <w:rsid w:val="003F26EC"/>
    <w:pPr>
      <w:widowControl w:val="0"/>
      <w:autoSpaceDE w:val="0"/>
      <w:autoSpaceDN w:val="0"/>
      <w:adjustRightInd w:val="0"/>
    </w:pPr>
    <w:rPr>
      <w:sz w:val="24"/>
      <w:szCs w:val="24"/>
    </w:rPr>
  </w:style>
  <w:style w:type="paragraph" w:customStyle="1" w:styleId="Style207">
    <w:name w:val="Style207"/>
    <w:basedOn w:val="a6"/>
    <w:uiPriority w:val="99"/>
    <w:qFormat/>
    <w:rsid w:val="003F26EC"/>
    <w:pPr>
      <w:widowControl w:val="0"/>
      <w:autoSpaceDE w:val="0"/>
      <w:autoSpaceDN w:val="0"/>
      <w:adjustRightInd w:val="0"/>
    </w:pPr>
    <w:rPr>
      <w:sz w:val="24"/>
      <w:szCs w:val="24"/>
    </w:rPr>
  </w:style>
  <w:style w:type="paragraph" w:customStyle="1" w:styleId="Style208">
    <w:name w:val="Style208"/>
    <w:basedOn w:val="a6"/>
    <w:uiPriority w:val="99"/>
    <w:qFormat/>
    <w:rsid w:val="003F26EC"/>
    <w:pPr>
      <w:widowControl w:val="0"/>
      <w:autoSpaceDE w:val="0"/>
      <w:autoSpaceDN w:val="0"/>
      <w:adjustRightInd w:val="0"/>
    </w:pPr>
    <w:rPr>
      <w:sz w:val="24"/>
      <w:szCs w:val="24"/>
    </w:rPr>
  </w:style>
  <w:style w:type="paragraph" w:customStyle="1" w:styleId="Style209">
    <w:name w:val="Style209"/>
    <w:basedOn w:val="a6"/>
    <w:uiPriority w:val="99"/>
    <w:qFormat/>
    <w:rsid w:val="003F26EC"/>
    <w:pPr>
      <w:widowControl w:val="0"/>
      <w:autoSpaceDE w:val="0"/>
      <w:autoSpaceDN w:val="0"/>
      <w:adjustRightInd w:val="0"/>
    </w:pPr>
    <w:rPr>
      <w:sz w:val="24"/>
      <w:szCs w:val="24"/>
    </w:rPr>
  </w:style>
  <w:style w:type="paragraph" w:customStyle="1" w:styleId="Style210">
    <w:name w:val="Style210"/>
    <w:basedOn w:val="a6"/>
    <w:uiPriority w:val="99"/>
    <w:qFormat/>
    <w:rsid w:val="003F26EC"/>
    <w:pPr>
      <w:widowControl w:val="0"/>
      <w:autoSpaceDE w:val="0"/>
      <w:autoSpaceDN w:val="0"/>
      <w:adjustRightInd w:val="0"/>
    </w:pPr>
    <w:rPr>
      <w:sz w:val="24"/>
      <w:szCs w:val="24"/>
    </w:rPr>
  </w:style>
  <w:style w:type="paragraph" w:customStyle="1" w:styleId="Style211">
    <w:name w:val="Style211"/>
    <w:basedOn w:val="a6"/>
    <w:uiPriority w:val="99"/>
    <w:qFormat/>
    <w:rsid w:val="003F26EC"/>
    <w:pPr>
      <w:widowControl w:val="0"/>
      <w:autoSpaceDE w:val="0"/>
      <w:autoSpaceDN w:val="0"/>
      <w:adjustRightInd w:val="0"/>
    </w:pPr>
    <w:rPr>
      <w:sz w:val="24"/>
      <w:szCs w:val="24"/>
    </w:rPr>
  </w:style>
  <w:style w:type="paragraph" w:customStyle="1" w:styleId="Style212">
    <w:name w:val="Style212"/>
    <w:basedOn w:val="a6"/>
    <w:uiPriority w:val="99"/>
    <w:qFormat/>
    <w:rsid w:val="003F26EC"/>
    <w:pPr>
      <w:widowControl w:val="0"/>
      <w:autoSpaceDE w:val="0"/>
      <w:autoSpaceDN w:val="0"/>
      <w:adjustRightInd w:val="0"/>
    </w:pPr>
    <w:rPr>
      <w:sz w:val="24"/>
      <w:szCs w:val="24"/>
    </w:rPr>
  </w:style>
  <w:style w:type="paragraph" w:customStyle="1" w:styleId="Style213">
    <w:name w:val="Style213"/>
    <w:basedOn w:val="a6"/>
    <w:uiPriority w:val="99"/>
    <w:qFormat/>
    <w:rsid w:val="003F26EC"/>
    <w:pPr>
      <w:widowControl w:val="0"/>
      <w:autoSpaceDE w:val="0"/>
      <w:autoSpaceDN w:val="0"/>
      <w:adjustRightInd w:val="0"/>
    </w:pPr>
    <w:rPr>
      <w:sz w:val="24"/>
      <w:szCs w:val="24"/>
    </w:rPr>
  </w:style>
  <w:style w:type="paragraph" w:customStyle="1" w:styleId="Style214">
    <w:name w:val="Style214"/>
    <w:basedOn w:val="a6"/>
    <w:uiPriority w:val="99"/>
    <w:qFormat/>
    <w:rsid w:val="003F26EC"/>
    <w:pPr>
      <w:widowControl w:val="0"/>
      <w:autoSpaceDE w:val="0"/>
      <w:autoSpaceDN w:val="0"/>
      <w:adjustRightInd w:val="0"/>
    </w:pPr>
    <w:rPr>
      <w:sz w:val="24"/>
      <w:szCs w:val="24"/>
    </w:rPr>
  </w:style>
  <w:style w:type="paragraph" w:customStyle="1" w:styleId="Style215">
    <w:name w:val="Style215"/>
    <w:basedOn w:val="a6"/>
    <w:uiPriority w:val="99"/>
    <w:qFormat/>
    <w:rsid w:val="003F26EC"/>
    <w:pPr>
      <w:widowControl w:val="0"/>
      <w:autoSpaceDE w:val="0"/>
      <w:autoSpaceDN w:val="0"/>
      <w:adjustRightInd w:val="0"/>
    </w:pPr>
    <w:rPr>
      <w:sz w:val="24"/>
      <w:szCs w:val="24"/>
    </w:rPr>
  </w:style>
  <w:style w:type="paragraph" w:customStyle="1" w:styleId="Style216">
    <w:name w:val="Style216"/>
    <w:basedOn w:val="a6"/>
    <w:uiPriority w:val="99"/>
    <w:qFormat/>
    <w:rsid w:val="003F26EC"/>
    <w:pPr>
      <w:widowControl w:val="0"/>
      <w:autoSpaceDE w:val="0"/>
      <w:autoSpaceDN w:val="0"/>
      <w:adjustRightInd w:val="0"/>
    </w:pPr>
    <w:rPr>
      <w:sz w:val="24"/>
      <w:szCs w:val="24"/>
    </w:rPr>
  </w:style>
  <w:style w:type="paragraph" w:customStyle="1" w:styleId="Style217">
    <w:name w:val="Style217"/>
    <w:basedOn w:val="a6"/>
    <w:uiPriority w:val="99"/>
    <w:qFormat/>
    <w:rsid w:val="003F26EC"/>
    <w:pPr>
      <w:widowControl w:val="0"/>
      <w:autoSpaceDE w:val="0"/>
      <w:autoSpaceDN w:val="0"/>
      <w:adjustRightInd w:val="0"/>
    </w:pPr>
    <w:rPr>
      <w:sz w:val="24"/>
      <w:szCs w:val="24"/>
    </w:rPr>
  </w:style>
  <w:style w:type="paragraph" w:customStyle="1" w:styleId="Style218">
    <w:name w:val="Style218"/>
    <w:basedOn w:val="a6"/>
    <w:uiPriority w:val="99"/>
    <w:qFormat/>
    <w:rsid w:val="003F26EC"/>
    <w:pPr>
      <w:widowControl w:val="0"/>
      <w:autoSpaceDE w:val="0"/>
      <w:autoSpaceDN w:val="0"/>
      <w:adjustRightInd w:val="0"/>
    </w:pPr>
    <w:rPr>
      <w:sz w:val="24"/>
      <w:szCs w:val="24"/>
    </w:rPr>
  </w:style>
  <w:style w:type="paragraph" w:customStyle="1" w:styleId="Style219">
    <w:name w:val="Style219"/>
    <w:basedOn w:val="a6"/>
    <w:uiPriority w:val="99"/>
    <w:qFormat/>
    <w:rsid w:val="003F26EC"/>
    <w:pPr>
      <w:widowControl w:val="0"/>
      <w:autoSpaceDE w:val="0"/>
      <w:autoSpaceDN w:val="0"/>
      <w:adjustRightInd w:val="0"/>
    </w:pPr>
    <w:rPr>
      <w:sz w:val="24"/>
      <w:szCs w:val="24"/>
    </w:rPr>
  </w:style>
  <w:style w:type="paragraph" w:customStyle="1" w:styleId="Style220">
    <w:name w:val="Style220"/>
    <w:basedOn w:val="a6"/>
    <w:uiPriority w:val="99"/>
    <w:qFormat/>
    <w:rsid w:val="003F26EC"/>
    <w:pPr>
      <w:widowControl w:val="0"/>
      <w:autoSpaceDE w:val="0"/>
      <w:autoSpaceDN w:val="0"/>
      <w:adjustRightInd w:val="0"/>
    </w:pPr>
    <w:rPr>
      <w:sz w:val="24"/>
      <w:szCs w:val="24"/>
    </w:rPr>
  </w:style>
  <w:style w:type="paragraph" w:customStyle="1" w:styleId="Style221">
    <w:name w:val="Style221"/>
    <w:basedOn w:val="a6"/>
    <w:uiPriority w:val="99"/>
    <w:qFormat/>
    <w:rsid w:val="003F26EC"/>
    <w:pPr>
      <w:widowControl w:val="0"/>
      <w:autoSpaceDE w:val="0"/>
      <w:autoSpaceDN w:val="0"/>
      <w:adjustRightInd w:val="0"/>
    </w:pPr>
    <w:rPr>
      <w:sz w:val="24"/>
      <w:szCs w:val="24"/>
    </w:rPr>
  </w:style>
  <w:style w:type="paragraph" w:customStyle="1" w:styleId="Style222">
    <w:name w:val="Style222"/>
    <w:basedOn w:val="a6"/>
    <w:uiPriority w:val="99"/>
    <w:qFormat/>
    <w:rsid w:val="003F26EC"/>
    <w:pPr>
      <w:widowControl w:val="0"/>
      <w:autoSpaceDE w:val="0"/>
      <w:autoSpaceDN w:val="0"/>
      <w:adjustRightInd w:val="0"/>
    </w:pPr>
    <w:rPr>
      <w:sz w:val="24"/>
      <w:szCs w:val="24"/>
    </w:rPr>
  </w:style>
  <w:style w:type="paragraph" w:customStyle="1" w:styleId="Style223">
    <w:name w:val="Style223"/>
    <w:basedOn w:val="a6"/>
    <w:uiPriority w:val="99"/>
    <w:qFormat/>
    <w:rsid w:val="003F26EC"/>
    <w:pPr>
      <w:widowControl w:val="0"/>
      <w:autoSpaceDE w:val="0"/>
      <w:autoSpaceDN w:val="0"/>
      <w:adjustRightInd w:val="0"/>
    </w:pPr>
    <w:rPr>
      <w:sz w:val="24"/>
      <w:szCs w:val="24"/>
    </w:rPr>
  </w:style>
  <w:style w:type="paragraph" w:customStyle="1" w:styleId="Style224">
    <w:name w:val="Style224"/>
    <w:basedOn w:val="a6"/>
    <w:uiPriority w:val="99"/>
    <w:qFormat/>
    <w:rsid w:val="003F26EC"/>
    <w:pPr>
      <w:widowControl w:val="0"/>
      <w:autoSpaceDE w:val="0"/>
      <w:autoSpaceDN w:val="0"/>
      <w:adjustRightInd w:val="0"/>
    </w:pPr>
    <w:rPr>
      <w:sz w:val="24"/>
      <w:szCs w:val="24"/>
    </w:rPr>
  </w:style>
  <w:style w:type="paragraph" w:customStyle="1" w:styleId="Style225">
    <w:name w:val="Style225"/>
    <w:basedOn w:val="a6"/>
    <w:uiPriority w:val="99"/>
    <w:qFormat/>
    <w:rsid w:val="003F26EC"/>
    <w:pPr>
      <w:widowControl w:val="0"/>
      <w:autoSpaceDE w:val="0"/>
      <w:autoSpaceDN w:val="0"/>
      <w:adjustRightInd w:val="0"/>
    </w:pPr>
    <w:rPr>
      <w:sz w:val="24"/>
      <w:szCs w:val="24"/>
    </w:rPr>
  </w:style>
  <w:style w:type="paragraph" w:customStyle="1" w:styleId="Style226">
    <w:name w:val="Style226"/>
    <w:basedOn w:val="a6"/>
    <w:uiPriority w:val="99"/>
    <w:qFormat/>
    <w:rsid w:val="003F26EC"/>
    <w:pPr>
      <w:widowControl w:val="0"/>
      <w:autoSpaceDE w:val="0"/>
      <w:autoSpaceDN w:val="0"/>
      <w:adjustRightInd w:val="0"/>
    </w:pPr>
    <w:rPr>
      <w:sz w:val="24"/>
      <w:szCs w:val="24"/>
    </w:rPr>
  </w:style>
  <w:style w:type="paragraph" w:customStyle="1" w:styleId="Style227">
    <w:name w:val="Style227"/>
    <w:basedOn w:val="a6"/>
    <w:uiPriority w:val="99"/>
    <w:qFormat/>
    <w:rsid w:val="003F26EC"/>
    <w:pPr>
      <w:widowControl w:val="0"/>
      <w:autoSpaceDE w:val="0"/>
      <w:autoSpaceDN w:val="0"/>
      <w:adjustRightInd w:val="0"/>
    </w:pPr>
    <w:rPr>
      <w:sz w:val="24"/>
      <w:szCs w:val="24"/>
    </w:rPr>
  </w:style>
  <w:style w:type="paragraph" w:customStyle="1" w:styleId="Style228">
    <w:name w:val="Style228"/>
    <w:basedOn w:val="a6"/>
    <w:uiPriority w:val="99"/>
    <w:qFormat/>
    <w:rsid w:val="003F26EC"/>
    <w:pPr>
      <w:widowControl w:val="0"/>
      <w:autoSpaceDE w:val="0"/>
      <w:autoSpaceDN w:val="0"/>
      <w:adjustRightInd w:val="0"/>
    </w:pPr>
    <w:rPr>
      <w:sz w:val="24"/>
      <w:szCs w:val="24"/>
    </w:rPr>
  </w:style>
  <w:style w:type="paragraph" w:customStyle="1" w:styleId="Style229">
    <w:name w:val="Style229"/>
    <w:basedOn w:val="a6"/>
    <w:uiPriority w:val="99"/>
    <w:qFormat/>
    <w:rsid w:val="003F26EC"/>
    <w:pPr>
      <w:widowControl w:val="0"/>
      <w:autoSpaceDE w:val="0"/>
      <w:autoSpaceDN w:val="0"/>
      <w:adjustRightInd w:val="0"/>
    </w:pPr>
    <w:rPr>
      <w:sz w:val="24"/>
      <w:szCs w:val="24"/>
    </w:rPr>
  </w:style>
  <w:style w:type="paragraph" w:customStyle="1" w:styleId="Style230">
    <w:name w:val="Style230"/>
    <w:basedOn w:val="a6"/>
    <w:uiPriority w:val="99"/>
    <w:qFormat/>
    <w:rsid w:val="003F26EC"/>
    <w:pPr>
      <w:widowControl w:val="0"/>
      <w:autoSpaceDE w:val="0"/>
      <w:autoSpaceDN w:val="0"/>
      <w:adjustRightInd w:val="0"/>
    </w:pPr>
    <w:rPr>
      <w:sz w:val="24"/>
      <w:szCs w:val="24"/>
    </w:rPr>
  </w:style>
  <w:style w:type="paragraph" w:customStyle="1" w:styleId="Style231">
    <w:name w:val="Style231"/>
    <w:basedOn w:val="a6"/>
    <w:uiPriority w:val="99"/>
    <w:qFormat/>
    <w:rsid w:val="003F26EC"/>
    <w:pPr>
      <w:widowControl w:val="0"/>
      <w:autoSpaceDE w:val="0"/>
      <w:autoSpaceDN w:val="0"/>
      <w:adjustRightInd w:val="0"/>
    </w:pPr>
    <w:rPr>
      <w:sz w:val="24"/>
      <w:szCs w:val="24"/>
    </w:rPr>
  </w:style>
  <w:style w:type="paragraph" w:customStyle="1" w:styleId="Style232">
    <w:name w:val="Style232"/>
    <w:basedOn w:val="a6"/>
    <w:uiPriority w:val="99"/>
    <w:qFormat/>
    <w:rsid w:val="003F26EC"/>
    <w:pPr>
      <w:widowControl w:val="0"/>
      <w:autoSpaceDE w:val="0"/>
      <w:autoSpaceDN w:val="0"/>
      <w:adjustRightInd w:val="0"/>
    </w:pPr>
    <w:rPr>
      <w:sz w:val="24"/>
      <w:szCs w:val="24"/>
    </w:rPr>
  </w:style>
  <w:style w:type="paragraph" w:customStyle="1" w:styleId="Style233">
    <w:name w:val="Style233"/>
    <w:basedOn w:val="a6"/>
    <w:uiPriority w:val="99"/>
    <w:qFormat/>
    <w:rsid w:val="003F26EC"/>
    <w:pPr>
      <w:widowControl w:val="0"/>
      <w:autoSpaceDE w:val="0"/>
      <w:autoSpaceDN w:val="0"/>
      <w:adjustRightInd w:val="0"/>
    </w:pPr>
    <w:rPr>
      <w:sz w:val="24"/>
      <w:szCs w:val="24"/>
    </w:rPr>
  </w:style>
  <w:style w:type="paragraph" w:customStyle="1" w:styleId="Style234">
    <w:name w:val="Style234"/>
    <w:basedOn w:val="a6"/>
    <w:uiPriority w:val="99"/>
    <w:qFormat/>
    <w:rsid w:val="003F26EC"/>
    <w:pPr>
      <w:widowControl w:val="0"/>
      <w:autoSpaceDE w:val="0"/>
      <w:autoSpaceDN w:val="0"/>
      <w:adjustRightInd w:val="0"/>
    </w:pPr>
    <w:rPr>
      <w:sz w:val="24"/>
      <w:szCs w:val="24"/>
    </w:rPr>
  </w:style>
  <w:style w:type="paragraph" w:customStyle="1" w:styleId="Style235">
    <w:name w:val="Style235"/>
    <w:basedOn w:val="a6"/>
    <w:uiPriority w:val="99"/>
    <w:qFormat/>
    <w:rsid w:val="003F26EC"/>
    <w:pPr>
      <w:widowControl w:val="0"/>
      <w:autoSpaceDE w:val="0"/>
      <w:autoSpaceDN w:val="0"/>
      <w:adjustRightInd w:val="0"/>
    </w:pPr>
    <w:rPr>
      <w:sz w:val="24"/>
      <w:szCs w:val="24"/>
    </w:rPr>
  </w:style>
  <w:style w:type="paragraph" w:customStyle="1" w:styleId="Style236">
    <w:name w:val="Style236"/>
    <w:basedOn w:val="a6"/>
    <w:uiPriority w:val="99"/>
    <w:qFormat/>
    <w:rsid w:val="003F26EC"/>
    <w:pPr>
      <w:widowControl w:val="0"/>
      <w:autoSpaceDE w:val="0"/>
      <w:autoSpaceDN w:val="0"/>
      <w:adjustRightInd w:val="0"/>
    </w:pPr>
    <w:rPr>
      <w:sz w:val="24"/>
      <w:szCs w:val="24"/>
    </w:rPr>
  </w:style>
  <w:style w:type="paragraph" w:customStyle="1" w:styleId="Style237">
    <w:name w:val="Style237"/>
    <w:basedOn w:val="a6"/>
    <w:uiPriority w:val="99"/>
    <w:qFormat/>
    <w:rsid w:val="003F26EC"/>
    <w:pPr>
      <w:widowControl w:val="0"/>
      <w:autoSpaceDE w:val="0"/>
      <w:autoSpaceDN w:val="0"/>
      <w:adjustRightInd w:val="0"/>
    </w:pPr>
    <w:rPr>
      <w:sz w:val="24"/>
      <w:szCs w:val="24"/>
    </w:rPr>
  </w:style>
  <w:style w:type="paragraph" w:customStyle="1" w:styleId="Style238">
    <w:name w:val="Style238"/>
    <w:basedOn w:val="a6"/>
    <w:uiPriority w:val="99"/>
    <w:qFormat/>
    <w:rsid w:val="003F26EC"/>
    <w:pPr>
      <w:widowControl w:val="0"/>
      <w:autoSpaceDE w:val="0"/>
      <w:autoSpaceDN w:val="0"/>
      <w:adjustRightInd w:val="0"/>
    </w:pPr>
    <w:rPr>
      <w:sz w:val="24"/>
      <w:szCs w:val="24"/>
    </w:rPr>
  </w:style>
  <w:style w:type="paragraph" w:customStyle="1" w:styleId="Style239">
    <w:name w:val="Style239"/>
    <w:basedOn w:val="a6"/>
    <w:uiPriority w:val="99"/>
    <w:qFormat/>
    <w:rsid w:val="003F26EC"/>
    <w:pPr>
      <w:widowControl w:val="0"/>
      <w:autoSpaceDE w:val="0"/>
      <w:autoSpaceDN w:val="0"/>
      <w:adjustRightInd w:val="0"/>
    </w:pPr>
    <w:rPr>
      <w:sz w:val="24"/>
      <w:szCs w:val="24"/>
    </w:rPr>
  </w:style>
  <w:style w:type="paragraph" w:customStyle="1" w:styleId="Style240">
    <w:name w:val="Style240"/>
    <w:basedOn w:val="a6"/>
    <w:uiPriority w:val="99"/>
    <w:qFormat/>
    <w:rsid w:val="003F26EC"/>
    <w:pPr>
      <w:widowControl w:val="0"/>
      <w:autoSpaceDE w:val="0"/>
      <w:autoSpaceDN w:val="0"/>
      <w:adjustRightInd w:val="0"/>
    </w:pPr>
    <w:rPr>
      <w:sz w:val="24"/>
      <w:szCs w:val="24"/>
    </w:rPr>
  </w:style>
  <w:style w:type="paragraph" w:customStyle="1" w:styleId="Style241">
    <w:name w:val="Style241"/>
    <w:basedOn w:val="a6"/>
    <w:uiPriority w:val="99"/>
    <w:qFormat/>
    <w:rsid w:val="003F26EC"/>
    <w:pPr>
      <w:widowControl w:val="0"/>
      <w:autoSpaceDE w:val="0"/>
      <w:autoSpaceDN w:val="0"/>
      <w:adjustRightInd w:val="0"/>
    </w:pPr>
    <w:rPr>
      <w:sz w:val="24"/>
      <w:szCs w:val="24"/>
    </w:rPr>
  </w:style>
  <w:style w:type="paragraph" w:customStyle="1" w:styleId="Style242">
    <w:name w:val="Style242"/>
    <w:basedOn w:val="a6"/>
    <w:uiPriority w:val="99"/>
    <w:qFormat/>
    <w:rsid w:val="003F26EC"/>
    <w:pPr>
      <w:widowControl w:val="0"/>
      <w:autoSpaceDE w:val="0"/>
      <w:autoSpaceDN w:val="0"/>
      <w:adjustRightInd w:val="0"/>
    </w:pPr>
    <w:rPr>
      <w:sz w:val="24"/>
      <w:szCs w:val="24"/>
    </w:rPr>
  </w:style>
  <w:style w:type="paragraph" w:customStyle="1" w:styleId="Style243">
    <w:name w:val="Style243"/>
    <w:basedOn w:val="a6"/>
    <w:uiPriority w:val="99"/>
    <w:qFormat/>
    <w:rsid w:val="003F26EC"/>
    <w:pPr>
      <w:widowControl w:val="0"/>
      <w:autoSpaceDE w:val="0"/>
      <w:autoSpaceDN w:val="0"/>
      <w:adjustRightInd w:val="0"/>
    </w:pPr>
    <w:rPr>
      <w:sz w:val="24"/>
      <w:szCs w:val="24"/>
    </w:rPr>
  </w:style>
  <w:style w:type="paragraph" w:customStyle="1" w:styleId="Style244">
    <w:name w:val="Style244"/>
    <w:basedOn w:val="a6"/>
    <w:uiPriority w:val="99"/>
    <w:qFormat/>
    <w:rsid w:val="003F26EC"/>
    <w:pPr>
      <w:widowControl w:val="0"/>
      <w:autoSpaceDE w:val="0"/>
      <w:autoSpaceDN w:val="0"/>
      <w:adjustRightInd w:val="0"/>
    </w:pPr>
    <w:rPr>
      <w:sz w:val="24"/>
      <w:szCs w:val="24"/>
    </w:rPr>
  </w:style>
  <w:style w:type="paragraph" w:customStyle="1" w:styleId="Style245">
    <w:name w:val="Style245"/>
    <w:basedOn w:val="a6"/>
    <w:uiPriority w:val="99"/>
    <w:qFormat/>
    <w:rsid w:val="003F26EC"/>
    <w:pPr>
      <w:widowControl w:val="0"/>
      <w:autoSpaceDE w:val="0"/>
      <w:autoSpaceDN w:val="0"/>
      <w:adjustRightInd w:val="0"/>
    </w:pPr>
    <w:rPr>
      <w:sz w:val="24"/>
      <w:szCs w:val="24"/>
    </w:rPr>
  </w:style>
  <w:style w:type="paragraph" w:customStyle="1" w:styleId="Style246">
    <w:name w:val="Style246"/>
    <w:basedOn w:val="a6"/>
    <w:uiPriority w:val="99"/>
    <w:qFormat/>
    <w:rsid w:val="003F26EC"/>
    <w:pPr>
      <w:widowControl w:val="0"/>
      <w:autoSpaceDE w:val="0"/>
      <w:autoSpaceDN w:val="0"/>
      <w:adjustRightInd w:val="0"/>
    </w:pPr>
    <w:rPr>
      <w:sz w:val="24"/>
      <w:szCs w:val="24"/>
    </w:rPr>
  </w:style>
  <w:style w:type="paragraph" w:customStyle="1" w:styleId="Style247">
    <w:name w:val="Style247"/>
    <w:basedOn w:val="a6"/>
    <w:uiPriority w:val="99"/>
    <w:qFormat/>
    <w:rsid w:val="003F26EC"/>
    <w:pPr>
      <w:widowControl w:val="0"/>
      <w:autoSpaceDE w:val="0"/>
      <w:autoSpaceDN w:val="0"/>
      <w:adjustRightInd w:val="0"/>
    </w:pPr>
    <w:rPr>
      <w:sz w:val="24"/>
      <w:szCs w:val="24"/>
    </w:rPr>
  </w:style>
  <w:style w:type="paragraph" w:customStyle="1" w:styleId="Style248">
    <w:name w:val="Style248"/>
    <w:basedOn w:val="a6"/>
    <w:uiPriority w:val="99"/>
    <w:qFormat/>
    <w:rsid w:val="003F26EC"/>
    <w:pPr>
      <w:widowControl w:val="0"/>
      <w:autoSpaceDE w:val="0"/>
      <w:autoSpaceDN w:val="0"/>
      <w:adjustRightInd w:val="0"/>
    </w:pPr>
    <w:rPr>
      <w:sz w:val="24"/>
      <w:szCs w:val="24"/>
    </w:rPr>
  </w:style>
  <w:style w:type="paragraph" w:customStyle="1" w:styleId="Style249">
    <w:name w:val="Style249"/>
    <w:basedOn w:val="a6"/>
    <w:uiPriority w:val="99"/>
    <w:qFormat/>
    <w:rsid w:val="003F26EC"/>
    <w:pPr>
      <w:widowControl w:val="0"/>
      <w:autoSpaceDE w:val="0"/>
      <w:autoSpaceDN w:val="0"/>
      <w:adjustRightInd w:val="0"/>
    </w:pPr>
    <w:rPr>
      <w:sz w:val="24"/>
      <w:szCs w:val="24"/>
    </w:rPr>
  </w:style>
  <w:style w:type="paragraph" w:customStyle="1" w:styleId="Style250">
    <w:name w:val="Style250"/>
    <w:basedOn w:val="a6"/>
    <w:uiPriority w:val="99"/>
    <w:qFormat/>
    <w:rsid w:val="003F26EC"/>
    <w:pPr>
      <w:widowControl w:val="0"/>
      <w:autoSpaceDE w:val="0"/>
      <w:autoSpaceDN w:val="0"/>
      <w:adjustRightInd w:val="0"/>
    </w:pPr>
    <w:rPr>
      <w:sz w:val="24"/>
      <w:szCs w:val="24"/>
    </w:rPr>
  </w:style>
  <w:style w:type="paragraph" w:customStyle="1" w:styleId="Style251">
    <w:name w:val="Style251"/>
    <w:basedOn w:val="a6"/>
    <w:uiPriority w:val="99"/>
    <w:qFormat/>
    <w:rsid w:val="003F26EC"/>
    <w:pPr>
      <w:widowControl w:val="0"/>
      <w:autoSpaceDE w:val="0"/>
      <w:autoSpaceDN w:val="0"/>
      <w:adjustRightInd w:val="0"/>
    </w:pPr>
    <w:rPr>
      <w:sz w:val="24"/>
      <w:szCs w:val="24"/>
    </w:rPr>
  </w:style>
  <w:style w:type="paragraph" w:customStyle="1" w:styleId="Style252">
    <w:name w:val="Style252"/>
    <w:basedOn w:val="a6"/>
    <w:uiPriority w:val="99"/>
    <w:qFormat/>
    <w:rsid w:val="003F26EC"/>
    <w:pPr>
      <w:widowControl w:val="0"/>
      <w:autoSpaceDE w:val="0"/>
      <w:autoSpaceDN w:val="0"/>
      <w:adjustRightInd w:val="0"/>
    </w:pPr>
    <w:rPr>
      <w:sz w:val="24"/>
      <w:szCs w:val="24"/>
    </w:rPr>
  </w:style>
  <w:style w:type="paragraph" w:customStyle="1" w:styleId="Style253">
    <w:name w:val="Style253"/>
    <w:basedOn w:val="a6"/>
    <w:uiPriority w:val="99"/>
    <w:qFormat/>
    <w:rsid w:val="003F26EC"/>
    <w:pPr>
      <w:widowControl w:val="0"/>
      <w:autoSpaceDE w:val="0"/>
      <w:autoSpaceDN w:val="0"/>
      <w:adjustRightInd w:val="0"/>
    </w:pPr>
    <w:rPr>
      <w:sz w:val="24"/>
      <w:szCs w:val="24"/>
    </w:rPr>
  </w:style>
  <w:style w:type="paragraph" w:customStyle="1" w:styleId="Style254">
    <w:name w:val="Style254"/>
    <w:basedOn w:val="a6"/>
    <w:uiPriority w:val="99"/>
    <w:qFormat/>
    <w:rsid w:val="003F26EC"/>
    <w:pPr>
      <w:widowControl w:val="0"/>
      <w:autoSpaceDE w:val="0"/>
      <w:autoSpaceDN w:val="0"/>
      <w:adjustRightInd w:val="0"/>
    </w:pPr>
    <w:rPr>
      <w:sz w:val="24"/>
      <w:szCs w:val="24"/>
    </w:rPr>
  </w:style>
  <w:style w:type="paragraph" w:customStyle="1" w:styleId="Style255">
    <w:name w:val="Style255"/>
    <w:basedOn w:val="a6"/>
    <w:uiPriority w:val="99"/>
    <w:qFormat/>
    <w:rsid w:val="003F26EC"/>
    <w:pPr>
      <w:widowControl w:val="0"/>
      <w:autoSpaceDE w:val="0"/>
      <w:autoSpaceDN w:val="0"/>
      <w:adjustRightInd w:val="0"/>
    </w:pPr>
    <w:rPr>
      <w:sz w:val="24"/>
      <w:szCs w:val="24"/>
    </w:rPr>
  </w:style>
  <w:style w:type="paragraph" w:customStyle="1" w:styleId="Style256">
    <w:name w:val="Style256"/>
    <w:basedOn w:val="a6"/>
    <w:uiPriority w:val="99"/>
    <w:qFormat/>
    <w:rsid w:val="003F26EC"/>
    <w:pPr>
      <w:widowControl w:val="0"/>
      <w:autoSpaceDE w:val="0"/>
      <w:autoSpaceDN w:val="0"/>
      <w:adjustRightInd w:val="0"/>
    </w:pPr>
    <w:rPr>
      <w:sz w:val="24"/>
      <w:szCs w:val="24"/>
    </w:rPr>
  </w:style>
  <w:style w:type="paragraph" w:customStyle="1" w:styleId="Style257">
    <w:name w:val="Style257"/>
    <w:basedOn w:val="a6"/>
    <w:uiPriority w:val="99"/>
    <w:qFormat/>
    <w:rsid w:val="003F26EC"/>
    <w:pPr>
      <w:widowControl w:val="0"/>
      <w:autoSpaceDE w:val="0"/>
      <w:autoSpaceDN w:val="0"/>
      <w:adjustRightInd w:val="0"/>
    </w:pPr>
    <w:rPr>
      <w:sz w:val="24"/>
      <w:szCs w:val="24"/>
    </w:rPr>
  </w:style>
  <w:style w:type="paragraph" w:customStyle="1" w:styleId="Style258">
    <w:name w:val="Style258"/>
    <w:basedOn w:val="a6"/>
    <w:uiPriority w:val="99"/>
    <w:qFormat/>
    <w:rsid w:val="003F26EC"/>
    <w:pPr>
      <w:widowControl w:val="0"/>
      <w:autoSpaceDE w:val="0"/>
      <w:autoSpaceDN w:val="0"/>
      <w:adjustRightInd w:val="0"/>
    </w:pPr>
    <w:rPr>
      <w:sz w:val="24"/>
      <w:szCs w:val="24"/>
    </w:rPr>
  </w:style>
  <w:style w:type="paragraph" w:customStyle="1" w:styleId="Style259">
    <w:name w:val="Style259"/>
    <w:basedOn w:val="a6"/>
    <w:uiPriority w:val="99"/>
    <w:qFormat/>
    <w:rsid w:val="003F26EC"/>
    <w:pPr>
      <w:widowControl w:val="0"/>
      <w:autoSpaceDE w:val="0"/>
      <w:autoSpaceDN w:val="0"/>
      <w:adjustRightInd w:val="0"/>
    </w:pPr>
    <w:rPr>
      <w:sz w:val="24"/>
      <w:szCs w:val="24"/>
    </w:rPr>
  </w:style>
  <w:style w:type="paragraph" w:customStyle="1" w:styleId="Style260">
    <w:name w:val="Style260"/>
    <w:basedOn w:val="a6"/>
    <w:uiPriority w:val="99"/>
    <w:qFormat/>
    <w:rsid w:val="003F26EC"/>
    <w:pPr>
      <w:widowControl w:val="0"/>
      <w:autoSpaceDE w:val="0"/>
      <w:autoSpaceDN w:val="0"/>
      <w:adjustRightInd w:val="0"/>
    </w:pPr>
    <w:rPr>
      <w:sz w:val="24"/>
      <w:szCs w:val="24"/>
    </w:rPr>
  </w:style>
  <w:style w:type="paragraph" w:customStyle="1" w:styleId="Style261">
    <w:name w:val="Style261"/>
    <w:basedOn w:val="a6"/>
    <w:uiPriority w:val="99"/>
    <w:qFormat/>
    <w:rsid w:val="003F26EC"/>
    <w:pPr>
      <w:widowControl w:val="0"/>
      <w:autoSpaceDE w:val="0"/>
      <w:autoSpaceDN w:val="0"/>
      <w:adjustRightInd w:val="0"/>
    </w:pPr>
    <w:rPr>
      <w:sz w:val="24"/>
      <w:szCs w:val="24"/>
    </w:rPr>
  </w:style>
  <w:style w:type="paragraph" w:customStyle="1" w:styleId="Style262">
    <w:name w:val="Style262"/>
    <w:basedOn w:val="a6"/>
    <w:uiPriority w:val="99"/>
    <w:qFormat/>
    <w:rsid w:val="003F26EC"/>
    <w:pPr>
      <w:widowControl w:val="0"/>
      <w:autoSpaceDE w:val="0"/>
      <w:autoSpaceDN w:val="0"/>
      <w:adjustRightInd w:val="0"/>
    </w:pPr>
    <w:rPr>
      <w:sz w:val="24"/>
      <w:szCs w:val="24"/>
    </w:rPr>
  </w:style>
  <w:style w:type="paragraph" w:customStyle="1" w:styleId="Style263">
    <w:name w:val="Style263"/>
    <w:basedOn w:val="a6"/>
    <w:uiPriority w:val="99"/>
    <w:qFormat/>
    <w:rsid w:val="003F26EC"/>
    <w:pPr>
      <w:widowControl w:val="0"/>
      <w:autoSpaceDE w:val="0"/>
      <w:autoSpaceDN w:val="0"/>
      <w:adjustRightInd w:val="0"/>
    </w:pPr>
    <w:rPr>
      <w:sz w:val="24"/>
      <w:szCs w:val="24"/>
    </w:rPr>
  </w:style>
  <w:style w:type="paragraph" w:customStyle="1" w:styleId="Style264">
    <w:name w:val="Style264"/>
    <w:basedOn w:val="a6"/>
    <w:uiPriority w:val="99"/>
    <w:qFormat/>
    <w:rsid w:val="003F26EC"/>
    <w:pPr>
      <w:widowControl w:val="0"/>
      <w:autoSpaceDE w:val="0"/>
      <w:autoSpaceDN w:val="0"/>
      <w:adjustRightInd w:val="0"/>
    </w:pPr>
    <w:rPr>
      <w:sz w:val="24"/>
      <w:szCs w:val="24"/>
    </w:rPr>
  </w:style>
  <w:style w:type="paragraph" w:customStyle="1" w:styleId="Style265">
    <w:name w:val="Style265"/>
    <w:basedOn w:val="a6"/>
    <w:uiPriority w:val="99"/>
    <w:qFormat/>
    <w:rsid w:val="003F26EC"/>
    <w:pPr>
      <w:widowControl w:val="0"/>
      <w:autoSpaceDE w:val="0"/>
      <w:autoSpaceDN w:val="0"/>
      <w:adjustRightInd w:val="0"/>
    </w:pPr>
    <w:rPr>
      <w:sz w:val="24"/>
      <w:szCs w:val="24"/>
    </w:rPr>
  </w:style>
  <w:style w:type="paragraph" w:customStyle="1" w:styleId="Style266">
    <w:name w:val="Style266"/>
    <w:basedOn w:val="a6"/>
    <w:uiPriority w:val="99"/>
    <w:qFormat/>
    <w:rsid w:val="003F26EC"/>
    <w:pPr>
      <w:widowControl w:val="0"/>
      <w:autoSpaceDE w:val="0"/>
      <w:autoSpaceDN w:val="0"/>
      <w:adjustRightInd w:val="0"/>
    </w:pPr>
    <w:rPr>
      <w:sz w:val="24"/>
      <w:szCs w:val="24"/>
    </w:rPr>
  </w:style>
  <w:style w:type="paragraph" w:customStyle="1" w:styleId="Style267">
    <w:name w:val="Style267"/>
    <w:basedOn w:val="a6"/>
    <w:uiPriority w:val="99"/>
    <w:qFormat/>
    <w:rsid w:val="003F26EC"/>
    <w:pPr>
      <w:widowControl w:val="0"/>
      <w:autoSpaceDE w:val="0"/>
      <w:autoSpaceDN w:val="0"/>
      <w:adjustRightInd w:val="0"/>
    </w:pPr>
    <w:rPr>
      <w:sz w:val="24"/>
      <w:szCs w:val="24"/>
    </w:rPr>
  </w:style>
  <w:style w:type="paragraph" w:customStyle="1" w:styleId="Style268">
    <w:name w:val="Style268"/>
    <w:basedOn w:val="a6"/>
    <w:uiPriority w:val="99"/>
    <w:qFormat/>
    <w:rsid w:val="003F26EC"/>
    <w:pPr>
      <w:widowControl w:val="0"/>
      <w:autoSpaceDE w:val="0"/>
      <w:autoSpaceDN w:val="0"/>
      <w:adjustRightInd w:val="0"/>
    </w:pPr>
    <w:rPr>
      <w:sz w:val="24"/>
      <w:szCs w:val="24"/>
    </w:rPr>
  </w:style>
  <w:style w:type="paragraph" w:customStyle="1" w:styleId="Style269">
    <w:name w:val="Style269"/>
    <w:basedOn w:val="a6"/>
    <w:uiPriority w:val="99"/>
    <w:qFormat/>
    <w:rsid w:val="003F26EC"/>
    <w:pPr>
      <w:widowControl w:val="0"/>
      <w:autoSpaceDE w:val="0"/>
      <w:autoSpaceDN w:val="0"/>
      <w:adjustRightInd w:val="0"/>
    </w:pPr>
    <w:rPr>
      <w:sz w:val="24"/>
      <w:szCs w:val="24"/>
    </w:rPr>
  </w:style>
  <w:style w:type="paragraph" w:customStyle="1" w:styleId="Style270">
    <w:name w:val="Style270"/>
    <w:basedOn w:val="a6"/>
    <w:uiPriority w:val="99"/>
    <w:qFormat/>
    <w:rsid w:val="003F26EC"/>
    <w:pPr>
      <w:widowControl w:val="0"/>
      <w:autoSpaceDE w:val="0"/>
      <w:autoSpaceDN w:val="0"/>
      <w:adjustRightInd w:val="0"/>
    </w:pPr>
    <w:rPr>
      <w:sz w:val="24"/>
      <w:szCs w:val="24"/>
    </w:rPr>
  </w:style>
  <w:style w:type="paragraph" w:customStyle="1" w:styleId="Style271">
    <w:name w:val="Style271"/>
    <w:basedOn w:val="a6"/>
    <w:uiPriority w:val="99"/>
    <w:qFormat/>
    <w:rsid w:val="003F26EC"/>
    <w:pPr>
      <w:widowControl w:val="0"/>
      <w:autoSpaceDE w:val="0"/>
      <w:autoSpaceDN w:val="0"/>
      <w:adjustRightInd w:val="0"/>
    </w:pPr>
    <w:rPr>
      <w:sz w:val="24"/>
      <w:szCs w:val="24"/>
    </w:rPr>
  </w:style>
  <w:style w:type="paragraph" w:customStyle="1" w:styleId="Style272">
    <w:name w:val="Style272"/>
    <w:basedOn w:val="a6"/>
    <w:uiPriority w:val="99"/>
    <w:qFormat/>
    <w:rsid w:val="003F26EC"/>
    <w:pPr>
      <w:widowControl w:val="0"/>
      <w:autoSpaceDE w:val="0"/>
      <w:autoSpaceDN w:val="0"/>
      <w:adjustRightInd w:val="0"/>
    </w:pPr>
    <w:rPr>
      <w:sz w:val="24"/>
      <w:szCs w:val="24"/>
    </w:rPr>
  </w:style>
  <w:style w:type="paragraph" w:customStyle="1" w:styleId="Style273">
    <w:name w:val="Style273"/>
    <w:basedOn w:val="a6"/>
    <w:uiPriority w:val="99"/>
    <w:qFormat/>
    <w:rsid w:val="003F26EC"/>
    <w:pPr>
      <w:widowControl w:val="0"/>
      <w:autoSpaceDE w:val="0"/>
      <w:autoSpaceDN w:val="0"/>
      <w:adjustRightInd w:val="0"/>
    </w:pPr>
    <w:rPr>
      <w:sz w:val="24"/>
      <w:szCs w:val="24"/>
    </w:rPr>
  </w:style>
  <w:style w:type="paragraph" w:customStyle="1" w:styleId="Style274">
    <w:name w:val="Style274"/>
    <w:basedOn w:val="a6"/>
    <w:uiPriority w:val="99"/>
    <w:qFormat/>
    <w:rsid w:val="003F26EC"/>
    <w:pPr>
      <w:widowControl w:val="0"/>
      <w:autoSpaceDE w:val="0"/>
      <w:autoSpaceDN w:val="0"/>
      <w:adjustRightInd w:val="0"/>
    </w:pPr>
    <w:rPr>
      <w:sz w:val="24"/>
      <w:szCs w:val="24"/>
    </w:rPr>
  </w:style>
  <w:style w:type="paragraph" w:customStyle="1" w:styleId="Style275">
    <w:name w:val="Style275"/>
    <w:basedOn w:val="a6"/>
    <w:uiPriority w:val="99"/>
    <w:qFormat/>
    <w:rsid w:val="003F26EC"/>
    <w:pPr>
      <w:widowControl w:val="0"/>
      <w:autoSpaceDE w:val="0"/>
      <w:autoSpaceDN w:val="0"/>
      <w:adjustRightInd w:val="0"/>
    </w:pPr>
    <w:rPr>
      <w:sz w:val="24"/>
      <w:szCs w:val="24"/>
    </w:rPr>
  </w:style>
  <w:style w:type="paragraph" w:customStyle="1" w:styleId="Style276">
    <w:name w:val="Style276"/>
    <w:basedOn w:val="a6"/>
    <w:uiPriority w:val="99"/>
    <w:qFormat/>
    <w:rsid w:val="003F26EC"/>
    <w:pPr>
      <w:widowControl w:val="0"/>
      <w:autoSpaceDE w:val="0"/>
      <w:autoSpaceDN w:val="0"/>
      <w:adjustRightInd w:val="0"/>
    </w:pPr>
    <w:rPr>
      <w:sz w:val="24"/>
      <w:szCs w:val="24"/>
    </w:rPr>
  </w:style>
  <w:style w:type="paragraph" w:customStyle="1" w:styleId="Style277">
    <w:name w:val="Style277"/>
    <w:basedOn w:val="a6"/>
    <w:uiPriority w:val="99"/>
    <w:qFormat/>
    <w:rsid w:val="003F26EC"/>
    <w:pPr>
      <w:widowControl w:val="0"/>
      <w:autoSpaceDE w:val="0"/>
      <w:autoSpaceDN w:val="0"/>
      <w:adjustRightInd w:val="0"/>
    </w:pPr>
    <w:rPr>
      <w:sz w:val="24"/>
      <w:szCs w:val="24"/>
    </w:rPr>
  </w:style>
  <w:style w:type="paragraph" w:customStyle="1" w:styleId="Style278">
    <w:name w:val="Style278"/>
    <w:basedOn w:val="a6"/>
    <w:uiPriority w:val="99"/>
    <w:qFormat/>
    <w:rsid w:val="003F26EC"/>
    <w:pPr>
      <w:widowControl w:val="0"/>
      <w:autoSpaceDE w:val="0"/>
      <w:autoSpaceDN w:val="0"/>
      <w:adjustRightInd w:val="0"/>
    </w:pPr>
    <w:rPr>
      <w:sz w:val="24"/>
      <w:szCs w:val="24"/>
    </w:rPr>
  </w:style>
  <w:style w:type="paragraph" w:customStyle="1" w:styleId="Style279">
    <w:name w:val="Style279"/>
    <w:basedOn w:val="a6"/>
    <w:uiPriority w:val="99"/>
    <w:qFormat/>
    <w:rsid w:val="003F26EC"/>
    <w:pPr>
      <w:widowControl w:val="0"/>
      <w:autoSpaceDE w:val="0"/>
      <w:autoSpaceDN w:val="0"/>
      <w:adjustRightInd w:val="0"/>
    </w:pPr>
    <w:rPr>
      <w:sz w:val="24"/>
      <w:szCs w:val="24"/>
    </w:rPr>
  </w:style>
  <w:style w:type="paragraph" w:customStyle="1" w:styleId="Style280">
    <w:name w:val="Style280"/>
    <w:basedOn w:val="a6"/>
    <w:uiPriority w:val="99"/>
    <w:qFormat/>
    <w:rsid w:val="003F26EC"/>
    <w:pPr>
      <w:widowControl w:val="0"/>
      <w:autoSpaceDE w:val="0"/>
      <w:autoSpaceDN w:val="0"/>
      <w:adjustRightInd w:val="0"/>
    </w:pPr>
    <w:rPr>
      <w:sz w:val="24"/>
      <w:szCs w:val="24"/>
    </w:rPr>
  </w:style>
  <w:style w:type="paragraph" w:customStyle="1" w:styleId="Style281">
    <w:name w:val="Style281"/>
    <w:basedOn w:val="a6"/>
    <w:uiPriority w:val="99"/>
    <w:qFormat/>
    <w:rsid w:val="003F26EC"/>
    <w:pPr>
      <w:widowControl w:val="0"/>
      <w:autoSpaceDE w:val="0"/>
      <w:autoSpaceDN w:val="0"/>
      <w:adjustRightInd w:val="0"/>
    </w:pPr>
    <w:rPr>
      <w:sz w:val="24"/>
      <w:szCs w:val="24"/>
    </w:rPr>
  </w:style>
  <w:style w:type="paragraph" w:customStyle="1" w:styleId="Style282">
    <w:name w:val="Style282"/>
    <w:basedOn w:val="a6"/>
    <w:uiPriority w:val="99"/>
    <w:qFormat/>
    <w:rsid w:val="003F26EC"/>
    <w:pPr>
      <w:widowControl w:val="0"/>
      <w:autoSpaceDE w:val="0"/>
      <w:autoSpaceDN w:val="0"/>
      <w:adjustRightInd w:val="0"/>
    </w:pPr>
    <w:rPr>
      <w:sz w:val="24"/>
      <w:szCs w:val="24"/>
    </w:rPr>
  </w:style>
  <w:style w:type="paragraph" w:customStyle="1" w:styleId="Style283">
    <w:name w:val="Style283"/>
    <w:basedOn w:val="a6"/>
    <w:uiPriority w:val="99"/>
    <w:qFormat/>
    <w:rsid w:val="003F26EC"/>
    <w:pPr>
      <w:widowControl w:val="0"/>
      <w:autoSpaceDE w:val="0"/>
      <w:autoSpaceDN w:val="0"/>
      <w:adjustRightInd w:val="0"/>
    </w:pPr>
    <w:rPr>
      <w:sz w:val="24"/>
      <w:szCs w:val="24"/>
    </w:rPr>
  </w:style>
  <w:style w:type="paragraph" w:customStyle="1" w:styleId="Style284">
    <w:name w:val="Style284"/>
    <w:basedOn w:val="a6"/>
    <w:uiPriority w:val="99"/>
    <w:qFormat/>
    <w:rsid w:val="003F26EC"/>
    <w:pPr>
      <w:widowControl w:val="0"/>
      <w:autoSpaceDE w:val="0"/>
      <w:autoSpaceDN w:val="0"/>
      <w:adjustRightInd w:val="0"/>
    </w:pPr>
    <w:rPr>
      <w:sz w:val="24"/>
      <w:szCs w:val="24"/>
    </w:rPr>
  </w:style>
  <w:style w:type="paragraph" w:customStyle="1" w:styleId="Style285">
    <w:name w:val="Style285"/>
    <w:basedOn w:val="a6"/>
    <w:uiPriority w:val="99"/>
    <w:qFormat/>
    <w:rsid w:val="003F26EC"/>
    <w:pPr>
      <w:widowControl w:val="0"/>
      <w:autoSpaceDE w:val="0"/>
      <w:autoSpaceDN w:val="0"/>
      <w:adjustRightInd w:val="0"/>
    </w:pPr>
    <w:rPr>
      <w:sz w:val="24"/>
      <w:szCs w:val="24"/>
    </w:rPr>
  </w:style>
  <w:style w:type="paragraph" w:customStyle="1" w:styleId="Style286">
    <w:name w:val="Style286"/>
    <w:basedOn w:val="a6"/>
    <w:uiPriority w:val="99"/>
    <w:qFormat/>
    <w:rsid w:val="003F26EC"/>
    <w:pPr>
      <w:widowControl w:val="0"/>
      <w:autoSpaceDE w:val="0"/>
      <w:autoSpaceDN w:val="0"/>
      <w:adjustRightInd w:val="0"/>
    </w:pPr>
    <w:rPr>
      <w:sz w:val="24"/>
      <w:szCs w:val="24"/>
    </w:rPr>
  </w:style>
  <w:style w:type="paragraph" w:customStyle="1" w:styleId="Style287">
    <w:name w:val="Style287"/>
    <w:basedOn w:val="a6"/>
    <w:uiPriority w:val="99"/>
    <w:qFormat/>
    <w:rsid w:val="003F26EC"/>
    <w:pPr>
      <w:widowControl w:val="0"/>
      <w:autoSpaceDE w:val="0"/>
      <w:autoSpaceDN w:val="0"/>
      <w:adjustRightInd w:val="0"/>
    </w:pPr>
    <w:rPr>
      <w:sz w:val="24"/>
      <w:szCs w:val="24"/>
    </w:rPr>
  </w:style>
  <w:style w:type="paragraph" w:customStyle="1" w:styleId="Style288">
    <w:name w:val="Style288"/>
    <w:basedOn w:val="a6"/>
    <w:uiPriority w:val="99"/>
    <w:qFormat/>
    <w:rsid w:val="003F26EC"/>
    <w:pPr>
      <w:widowControl w:val="0"/>
      <w:autoSpaceDE w:val="0"/>
      <w:autoSpaceDN w:val="0"/>
      <w:adjustRightInd w:val="0"/>
    </w:pPr>
    <w:rPr>
      <w:sz w:val="24"/>
      <w:szCs w:val="24"/>
    </w:rPr>
  </w:style>
  <w:style w:type="paragraph" w:customStyle="1" w:styleId="Style289">
    <w:name w:val="Style289"/>
    <w:basedOn w:val="a6"/>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6"/>
    <w:uiPriority w:val="99"/>
    <w:qFormat/>
    <w:rsid w:val="003F26EC"/>
    <w:pPr>
      <w:spacing w:before="100" w:beforeAutospacing="1" w:after="100" w:afterAutospacing="1"/>
    </w:pPr>
    <w:rPr>
      <w:sz w:val="24"/>
      <w:szCs w:val="24"/>
    </w:rPr>
  </w:style>
  <w:style w:type="paragraph" w:customStyle="1" w:styleId="xl1687">
    <w:name w:val="xl1687"/>
    <w:basedOn w:val="a6"/>
    <w:uiPriority w:val="99"/>
    <w:qFormat/>
    <w:rsid w:val="003F26EC"/>
    <w:pPr>
      <w:spacing w:before="100" w:beforeAutospacing="1" w:after="100" w:afterAutospacing="1"/>
      <w:textAlignment w:val="top"/>
    </w:pPr>
    <w:rPr>
      <w:sz w:val="24"/>
      <w:szCs w:val="24"/>
    </w:rPr>
  </w:style>
  <w:style w:type="paragraph" w:customStyle="1" w:styleId="xl1688">
    <w:name w:val="xl1688"/>
    <w:basedOn w:val="a6"/>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6"/>
    <w:uiPriority w:val="99"/>
    <w:qFormat/>
    <w:rsid w:val="003F26EC"/>
    <w:pPr>
      <w:spacing w:before="100" w:beforeAutospacing="1" w:after="100" w:afterAutospacing="1"/>
      <w:jc w:val="center"/>
    </w:pPr>
    <w:rPr>
      <w:sz w:val="24"/>
      <w:szCs w:val="24"/>
    </w:rPr>
  </w:style>
  <w:style w:type="paragraph" w:customStyle="1" w:styleId="xl1690">
    <w:name w:val="xl1690"/>
    <w:basedOn w:val="a6"/>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uiPriority w:val="99"/>
    <w:qFormat/>
    <w:rsid w:val="003F26EC"/>
    <w:pPr>
      <w:spacing w:before="100" w:beforeAutospacing="1" w:after="100" w:afterAutospacing="1"/>
    </w:pPr>
    <w:rPr>
      <w:sz w:val="18"/>
      <w:szCs w:val="18"/>
    </w:rPr>
  </w:style>
  <w:style w:type="paragraph" w:customStyle="1" w:styleId="xl1696">
    <w:name w:val="xl169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uiPriority w:val="99"/>
    <w:qFormat/>
    <w:rsid w:val="003F26EC"/>
    <w:pPr>
      <w:spacing w:before="100" w:beforeAutospacing="1" w:after="100" w:afterAutospacing="1"/>
    </w:pPr>
    <w:rPr>
      <w:sz w:val="18"/>
      <w:szCs w:val="18"/>
    </w:rPr>
  </w:style>
  <w:style w:type="paragraph" w:customStyle="1" w:styleId="xl1716">
    <w:name w:val="xl171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uiPriority w:val="99"/>
    <w:qFormat/>
    <w:rsid w:val="003F26EC"/>
    <w:pPr>
      <w:spacing w:before="100" w:beforeAutospacing="1" w:after="100" w:afterAutospacing="1"/>
      <w:jc w:val="center"/>
    </w:pPr>
    <w:rPr>
      <w:sz w:val="24"/>
      <w:szCs w:val="24"/>
    </w:rPr>
  </w:style>
  <w:style w:type="paragraph" w:customStyle="1" w:styleId="xl1725">
    <w:name w:val="xl172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6"/>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6"/>
    <w:uiPriority w:val="99"/>
    <w:qFormat/>
    <w:rsid w:val="003F26EC"/>
    <w:pPr>
      <w:spacing w:before="100" w:beforeAutospacing="1" w:after="100" w:afterAutospacing="1"/>
      <w:jc w:val="center"/>
    </w:pPr>
    <w:rPr>
      <w:sz w:val="24"/>
      <w:szCs w:val="24"/>
    </w:rPr>
  </w:style>
  <w:style w:type="paragraph" w:customStyle="1" w:styleId="xl1839">
    <w:name w:val="xl1839"/>
    <w:basedOn w:val="a6"/>
    <w:uiPriority w:val="99"/>
    <w:qFormat/>
    <w:rsid w:val="003F26EC"/>
    <w:pPr>
      <w:spacing w:before="100" w:beforeAutospacing="1" w:after="100" w:afterAutospacing="1"/>
      <w:jc w:val="center"/>
    </w:pPr>
    <w:rPr>
      <w:sz w:val="24"/>
      <w:szCs w:val="24"/>
    </w:rPr>
  </w:style>
  <w:style w:type="paragraph" w:customStyle="1" w:styleId="xl1840">
    <w:name w:val="xl184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uiPriority w:val="99"/>
    <w:qFormat/>
    <w:rsid w:val="003F26EC"/>
    <w:pPr>
      <w:spacing w:before="100" w:beforeAutospacing="1" w:after="100" w:afterAutospacing="1"/>
    </w:pPr>
  </w:style>
  <w:style w:type="paragraph" w:customStyle="1" w:styleId="xl1661">
    <w:name w:val="xl1661"/>
    <w:basedOn w:val="a6"/>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uiPriority w:val="99"/>
    <w:qFormat/>
    <w:rsid w:val="003F26EC"/>
    <w:pPr>
      <w:spacing w:before="100" w:beforeAutospacing="1" w:after="100" w:afterAutospacing="1"/>
      <w:jc w:val="center"/>
      <w:textAlignment w:val="center"/>
    </w:pPr>
  </w:style>
  <w:style w:type="paragraph" w:customStyle="1" w:styleId="xl1673">
    <w:name w:val="xl1673"/>
    <w:basedOn w:val="a6"/>
    <w:uiPriority w:val="99"/>
    <w:qFormat/>
    <w:rsid w:val="003F26EC"/>
    <w:pPr>
      <w:spacing w:before="100" w:beforeAutospacing="1" w:after="100" w:afterAutospacing="1"/>
    </w:pPr>
    <w:rPr>
      <w:b/>
      <w:bCs/>
    </w:rPr>
  </w:style>
  <w:style w:type="paragraph" w:customStyle="1" w:styleId="xl1674">
    <w:name w:val="xl167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uiPriority w:val="99"/>
    <w:qFormat/>
    <w:rsid w:val="003F26EC"/>
    <w:pPr>
      <w:spacing w:before="100" w:beforeAutospacing="1" w:after="100" w:afterAutospacing="1"/>
    </w:pPr>
    <w:rPr>
      <w:sz w:val="24"/>
      <w:szCs w:val="24"/>
    </w:rPr>
  </w:style>
  <w:style w:type="paragraph" w:customStyle="1" w:styleId="xl1658">
    <w:name w:val="xl1658"/>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6"/>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6"/>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a"/>
    <w:uiPriority w:val="99"/>
    <w:semiHidden/>
    <w:unhideWhenUsed/>
    <w:rsid w:val="003F26EC"/>
  </w:style>
  <w:style w:type="table" w:customStyle="1" w:styleId="1fffa">
    <w:name w:val="Сетка таблицы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3F26EC"/>
    <w:pPr>
      <w:numPr>
        <w:numId w:val="16"/>
      </w:numPr>
    </w:pPr>
  </w:style>
  <w:style w:type="numbering" w:customStyle="1" w:styleId="1ai3">
    <w:name w:val="1 / a / i3"/>
    <w:basedOn w:val="aa"/>
    <w:next w:val="1ai"/>
    <w:rsid w:val="003F26EC"/>
    <w:pPr>
      <w:numPr>
        <w:numId w:val="17"/>
      </w:numPr>
    </w:pPr>
  </w:style>
  <w:style w:type="numbering" w:customStyle="1" w:styleId="3">
    <w:name w:val="Статья / Раздел3"/>
    <w:basedOn w:val="aa"/>
    <w:next w:val="afffff8"/>
    <w:rsid w:val="003F26EC"/>
    <w:pPr>
      <w:numPr>
        <w:numId w:val="11"/>
      </w:numPr>
    </w:pPr>
  </w:style>
  <w:style w:type="numbering" w:customStyle="1" w:styleId="124">
    <w:name w:val="Нет списка12"/>
    <w:next w:val="aa"/>
    <w:semiHidden/>
    <w:rsid w:val="003F26EC"/>
  </w:style>
  <w:style w:type="numbering" w:customStyle="1" w:styleId="11111111">
    <w:name w:val="1 / 1.1 / 1.1.111"/>
    <w:basedOn w:val="aa"/>
    <w:next w:val="111111"/>
    <w:rsid w:val="003F26EC"/>
    <w:pPr>
      <w:numPr>
        <w:numId w:val="18"/>
      </w:numPr>
    </w:pPr>
  </w:style>
  <w:style w:type="numbering" w:customStyle="1" w:styleId="1ai11">
    <w:name w:val="1 / a / i11"/>
    <w:basedOn w:val="aa"/>
    <w:next w:val="1ai"/>
    <w:rsid w:val="003F26EC"/>
    <w:pPr>
      <w:numPr>
        <w:numId w:val="14"/>
      </w:numPr>
    </w:pPr>
  </w:style>
  <w:style w:type="numbering" w:customStyle="1" w:styleId="111">
    <w:name w:val="Статья / Раздел11"/>
    <w:basedOn w:val="aa"/>
    <w:next w:val="afffff8"/>
    <w:rsid w:val="003F26EC"/>
    <w:pPr>
      <w:numPr>
        <w:numId w:val="15"/>
      </w:numPr>
    </w:pPr>
  </w:style>
  <w:style w:type="numbering" w:customStyle="1" w:styleId="217">
    <w:name w:val="Нет списка21"/>
    <w:next w:val="aa"/>
    <w:semiHidden/>
    <w:rsid w:val="003F26EC"/>
  </w:style>
  <w:style w:type="numbering" w:customStyle="1" w:styleId="11111121">
    <w:name w:val="1 / 1.1 / 1.1.121"/>
    <w:basedOn w:val="aa"/>
    <w:next w:val="111111"/>
    <w:rsid w:val="003F26EC"/>
    <w:pPr>
      <w:numPr>
        <w:numId w:val="12"/>
      </w:numPr>
    </w:pPr>
  </w:style>
  <w:style w:type="numbering" w:customStyle="1" w:styleId="1ai21">
    <w:name w:val="1 / a / i21"/>
    <w:basedOn w:val="aa"/>
    <w:next w:val="1ai"/>
    <w:rsid w:val="003F26EC"/>
    <w:pPr>
      <w:numPr>
        <w:numId w:val="13"/>
      </w:numPr>
    </w:pPr>
  </w:style>
  <w:style w:type="numbering" w:customStyle="1" w:styleId="21">
    <w:name w:val="Статья / Раздел21"/>
    <w:basedOn w:val="aa"/>
    <w:next w:val="afffff8"/>
    <w:rsid w:val="003F26EC"/>
    <w:pPr>
      <w:numPr>
        <w:numId w:val="72"/>
      </w:numPr>
    </w:pPr>
  </w:style>
  <w:style w:type="numbering" w:customStyle="1" w:styleId="1120">
    <w:name w:val="Нет списка112"/>
    <w:next w:val="aa"/>
    <w:semiHidden/>
    <w:rsid w:val="003F26EC"/>
  </w:style>
  <w:style w:type="paragraph" w:styleId="2ff8">
    <w:name w:val="Quote"/>
    <w:basedOn w:val="a6"/>
    <w:next w:val="a6"/>
    <w:link w:val="2ff9"/>
    <w:uiPriority w:val="29"/>
    <w:qFormat/>
    <w:rsid w:val="003F26EC"/>
    <w:rPr>
      <w:rFonts w:ascii="Calibri" w:hAnsi="Calibri"/>
      <w:i/>
      <w:sz w:val="24"/>
      <w:szCs w:val="24"/>
      <w:lang w:val="en-US" w:eastAsia="en-US" w:bidi="en-US"/>
    </w:rPr>
  </w:style>
  <w:style w:type="character" w:customStyle="1" w:styleId="2ff9">
    <w:name w:val="Цитата 2 Знак"/>
    <w:basedOn w:val="a8"/>
    <w:link w:val="2ff8"/>
    <w:uiPriority w:val="29"/>
    <w:rsid w:val="003F26EC"/>
    <w:rPr>
      <w:rFonts w:ascii="Calibri" w:hAnsi="Calibri"/>
      <w:i/>
      <w:sz w:val="24"/>
      <w:szCs w:val="24"/>
      <w:lang w:val="en-US" w:eastAsia="en-US" w:bidi="en-US"/>
    </w:rPr>
  </w:style>
  <w:style w:type="paragraph" w:styleId="affffffffff3">
    <w:name w:val="Intense Quote"/>
    <w:basedOn w:val="a6"/>
    <w:next w:val="a6"/>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6"/>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6"/>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qFormat/>
    <w:rsid w:val="003F26EC"/>
    <w:pPr>
      <w:spacing w:before="100" w:beforeAutospacing="1" w:after="100" w:afterAutospacing="1"/>
      <w:textAlignment w:val="center"/>
    </w:pPr>
    <w:rPr>
      <w:b/>
      <w:bCs/>
      <w:sz w:val="24"/>
      <w:szCs w:val="24"/>
    </w:rPr>
  </w:style>
  <w:style w:type="paragraph" w:customStyle="1" w:styleId="xl624">
    <w:name w:val="xl624"/>
    <w:basedOn w:val="a6"/>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6"/>
    <w:uiPriority w:val="99"/>
    <w:qFormat/>
    <w:rsid w:val="003F26EC"/>
    <w:pPr>
      <w:snapToGrid w:val="0"/>
    </w:pPr>
  </w:style>
  <w:style w:type="paragraph" w:customStyle="1" w:styleId="xl781">
    <w:name w:val="xl78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uiPriority w:val="99"/>
    <w:qFormat/>
    <w:rsid w:val="003F26EC"/>
    <w:pPr>
      <w:spacing w:before="100" w:beforeAutospacing="1" w:after="100" w:afterAutospacing="1"/>
    </w:pPr>
  </w:style>
  <w:style w:type="paragraph" w:customStyle="1" w:styleId="xl791">
    <w:name w:val="xl79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uiPriority w:val="99"/>
    <w:qFormat/>
    <w:rsid w:val="003F26EC"/>
    <w:pPr>
      <w:shd w:val="clear" w:color="000000" w:fill="DBEEF3"/>
      <w:spacing w:before="100" w:beforeAutospacing="1" w:after="100" w:afterAutospacing="1"/>
    </w:pPr>
    <w:rPr>
      <w:b/>
      <w:bCs/>
    </w:rPr>
  </w:style>
  <w:style w:type="paragraph" w:customStyle="1" w:styleId="xl813">
    <w:name w:val="xl81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uiPriority w:val="99"/>
    <w:qFormat/>
    <w:rsid w:val="003F26EC"/>
    <w:pPr>
      <w:spacing w:before="100" w:beforeAutospacing="1" w:after="100" w:afterAutospacing="1"/>
    </w:pPr>
    <w:rPr>
      <w:b/>
      <w:bCs/>
    </w:rPr>
  </w:style>
  <w:style w:type="paragraph" w:customStyle="1" w:styleId="xl815">
    <w:name w:val="xl81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uiPriority w:val="99"/>
    <w:qFormat/>
    <w:rsid w:val="003F26EC"/>
    <w:pPr>
      <w:shd w:val="clear" w:color="000000" w:fill="DBE5F1"/>
      <w:spacing w:before="100" w:beforeAutospacing="1" w:after="100" w:afterAutospacing="1"/>
    </w:pPr>
    <w:rPr>
      <w:b/>
      <w:bCs/>
    </w:rPr>
  </w:style>
  <w:style w:type="paragraph" w:customStyle="1" w:styleId="xl826">
    <w:name w:val="xl8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uiPriority w:val="99"/>
    <w:qFormat/>
    <w:rsid w:val="003F26EC"/>
    <w:pPr>
      <w:spacing w:before="100" w:beforeAutospacing="1" w:after="100" w:afterAutospacing="1"/>
      <w:textAlignment w:val="center"/>
    </w:pPr>
  </w:style>
  <w:style w:type="paragraph" w:customStyle="1" w:styleId="xl834">
    <w:name w:val="xl834"/>
    <w:basedOn w:val="a6"/>
    <w:uiPriority w:val="99"/>
    <w:qFormat/>
    <w:rsid w:val="003F26EC"/>
    <w:pPr>
      <w:spacing w:before="100" w:beforeAutospacing="1" w:after="100" w:afterAutospacing="1"/>
    </w:pPr>
  </w:style>
  <w:style w:type="paragraph" w:customStyle="1" w:styleId="xl835">
    <w:name w:val="xl83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uiPriority w:val="99"/>
    <w:qFormat/>
    <w:rsid w:val="003F26EC"/>
    <w:pPr>
      <w:spacing w:before="100" w:beforeAutospacing="1" w:after="100" w:afterAutospacing="1"/>
      <w:jc w:val="center"/>
    </w:pPr>
    <w:rPr>
      <w:b/>
      <w:bCs/>
    </w:rPr>
  </w:style>
  <w:style w:type="paragraph" w:customStyle="1" w:styleId="xl845">
    <w:name w:val="xl84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uiPriority w:val="99"/>
    <w:qFormat/>
    <w:rsid w:val="003F26EC"/>
    <w:pPr>
      <w:spacing w:before="100" w:beforeAutospacing="1" w:after="100" w:afterAutospacing="1"/>
      <w:jc w:val="center"/>
    </w:pPr>
  </w:style>
  <w:style w:type="paragraph" w:customStyle="1" w:styleId="xl849">
    <w:name w:val="xl84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uiPriority w:val="99"/>
    <w:qFormat/>
    <w:rsid w:val="003F26EC"/>
    <w:pPr>
      <w:shd w:val="clear" w:color="000000" w:fill="FFFFFF"/>
      <w:spacing w:before="100" w:beforeAutospacing="1" w:after="100" w:afterAutospacing="1"/>
    </w:pPr>
  </w:style>
  <w:style w:type="paragraph" w:customStyle="1" w:styleId="xl851">
    <w:name w:val="xl851"/>
    <w:basedOn w:val="a6"/>
    <w:uiPriority w:val="99"/>
    <w:qFormat/>
    <w:rsid w:val="003F26EC"/>
    <w:pPr>
      <w:shd w:val="clear" w:color="000000" w:fill="FFFFFF"/>
      <w:spacing w:before="100" w:beforeAutospacing="1" w:after="100" w:afterAutospacing="1"/>
    </w:pPr>
    <w:rPr>
      <w:b/>
      <w:bCs/>
    </w:rPr>
  </w:style>
  <w:style w:type="paragraph" w:customStyle="1" w:styleId="xl852">
    <w:name w:val="xl85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uiPriority w:val="99"/>
    <w:qFormat/>
    <w:rsid w:val="003F26EC"/>
    <w:pPr>
      <w:shd w:val="clear" w:color="000000" w:fill="FFFFFF"/>
      <w:spacing w:before="100" w:beforeAutospacing="1" w:after="100" w:afterAutospacing="1"/>
      <w:jc w:val="center"/>
    </w:pPr>
  </w:style>
  <w:style w:type="paragraph" w:customStyle="1" w:styleId="xl860">
    <w:name w:val="xl860"/>
    <w:basedOn w:val="a6"/>
    <w:uiPriority w:val="99"/>
    <w:qFormat/>
    <w:rsid w:val="003F26EC"/>
    <w:pPr>
      <w:shd w:val="clear" w:color="000000" w:fill="FFFFFF"/>
      <w:spacing w:before="100" w:beforeAutospacing="1" w:after="100" w:afterAutospacing="1"/>
      <w:jc w:val="center"/>
    </w:pPr>
  </w:style>
  <w:style w:type="paragraph" w:customStyle="1" w:styleId="xl861">
    <w:name w:val="xl86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uiPriority w:val="99"/>
    <w:qFormat/>
    <w:rsid w:val="003F26EC"/>
    <w:pPr>
      <w:shd w:val="clear" w:color="000000" w:fill="B6DDE8"/>
      <w:spacing w:before="100" w:beforeAutospacing="1" w:after="100" w:afterAutospacing="1"/>
    </w:pPr>
    <w:rPr>
      <w:b/>
      <w:bCs/>
    </w:rPr>
  </w:style>
  <w:style w:type="paragraph" w:customStyle="1" w:styleId="xl867">
    <w:name w:val="xl8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6"/>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6"/>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6"/>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8"/>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3F26EC"/>
  </w:style>
  <w:style w:type="table" w:customStyle="1" w:styleId="TableGridReport1">
    <w:name w:val="Table Grid Report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6"/>
    <w:uiPriority w:val="99"/>
    <w:qFormat/>
    <w:rsid w:val="003F26EC"/>
    <w:pPr>
      <w:spacing w:after="60"/>
      <w:ind w:firstLine="709"/>
      <w:jc w:val="both"/>
    </w:pPr>
    <w:rPr>
      <w:rFonts w:ascii="Arial" w:hAnsi="Arial" w:cs="Arial"/>
      <w:bCs/>
      <w:sz w:val="24"/>
      <w:szCs w:val="24"/>
    </w:rPr>
  </w:style>
  <w:style w:type="paragraph" w:customStyle="1" w:styleId="xl2798">
    <w:name w:val="xl279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uiPriority w:val="99"/>
    <w:qFormat/>
    <w:rsid w:val="003F26EC"/>
    <w:pPr>
      <w:shd w:val="clear" w:color="000000" w:fill="FFFFFF"/>
      <w:spacing w:before="100" w:beforeAutospacing="1" w:after="100" w:afterAutospacing="1"/>
    </w:pPr>
  </w:style>
  <w:style w:type="paragraph" w:customStyle="1" w:styleId="xl2805">
    <w:name w:val="xl2805"/>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uiPriority w:val="99"/>
    <w:qFormat/>
    <w:rsid w:val="003F26EC"/>
    <w:pPr>
      <w:shd w:val="clear" w:color="000000" w:fill="FFFFFF"/>
      <w:spacing w:before="100" w:beforeAutospacing="1" w:after="100" w:afterAutospacing="1"/>
    </w:pPr>
  </w:style>
  <w:style w:type="paragraph" w:customStyle="1" w:styleId="xl2812">
    <w:name w:val="xl2812"/>
    <w:basedOn w:val="a6"/>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6"/>
    <w:uiPriority w:val="99"/>
    <w:qFormat/>
    <w:rsid w:val="003F26EC"/>
    <w:pPr>
      <w:shd w:val="clear" w:color="000000" w:fill="EEECE1"/>
      <w:spacing w:before="100" w:beforeAutospacing="1" w:after="100" w:afterAutospacing="1"/>
    </w:pPr>
  </w:style>
  <w:style w:type="paragraph" w:customStyle="1" w:styleId="xl2814">
    <w:name w:val="xl281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3F26EC"/>
  </w:style>
  <w:style w:type="table" w:customStyle="1" w:styleId="2ffa">
    <w:name w:val="Сетка таблицы2"/>
    <w:basedOn w:val="a9"/>
    <w:next w:val="afb"/>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3F26EC"/>
  </w:style>
  <w:style w:type="table" w:customStyle="1" w:styleId="-11">
    <w:name w:val="Веб-таблица 11"/>
    <w:basedOn w:val="a9"/>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3F26EC"/>
  </w:style>
  <w:style w:type="numbering" w:customStyle="1" w:styleId="221">
    <w:name w:val="Нет списка22"/>
    <w:next w:val="aa"/>
    <w:semiHidden/>
    <w:rsid w:val="003F26EC"/>
  </w:style>
  <w:style w:type="numbering" w:customStyle="1" w:styleId="1111">
    <w:name w:val="Нет списка1111"/>
    <w:next w:val="aa"/>
    <w:semiHidden/>
    <w:rsid w:val="003F26EC"/>
  </w:style>
  <w:style w:type="numbering" w:customStyle="1" w:styleId="31b">
    <w:name w:val="Нет списка31"/>
    <w:next w:val="aa"/>
    <w:uiPriority w:val="99"/>
    <w:semiHidden/>
    <w:unhideWhenUsed/>
    <w:rsid w:val="003F26EC"/>
  </w:style>
  <w:style w:type="table" w:customStyle="1" w:styleId="11f0">
    <w:name w:val="Сетка таблицы1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3F26EC"/>
  </w:style>
  <w:style w:type="numbering" w:customStyle="1" w:styleId="2110">
    <w:name w:val="Нет списка211"/>
    <w:next w:val="aa"/>
    <w:semiHidden/>
    <w:rsid w:val="003F26EC"/>
  </w:style>
  <w:style w:type="numbering" w:customStyle="1" w:styleId="1121">
    <w:name w:val="Нет списка1121"/>
    <w:next w:val="aa"/>
    <w:semiHidden/>
    <w:rsid w:val="003F26EC"/>
  </w:style>
  <w:style w:type="numbering" w:customStyle="1" w:styleId="1ai1111">
    <w:name w:val="1 / a / i1111"/>
    <w:basedOn w:val="aa"/>
    <w:next w:val="1ai"/>
    <w:rsid w:val="003F26EC"/>
  </w:style>
  <w:style w:type="numbering" w:customStyle="1" w:styleId="413">
    <w:name w:val="Нет списка41"/>
    <w:next w:val="aa"/>
    <w:uiPriority w:val="99"/>
    <w:semiHidden/>
    <w:unhideWhenUsed/>
    <w:rsid w:val="003F26EC"/>
  </w:style>
  <w:style w:type="numbering" w:customStyle="1" w:styleId="1310">
    <w:name w:val="Нет списка131"/>
    <w:next w:val="aa"/>
    <w:uiPriority w:val="99"/>
    <w:semiHidden/>
    <w:unhideWhenUsed/>
    <w:rsid w:val="003F26EC"/>
  </w:style>
  <w:style w:type="numbering" w:customStyle="1" w:styleId="1131">
    <w:name w:val="Нет списка1131"/>
    <w:next w:val="aa"/>
    <w:semiHidden/>
    <w:rsid w:val="003F26EC"/>
  </w:style>
  <w:style w:type="numbering" w:customStyle="1" w:styleId="2210">
    <w:name w:val="Нет списка221"/>
    <w:next w:val="aa"/>
    <w:semiHidden/>
    <w:rsid w:val="003F26EC"/>
  </w:style>
  <w:style w:type="numbering" w:customStyle="1" w:styleId="11111">
    <w:name w:val="Нет списка11111"/>
    <w:next w:val="aa"/>
    <w:semiHidden/>
    <w:rsid w:val="003F26EC"/>
  </w:style>
  <w:style w:type="numbering" w:customStyle="1" w:styleId="3110">
    <w:name w:val="Нет списка311"/>
    <w:next w:val="aa"/>
    <w:uiPriority w:val="99"/>
    <w:semiHidden/>
    <w:unhideWhenUsed/>
    <w:rsid w:val="003F26EC"/>
  </w:style>
  <w:style w:type="numbering" w:customStyle="1" w:styleId="1211">
    <w:name w:val="Нет списка1211"/>
    <w:next w:val="aa"/>
    <w:semiHidden/>
    <w:rsid w:val="003F26EC"/>
  </w:style>
  <w:style w:type="numbering" w:customStyle="1" w:styleId="2111">
    <w:name w:val="Нет списка2111"/>
    <w:next w:val="aa"/>
    <w:semiHidden/>
    <w:rsid w:val="003F26EC"/>
  </w:style>
  <w:style w:type="numbering" w:customStyle="1" w:styleId="11211">
    <w:name w:val="Нет списка11211"/>
    <w:next w:val="aa"/>
    <w:semiHidden/>
    <w:rsid w:val="003F26EC"/>
  </w:style>
  <w:style w:type="table" w:customStyle="1" w:styleId="TableGridReport11">
    <w:name w:val="Table Grid Report1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6C69B3"/>
    <w:pPr>
      <w:numPr>
        <w:numId w:val="5"/>
      </w:numPr>
    </w:pPr>
  </w:style>
  <w:style w:type="numbering" w:customStyle="1" w:styleId="211">
    <w:name w:val="Статья / Раздел211"/>
    <w:basedOn w:val="aa"/>
    <w:next w:val="afffff8"/>
    <w:rsid w:val="006C69B3"/>
    <w:pPr>
      <w:numPr>
        <w:numId w:val="2"/>
      </w:numPr>
    </w:pPr>
  </w:style>
  <w:style w:type="numbering" w:customStyle="1" w:styleId="4">
    <w:name w:val="Статья / Раздел4"/>
    <w:basedOn w:val="aa"/>
    <w:next w:val="afffff8"/>
    <w:rsid w:val="006C69B3"/>
    <w:pPr>
      <w:numPr>
        <w:numId w:val="1"/>
      </w:numPr>
    </w:pPr>
  </w:style>
  <w:style w:type="numbering" w:customStyle="1" w:styleId="5a">
    <w:name w:val="Нет списка5"/>
    <w:next w:val="aa"/>
    <w:uiPriority w:val="99"/>
    <w:semiHidden/>
    <w:unhideWhenUsed/>
    <w:rsid w:val="00752227"/>
  </w:style>
  <w:style w:type="table" w:customStyle="1" w:styleId="3f6">
    <w:name w:val="Сетка таблицы3"/>
    <w:basedOn w:val="a9"/>
    <w:next w:val="afb"/>
    <w:uiPriority w:val="59"/>
    <w:rsid w:val="00752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752227"/>
  </w:style>
  <w:style w:type="table" w:customStyle="1" w:styleId="-12">
    <w:name w:val="Веб-таблица 12"/>
    <w:basedOn w:val="a9"/>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9"/>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752227"/>
  </w:style>
  <w:style w:type="numbering" w:customStyle="1" w:styleId="231">
    <w:name w:val="Нет списка23"/>
    <w:next w:val="aa"/>
    <w:semiHidden/>
    <w:rsid w:val="00752227"/>
  </w:style>
  <w:style w:type="numbering" w:customStyle="1" w:styleId="1112">
    <w:name w:val="Нет списка1112"/>
    <w:next w:val="aa"/>
    <w:semiHidden/>
    <w:rsid w:val="00752227"/>
  </w:style>
  <w:style w:type="numbering" w:customStyle="1" w:styleId="326">
    <w:name w:val="Нет списка32"/>
    <w:next w:val="aa"/>
    <w:uiPriority w:val="99"/>
    <w:semiHidden/>
    <w:unhideWhenUsed/>
    <w:rsid w:val="00752227"/>
  </w:style>
  <w:style w:type="table" w:customStyle="1" w:styleId="12d">
    <w:name w:val="Сетка таблицы12"/>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752227"/>
  </w:style>
  <w:style w:type="numbering" w:customStyle="1" w:styleId="2120">
    <w:name w:val="Нет списка212"/>
    <w:next w:val="aa"/>
    <w:semiHidden/>
    <w:rsid w:val="00752227"/>
  </w:style>
  <w:style w:type="numbering" w:customStyle="1" w:styleId="1122">
    <w:name w:val="Нет списка1122"/>
    <w:next w:val="aa"/>
    <w:semiHidden/>
    <w:rsid w:val="00752227"/>
  </w:style>
  <w:style w:type="numbering" w:customStyle="1" w:styleId="1ai1112">
    <w:name w:val="1 / a / i1112"/>
    <w:basedOn w:val="aa"/>
    <w:next w:val="1ai"/>
    <w:rsid w:val="00752227"/>
  </w:style>
  <w:style w:type="table" w:customStyle="1" w:styleId="TableGridReport12">
    <w:name w:val="Table Grid Report12"/>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752227"/>
  </w:style>
  <w:style w:type="table" w:customStyle="1" w:styleId="21f0">
    <w:name w:val="Сетка таблицы21"/>
    <w:basedOn w:val="a9"/>
    <w:next w:val="afb"/>
    <w:uiPriority w:val="59"/>
    <w:rsid w:val="00752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752227"/>
  </w:style>
  <w:style w:type="table" w:customStyle="1" w:styleId="-111">
    <w:name w:val="Веб-таблица 111"/>
    <w:basedOn w:val="a9"/>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752227"/>
  </w:style>
  <w:style w:type="numbering" w:customStyle="1" w:styleId="2220">
    <w:name w:val="Нет списка222"/>
    <w:next w:val="aa"/>
    <w:semiHidden/>
    <w:rsid w:val="00752227"/>
  </w:style>
  <w:style w:type="numbering" w:customStyle="1" w:styleId="11112">
    <w:name w:val="Нет списка11112"/>
    <w:next w:val="aa"/>
    <w:semiHidden/>
    <w:rsid w:val="00752227"/>
  </w:style>
  <w:style w:type="numbering" w:customStyle="1" w:styleId="3120">
    <w:name w:val="Нет списка312"/>
    <w:next w:val="aa"/>
    <w:uiPriority w:val="99"/>
    <w:semiHidden/>
    <w:unhideWhenUsed/>
    <w:rsid w:val="00752227"/>
  </w:style>
  <w:style w:type="table" w:customStyle="1" w:styleId="111a">
    <w:name w:val="Сетка таблицы111"/>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a"/>
    <w:semiHidden/>
    <w:rsid w:val="00752227"/>
  </w:style>
  <w:style w:type="numbering" w:customStyle="1" w:styleId="21120">
    <w:name w:val="Нет списка2112"/>
    <w:next w:val="aa"/>
    <w:semiHidden/>
    <w:rsid w:val="00752227"/>
  </w:style>
  <w:style w:type="numbering" w:customStyle="1" w:styleId="11212">
    <w:name w:val="Нет списка11212"/>
    <w:next w:val="aa"/>
    <w:semiHidden/>
    <w:rsid w:val="00752227"/>
  </w:style>
  <w:style w:type="numbering" w:customStyle="1" w:styleId="1ai11111">
    <w:name w:val="1 / a / i11111"/>
    <w:basedOn w:val="aa"/>
    <w:next w:val="1ai"/>
    <w:rsid w:val="00752227"/>
  </w:style>
  <w:style w:type="numbering" w:customStyle="1" w:styleId="4113">
    <w:name w:val="Нет списка411"/>
    <w:next w:val="aa"/>
    <w:uiPriority w:val="99"/>
    <w:semiHidden/>
    <w:unhideWhenUsed/>
    <w:rsid w:val="00752227"/>
  </w:style>
  <w:style w:type="numbering" w:customStyle="1" w:styleId="1311">
    <w:name w:val="Нет списка1311"/>
    <w:next w:val="aa"/>
    <w:uiPriority w:val="99"/>
    <w:semiHidden/>
    <w:unhideWhenUsed/>
    <w:rsid w:val="00752227"/>
  </w:style>
  <w:style w:type="numbering" w:customStyle="1" w:styleId="11311">
    <w:name w:val="Нет списка11311"/>
    <w:next w:val="aa"/>
    <w:semiHidden/>
    <w:rsid w:val="00752227"/>
  </w:style>
  <w:style w:type="numbering" w:customStyle="1" w:styleId="2211">
    <w:name w:val="Нет списка2211"/>
    <w:next w:val="aa"/>
    <w:semiHidden/>
    <w:rsid w:val="00752227"/>
  </w:style>
  <w:style w:type="numbering" w:customStyle="1" w:styleId="1111110">
    <w:name w:val="Нет списка111111"/>
    <w:next w:val="aa"/>
    <w:semiHidden/>
    <w:rsid w:val="00752227"/>
  </w:style>
  <w:style w:type="numbering" w:customStyle="1" w:styleId="31110">
    <w:name w:val="Нет списка3111"/>
    <w:next w:val="aa"/>
    <w:uiPriority w:val="99"/>
    <w:semiHidden/>
    <w:unhideWhenUsed/>
    <w:rsid w:val="00752227"/>
  </w:style>
  <w:style w:type="numbering" w:customStyle="1" w:styleId="12111">
    <w:name w:val="Нет списка12111"/>
    <w:next w:val="aa"/>
    <w:semiHidden/>
    <w:rsid w:val="00752227"/>
  </w:style>
  <w:style w:type="numbering" w:customStyle="1" w:styleId="21111">
    <w:name w:val="Нет списка21111"/>
    <w:next w:val="aa"/>
    <w:semiHidden/>
    <w:rsid w:val="00752227"/>
  </w:style>
  <w:style w:type="numbering" w:customStyle="1" w:styleId="112111">
    <w:name w:val="Нет списка112111"/>
    <w:next w:val="aa"/>
    <w:semiHidden/>
    <w:rsid w:val="00752227"/>
  </w:style>
  <w:style w:type="table" w:customStyle="1" w:styleId="TableGridReport111">
    <w:name w:val="Table Grid Report111"/>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EC7489"/>
  </w:style>
  <w:style w:type="character" w:customStyle="1" w:styleId="2fff">
    <w:name w:val="Основной текст (2)_"/>
    <w:link w:val="2fff0"/>
    <w:locked/>
    <w:rsid w:val="00EC7489"/>
    <w:rPr>
      <w:rFonts w:ascii="Arial" w:eastAsia="Arial" w:hAnsi="Arial" w:cs="Arial"/>
      <w:shd w:val="clear" w:color="auto" w:fill="FFFFFF"/>
    </w:rPr>
  </w:style>
  <w:style w:type="paragraph" w:customStyle="1" w:styleId="2fff0">
    <w:name w:val="Основной текст (2)"/>
    <w:basedOn w:val="a6"/>
    <w:link w:val="2fff"/>
    <w:qFormat/>
    <w:rsid w:val="00EC7489"/>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8"/>
    <w:rsid w:val="00EC7489"/>
    <w:rPr>
      <w:rFonts w:asciiTheme="majorHAnsi" w:eastAsiaTheme="majorEastAsia" w:hAnsiTheme="majorHAnsi" w:cstheme="majorBidi"/>
      <w:b/>
      <w:bCs/>
      <w:color w:val="4F81BD" w:themeColor="accent1"/>
    </w:rPr>
  </w:style>
  <w:style w:type="character" w:customStyle="1" w:styleId="affffffffffd">
    <w:name w:val="Подпись к таблице_"/>
    <w:basedOn w:val="a8"/>
    <w:link w:val="affffffffffe"/>
    <w:rsid w:val="001463B9"/>
    <w:rPr>
      <w:sz w:val="27"/>
      <w:szCs w:val="27"/>
      <w:shd w:val="clear" w:color="auto" w:fill="FFFFFF"/>
    </w:rPr>
  </w:style>
  <w:style w:type="paragraph" w:customStyle="1" w:styleId="affffffffffe">
    <w:name w:val="Подпись к таблице"/>
    <w:basedOn w:val="a6"/>
    <w:link w:val="affffffffffd"/>
    <w:qFormat/>
    <w:rsid w:val="001463B9"/>
    <w:pPr>
      <w:shd w:val="clear" w:color="auto" w:fill="FFFFFF"/>
      <w:spacing w:line="0" w:lineRule="atLeast"/>
    </w:pPr>
    <w:rPr>
      <w:sz w:val="27"/>
      <w:szCs w:val="27"/>
    </w:rPr>
  </w:style>
  <w:style w:type="character" w:customStyle="1" w:styleId="93">
    <w:name w:val="Основной текст (9)_"/>
    <w:basedOn w:val="a8"/>
    <w:link w:val="94"/>
    <w:rsid w:val="001463B9"/>
    <w:rPr>
      <w:sz w:val="27"/>
      <w:szCs w:val="27"/>
      <w:shd w:val="clear" w:color="auto" w:fill="FFFFFF"/>
    </w:rPr>
  </w:style>
  <w:style w:type="character" w:customStyle="1" w:styleId="101">
    <w:name w:val="Основной текст (10)_"/>
    <w:basedOn w:val="a8"/>
    <w:link w:val="102"/>
    <w:rsid w:val="001463B9"/>
    <w:rPr>
      <w:sz w:val="24"/>
      <w:szCs w:val="24"/>
      <w:shd w:val="clear" w:color="auto" w:fill="FFFFFF"/>
    </w:rPr>
  </w:style>
  <w:style w:type="character" w:customStyle="1" w:styleId="10135pt">
    <w:name w:val="Основной текст (10) + 13;5 pt;Не малые прописные"/>
    <w:basedOn w:val="101"/>
    <w:rsid w:val="001463B9"/>
    <w:rPr>
      <w:smallCaps/>
      <w:sz w:val="27"/>
      <w:szCs w:val="27"/>
      <w:shd w:val="clear" w:color="auto" w:fill="FFFFFF"/>
      <w:lang w:val="en-US"/>
    </w:rPr>
  </w:style>
  <w:style w:type="character" w:customStyle="1" w:styleId="97pt">
    <w:name w:val="Основной текст (9) + 7 pt"/>
    <w:basedOn w:val="93"/>
    <w:rsid w:val="001463B9"/>
    <w:rPr>
      <w:sz w:val="14"/>
      <w:szCs w:val="14"/>
      <w:shd w:val="clear" w:color="auto" w:fill="FFFFFF"/>
    </w:rPr>
  </w:style>
  <w:style w:type="paragraph" w:customStyle="1" w:styleId="94">
    <w:name w:val="Основной текст (9)"/>
    <w:basedOn w:val="a6"/>
    <w:link w:val="93"/>
    <w:qFormat/>
    <w:rsid w:val="001463B9"/>
    <w:pPr>
      <w:shd w:val="clear" w:color="auto" w:fill="FFFFFF"/>
      <w:spacing w:line="0" w:lineRule="atLeast"/>
      <w:jc w:val="both"/>
    </w:pPr>
    <w:rPr>
      <w:sz w:val="27"/>
      <w:szCs w:val="27"/>
    </w:rPr>
  </w:style>
  <w:style w:type="paragraph" w:customStyle="1" w:styleId="102">
    <w:name w:val="Основной текст (10)"/>
    <w:basedOn w:val="a6"/>
    <w:link w:val="101"/>
    <w:qFormat/>
    <w:rsid w:val="001463B9"/>
    <w:pPr>
      <w:shd w:val="clear" w:color="auto" w:fill="FFFFFF"/>
      <w:spacing w:before="420" w:after="900" w:line="0" w:lineRule="atLeast"/>
    </w:pPr>
    <w:rPr>
      <w:sz w:val="24"/>
      <w:szCs w:val="24"/>
    </w:rPr>
  </w:style>
  <w:style w:type="character" w:customStyle="1" w:styleId="64">
    <w:name w:val="Основной текст (6)_"/>
    <w:basedOn w:val="a8"/>
    <w:link w:val="65"/>
    <w:rsid w:val="00FF467F"/>
    <w:rPr>
      <w:sz w:val="23"/>
      <w:szCs w:val="23"/>
      <w:shd w:val="clear" w:color="auto" w:fill="FFFFFF"/>
    </w:rPr>
  </w:style>
  <w:style w:type="paragraph" w:customStyle="1" w:styleId="65">
    <w:name w:val="Основной текст (6)"/>
    <w:basedOn w:val="a6"/>
    <w:link w:val="64"/>
    <w:qFormat/>
    <w:rsid w:val="00FF467F"/>
    <w:pPr>
      <w:shd w:val="clear" w:color="auto" w:fill="FFFFFF"/>
      <w:spacing w:line="0" w:lineRule="atLeast"/>
      <w:ind w:hanging="600"/>
      <w:jc w:val="center"/>
    </w:pPr>
    <w:rPr>
      <w:sz w:val="23"/>
      <w:szCs w:val="23"/>
    </w:rPr>
  </w:style>
  <w:style w:type="paragraph" w:customStyle="1" w:styleId="msonormal0">
    <w:name w:val="msonormal"/>
    <w:basedOn w:val="a6"/>
    <w:qFormat/>
    <w:rsid w:val="00B90360"/>
    <w:pPr>
      <w:spacing w:before="100" w:beforeAutospacing="1" w:after="100" w:afterAutospacing="1"/>
    </w:pPr>
    <w:rPr>
      <w:sz w:val="24"/>
      <w:szCs w:val="24"/>
    </w:rPr>
  </w:style>
  <w:style w:type="paragraph" w:customStyle="1" w:styleId="xl3063">
    <w:name w:val="xl3063"/>
    <w:basedOn w:val="a6"/>
    <w:uiPriority w:val="99"/>
    <w:qFormat/>
    <w:rsid w:val="00B90360"/>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B90360"/>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B90360"/>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B90360"/>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B90360"/>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B90360"/>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TableParagraph">
    <w:name w:val="Table Paragraph"/>
    <w:basedOn w:val="a6"/>
    <w:uiPriority w:val="1"/>
    <w:qFormat/>
    <w:rsid w:val="00EF36B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EF36B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11111122">
    <w:name w:val="1 / 1.1 / 1.1.122"/>
    <w:basedOn w:val="aa"/>
    <w:next w:val="111111"/>
    <w:rsid w:val="00F63C53"/>
    <w:pPr>
      <w:numPr>
        <w:numId w:val="36"/>
      </w:numPr>
    </w:pPr>
  </w:style>
  <w:style w:type="paragraph" w:customStyle="1" w:styleId="formattext">
    <w:name w:val="formattext"/>
    <w:basedOn w:val="a6"/>
    <w:uiPriority w:val="99"/>
    <w:qFormat/>
    <w:rsid w:val="00B5113F"/>
    <w:pPr>
      <w:spacing w:before="100" w:beforeAutospacing="1" w:after="100" w:afterAutospacing="1"/>
    </w:pPr>
    <w:rPr>
      <w:sz w:val="24"/>
      <w:szCs w:val="24"/>
    </w:rPr>
  </w:style>
  <w:style w:type="paragraph" w:customStyle="1" w:styleId="just">
    <w:name w:val="just"/>
    <w:basedOn w:val="a6"/>
    <w:uiPriority w:val="99"/>
    <w:qFormat/>
    <w:rsid w:val="0069271B"/>
    <w:pPr>
      <w:spacing w:before="100" w:beforeAutospacing="1" w:after="100" w:afterAutospacing="1"/>
    </w:pPr>
    <w:rPr>
      <w:sz w:val="24"/>
      <w:szCs w:val="24"/>
    </w:rPr>
  </w:style>
  <w:style w:type="character" w:customStyle="1" w:styleId="S12">
    <w:name w:val="S_Маркированный Знак1"/>
    <w:locked/>
    <w:rsid w:val="0069271B"/>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69271B"/>
    <w:rPr>
      <w:b/>
      <w:iCs/>
      <w:sz w:val="28"/>
    </w:rPr>
  </w:style>
  <w:style w:type="paragraph" w:customStyle="1" w:styleId="pcenter">
    <w:name w:val="pcenter"/>
    <w:basedOn w:val="a6"/>
    <w:uiPriority w:val="99"/>
    <w:qFormat/>
    <w:rsid w:val="0069271B"/>
    <w:pPr>
      <w:spacing w:before="100" w:beforeAutospacing="1" w:after="100" w:afterAutospacing="1"/>
    </w:pPr>
    <w:rPr>
      <w:sz w:val="24"/>
      <w:szCs w:val="24"/>
    </w:rPr>
  </w:style>
  <w:style w:type="paragraph" w:customStyle="1" w:styleId="pboth">
    <w:name w:val="pboth"/>
    <w:basedOn w:val="a6"/>
    <w:uiPriority w:val="99"/>
    <w:qFormat/>
    <w:rsid w:val="0069271B"/>
    <w:pPr>
      <w:spacing w:before="100" w:beforeAutospacing="1" w:after="100" w:afterAutospacing="1"/>
    </w:pPr>
    <w:rPr>
      <w:sz w:val="24"/>
      <w:szCs w:val="24"/>
    </w:rPr>
  </w:style>
  <w:style w:type="paragraph" w:customStyle="1" w:styleId="afffffffffff">
    <w:name w:val="текст сноски"/>
    <w:uiPriority w:val="99"/>
    <w:qFormat/>
    <w:rsid w:val="0069271B"/>
    <w:pPr>
      <w:keepLines/>
      <w:spacing w:after="120"/>
      <w:jc w:val="both"/>
    </w:pPr>
    <w:rPr>
      <w:sz w:val="24"/>
      <w:lang w:eastAsia="en-US"/>
    </w:rPr>
  </w:style>
  <w:style w:type="paragraph" w:customStyle="1" w:styleId="main">
    <w:name w:val="main"/>
    <w:basedOn w:val="a6"/>
    <w:uiPriority w:val="99"/>
    <w:qFormat/>
    <w:rsid w:val="0069271B"/>
    <w:pPr>
      <w:ind w:left="150" w:right="150" w:firstLine="300"/>
      <w:textAlignment w:val="top"/>
    </w:pPr>
    <w:rPr>
      <w:rFonts w:ascii="Arial" w:eastAsia="Arial Unicode MS" w:hAnsi="Arial" w:cs="Arial"/>
      <w:color w:val="000000"/>
      <w:sz w:val="18"/>
      <w:szCs w:val="18"/>
    </w:rPr>
  </w:style>
  <w:style w:type="paragraph" w:customStyle="1" w:styleId="afffffffffff0">
    <w:name w:val="табл"/>
    <w:basedOn w:val="a6"/>
    <w:uiPriority w:val="99"/>
    <w:qFormat/>
    <w:rsid w:val="0069271B"/>
    <w:pPr>
      <w:spacing w:after="120"/>
      <w:jc w:val="right"/>
    </w:pPr>
    <w:rPr>
      <w:rFonts w:ascii="Arial" w:hAnsi="Arial"/>
      <w:spacing w:val="60"/>
      <w:sz w:val="24"/>
    </w:rPr>
  </w:style>
  <w:style w:type="paragraph" w:customStyle="1" w:styleId="afffffffffff1">
    <w:name w:val="Вставка"/>
    <w:basedOn w:val="a6"/>
    <w:uiPriority w:val="99"/>
    <w:semiHidden/>
    <w:qFormat/>
    <w:rsid w:val="0069271B"/>
    <w:pPr>
      <w:spacing w:before="60" w:after="60"/>
      <w:ind w:left="1134"/>
      <w:jc w:val="both"/>
    </w:pPr>
    <w:rPr>
      <w:rFonts w:ascii="Verdana" w:hAnsi="Verdana"/>
      <w:sz w:val="16"/>
    </w:rPr>
  </w:style>
  <w:style w:type="paragraph" w:customStyle="1" w:styleId="main0">
    <w:name w:val="main Знак"/>
    <w:basedOn w:val="a6"/>
    <w:link w:val="main1"/>
    <w:qFormat/>
    <w:rsid w:val="0069271B"/>
    <w:pPr>
      <w:spacing w:before="100" w:beforeAutospacing="1"/>
    </w:pPr>
    <w:rPr>
      <w:rFonts w:ascii="Verdana" w:hAnsi="Verdana"/>
      <w:sz w:val="19"/>
      <w:szCs w:val="19"/>
    </w:rPr>
  </w:style>
  <w:style w:type="character" w:customStyle="1" w:styleId="main1">
    <w:name w:val="main Знак Знак"/>
    <w:link w:val="main0"/>
    <w:rsid w:val="0069271B"/>
    <w:rPr>
      <w:rFonts w:ascii="Verdana" w:hAnsi="Verdana"/>
      <w:sz w:val="19"/>
      <w:szCs w:val="19"/>
    </w:rPr>
  </w:style>
  <w:style w:type="character" w:customStyle="1" w:styleId="body">
    <w:name w:val="body"/>
    <w:basedOn w:val="a8"/>
    <w:rsid w:val="0069271B"/>
  </w:style>
  <w:style w:type="paragraph" w:customStyle="1" w:styleId="news">
    <w:name w:val="news"/>
    <w:basedOn w:val="a6"/>
    <w:uiPriority w:val="99"/>
    <w:qFormat/>
    <w:rsid w:val="0069271B"/>
    <w:pPr>
      <w:spacing w:before="100" w:beforeAutospacing="1" w:after="100" w:afterAutospacing="1"/>
    </w:pPr>
    <w:rPr>
      <w:rFonts w:ascii="Tahoma" w:hAnsi="Tahoma" w:cs="Tahoma"/>
      <w:color w:val="000000"/>
      <w:sz w:val="17"/>
      <w:szCs w:val="17"/>
    </w:rPr>
  </w:style>
  <w:style w:type="character" w:customStyle="1" w:styleId="rvts314518">
    <w:name w:val="rvts314518"/>
    <w:rsid w:val="0069271B"/>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69271B"/>
    <w:rPr>
      <w:rFonts w:ascii="Verdana" w:hAnsi="Verdana" w:hint="default"/>
      <w:sz w:val="15"/>
      <w:szCs w:val="15"/>
    </w:rPr>
  </w:style>
  <w:style w:type="paragraph" w:customStyle="1" w:styleId="smallwhite">
    <w:name w:val="small white"/>
    <w:basedOn w:val="a6"/>
    <w:uiPriority w:val="99"/>
    <w:qFormat/>
    <w:rsid w:val="0069271B"/>
    <w:pPr>
      <w:spacing w:before="200" w:after="200"/>
    </w:pPr>
    <w:rPr>
      <w:sz w:val="24"/>
      <w:szCs w:val="24"/>
    </w:rPr>
  </w:style>
  <w:style w:type="paragraph" w:customStyle="1" w:styleId="Web1">
    <w:name w:val="Обычный (Web)1"/>
    <w:basedOn w:val="a6"/>
    <w:uiPriority w:val="99"/>
    <w:qFormat/>
    <w:rsid w:val="0069271B"/>
    <w:pPr>
      <w:spacing w:after="100" w:afterAutospacing="1"/>
    </w:pPr>
    <w:rPr>
      <w:rFonts w:ascii="Arial" w:eastAsia="Arial Unicode MS" w:hAnsi="Arial" w:cs="Arial"/>
    </w:rPr>
  </w:style>
  <w:style w:type="paragraph" w:customStyle="1" w:styleId="afffffffffff2">
    <w:name w:val="Рис"/>
    <w:basedOn w:val="a6"/>
    <w:uiPriority w:val="99"/>
    <w:qFormat/>
    <w:rsid w:val="0069271B"/>
    <w:pPr>
      <w:spacing w:after="240"/>
      <w:jc w:val="center"/>
    </w:pPr>
    <w:rPr>
      <w:rFonts w:ascii="Arial" w:hAnsi="Arial"/>
      <w:b/>
      <w:sz w:val="24"/>
    </w:rPr>
  </w:style>
  <w:style w:type="paragraph" w:customStyle="1" w:styleId="3f7">
    <w:name w:val="заголовок 3"/>
    <w:basedOn w:val="a6"/>
    <w:next w:val="a6"/>
    <w:uiPriority w:val="99"/>
    <w:qFormat/>
    <w:rsid w:val="0069271B"/>
    <w:pPr>
      <w:keepNext/>
      <w:spacing w:before="60" w:after="120"/>
      <w:ind w:left="357" w:hanging="357"/>
    </w:pPr>
    <w:rPr>
      <w:rFonts w:ascii="Arial" w:hAnsi="Arial"/>
      <w:sz w:val="26"/>
    </w:rPr>
  </w:style>
  <w:style w:type="paragraph" w:customStyle="1" w:styleId="norm">
    <w:name w:val="norm"/>
    <w:basedOn w:val="a6"/>
    <w:uiPriority w:val="99"/>
    <w:qFormat/>
    <w:rsid w:val="0069271B"/>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2"/>
    <w:uiPriority w:val="99"/>
    <w:qFormat/>
    <w:rsid w:val="0069271B"/>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69271B"/>
    <w:pPr>
      <w:spacing w:line="264" w:lineRule="auto"/>
      <w:ind w:firstLine="709"/>
      <w:jc w:val="both"/>
    </w:pPr>
    <w:rPr>
      <w:sz w:val="24"/>
    </w:rPr>
  </w:style>
  <w:style w:type="paragraph" w:customStyle="1" w:styleId="newstext2">
    <w:name w:val="newstext2"/>
    <w:basedOn w:val="a6"/>
    <w:uiPriority w:val="99"/>
    <w:qFormat/>
    <w:rsid w:val="0069271B"/>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69271B"/>
    <w:pPr>
      <w:spacing w:line="360" w:lineRule="atLeast"/>
      <w:ind w:firstLine="709"/>
      <w:jc w:val="both"/>
    </w:pPr>
    <w:rPr>
      <w:snapToGrid w:val="0"/>
      <w:sz w:val="24"/>
    </w:rPr>
  </w:style>
  <w:style w:type="paragraph" w:customStyle="1" w:styleId="p2">
    <w:name w:val="p2"/>
    <w:basedOn w:val="a6"/>
    <w:uiPriority w:val="99"/>
    <w:qFormat/>
    <w:rsid w:val="0069271B"/>
    <w:pPr>
      <w:spacing w:before="60" w:after="60"/>
      <w:ind w:firstLine="375"/>
      <w:jc w:val="both"/>
    </w:pPr>
    <w:rPr>
      <w:rFonts w:ascii="Tahoma" w:hAnsi="Tahoma" w:cs="Tahoma"/>
      <w:sz w:val="16"/>
      <w:szCs w:val="16"/>
    </w:rPr>
  </w:style>
  <w:style w:type="paragraph" w:customStyle="1" w:styleId="p3">
    <w:name w:val="p3"/>
    <w:basedOn w:val="a6"/>
    <w:uiPriority w:val="99"/>
    <w:qFormat/>
    <w:rsid w:val="0069271B"/>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69271B"/>
    <w:pPr>
      <w:spacing w:before="120" w:after="120" w:line="264" w:lineRule="auto"/>
      <w:ind w:firstLine="720"/>
    </w:pPr>
    <w:rPr>
      <w:b/>
      <w:bCs/>
      <w:sz w:val="24"/>
      <w:szCs w:val="24"/>
    </w:rPr>
  </w:style>
  <w:style w:type="paragraph" w:customStyle="1" w:styleId="002">
    <w:name w:val="00_Загол_2"/>
    <w:basedOn w:val="a6"/>
    <w:uiPriority w:val="99"/>
    <w:qFormat/>
    <w:rsid w:val="0069271B"/>
    <w:pPr>
      <w:tabs>
        <w:tab w:val="center" w:pos="6634"/>
      </w:tabs>
      <w:spacing w:after="120"/>
      <w:jc w:val="center"/>
    </w:pPr>
    <w:rPr>
      <w:sz w:val="18"/>
    </w:rPr>
  </w:style>
  <w:style w:type="paragraph" w:customStyle="1" w:styleId="1ffff2">
    <w:name w:val="КДЗаг1"/>
    <w:uiPriority w:val="99"/>
    <w:qFormat/>
    <w:rsid w:val="0069271B"/>
    <w:pPr>
      <w:jc w:val="center"/>
    </w:pPr>
    <w:rPr>
      <w:rFonts w:ascii="Arial" w:hAnsi="Arial"/>
      <w:b/>
      <w:caps/>
      <w:noProof/>
      <w:sz w:val="22"/>
    </w:rPr>
  </w:style>
  <w:style w:type="character" w:customStyle="1" w:styleId="dsubtitle">
    <w:name w:val="d_subtitle"/>
    <w:rsid w:val="0069271B"/>
    <w:rPr>
      <w:b w:val="0"/>
      <w:bCs w:val="0"/>
      <w:sz w:val="28"/>
      <w:szCs w:val="28"/>
    </w:rPr>
  </w:style>
  <w:style w:type="character" w:customStyle="1" w:styleId="190">
    <w:name w:val="Знак Знак19"/>
    <w:locked/>
    <w:rsid w:val="0069271B"/>
    <w:rPr>
      <w:rFonts w:ascii="Arial" w:hAnsi="Arial" w:cs="Arial"/>
      <w:b/>
      <w:bCs/>
      <w:sz w:val="26"/>
      <w:szCs w:val="26"/>
      <w:lang w:val="en-US" w:eastAsia="ru-RU" w:bidi="ar-SA"/>
    </w:rPr>
  </w:style>
  <w:style w:type="paragraph" w:customStyle="1" w:styleId="Pa8">
    <w:name w:val="Pa8"/>
    <w:basedOn w:val="a6"/>
    <w:next w:val="a6"/>
    <w:uiPriority w:val="99"/>
    <w:qFormat/>
    <w:rsid w:val="0069271B"/>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69271B"/>
    <w:pPr>
      <w:widowControl w:val="0"/>
      <w:spacing w:before="120" w:line="336" w:lineRule="auto"/>
      <w:ind w:firstLine="720"/>
      <w:jc w:val="both"/>
    </w:pPr>
    <w:rPr>
      <w:sz w:val="28"/>
    </w:rPr>
  </w:style>
  <w:style w:type="paragraph" w:customStyle="1" w:styleId="-">
    <w:name w:val="- Список"/>
    <w:basedOn w:val="a6"/>
    <w:uiPriority w:val="99"/>
    <w:qFormat/>
    <w:rsid w:val="0069271B"/>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3">
    <w:name w:val="шапка"/>
    <w:basedOn w:val="a6"/>
    <w:uiPriority w:val="99"/>
    <w:qFormat/>
    <w:rsid w:val="0069271B"/>
    <w:pPr>
      <w:autoSpaceDE w:val="0"/>
      <w:autoSpaceDN w:val="0"/>
      <w:spacing w:before="40" w:after="80"/>
    </w:pPr>
    <w:rPr>
      <w:rFonts w:ascii="Arial" w:hAnsi="Arial" w:cs="Arial"/>
      <w:sz w:val="22"/>
      <w:szCs w:val="22"/>
    </w:rPr>
  </w:style>
  <w:style w:type="paragraph" w:customStyle="1" w:styleId="afffffffffff4">
    <w:name w:val="лист"/>
    <w:basedOn w:val="a6"/>
    <w:uiPriority w:val="99"/>
    <w:qFormat/>
    <w:rsid w:val="0069271B"/>
    <w:pPr>
      <w:ind w:firstLine="720"/>
      <w:jc w:val="both"/>
    </w:pPr>
    <w:rPr>
      <w:sz w:val="24"/>
    </w:rPr>
  </w:style>
  <w:style w:type="paragraph" w:customStyle="1" w:styleId="MainTitle">
    <w:name w:val="Main Title"/>
    <w:basedOn w:val="a6"/>
    <w:uiPriority w:val="99"/>
    <w:qFormat/>
    <w:rsid w:val="0069271B"/>
    <w:pPr>
      <w:jc w:val="center"/>
    </w:pPr>
    <w:rPr>
      <w:rFonts w:ascii="Verdana" w:hAnsi="Verdana"/>
      <w:b/>
      <w:bCs/>
      <w:color w:val="008000"/>
      <w:sz w:val="56"/>
      <w:szCs w:val="56"/>
    </w:rPr>
  </w:style>
  <w:style w:type="paragraph" w:customStyle="1" w:styleId="afffffffffff5">
    <w:name w:val="Основной"/>
    <w:basedOn w:val="a6"/>
    <w:link w:val="afffffffffff6"/>
    <w:autoRedefine/>
    <w:qFormat/>
    <w:rsid w:val="0069271B"/>
    <w:pPr>
      <w:spacing w:before="120"/>
      <w:ind w:firstLine="709"/>
      <w:jc w:val="both"/>
    </w:pPr>
    <w:rPr>
      <w:sz w:val="36"/>
      <w:szCs w:val="36"/>
    </w:rPr>
  </w:style>
  <w:style w:type="character" w:customStyle="1" w:styleId="afffffffffff6">
    <w:name w:val="Основной Знак"/>
    <w:link w:val="afffffffffff5"/>
    <w:rsid w:val="0069271B"/>
    <w:rPr>
      <w:sz w:val="36"/>
      <w:szCs w:val="36"/>
    </w:rPr>
  </w:style>
  <w:style w:type="paragraph" w:customStyle="1" w:styleId="afffffffffff7">
    <w:name w:val="Знак Знак Знак Знак Знак Знак"/>
    <w:basedOn w:val="a6"/>
    <w:uiPriority w:val="99"/>
    <w:rsid w:val="0069271B"/>
    <w:rPr>
      <w:rFonts w:ascii="Verdana" w:hAnsi="Verdana" w:cs="Verdana"/>
      <w:lang w:val="en-US" w:eastAsia="en-US"/>
    </w:rPr>
  </w:style>
  <w:style w:type="paragraph" w:customStyle="1" w:styleId="afffffffffff8">
    <w:name w:val="Таблицы (моноширинный)"/>
    <w:basedOn w:val="a6"/>
    <w:next w:val="a6"/>
    <w:uiPriority w:val="99"/>
    <w:qFormat/>
    <w:rsid w:val="0069271B"/>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69271B"/>
    <w:pPr>
      <w:spacing w:after="160" w:line="240" w:lineRule="exact"/>
    </w:pPr>
    <w:rPr>
      <w:rFonts w:ascii="Verdana" w:hAnsi="Verdana"/>
      <w:lang w:val="en-US" w:eastAsia="en-US"/>
    </w:rPr>
  </w:style>
  <w:style w:type="character" w:customStyle="1" w:styleId="mw-headline">
    <w:name w:val="mw-headline"/>
    <w:basedOn w:val="a8"/>
    <w:rsid w:val="0069271B"/>
  </w:style>
  <w:style w:type="character" w:customStyle="1" w:styleId="editsection">
    <w:name w:val="editsection"/>
    <w:basedOn w:val="a8"/>
    <w:rsid w:val="0069271B"/>
  </w:style>
  <w:style w:type="paragraph" w:customStyle="1" w:styleId="732">
    <w:name w:val="7.32 Абзац"/>
    <w:basedOn w:val="a6"/>
    <w:uiPriority w:val="99"/>
    <w:qFormat/>
    <w:rsid w:val="0069271B"/>
    <w:pPr>
      <w:spacing w:before="60" w:after="60"/>
      <w:ind w:firstLine="709"/>
      <w:jc w:val="both"/>
    </w:pPr>
    <w:rPr>
      <w:sz w:val="24"/>
      <w:lang w:val="en-US" w:eastAsia="en-US" w:bidi="en-US"/>
    </w:rPr>
  </w:style>
  <w:style w:type="character" w:customStyle="1" w:styleId="la">
    <w:name w:val="la"/>
    <w:rsid w:val="0069271B"/>
    <w:rPr>
      <w:rFonts w:ascii="Arial" w:hAnsi="Arial" w:cs="Arial" w:hint="default"/>
    </w:rPr>
  </w:style>
  <w:style w:type="character" w:customStyle="1" w:styleId="sla">
    <w:name w:val="sla"/>
    <w:rsid w:val="0069271B"/>
    <w:rPr>
      <w:rFonts w:ascii="Arial" w:hAnsi="Arial" w:cs="Arial" w:hint="default"/>
    </w:rPr>
  </w:style>
  <w:style w:type="paragraph" w:customStyle="1" w:styleId="consplusnormal1">
    <w:name w:val="consplusnormal1"/>
    <w:basedOn w:val="a6"/>
    <w:uiPriority w:val="99"/>
    <w:qFormat/>
    <w:rsid w:val="0069271B"/>
    <w:pPr>
      <w:autoSpaceDE w:val="0"/>
      <w:ind w:firstLine="720"/>
    </w:pPr>
    <w:rPr>
      <w:rFonts w:ascii="Arial" w:hAnsi="Arial" w:cs="Arial"/>
    </w:rPr>
  </w:style>
  <w:style w:type="paragraph" w:customStyle="1" w:styleId="1ffff3">
    <w:name w:val="Знак Знак Знак1 Знак"/>
    <w:basedOn w:val="a6"/>
    <w:uiPriority w:val="99"/>
    <w:qFormat/>
    <w:rsid w:val="0069271B"/>
    <w:pPr>
      <w:spacing w:after="160" w:line="240" w:lineRule="exact"/>
    </w:pPr>
    <w:rPr>
      <w:rFonts w:ascii="Arial" w:hAnsi="Arial" w:cs="Arial"/>
      <w:lang w:val="en-US" w:eastAsia="en-US"/>
    </w:rPr>
  </w:style>
  <w:style w:type="paragraph" w:customStyle="1" w:styleId="mag">
    <w:name w:val="mag"/>
    <w:basedOn w:val="a6"/>
    <w:uiPriority w:val="99"/>
    <w:qFormat/>
    <w:rsid w:val="0069271B"/>
    <w:rPr>
      <w:sz w:val="24"/>
      <w:szCs w:val="24"/>
    </w:rPr>
  </w:style>
  <w:style w:type="paragraph" w:customStyle="1" w:styleId="artx">
    <w:name w:val="artx"/>
    <w:basedOn w:val="a6"/>
    <w:uiPriority w:val="99"/>
    <w:qFormat/>
    <w:rsid w:val="0069271B"/>
    <w:pPr>
      <w:spacing w:before="100" w:beforeAutospacing="1" w:after="100" w:afterAutospacing="1"/>
    </w:pPr>
    <w:rPr>
      <w:sz w:val="24"/>
      <w:szCs w:val="24"/>
    </w:rPr>
  </w:style>
  <w:style w:type="character" w:customStyle="1" w:styleId="company-subtitle">
    <w:name w:val="company-subtitle"/>
    <w:basedOn w:val="a8"/>
    <w:rsid w:val="0069271B"/>
  </w:style>
  <w:style w:type="character" w:customStyle="1" w:styleId="pay-require">
    <w:name w:val="pay-require"/>
    <w:basedOn w:val="a8"/>
    <w:rsid w:val="0069271B"/>
  </w:style>
  <w:style w:type="character" w:customStyle="1" w:styleId="cline">
    <w:name w:val="cline"/>
    <w:basedOn w:val="a8"/>
    <w:rsid w:val="0069271B"/>
  </w:style>
  <w:style w:type="character" w:customStyle="1" w:styleId="noaccess">
    <w:name w:val="noaccess"/>
    <w:basedOn w:val="a8"/>
    <w:rsid w:val="0069271B"/>
  </w:style>
  <w:style w:type="character" w:customStyle="1" w:styleId="margin-left5">
    <w:name w:val="margin-left5"/>
    <w:basedOn w:val="a8"/>
    <w:rsid w:val="0069271B"/>
  </w:style>
  <w:style w:type="paragraph" w:customStyle="1" w:styleId="grey">
    <w:name w:val="grey"/>
    <w:basedOn w:val="a6"/>
    <w:uiPriority w:val="99"/>
    <w:qFormat/>
    <w:rsid w:val="0069271B"/>
    <w:pPr>
      <w:spacing w:before="100" w:beforeAutospacing="1" w:after="100" w:afterAutospacing="1"/>
    </w:pPr>
    <w:rPr>
      <w:sz w:val="24"/>
      <w:szCs w:val="24"/>
    </w:rPr>
  </w:style>
  <w:style w:type="character" w:customStyle="1" w:styleId="y5black">
    <w:name w:val="y5_black"/>
    <w:basedOn w:val="a8"/>
    <w:rsid w:val="0069271B"/>
  </w:style>
  <w:style w:type="character" w:customStyle="1" w:styleId="url">
    <w:name w:val="url"/>
    <w:basedOn w:val="a8"/>
    <w:rsid w:val="0069271B"/>
  </w:style>
  <w:style w:type="character" w:customStyle="1" w:styleId="url48466191">
    <w:name w:val="url_48466191"/>
    <w:basedOn w:val="a8"/>
    <w:rsid w:val="0069271B"/>
  </w:style>
  <w:style w:type="paragraph" w:customStyle="1" w:styleId="afffffffffff9">
    <w:name w:val="Стиль Список без номера"/>
    <w:basedOn w:val="a6"/>
    <w:uiPriority w:val="99"/>
    <w:qFormat/>
    <w:rsid w:val="0069271B"/>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69271B"/>
    <w:pPr>
      <w:ind w:firstLine="851"/>
      <w:jc w:val="both"/>
    </w:pPr>
    <w:rPr>
      <w:rFonts w:ascii="Arial" w:hAnsi="Arial"/>
      <w:sz w:val="24"/>
    </w:rPr>
  </w:style>
  <w:style w:type="paragraph" w:customStyle="1" w:styleId="Pa13">
    <w:name w:val="Pa13"/>
    <w:basedOn w:val="Default"/>
    <w:next w:val="Default"/>
    <w:uiPriority w:val="99"/>
    <w:qFormat/>
    <w:rsid w:val="0069271B"/>
    <w:pPr>
      <w:spacing w:line="241" w:lineRule="atLeast"/>
    </w:pPr>
    <w:rPr>
      <w:rFonts w:eastAsia="Calibri"/>
      <w:color w:val="auto"/>
    </w:rPr>
  </w:style>
  <w:style w:type="character" w:customStyle="1" w:styleId="A11">
    <w:name w:val="A1"/>
    <w:uiPriority w:val="99"/>
    <w:rsid w:val="0069271B"/>
    <w:rPr>
      <w:color w:val="000000"/>
      <w:sz w:val="20"/>
      <w:szCs w:val="20"/>
    </w:rPr>
  </w:style>
  <w:style w:type="paragraph" w:customStyle="1" w:styleId="bb-justify">
    <w:name w:val="bb-justify"/>
    <w:basedOn w:val="a6"/>
    <w:uiPriority w:val="99"/>
    <w:qFormat/>
    <w:rsid w:val="0069271B"/>
    <w:pPr>
      <w:spacing w:before="100" w:beforeAutospacing="1" w:after="100" w:afterAutospacing="1"/>
      <w:jc w:val="both"/>
    </w:pPr>
    <w:rPr>
      <w:sz w:val="24"/>
      <w:szCs w:val="24"/>
    </w:rPr>
  </w:style>
  <w:style w:type="paragraph" w:customStyle="1" w:styleId="rvps1401">
    <w:name w:val="rvps1401"/>
    <w:basedOn w:val="a6"/>
    <w:uiPriority w:val="99"/>
    <w:qFormat/>
    <w:rsid w:val="0069271B"/>
    <w:pPr>
      <w:spacing w:after="281"/>
    </w:pPr>
    <w:rPr>
      <w:rFonts w:ascii="Arial" w:hAnsi="Arial" w:cs="Arial"/>
      <w:color w:val="000000"/>
      <w:sz w:val="22"/>
      <w:szCs w:val="22"/>
    </w:rPr>
  </w:style>
  <w:style w:type="paragraph" w:customStyle="1" w:styleId="3121">
    <w:name w:val="312"/>
    <w:basedOn w:val="a6"/>
    <w:uiPriority w:val="99"/>
    <w:qFormat/>
    <w:rsid w:val="0069271B"/>
    <w:pPr>
      <w:spacing w:before="107" w:after="107"/>
    </w:pPr>
    <w:rPr>
      <w:rFonts w:ascii="Arial" w:hAnsi="Arial" w:cs="Arial"/>
      <w:color w:val="000000"/>
    </w:rPr>
  </w:style>
  <w:style w:type="paragraph" w:customStyle="1" w:styleId="afffffffffffa">
    <w:name w:val="Заголовок статьи"/>
    <w:basedOn w:val="a6"/>
    <w:next w:val="a6"/>
    <w:uiPriority w:val="99"/>
    <w:qFormat/>
    <w:rsid w:val="0069271B"/>
    <w:pPr>
      <w:widowControl w:val="0"/>
      <w:autoSpaceDE w:val="0"/>
      <w:autoSpaceDN w:val="0"/>
      <w:adjustRightInd w:val="0"/>
      <w:ind w:left="1612" w:hanging="892"/>
      <w:jc w:val="both"/>
    </w:pPr>
    <w:rPr>
      <w:rFonts w:ascii="Arial" w:hAnsi="Arial" w:cs="Arial"/>
    </w:rPr>
  </w:style>
  <w:style w:type="paragraph" w:customStyle="1" w:styleId="afffffffffffb">
    <w:name w:val="Комментарий"/>
    <w:basedOn w:val="a6"/>
    <w:next w:val="a6"/>
    <w:uiPriority w:val="99"/>
    <w:qFormat/>
    <w:rsid w:val="0069271B"/>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69271B"/>
    <w:pPr>
      <w:numPr>
        <w:numId w:val="55"/>
      </w:numPr>
      <w:spacing w:line="276" w:lineRule="auto"/>
      <w:jc w:val="both"/>
    </w:pPr>
    <w:rPr>
      <w:rFonts w:cs="Calibri"/>
      <w:spacing w:val="20"/>
      <w:sz w:val="28"/>
      <w:szCs w:val="28"/>
      <w:lang w:val="fr-FR"/>
    </w:rPr>
  </w:style>
  <w:style w:type="paragraph" w:customStyle="1" w:styleId="newstext">
    <w:name w:val="newstext"/>
    <w:basedOn w:val="a6"/>
    <w:uiPriority w:val="99"/>
    <w:qFormat/>
    <w:rsid w:val="0069271B"/>
    <w:rPr>
      <w:rFonts w:ascii="Arial" w:hAnsi="Arial" w:cs="Arial"/>
      <w:sz w:val="29"/>
      <w:szCs w:val="29"/>
    </w:rPr>
  </w:style>
  <w:style w:type="paragraph" w:customStyle="1" w:styleId="103">
    <w:name w:val="Текст 10"/>
    <w:basedOn w:val="a6"/>
    <w:uiPriority w:val="99"/>
    <w:qFormat/>
    <w:rsid w:val="0069271B"/>
    <w:pPr>
      <w:spacing w:before="40" w:line="360" w:lineRule="auto"/>
      <w:jc w:val="both"/>
    </w:pPr>
    <w:rPr>
      <w:kern w:val="28"/>
    </w:rPr>
  </w:style>
  <w:style w:type="paragraph" w:customStyle="1" w:styleId="CharChar">
    <w:name w:val="Char Char"/>
    <w:basedOn w:val="a6"/>
    <w:uiPriority w:val="99"/>
    <w:qFormat/>
    <w:rsid w:val="0069271B"/>
    <w:pPr>
      <w:spacing w:after="160" w:line="240" w:lineRule="exact"/>
    </w:pPr>
    <w:rPr>
      <w:rFonts w:ascii="Verdana" w:hAnsi="Verdana" w:cs="Verdana"/>
      <w:lang w:val="en-US" w:eastAsia="en-US"/>
    </w:rPr>
  </w:style>
  <w:style w:type="paragraph" w:customStyle="1" w:styleId="3f8">
    <w:name w:val="Знак3 Знак Знак Знак Знак Знак Знак Знак Знак Знак"/>
    <w:basedOn w:val="a6"/>
    <w:uiPriority w:val="99"/>
    <w:qFormat/>
    <w:rsid w:val="0069271B"/>
    <w:pPr>
      <w:spacing w:after="160" w:line="240" w:lineRule="exact"/>
    </w:pPr>
    <w:rPr>
      <w:rFonts w:ascii="Verdana" w:hAnsi="Verdana"/>
      <w:lang w:val="en-US" w:eastAsia="en-US"/>
    </w:rPr>
  </w:style>
  <w:style w:type="paragraph" w:customStyle="1" w:styleId="afffffffffffc">
    <w:name w:val="ТАБЛ_ЗАГОЛОВОК"/>
    <w:basedOn w:val="a6"/>
    <w:autoRedefine/>
    <w:uiPriority w:val="99"/>
    <w:qFormat/>
    <w:rsid w:val="0069271B"/>
    <w:pPr>
      <w:widowControl w:val="0"/>
      <w:spacing w:line="360" w:lineRule="auto"/>
      <w:jc w:val="center"/>
    </w:pPr>
    <w:rPr>
      <w:b/>
      <w:sz w:val="24"/>
    </w:rPr>
  </w:style>
  <w:style w:type="paragraph" w:customStyle="1" w:styleId="afffffffffffd">
    <w:name w:val="Стиль"/>
    <w:uiPriority w:val="99"/>
    <w:qFormat/>
    <w:rsid w:val="0069271B"/>
    <w:pPr>
      <w:widowControl w:val="0"/>
      <w:autoSpaceDE w:val="0"/>
      <w:autoSpaceDN w:val="0"/>
      <w:adjustRightInd w:val="0"/>
    </w:pPr>
    <w:rPr>
      <w:sz w:val="24"/>
      <w:szCs w:val="24"/>
    </w:rPr>
  </w:style>
  <w:style w:type="paragraph" w:customStyle="1" w:styleId="afffffffffffe">
    <w:name w:val="ТИТУЛ_ЛИСТ"/>
    <w:basedOn w:val="a6"/>
    <w:next w:val="a6"/>
    <w:autoRedefine/>
    <w:uiPriority w:val="99"/>
    <w:qFormat/>
    <w:rsid w:val="0069271B"/>
    <w:pPr>
      <w:jc w:val="center"/>
    </w:pPr>
    <w:rPr>
      <w:b/>
      <w:snapToGrid w:val="0"/>
      <w:sz w:val="24"/>
    </w:rPr>
  </w:style>
  <w:style w:type="paragraph" w:customStyle="1" w:styleId="msonormalcxspmiddle">
    <w:name w:val="msonormalcxspmiddle"/>
    <w:basedOn w:val="a6"/>
    <w:uiPriority w:val="99"/>
    <w:qFormat/>
    <w:rsid w:val="0069271B"/>
    <w:pPr>
      <w:spacing w:before="75" w:after="75"/>
    </w:pPr>
    <w:rPr>
      <w:rFonts w:ascii="Tahoma" w:hAnsi="Tahoma" w:cs="Tahoma"/>
      <w:sz w:val="24"/>
      <w:szCs w:val="24"/>
    </w:rPr>
  </w:style>
  <w:style w:type="paragraph" w:customStyle="1" w:styleId="2fff1">
    <w:name w:val="ЗАГОЛ2"/>
    <w:basedOn w:val="a6"/>
    <w:link w:val="2fff2"/>
    <w:autoRedefine/>
    <w:qFormat/>
    <w:rsid w:val="0069271B"/>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69271B"/>
    <w:rPr>
      <w:bCs/>
      <w:iCs/>
      <w:color w:val="000000"/>
      <w:sz w:val="24"/>
      <w:szCs w:val="24"/>
      <w:shd w:val="clear" w:color="auto" w:fill="FFFFFF"/>
    </w:rPr>
  </w:style>
  <w:style w:type="paragraph" w:customStyle="1" w:styleId="affffffffffff">
    <w:name w:val="осн"/>
    <w:basedOn w:val="a6"/>
    <w:link w:val="Char"/>
    <w:qFormat/>
    <w:rsid w:val="0069271B"/>
    <w:pPr>
      <w:ind w:firstLine="720"/>
      <w:jc w:val="both"/>
    </w:pPr>
    <w:rPr>
      <w:rFonts w:ascii="Arial" w:hAnsi="Arial"/>
      <w:sz w:val="22"/>
      <w:lang w:eastAsia="en-US"/>
    </w:rPr>
  </w:style>
  <w:style w:type="character" w:customStyle="1" w:styleId="Char">
    <w:name w:val="осн Char"/>
    <w:link w:val="affffffffffff"/>
    <w:rsid w:val="0069271B"/>
    <w:rPr>
      <w:rFonts w:ascii="Arial" w:hAnsi="Arial"/>
      <w:sz w:val="22"/>
      <w:lang w:eastAsia="en-US"/>
    </w:rPr>
  </w:style>
  <w:style w:type="paragraph" w:customStyle="1" w:styleId="229">
    <w:name w:val="Основной текст с отступом 22"/>
    <w:basedOn w:val="a6"/>
    <w:uiPriority w:val="99"/>
    <w:qFormat/>
    <w:rsid w:val="0069271B"/>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69271B"/>
    <w:rPr>
      <w:rFonts w:ascii="Arial" w:eastAsia="Calibri" w:hAnsi="Arial" w:cs="Arial"/>
      <w:color w:val="auto"/>
    </w:rPr>
  </w:style>
  <w:style w:type="paragraph" w:customStyle="1" w:styleId="CM15">
    <w:name w:val="CM15"/>
    <w:basedOn w:val="Default"/>
    <w:next w:val="Default"/>
    <w:uiPriority w:val="99"/>
    <w:qFormat/>
    <w:rsid w:val="0069271B"/>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69271B"/>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69271B"/>
    <w:rPr>
      <w:rFonts w:ascii="Arial" w:eastAsia="Calibri" w:hAnsi="Arial" w:cs="Arial"/>
      <w:color w:val="auto"/>
    </w:rPr>
  </w:style>
  <w:style w:type="paragraph" w:customStyle="1" w:styleId="consplustitle0">
    <w:name w:val="consplustitle"/>
    <w:basedOn w:val="a6"/>
    <w:uiPriority w:val="99"/>
    <w:qFormat/>
    <w:rsid w:val="0069271B"/>
    <w:pPr>
      <w:spacing w:before="100" w:beforeAutospacing="1" w:after="100" w:afterAutospacing="1"/>
    </w:pPr>
    <w:rPr>
      <w:rFonts w:eastAsia="Calibri"/>
      <w:sz w:val="24"/>
      <w:szCs w:val="24"/>
    </w:rPr>
  </w:style>
  <w:style w:type="paragraph" w:customStyle="1" w:styleId="1ffff5">
    <w:name w:val="Без интервала1"/>
    <w:link w:val="NoSpacingChar"/>
    <w:qFormat/>
    <w:rsid w:val="0069271B"/>
    <w:rPr>
      <w:rFonts w:ascii="Calibri" w:hAnsi="Calibri"/>
      <w:sz w:val="22"/>
      <w:szCs w:val="22"/>
      <w:lang w:eastAsia="en-US"/>
    </w:rPr>
  </w:style>
  <w:style w:type="character" w:customStyle="1" w:styleId="NoSpacingChar">
    <w:name w:val="No Spacing Char"/>
    <w:link w:val="1ffff5"/>
    <w:locked/>
    <w:rsid w:val="0069271B"/>
    <w:rPr>
      <w:rFonts w:ascii="Calibri" w:hAnsi="Calibri"/>
      <w:sz w:val="22"/>
      <w:szCs w:val="22"/>
      <w:lang w:eastAsia="en-US"/>
    </w:rPr>
  </w:style>
  <w:style w:type="paragraph" w:customStyle="1" w:styleId="ac0">
    <w:name w:val="ac"/>
    <w:basedOn w:val="a6"/>
    <w:uiPriority w:val="99"/>
    <w:qFormat/>
    <w:rsid w:val="0069271B"/>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69271B"/>
    <w:rPr>
      <w:rFonts w:ascii="Times New Roman" w:eastAsia="Times New Roman" w:hAnsi="Times New Roman"/>
    </w:rPr>
  </w:style>
  <w:style w:type="paragraph" w:customStyle="1" w:styleId="76">
    <w:name w:val="Основной текст7"/>
    <w:basedOn w:val="a6"/>
    <w:uiPriority w:val="99"/>
    <w:qFormat/>
    <w:rsid w:val="0069271B"/>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69271B"/>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69271B"/>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69271B"/>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69271B"/>
  </w:style>
  <w:style w:type="character" w:customStyle="1" w:styleId="nowrap">
    <w:name w:val="nowrap"/>
    <w:basedOn w:val="a8"/>
    <w:rsid w:val="0069271B"/>
  </w:style>
  <w:style w:type="character" w:customStyle="1" w:styleId="1ffff7">
    <w:name w:val="Неразрешенное упоминание1"/>
    <w:basedOn w:val="a8"/>
    <w:uiPriority w:val="99"/>
    <w:semiHidden/>
    <w:unhideWhenUsed/>
    <w:rsid w:val="0069271B"/>
    <w:rPr>
      <w:color w:val="808080"/>
      <w:shd w:val="clear" w:color="auto" w:fill="E6E6E6"/>
    </w:rPr>
  </w:style>
  <w:style w:type="paragraph" w:customStyle="1" w:styleId="2fff3">
    <w:name w:val="Абзац списка2"/>
    <w:basedOn w:val="a6"/>
    <w:uiPriority w:val="99"/>
    <w:qFormat/>
    <w:rsid w:val="0069271B"/>
    <w:pPr>
      <w:spacing w:after="200" w:line="276" w:lineRule="auto"/>
      <w:ind w:left="720"/>
      <w:contextualSpacing/>
    </w:pPr>
    <w:rPr>
      <w:rFonts w:ascii="Calibri" w:eastAsia="Calibri" w:hAnsi="Calibri"/>
      <w:sz w:val="22"/>
      <w:szCs w:val="22"/>
      <w:lang w:eastAsia="en-US"/>
    </w:rPr>
  </w:style>
  <w:style w:type="character" w:customStyle="1" w:styleId="affffffffffff0">
    <w:name w:val="Подпись к картинке_"/>
    <w:basedOn w:val="a8"/>
    <w:link w:val="affffffffffff1"/>
    <w:rsid w:val="0069271B"/>
    <w:rPr>
      <w:sz w:val="27"/>
      <w:szCs w:val="27"/>
      <w:shd w:val="clear" w:color="auto" w:fill="FFFFFF"/>
    </w:rPr>
  </w:style>
  <w:style w:type="paragraph" w:customStyle="1" w:styleId="affffffffffff1">
    <w:name w:val="Подпись к картинке"/>
    <w:basedOn w:val="a6"/>
    <w:link w:val="affffffffffff0"/>
    <w:qFormat/>
    <w:rsid w:val="0069271B"/>
    <w:pPr>
      <w:shd w:val="clear" w:color="auto" w:fill="FFFFFF"/>
      <w:spacing w:line="370" w:lineRule="exact"/>
      <w:ind w:hanging="1460"/>
      <w:jc w:val="center"/>
    </w:pPr>
    <w:rPr>
      <w:sz w:val="27"/>
      <w:szCs w:val="27"/>
    </w:rPr>
  </w:style>
  <w:style w:type="character" w:customStyle="1" w:styleId="22a">
    <w:name w:val="Заголовок №2 (2)_"/>
    <w:basedOn w:val="a8"/>
    <w:link w:val="22b"/>
    <w:rsid w:val="0069271B"/>
    <w:rPr>
      <w:sz w:val="27"/>
      <w:szCs w:val="27"/>
      <w:shd w:val="clear" w:color="auto" w:fill="FFFFFF"/>
    </w:rPr>
  </w:style>
  <w:style w:type="paragraph" w:customStyle="1" w:styleId="22b">
    <w:name w:val="Заголовок №2 (2)"/>
    <w:basedOn w:val="a6"/>
    <w:link w:val="22a"/>
    <w:qFormat/>
    <w:rsid w:val="0069271B"/>
    <w:pPr>
      <w:shd w:val="clear" w:color="auto" w:fill="FFFFFF"/>
      <w:spacing w:after="420" w:line="0" w:lineRule="atLeast"/>
      <w:outlineLvl w:val="1"/>
    </w:pPr>
    <w:rPr>
      <w:sz w:val="27"/>
      <w:szCs w:val="27"/>
    </w:rPr>
  </w:style>
  <w:style w:type="character" w:customStyle="1" w:styleId="2fff4">
    <w:name w:val="Заголовок №2_"/>
    <w:basedOn w:val="a8"/>
    <w:link w:val="2fff5"/>
    <w:rsid w:val="0069271B"/>
    <w:rPr>
      <w:sz w:val="27"/>
      <w:szCs w:val="27"/>
      <w:shd w:val="clear" w:color="auto" w:fill="FFFFFF"/>
    </w:rPr>
  </w:style>
  <w:style w:type="paragraph" w:customStyle="1" w:styleId="2fff5">
    <w:name w:val="Заголовок №2"/>
    <w:basedOn w:val="a6"/>
    <w:link w:val="2fff4"/>
    <w:qFormat/>
    <w:rsid w:val="0069271B"/>
    <w:pPr>
      <w:shd w:val="clear" w:color="auto" w:fill="FFFFFF"/>
      <w:spacing w:before="420" w:line="370" w:lineRule="exact"/>
      <w:ind w:firstLine="560"/>
      <w:jc w:val="both"/>
      <w:outlineLvl w:val="1"/>
    </w:pPr>
    <w:rPr>
      <w:sz w:val="27"/>
      <w:szCs w:val="27"/>
    </w:rPr>
  </w:style>
  <w:style w:type="character" w:customStyle="1" w:styleId="3fa">
    <w:name w:val="Основной текст (3)_"/>
    <w:basedOn w:val="a8"/>
    <w:link w:val="31c"/>
    <w:uiPriority w:val="99"/>
    <w:rsid w:val="0069271B"/>
    <w:rPr>
      <w:sz w:val="22"/>
      <w:szCs w:val="22"/>
      <w:shd w:val="clear" w:color="auto" w:fill="FFFFFF"/>
    </w:rPr>
  </w:style>
  <w:style w:type="character" w:customStyle="1" w:styleId="4c">
    <w:name w:val="Основной текст (4)_"/>
    <w:basedOn w:val="a8"/>
    <w:uiPriority w:val="99"/>
    <w:rsid w:val="0069271B"/>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69271B"/>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rsid w:val="0069271B"/>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69271B"/>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69271B"/>
    <w:rPr>
      <w:sz w:val="21"/>
      <w:szCs w:val="21"/>
      <w:shd w:val="clear" w:color="auto" w:fill="FFFFFF"/>
    </w:rPr>
  </w:style>
  <w:style w:type="paragraph" w:customStyle="1" w:styleId="5c">
    <w:name w:val="Основной текст (5)"/>
    <w:basedOn w:val="a6"/>
    <w:link w:val="5b"/>
    <w:qFormat/>
    <w:rsid w:val="0069271B"/>
    <w:pPr>
      <w:shd w:val="clear" w:color="auto" w:fill="FFFFFF"/>
      <w:spacing w:line="0" w:lineRule="atLeast"/>
    </w:pPr>
    <w:rPr>
      <w:sz w:val="21"/>
      <w:szCs w:val="21"/>
    </w:rPr>
  </w:style>
  <w:style w:type="character" w:customStyle="1" w:styleId="2fff8">
    <w:name w:val="Подпись к таблице (2)_"/>
    <w:basedOn w:val="a8"/>
    <w:link w:val="2fff9"/>
    <w:rsid w:val="0069271B"/>
    <w:rPr>
      <w:shd w:val="clear" w:color="auto" w:fill="FFFFFF"/>
    </w:rPr>
  </w:style>
  <w:style w:type="paragraph" w:customStyle="1" w:styleId="2fff9">
    <w:name w:val="Подпись к таблице (2)"/>
    <w:basedOn w:val="a6"/>
    <w:link w:val="2fff8"/>
    <w:qFormat/>
    <w:rsid w:val="0069271B"/>
    <w:pPr>
      <w:shd w:val="clear" w:color="auto" w:fill="FFFFFF"/>
      <w:spacing w:line="0" w:lineRule="atLeast"/>
    </w:pPr>
  </w:style>
  <w:style w:type="character" w:customStyle="1" w:styleId="3fb">
    <w:name w:val="Подпись к картинке (3)_"/>
    <w:basedOn w:val="a8"/>
    <w:link w:val="3fc"/>
    <w:rsid w:val="0069271B"/>
    <w:rPr>
      <w:shd w:val="clear" w:color="auto" w:fill="FFFFFF"/>
    </w:rPr>
  </w:style>
  <w:style w:type="paragraph" w:customStyle="1" w:styleId="3fc">
    <w:name w:val="Подпись к картинке (3)"/>
    <w:basedOn w:val="a6"/>
    <w:link w:val="3fb"/>
    <w:qFormat/>
    <w:rsid w:val="0069271B"/>
    <w:pPr>
      <w:shd w:val="clear" w:color="auto" w:fill="FFFFFF"/>
      <w:spacing w:line="557" w:lineRule="exact"/>
      <w:jc w:val="both"/>
    </w:pPr>
  </w:style>
  <w:style w:type="character" w:customStyle="1" w:styleId="11f5">
    <w:name w:val="Основной текст (11)_"/>
    <w:basedOn w:val="a8"/>
    <w:rsid w:val="0069271B"/>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69271B"/>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rsid w:val="0069271B"/>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69271B"/>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69271B"/>
    <w:rPr>
      <w:sz w:val="22"/>
      <w:szCs w:val="22"/>
      <w:shd w:val="clear" w:color="auto" w:fill="FFFFFF"/>
    </w:rPr>
  </w:style>
  <w:style w:type="character" w:customStyle="1" w:styleId="134">
    <w:name w:val="Основной текст (13)_"/>
    <w:basedOn w:val="a8"/>
    <w:link w:val="135"/>
    <w:rsid w:val="0069271B"/>
    <w:rPr>
      <w:sz w:val="27"/>
      <w:szCs w:val="27"/>
      <w:shd w:val="clear" w:color="auto" w:fill="FFFFFF"/>
    </w:rPr>
  </w:style>
  <w:style w:type="paragraph" w:customStyle="1" w:styleId="135">
    <w:name w:val="Основной текст (13)"/>
    <w:basedOn w:val="a6"/>
    <w:link w:val="134"/>
    <w:qFormat/>
    <w:rsid w:val="0069271B"/>
    <w:pPr>
      <w:shd w:val="clear" w:color="auto" w:fill="FFFFFF"/>
      <w:spacing w:before="180" w:after="180" w:line="0" w:lineRule="atLeast"/>
      <w:ind w:firstLine="720"/>
      <w:jc w:val="both"/>
    </w:pPr>
    <w:rPr>
      <w:sz w:val="27"/>
      <w:szCs w:val="27"/>
    </w:rPr>
  </w:style>
  <w:style w:type="character" w:customStyle="1" w:styleId="affffffffffff2">
    <w:name w:val="Основной текст + Полужирный;Курсив"/>
    <w:basedOn w:val="affffff"/>
    <w:rsid w:val="0069271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69271B"/>
    <w:rPr>
      <w:sz w:val="25"/>
      <w:szCs w:val="25"/>
      <w:shd w:val="clear" w:color="auto" w:fill="FFFFFF"/>
    </w:rPr>
  </w:style>
  <w:style w:type="paragraph" w:customStyle="1" w:styleId="142">
    <w:name w:val="Основной текст (14)"/>
    <w:basedOn w:val="a6"/>
    <w:link w:val="141"/>
    <w:qFormat/>
    <w:rsid w:val="0069271B"/>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69271B"/>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rsid w:val="0069271B"/>
    <w:rPr>
      <w:sz w:val="31"/>
      <w:szCs w:val="31"/>
      <w:shd w:val="clear" w:color="auto" w:fill="FFFFFF"/>
    </w:rPr>
  </w:style>
  <w:style w:type="paragraph" w:customStyle="1" w:styleId="1ffff9">
    <w:name w:val="Заголовок №1"/>
    <w:basedOn w:val="a6"/>
    <w:link w:val="1ffff8"/>
    <w:qFormat/>
    <w:rsid w:val="0069271B"/>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8"/>
    <w:link w:val="-9"/>
    <w:locked/>
    <w:rsid w:val="0069271B"/>
    <w:rPr>
      <w:rFonts w:ascii="Arial" w:hAnsi="Arial" w:cs="Arial"/>
      <w:color w:val="000000"/>
    </w:rPr>
  </w:style>
  <w:style w:type="paragraph" w:customStyle="1" w:styleId="-9">
    <w:name w:val="Таблица - текст основной"/>
    <w:basedOn w:val="af2"/>
    <w:link w:val="-0"/>
    <w:qFormat/>
    <w:rsid w:val="0069271B"/>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6"/>
    <w:uiPriority w:val="99"/>
    <w:qFormat/>
    <w:rsid w:val="0069271B"/>
    <w:pPr>
      <w:spacing w:after="160" w:line="240" w:lineRule="exact"/>
    </w:pPr>
    <w:rPr>
      <w:rFonts w:ascii="Verdana" w:hAnsi="Verdana" w:cs="Verdana"/>
      <w:sz w:val="24"/>
      <w:szCs w:val="24"/>
      <w:lang w:val="en-US" w:eastAsia="en-US"/>
    </w:rPr>
  </w:style>
  <w:style w:type="paragraph" w:customStyle="1" w:styleId="4e">
    <w:name w:val="Основной текст4"/>
    <w:basedOn w:val="a6"/>
    <w:uiPriority w:val="99"/>
    <w:qFormat/>
    <w:rsid w:val="0069271B"/>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rsid w:val="0069271B"/>
    <w:rPr>
      <w:sz w:val="43"/>
      <w:szCs w:val="43"/>
      <w:shd w:val="clear" w:color="auto" w:fill="FFFFFF"/>
    </w:rPr>
  </w:style>
  <w:style w:type="paragraph" w:customStyle="1" w:styleId="12f1">
    <w:name w:val="Заголовок №1 (2)"/>
    <w:basedOn w:val="a6"/>
    <w:link w:val="12f0"/>
    <w:qFormat/>
    <w:rsid w:val="0069271B"/>
    <w:pPr>
      <w:shd w:val="clear" w:color="auto" w:fill="FFFFFF"/>
      <w:spacing w:before="480" w:after="480" w:line="0" w:lineRule="atLeast"/>
      <w:jc w:val="center"/>
      <w:outlineLvl w:val="0"/>
    </w:pPr>
    <w:rPr>
      <w:sz w:val="43"/>
      <w:szCs w:val="43"/>
    </w:rPr>
  </w:style>
  <w:style w:type="character" w:customStyle="1" w:styleId="w">
    <w:name w:val="w"/>
    <w:basedOn w:val="a8"/>
    <w:rsid w:val="0069271B"/>
  </w:style>
  <w:style w:type="character" w:customStyle="1" w:styleId="12f2">
    <w:name w:val="Неразрешенное упоминание12"/>
    <w:basedOn w:val="a8"/>
    <w:uiPriority w:val="99"/>
    <w:semiHidden/>
    <w:unhideWhenUsed/>
    <w:rsid w:val="0069271B"/>
    <w:rPr>
      <w:color w:val="808080"/>
      <w:shd w:val="clear" w:color="auto" w:fill="E6E6E6"/>
    </w:rPr>
  </w:style>
  <w:style w:type="character" w:customStyle="1" w:styleId="blk">
    <w:name w:val="blk"/>
    <w:basedOn w:val="a8"/>
    <w:rsid w:val="0069271B"/>
  </w:style>
  <w:style w:type="paragraph" w:customStyle="1" w:styleId="dktexjustify">
    <w:name w:val="dktexjustify"/>
    <w:basedOn w:val="a6"/>
    <w:uiPriority w:val="99"/>
    <w:qFormat/>
    <w:rsid w:val="0069271B"/>
    <w:pPr>
      <w:spacing w:before="100" w:beforeAutospacing="1" w:after="100" w:afterAutospacing="1"/>
    </w:pPr>
    <w:rPr>
      <w:sz w:val="24"/>
      <w:szCs w:val="24"/>
    </w:rPr>
  </w:style>
  <w:style w:type="paragraph" w:customStyle="1" w:styleId="consplusnormal2">
    <w:name w:val="consplusnormal"/>
    <w:basedOn w:val="a6"/>
    <w:uiPriority w:val="99"/>
    <w:qFormat/>
    <w:rsid w:val="0069271B"/>
    <w:pPr>
      <w:spacing w:before="100" w:beforeAutospacing="1" w:after="100" w:afterAutospacing="1"/>
    </w:pPr>
    <w:rPr>
      <w:sz w:val="24"/>
      <w:szCs w:val="24"/>
    </w:rPr>
  </w:style>
  <w:style w:type="paragraph" w:customStyle="1" w:styleId="Report">
    <w:name w:val="Report"/>
    <w:basedOn w:val="a6"/>
    <w:uiPriority w:val="99"/>
    <w:qFormat/>
    <w:rsid w:val="0069271B"/>
    <w:pPr>
      <w:spacing w:line="360" w:lineRule="auto"/>
      <w:ind w:firstLine="567"/>
      <w:jc w:val="both"/>
    </w:pPr>
    <w:rPr>
      <w:sz w:val="24"/>
    </w:rPr>
  </w:style>
  <w:style w:type="character" w:customStyle="1" w:styleId="-a">
    <w:name w:val="Таблица - шапка Знак"/>
    <w:link w:val="-b"/>
    <w:rsid w:val="0069271B"/>
    <w:rPr>
      <w:rFonts w:ascii="Arial" w:hAnsi="Arial" w:cs="Arial"/>
      <w:b/>
    </w:rPr>
  </w:style>
  <w:style w:type="paragraph" w:customStyle="1" w:styleId="-b">
    <w:name w:val="Таблица - шапка"/>
    <w:basedOn w:val="a6"/>
    <w:link w:val="-a"/>
    <w:qFormat/>
    <w:rsid w:val="0069271B"/>
    <w:pPr>
      <w:suppressAutoHyphens/>
      <w:spacing w:before="120" w:after="120"/>
      <w:jc w:val="center"/>
    </w:pPr>
    <w:rPr>
      <w:rFonts w:ascii="Arial" w:hAnsi="Arial" w:cs="Arial"/>
      <w:b/>
    </w:rPr>
  </w:style>
  <w:style w:type="character" w:customStyle="1" w:styleId="-c">
    <w:name w:val="Таблица - текст по центру Знак"/>
    <w:link w:val="-d"/>
    <w:rsid w:val="0069271B"/>
    <w:rPr>
      <w:rFonts w:ascii="Arial" w:eastAsia="Calibri" w:hAnsi="Arial" w:cs="Arial"/>
      <w:color w:val="000000"/>
      <w:lang w:eastAsia="ar-SA"/>
    </w:rPr>
  </w:style>
  <w:style w:type="paragraph" w:customStyle="1" w:styleId="-d">
    <w:name w:val="Таблица - текст по центру"/>
    <w:basedOn w:val="-9"/>
    <w:link w:val="-c"/>
    <w:qFormat/>
    <w:rsid w:val="0069271B"/>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69271B"/>
    <w:rPr>
      <w:color w:val="808080"/>
      <w:shd w:val="clear" w:color="auto" w:fill="E6E6E6"/>
    </w:rPr>
  </w:style>
  <w:style w:type="paragraph" w:customStyle="1" w:styleId="66">
    <w:name w:val="Основной текст6"/>
    <w:basedOn w:val="a6"/>
    <w:uiPriority w:val="99"/>
    <w:qFormat/>
    <w:rsid w:val="0069271B"/>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69271B"/>
  </w:style>
  <w:style w:type="paragraph" w:customStyle="1" w:styleId="dktexleft">
    <w:name w:val="dktexleft"/>
    <w:basedOn w:val="a6"/>
    <w:uiPriority w:val="99"/>
    <w:qFormat/>
    <w:rsid w:val="0069271B"/>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69271B"/>
    <w:rPr>
      <w:sz w:val="24"/>
      <w:szCs w:val="24"/>
      <w:lang w:val="ru-RU" w:eastAsia="ar-SA" w:bidi="ar-SA"/>
    </w:rPr>
  </w:style>
  <w:style w:type="character" w:customStyle="1" w:styleId="11f7">
    <w:name w:val="Неразрешенное упоминание11"/>
    <w:basedOn w:val="a8"/>
    <w:uiPriority w:val="99"/>
    <w:semiHidden/>
    <w:unhideWhenUsed/>
    <w:rsid w:val="0069271B"/>
    <w:rPr>
      <w:color w:val="808080"/>
      <w:shd w:val="clear" w:color="auto" w:fill="E6E6E6"/>
    </w:rPr>
  </w:style>
  <w:style w:type="character" w:customStyle="1" w:styleId="3fe">
    <w:name w:val="Неразрешенное упоминание3"/>
    <w:basedOn w:val="a8"/>
    <w:uiPriority w:val="99"/>
    <w:semiHidden/>
    <w:unhideWhenUsed/>
    <w:rsid w:val="0069271B"/>
    <w:rPr>
      <w:color w:val="808080"/>
      <w:shd w:val="clear" w:color="auto" w:fill="E6E6E6"/>
    </w:rPr>
  </w:style>
  <w:style w:type="paragraph" w:customStyle="1" w:styleId="affffffffffff3">
    <w:name w:val="Табличный_заголовки"/>
    <w:basedOn w:val="a6"/>
    <w:uiPriority w:val="99"/>
    <w:qFormat/>
    <w:rsid w:val="0069271B"/>
    <w:pPr>
      <w:keepNext/>
      <w:keepLines/>
      <w:jc w:val="center"/>
    </w:pPr>
    <w:rPr>
      <w:b/>
    </w:rPr>
  </w:style>
  <w:style w:type="paragraph" w:customStyle="1" w:styleId="affffffffffff4">
    <w:name w:val="Табличный_центр"/>
    <w:basedOn w:val="a6"/>
    <w:uiPriority w:val="99"/>
    <w:qFormat/>
    <w:rsid w:val="0069271B"/>
    <w:pPr>
      <w:jc w:val="center"/>
    </w:pPr>
    <w:rPr>
      <w:sz w:val="22"/>
      <w:szCs w:val="22"/>
    </w:rPr>
  </w:style>
  <w:style w:type="paragraph" w:customStyle="1" w:styleId="affffffffffff5">
    <w:name w:val="Табличный_слева"/>
    <w:basedOn w:val="a6"/>
    <w:uiPriority w:val="99"/>
    <w:qFormat/>
    <w:rsid w:val="0069271B"/>
    <w:rPr>
      <w:sz w:val="22"/>
      <w:szCs w:val="22"/>
    </w:rPr>
  </w:style>
  <w:style w:type="paragraph" w:customStyle="1" w:styleId="affffffffffff6">
    <w:name w:val="Табличный_по ширине"/>
    <w:basedOn w:val="affffffffffff5"/>
    <w:uiPriority w:val="99"/>
    <w:qFormat/>
    <w:rsid w:val="0069271B"/>
    <w:pPr>
      <w:jc w:val="both"/>
    </w:pPr>
  </w:style>
  <w:style w:type="character" w:customStyle="1" w:styleId="2fffd">
    <w:name w:val="Основной текст (2) + Полужирный"/>
    <w:basedOn w:val="2fff"/>
    <w:rsid w:val="0069271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7">
    <w:name w:val="Название Знак"/>
    <w:rsid w:val="0069271B"/>
    <w:rPr>
      <w:sz w:val="32"/>
    </w:rPr>
  </w:style>
  <w:style w:type="character" w:customStyle="1" w:styleId="affffffffffff8">
    <w:name w:val="Колонтитул_"/>
    <w:basedOn w:val="a8"/>
    <w:link w:val="affffffffffff9"/>
    <w:rsid w:val="0069271B"/>
    <w:rPr>
      <w:shd w:val="clear" w:color="auto" w:fill="FFFFFF"/>
    </w:rPr>
  </w:style>
  <w:style w:type="character" w:customStyle="1" w:styleId="FranklinGothicDemiCond">
    <w:name w:val="Колонтитул + Franklin Gothic Demi Cond"/>
    <w:aliases w:val="10"/>
    <w:basedOn w:val="affffffffffff8"/>
    <w:rsid w:val="0069271B"/>
    <w:rPr>
      <w:rFonts w:ascii="Franklin Gothic Demi Cond" w:eastAsia="Franklin Gothic Demi Cond" w:hAnsi="Franklin Gothic Demi Cond" w:cs="Franklin Gothic Demi Cond"/>
      <w:spacing w:val="0"/>
      <w:shd w:val="clear" w:color="auto" w:fill="FFFFFF"/>
    </w:rPr>
  </w:style>
  <w:style w:type="paragraph" w:customStyle="1" w:styleId="affffffffffff9">
    <w:name w:val="Колонтитул"/>
    <w:basedOn w:val="a6"/>
    <w:link w:val="affffffffffff8"/>
    <w:qFormat/>
    <w:rsid w:val="0069271B"/>
    <w:pPr>
      <w:shd w:val="clear" w:color="auto" w:fill="FFFFFF"/>
    </w:pPr>
  </w:style>
  <w:style w:type="character" w:customStyle="1" w:styleId="180">
    <w:name w:val="Основной текст (18)_"/>
    <w:basedOn w:val="a8"/>
    <w:link w:val="181"/>
    <w:rsid w:val="0069271B"/>
    <w:rPr>
      <w:sz w:val="15"/>
      <w:szCs w:val="15"/>
      <w:shd w:val="clear" w:color="auto" w:fill="FFFFFF"/>
    </w:rPr>
  </w:style>
  <w:style w:type="paragraph" w:customStyle="1" w:styleId="181">
    <w:name w:val="Основной текст (18)"/>
    <w:basedOn w:val="a6"/>
    <w:link w:val="180"/>
    <w:qFormat/>
    <w:rsid w:val="0069271B"/>
    <w:pPr>
      <w:shd w:val="clear" w:color="auto" w:fill="FFFFFF"/>
      <w:spacing w:line="0" w:lineRule="atLeast"/>
    </w:pPr>
    <w:rPr>
      <w:sz w:val="15"/>
      <w:szCs w:val="15"/>
    </w:rPr>
  </w:style>
  <w:style w:type="character" w:customStyle="1" w:styleId="FranklinGothicDemiCond105pt">
    <w:name w:val="Колонтитул + Franklin Gothic Demi Cond;10;5 pt"/>
    <w:basedOn w:val="affffffffffff8"/>
    <w:rsid w:val="0069271B"/>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6"/>
    <w:uiPriority w:val="99"/>
    <w:qFormat/>
    <w:rsid w:val="0069271B"/>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69271B"/>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69271B"/>
    <w:rPr>
      <w:rFonts w:ascii="Calibri" w:hAnsi="Calibri"/>
      <w:sz w:val="24"/>
      <w:szCs w:val="24"/>
      <w:lang w:eastAsia="ar-SA" w:bidi="en-US"/>
    </w:rPr>
  </w:style>
  <w:style w:type="paragraph" w:customStyle="1" w:styleId="31c">
    <w:name w:val="Основной текст (3)1"/>
    <w:basedOn w:val="a6"/>
    <w:link w:val="3fa"/>
    <w:uiPriority w:val="99"/>
    <w:qFormat/>
    <w:rsid w:val="0069271B"/>
    <w:pPr>
      <w:shd w:val="clear" w:color="auto" w:fill="FFFFFF"/>
      <w:spacing w:line="187" w:lineRule="exact"/>
      <w:jc w:val="right"/>
    </w:pPr>
    <w:rPr>
      <w:sz w:val="22"/>
      <w:szCs w:val="22"/>
    </w:rPr>
  </w:style>
  <w:style w:type="paragraph" w:customStyle="1" w:styleId="xl3159">
    <w:name w:val="xl3159"/>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69271B"/>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69271B"/>
    <w:pPr>
      <w:spacing w:before="100" w:beforeAutospacing="1" w:after="100" w:afterAutospacing="1"/>
      <w:textAlignment w:val="center"/>
    </w:pPr>
    <w:rPr>
      <w:color w:val="FF0000"/>
    </w:rPr>
  </w:style>
  <w:style w:type="paragraph" w:customStyle="1" w:styleId="xl3163">
    <w:name w:val="xl3163"/>
    <w:basedOn w:val="a6"/>
    <w:uiPriority w:val="99"/>
    <w:qFormat/>
    <w:rsid w:val="0069271B"/>
    <w:pPr>
      <w:shd w:val="clear" w:color="000000" w:fill="FFFFFF"/>
      <w:spacing w:before="100" w:beforeAutospacing="1" w:after="100" w:afterAutospacing="1"/>
      <w:textAlignment w:val="center"/>
    </w:pPr>
  </w:style>
  <w:style w:type="paragraph" w:customStyle="1" w:styleId="xl3164">
    <w:name w:val="xl3164"/>
    <w:basedOn w:val="a6"/>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69271B"/>
    <w:pPr>
      <w:spacing w:before="100" w:beforeAutospacing="1" w:after="100" w:afterAutospacing="1"/>
      <w:textAlignment w:val="center"/>
    </w:pPr>
    <w:rPr>
      <w:b/>
      <w:bCs/>
      <w:color w:val="FF0000"/>
    </w:rPr>
  </w:style>
  <w:style w:type="paragraph" w:customStyle="1" w:styleId="xl3166">
    <w:name w:val="xl31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69271B"/>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69271B"/>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69271B"/>
    <w:pPr>
      <w:spacing w:before="100" w:beforeAutospacing="1" w:after="100" w:afterAutospacing="1"/>
      <w:textAlignment w:val="center"/>
    </w:pPr>
  </w:style>
  <w:style w:type="paragraph" w:customStyle="1" w:styleId="xl3197">
    <w:name w:val="xl319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69271B"/>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69271B"/>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69271B"/>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69271B"/>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69271B"/>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69271B"/>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69271B"/>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69271B"/>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69271B"/>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69271B"/>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69271B"/>
  </w:style>
  <w:style w:type="character" w:customStyle="1" w:styleId="Bodytext0">
    <w:name w:val="Body text_"/>
    <w:basedOn w:val="a8"/>
    <w:link w:val="95"/>
    <w:rsid w:val="0069271B"/>
    <w:rPr>
      <w:shd w:val="clear" w:color="auto" w:fill="FFFFFF"/>
    </w:rPr>
  </w:style>
  <w:style w:type="paragraph" w:customStyle="1" w:styleId="95">
    <w:name w:val="Основной текст9"/>
    <w:basedOn w:val="a6"/>
    <w:link w:val="Bodytext0"/>
    <w:qFormat/>
    <w:rsid w:val="0069271B"/>
    <w:pPr>
      <w:widowControl w:val="0"/>
      <w:shd w:val="clear" w:color="auto" w:fill="FFFFFF"/>
      <w:spacing w:line="446" w:lineRule="exact"/>
      <w:jc w:val="center"/>
    </w:pPr>
  </w:style>
  <w:style w:type="character" w:customStyle="1" w:styleId="printbuttons">
    <w:name w:val="print_buttons"/>
    <w:basedOn w:val="a8"/>
    <w:rsid w:val="0069271B"/>
  </w:style>
  <w:style w:type="paragraph" w:customStyle="1" w:styleId="xl1879">
    <w:name w:val="xl18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69271B"/>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69271B"/>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69271B"/>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69271B"/>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69271B"/>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69271B"/>
    <w:pPr>
      <w:spacing w:before="100" w:beforeAutospacing="1" w:after="100" w:afterAutospacing="1"/>
      <w:textAlignment w:val="center"/>
    </w:pPr>
    <w:rPr>
      <w:sz w:val="24"/>
      <w:szCs w:val="24"/>
    </w:rPr>
  </w:style>
  <w:style w:type="paragraph" w:customStyle="1" w:styleId="xl48386">
    <w:name w:val="xl483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69271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69271B"/>
    <w:pPr>
      <w:spacing w:before="100" w:beforeAutospacing="1" w:after="100" w:afterAutospacing="1"/>
      <w:textAlignment w:val="center"/>
    </w:pPr>
    <w:rPr>
      <w:sz w:val="24"/>
      <w:szCs w:val="24"/>
    </w:rPr>
  </w:style>
  <w:style w:type="paragraph" w:customStyle="1" w:styleId="xl48905">
    <w:name w:val="xl489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69271B"/>
    <w:pPr>
      <w:spacing w:before="100" w:beforeAutospacing="1" w:after="100" w:afterAutospacing="1"/>
      <w:textAlignment w:val="center"/>
    </w:pPr>
    <w:rPr>
      <w:sz w:val="24"/>
      <w:szCs w:val="24"/>
    </w:rPr>
  </w:style>
  <w:style w:type="paragraph" w:customStyle="1" w:styleId="xl48927">
    <w:name w:val="xl489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6927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69271B"/>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69271B"/>
    <w:pPr>
      <w:spacing w:before="100" w:beforeAutospacing="1" w:after="100" w:afterAutospacing="1"/>
    </w:pPr>
    <w:rPr>
      <w:b/>
      <w:bCs/>
      <w:color w:val="000000"/>
      <w:sz w:val="24"/>
      <w:szCs w:val="24"/>
    </w:rPr>
  </w:style>
  <w:style w:type="paragraph" w:customStyle="1" w:styleId="font17">
    <w:name w:val="font17"/>
    <w:basedOn w:val="a6"/>
    <w:uiPriority w:val="99"/>
    <w:qFormat/>
    <w:rsid w:val="0069271B"/>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69271B"/>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69271B"/>
    <w:pPr>
      <w:spacing w:before="100" w:beforeAutospacing="1" w:after="100" w:afterAutospacing="1"/>
    </w:pPr>
    <w:rPr>
      <w:b/>
      <w:bCs/>
      <w:sz w:val="24"/>
      <w:szCs w:val="24"/>
    </w:rPr>
  </w:style>
  <w:style w:type="paragraph" w:customStyle="1" w:styleId="xl49000">
    <w:name w:val="xl490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69271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69271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69271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69271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69271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69271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69271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69271B"/>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69271B"/>
    <w:pPr>
      <w:shd w:val="clear" w:color="000000" w:fill="FFFFFF"/>
      <w:spacing w:before="100" w:beforeAutospacing="1" w:after="100" w:afterAutospacing="1"/>
      <w:textAlignment w:val="center"/>
    </w:pPr>
  </w:style>
  <w:style w:type="paragraph" w:customStyle="1" w:styleId="xl48799">
    <w:name w:val="xl48799"/>
    <w:basedOn w:val="a6"/>
    <w:uiPriority w:val="99"/>
    <w:qFormat/>
    <w:rsid w:val="0069271B"/>
    <w:pPr>
      <w:spacing w:before="100" w:beforeAutospacing="1" w:after="100" w:afterAutospacing="1"/>
      <w:textAlignment w:val="center"/>
    </w:pPr>
    <w:rPr>
      <w:color w:val="FF0000"/>
    </w:rPr>
  </w:style>
  <w:style w:type="paragraph" w:customStyle="1" w:styleId="xl48800">
    <w:name w:val="xl48800"/>
    <w:basedOn w:val="a6"/>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69271B"/>
    <w:pPr>
      <w:spacing w:before="100" w:beforeAutospacing="1" w:after="100" w:afterAutospacing="1"/>
      <w:textAlignment w:val="center"/>
    </w:pPr>
    <w:rPr>
      <w:b/>
      <w:bCs/>
      <w:color w:val="FF0000"/>
    </w:rPr>
  </w:style>
  <w:style w:type="paragraph" w:customStyle="1" w:styleId="xl48802">
    <w:name w:val="xl48802"/>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69271B"/>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69271B"/>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69271B"/>
    <w:pPr>
      <w:spacing w:before="100" w:beforeAutospacing="1" w:after="100" w:afterAutospacing="1"/>
      <w:textAlignment w:val="center"/>
    </w:pPr>
  </w:style>
  <w:style w:type="paragraph" w:customStyle="1" w:styleId="xl48835">
    <w:name w:val="xl4883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69271B"/>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69271B"/>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69271B"/>
    <w:rPr>
      <w:rFonts w:ascii="Times New Roman" w:hAnsi="Times New Roman" w:cs="Times New Roman" w:hint="default"/>
      <w:color w:val="000000"/>
      <w:sz w:val="26"/>
      <w:szCs w:val="26"/>
    </w:rPr>
  </w:style>
  <w:style w:type="character" w:customStyle="1" w:styleId="font1001">
    <w:name w:val="font1001"/>
    <w:basedOn w:val="a8"/>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69271B"/>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69271B"/>
    <w:pPr>
      <w:spacing w:before="100" w:beforeAutospacing="1" w:after="100" w:afterAutospacing="1"/>
      <w:textAlignment w:val="center"/>
    </w:pPr>
    <w:rPr>
      <w:sz w:val="24"/>
      <w:szCs w:val="24"/>
    </w:rPr>
  </w:style>
  <w:style w:type="paragraph" w:customStyle="1" w:styleId="xl3117">
    <w:name w:val="xl311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69271B"/>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69271B"/>
    <w:rPr>
      <w:color w:val="000000"/>
      <w:sz w:val="24"/>
      <w:szCs w:val="24"/>
    </w:rPr>
  </w:style>
  <w:style w:type="numbering" w:customStyle="1" w:styleId="1ai2112">
    <w:name w:val="1 / a / i2112"/>
    <w:basedOn w:val="aa"/>
    <w:next w:val="1ai"/>
    <w:rsid w:val="0069271B"/>
    <w:pPr>
      <w:numPr>
        <w:numId w:val="56"/>
      </w:numPr>
    </w:pPr>
  </w:style>
  <w:style w:type="numbering" w:customStyle="1" w:styleId="1ai211">
    <w:name w:val="1 / a / i211"/>
    <w:rsid w:val="0069271B"/>
    <w:pPr>
      <w:numPr>
        <w:numId w:val="3"/>
      </w:numPr>
    </w:pPr>
  </w:style>
  <w:style w:type="character" w:customStyle="1" w:styleId="285pt">
    <w:name w:val="Основной текст (2) + 8;5 pt;Полужирный"/>
    <w:basedOn w:val="2fff"/>
    <w:rsid w:val="006927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6927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69271B"/>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6927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69271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69271B"/>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69271B"/>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69271B"/>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69271B"/>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69271B"/>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69271B"/>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69271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69271B"/>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69271B"/>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69271B"/>
    <w:pPr>
      <w:spacing w:before="100" w:beforeAutospacing="1" w:after="100" w:afterAutospacing="1"/>
      <w:textAlignment w:val="center"/>
    </w:pPr>
    <w:rPr>
      <w:sz w:val="24"/>
      <w:szCs w:val="24"/>
    </w:rPr>
  </w:style>
  <w:style w:type="paragraph" w:customStyle="1" w:styleId="xl4596">
    <w:name w:val="xl459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69271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69271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69271B"/>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69271B"/>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69271B"/>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69271B"/>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69271B"/>
    <w:rPr>
      <w:color w:val="605E5C"/>
      <w:shd w:val="clear" w:color="auto" w:fill="E1DFDD"/>
    </w:rPr>
  </w:style>
  <w:style w:type="numbering" w:customStyle="1" w:styleId="05">
    <w:name w:val="0.5 Список Заг."/>
    <w:uiPriority w:val="99"/>
    <w:rsid w:val="0069271B"/>
    <w:pPr>
      <w:numPr>
        <w:numId w:val="57"/>
      </w:numPr>
    </w:pPr>
  </w:style>
  <w:style w:type="paragraph" w:customStyle="1" w:styleId="11">
    <w:name w:val="1.1 Заг. Частей"/>
    <w:basedOn w:val="a6"/>
    <w:next w:val="12"/>
    <w:uiPriority w:val="99"/>
    <w:qFormat/>
    <w:rsid w:val="0069271B"/>
    <w:pPr>
      <w:widowControl w:val="0"/>
      <w:numPr>
        <w:numId w:val="58"/>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69271B"/>
    <w:pPr>
      <w:keepNext/>
      <w:keepLines/>
      <w:pageBreakBefore/>
      <w:numPr>
        <w:ilvl w:val="1"/>
        <w:numId w:val="58"/>
      </w:numPr>
      <w:spacing w:after="120" w:line="300" w:lineRule="auto"/>
      <w:jc w:val="both"/>
      <w:outlineLvl w:val="1"/>
    </w:pPr>
    <w:rPr>
      <w:b/>
      <w:caps/>
      <w:spacing w:val="20"/>
      <w:sz w:val="28"/>
      <w:szCs w:val="26"/>
      <w:lang w:eastAsia="en-US"/>
    </w:rPr>
  </w:style>
  <w:style w:type="paragraph" w:customStyle="1" w:styleId="13">
    <w:name w:val="1.3 Заг. Частей Глав"/>
    <w:next w:val="a6"/>
    <w:uiPriority w:val="99"/>
    <w:qFormat/>
    <w:rsid w:val="0069271B"/>
    <w:pPr>
      <w:keepNext/>
      <w:keepLines/>
      <w:numPr>
        <w:ilvl w:val="2"/>
        <w:numId w:val="58"/>
      </w:numPr>
      <w:spacing w:after="120" w:line="300" w:lineRule="auto"/>
      <w:jc w:val="both"/>
      <w:outlineLvl w:val="2"/>
    </w:pPr>
    <w:rPr>
      <w:b/>
      <w:smallCaps/>
      <w:spacing w:val="20"/>
      <w:sz w:val="28"/>
      <w:szCs w:val="24"/>
      <w:lang w:eastAsia="en-US"/>
    </w:rPr>
  </w:style>
  <w:style w:type="paragraph" w:customStyle="1" w:styleId="15">
    <w:name w:val="1.5 Заг. Параграфов"/>
    <w:next w:val="a6"/>
    <w:link w:val="150"/>
    <w:uiPriority w:val="99"/>
    <w:qFormat/>
    <w:rsid w:val="0069271B"/>
    <w:pPr>
      <w:keepNext/>
      <w:keepLines/>
      <w:numPr>
        <w:ilvl w:val="4"/>
        <w:numId w:val="58"/>
      </w:numPr>
      <w:spacing w:after="120" w:line="300" w:lineRule="auto"/>
      <w:jc w:val="both"/>
    </w:pPr>
    <w:rPr>
      <w:b/>
      <w:i/>
      <w:iCs/>
      <w:snapToGrid w:val="0"/>
      <w:spacing w:val="20"/>
      <w:sz w:val="28"/>
      <w:szCs w:val="22"/>
      <w:lang w:eastAsia="en-US"/>
    </w:rPr>
  </w:style>
  <w:style w:type="paragraph" w:customStyle="1" w:styleId="16">
    <w:name w:val="1.6 Заг. Подпараграфов"/>
    <w:next w:val="a6"/>
    <w:uiPriority w:val="99"/>
    <w:qFormat/>
    <w:rsid w:val="0069271B"/>
    <w:pPr>
      <w:keepNext/>
      <w:keepLines/>
      <w:numPr>
        <w:ilvl w:val="5"/>
        <w:numId w:val="58"/>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69271B"/>
    <w:pPr>
      <w:keepLines/>
      <w:numPr>
        <w:ilvl w:val="6"/>
        <w:numId w:val="58"/>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69271B"/>
    <w:pPr>
      <w:keepNext/>
      <w:keepLines/>
      <w:numPr>
        <w:ilvl w:val="7"/>
        <w:numId w:val="58"/>
      </w:numPr>
      <w:spacing w:before="120" w:after="240" w:line="252" w:lineRule="auto"/>
      <w:jc w:val="center"/>
    </w:pPr>
    <w:rPr>
      <w:i/>
      <w:iCs/>
      <w:snapToGrid w:val="0"/>
      <w:spacing w:val="10"/>
      <w:sz w:val="28"/>
      <w:szCs w:val="22"/>
      <w:lang w:eastAsia="en-US"/>
    </w:rPr>
  </w:style>
  <w:style w:type="paragraph" w:customStyle="1" w:styleId="1ffffa">
    <w:name w:val="в таблице1"/>
    <w:basedOn w:val="a6"/>
    <w:link w:val="1ffffb"/>
    <w:qFormat/>
    <w:rsid w:val="0069271B"/>
    <w:pPr>
      <w:jc w:val="center"/>
    </w:pPr>
    <w:rPr>
      <w:sz w:val="24"/>
      <w:szCs w:val="24"/>
    </w:rPr>
  </w:style>
  <w:style w:type="character" w:customStyle="1" w:styleId="1ffffb">
    <w:name w:val="в таблице1 Знак"/>
    <w:basedOn w:val="a8"/>
    <w:link w:val="1ffffa"/>
    <w:rsid w:val="0069271B"/>
    <w:rPr>
      <w:sz w:val="24"/>
      <w:szCs w:val="24"/>
    </w:rPr>
  </w:style>
  <w:style w:type="table" w:customStyle="1" w:styleId="3176">
    <w:name w:val="Сетка таблицы317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69271B"/>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69271B"/>
    <w:pPr>
      <w:keepNext/>
      <w:jc w:val="right"/>
    </w:pPr>
    <w:rPr>
      <w:b/>
      <w:bCs/>
      <w:sz w:val="24"/>
      <w:szCs w:val="24"/>
      <w:lang w:val="tt-RU"/>
    </w:rPr>
  </w:style>
  <w:style w:type="character" w:customStyle="1" w:styleId="1ffffd">
    <w:name w:val="Таблица1 Знак"/>
    <w:basedOn w:val="a8"/>
    <w:link w:val="1ffffc"/>
    <w:rsid w:val="0069271B"/>
    <w:rPr>
      <w:b/>
      <w:bCs/>
      <w:sz w:val="24"/>
      <w:szCs w:val="24"/>
      <w:lang w:val="tt-RU"/>
    </w:rPr>
  </w:style>
  <w:style w:type="character" w:customStyle="1" w:styleId="aff8">
    <w:name w:val="Список Знак"/>
    <w:aliases w:val="List Char Знак"/>
    <w:link w:val="aff7"/>
    <w:rsid w:val="0069271B"/>
  </w:style>
  <w:style w:type="paragraph" w:customStyle="1" w:styleId="a3">
    <w:name w:val="Табличный_нумерованный"/>
    <w:basedOn w:val="a6"/>
    <w:link w:val="affffffffffffa"/>
    <w:uiPriority w:val="99"/>
    <w:qFormat/>
    <w:rsid w:val="0069271B"/>
    <w:pPr>
      <w:numPr>
        <w:numId w:val="59"/>
      </w:numPr>
      <w:spacing w:line="360" w:lineRule="auto"/>
    </w:pPr>
    <w:rPr>
      <w:sz w:val="24"/>
      <w:szCs w:val="24"/>
    </w:rPr>
  </w:style>
  <w:style w:type="character" w:customStyle="1" w:styleId="affffffffffffa">
    <w:name w:val="Табличный_нумерованный Знак"/>
    <w:link w:val="a3"/>
    <w:uiPriority w:val="99"/>
    <w:rsid w:val="0069271B"/>
    <w:rPr>
      <w:sz w:val="24"/>
      <w:szCs w:val="24"/>
    </w:rPr>
  </w:style>
  <w:style w:type="character" w:customStyle="1" w:styleId="afe">
    <w:name w:val="Таблица Знак"/>
    <w:link w:val="afd"/>
    <w:uiPriority w:val="99"/>
    <w:locked/>
    <w:rsid w:val="0069271B"/>
    <w:rPr>
      <w:rFonts w:ascii="Arial" w:hAnsi="Arial"/>
    </w:rPr>
  </w:style>
  <w:style w:type="paragraph" w:customStyle="1" w:styleId="a0">
    <w:name w:val="Список нумерованный"/>
    <w:basedOn w:val="a6"/>
    <w:uiPriority w:val="99"/>
    <w:qFormat/>
    <w:rsid w:val="0069271B"/>
    <w:pPr>
      <w:numPr>
        <w:numId w:val="60"/>
      </w:numPr>
      <w:spacing w:after="60" w:line="360" w:lineRule="auto"/>
      <w:jc w:val="both"/>
    </w:pPr>
    <w:rPr>
      <w:sz w:val="24"/>
      <w:szCs w:val="24"/>
    </w:rPr>
  </w:style>
  <w:style w:type="paragraph" w:customStyle="1" w:styleId="00">
    <w:name w:val="0.0 Текст"/>
    <w:basedOn w:val="a6"/>
    <w:link w:val="000"/>
    <w:qFormat/>
    <w:rsid w:val="0069271B"/>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69271B"/>
    <w:rPr>
      <w:sz w:val="24"/>
      <w:szCs w:val="22"/>
      <w:lang w:eastAsia="en-US"/>
    </w:rPr>
  </w:style>
  <w:style w:type="paragraph" w:customStyle="1" w:styleId="051">
    <w:name w:val="0.5 Список 1"/>
    <w:basedOn w:val="00"/>
    <w:link w:val="0510"/>
    <w:qFormat/>
    <w:rsid w:val="0069271B"/>
    <w:pPr>
      <w:spacing w:after="40"/>
      <w:ind w:left="1276" w:hanging="425"/>
      <w:contextualSpacing w:val="0"/>
    </w:pPr>
  </w:style>
  <w:style w:type="character" w:customStyle="1" w:styleId="0510">
    <w:name w:val="0.5 Список 1 Знак"/>
    <w:basedOn w:val="000"/>
    <w:link w:val="051"/>
    <w:rsid w:val="0069271B"/>
    <w:rPr>
      <w:sz w:val="24"/>
      <w:szCs w:val="22"/>
      <w:lang w:eastAsia="en-US"/>
    </w:rPr>
  </w:style>
  <w:style w:type="paragraph" w:customStyle="1" w:styleId="04-">
    <w:name w:val="0.4 Список -"/>
    <w:aliases w:val="-"/>
    <w:basedOn w:val="a6"/>
    <w:link w:val="04-0"/>
    <w:uiPriority w:val="99"/>
    <w:qFormat/>
    <w:rsid w:val="0069271B"/>
    <w:pPr>
      <w:numPr>
        <w:numId w:val="61"/>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69271B"/>
    <w:rPr>
      <w:sz w:val="24"/>
      <w:szCs w:val="22"/>
      <w:lang w:eastAsia="en-US"/>
    </w:rPr>
  </w:style>
  <w:style w:type="paragraph" w:customStyle="1" w:styleId="144">
    <w:name w:val="1.4 Заг. Подглав"/>
    <w:next w:val="00"/>
    <w:link w:val="145"/>
    <w:qFormat/>
    <w:rsid w:val="0069271B"/>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8"/>
    <w:link w:val="15"/>
    <w:uiPriority w:val="99"/>
    <w:rsid w:val="0069271B"/>
    <w:rPr>
      <w:b/>
      <w:i/>
      <w:iCs/>
      <w:snapToGrid w:val="0"/>
      <w:spacing w:val="20"/>
      <w:sz w:val="28"/>
      <w:szCs w:val="22"/>
      <w:lang w:eastAsia="en-US"/>
    </w:rPr>
  </w:style>
  <w:style w:type="paragraph" w:customStyle="1" w:styleId="01">
    <w:name w:val="0.1 Пробел"/>
    <w:basedOn w:val="00"/>
    <w:link w:val="010"/>
    <w:qFormat/>
    <w:rsid w:val="0069271B"/>
    <w:pPr>
      <w:spacing w:after="40"/>
    </w:pPr>
  </w:style>
  <w:style w:type="character" w:customStyle="1" w:styleId="010">
    <w:name w:val="0.1 Пробел Знак"/>
    <w:basedOn w:val="000"/>
    <w:link w:val="01"/>
    <w:rsid w:val="0069271B"/>
    <w:rPr>
      <w:sz w:val="24"/>
      <w:szCs w:val="22"/>
      <w:lang w:eastAsia="en-US"/>
    </w:rPr>
  </w:style>
  <w:style w:type="paragraph" w:customStyle="1" w:styleId="340">
    <w:name w:val="3.4 Т. Центр"/>
    <w:link w:val="341"/>
    <w:qFormat/>
    <w:rsid w:val="0069271B"/>
    <w:pPr>
      <w:jc w:val="center"/>
    </w:pPr>
    <w:rPr>
      <w:lang w:eastAsia="en-US"/>
    </w:rPr>
  </w:style>
  <w:style w:type="character" w:customStyle="1" w:styleId="341">
    <w:name w:val="3.4 Т. Центр Знак"/>
    <w:basedOn w:val="a8"/>
    <w:link w:val="340"/>
    <w:rsid w:val="0069271B"/>
    <w:rPr>
      <w:lang w:eastAsia="en-US"/>
    </w:rPr>
  </w:style>
  <w:style w:type="character" w:customStyle="1" w:styleId="300">
    <w:name w:val="3.0 Т. Наз. Знак"/>
    <w:basedOn w:val="a8"/>
    <w:link w:val="30"/>
    <w:uiPriority w:val="99"/>
    <w:rsid w:val="0069271B"/>
    <w:rPr>
      <w:i/>
      <w:iCs/>
      <w:snapToGrid w:val="0"/>
      <w:spacing w:val="10"/>
      <w:sz w:val="28"/>
      <w:szCs w:val="22"/>
      <w:lang w:eastAsia="en-US"/>
    </w:rPr>
  </w:style>
  <w:style w:type="paragraph" w:customStyle="1" w:styleId="330">
    <w:name w:val="3.3 Т. Слева + 0"/>
    <w:basedOn w:val="a6"/>
    <w:uiPriority w:val="99"/>
    <w:qFormat/>
    <w:rsid w:val="0069271B"/>
    <w:pPr>
      <w:spacing w:line="360" w:lineRule="auto"/>
      <w:ind w:firstLine="709"/>
    </w:pPr>
    <w:rPr>
      <w:sz w:val="24"/>
      <w:szCs w:val="24"/>
      <w:lang w:eastAsia="en-US"/>
    </w:rPr>
  </w:style>
  <w:style w:type="table" w:styleId="3-3">
    <w:name w:val="Medium Grid 3 Accent 3"/>
    <w:basedOn w:val="a9"/>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69271B"/>
    <w:pPr>
      <w:ind w:right="142"/>
      <w:jc w:val="right"/>
    </w:pPr>
  </w:style>
  <w:style w:type="paragraph" w:customStyle="1" w:styleId="3311">
    <w:name w:val="3.31 Т. Слева + 1"/>
    <w:basedOn w:val="a6"/>
    <w:uiPriority w:val="99"/>
    <w:qFormat/>
    <w:rsid w:val="0069271B"/>
    <w:pPr>
      <w:spacing w:line="360" w:lineRule="auto"/>
      <w:ind w:firstLine="284"/>
    </w:pPr>
    <w:rPr>
      <w:sz w:val="24"/>
      <w:szCs w:val="24"/>
      <w:lang w:eastAsia="en-US"/>
    </w:rPr>
  </w:style>
  <w:style w:type="character" w:customStyle="1" w:styleId="145">
    <w:name w:val="1.4 Заг. Подглав Знак"/>
    <w:basedOn w:val="a8"/>
    <w:link w:val="144"/>
    <w:rsid w:val="0069271B"/>
    <w:rPr>
      <w:b/>
      <w:iCs/>
      <w:spacing w:val="20"/>
      <w:sz w:val="24"/>
      <w:szCs w:val="22"/>
      <w:lang w:eastAsia="en-US"/>
    </w:rPr>
  </w:style>
  <w:style w:type="paragraph" w:customStyle="1" w:styleId="370">
    <w:name w:val="3.7 Слева ПШ"/>
    <w:basedOn w:val="a6"/>
    <w:link w:val="371"/>
    <w:qFormat/>
    <w:rsid w:val="0069271B"/>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69271B"/>
    <w:rPr>
      <w:sz w:val="24"/>
      <w:szCs w:val="22"/>
      <w:lang w:eastAsia="en-US"/>
    </w:rPr>
  </w:style>
  <w:style w:type="character" w:customStyle="1" w:styleId="200">
    <w:name w:val="2.0 Наз. Рис. Знак"/>
    <w:basedOn w:val="a8"/>
    <w:link w:val="20"/>
    <w:uiPriority w:val="99"/>
    <w:rsid w:val="0069271B"/>
    <w:rPr>
      <w:i/>
      <w:iCs/>
      <w:snapToGrid w:val="0"/>
      <w:spacing w:val="10"/>
      <w:sz w:val="28"/>
      <w:szCs w:val="22"/>
      <w:lang w:eastAsia="en-US"/>
    </w:rPr>
  </w:style>
  <w:style w:type="paragraph" w:customStyle="1" w:styleId="03">
    <w:name w:val="0.3 Центр"/>
    <w:basedOn w:val="a6"/>
    <w:link w:val="030"/>
    <w:qFormat/>
    <w:rsid w:val="0069271B"/>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69271B"/>
    <w:rPr>
      <w:sz w:val="24"/>
      <w:szCs w:val="24"/>
      <w:lang w:eastAsia="en-US"/>
    </w:rPr>
  </w:style>
  <w:style w:type="paragraph" w:customStyle="1" w:styleId="31d">
    <w:name w:val="3.1 Т. Подзаг."/>
    <w:link w:val="31e"/>
    <w:qFormat/>
    <w:rsid w:val="0069271B"/>
    <w:pPr>
      <w:spacing w:before="40" w:after="40"/>
      <w:jc w:val="both"/>
    </w:pPr>
    <w:rPr>
      <w:b/>
      <w:bCs/>
      <w:smallCaps/>
      <w:spacing w:val="20"/>
      <w:lang w:eastAsia="en-US"/>
    </w:rPr>
  </w:style>
  <w:style w:type="character" w:customStyle="1" w:styleId="31e">
    <w:name w:val="3.1 Т. Подзаг. Знак"/>
    <w:basedOn w:val="a8"/>
    <w:link w:val="31d"/>
    <w:rsid w:val="0069271B"/>
    <w:rPr>
      <w:b/>
      <w:bCs/>
      <w:smallCaps/>
      <w:spacing w:val="20"/>
      <w:lang w:eastAsia="en-US"/>
    </w:rPr>
  </w:style>
  <w:style w:type="paragraph" w:customStyle="1" w:styleId="21f1">
    <w:name w:val="2.1 Наз. записки"/>
    <w:basedOn w:val="a6"/>
    <w:link w:val="21f2"/>
    <w:qFormat/>
    <w:rsid w:val="0069271B"/>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69271B"/>
    <w:rPr>
      <w:rFonts w:eastAsiaTheme="minorEastAsia" w:cstheme="minorBidi"/>
      <w:b/>
      <w:caps/>
      <w:spacing w:val="10"/>
      <w:sz w:val="32"/>
      <w:szCs w:val="36"/>
      <w:lang w:eastAsia="en-US"/>
    </w:rPr>
  </w:style>
  <w:style w:type="character" w:customStyle="1" w:styleId="affffffffffffb">
    <w:name w:val="таблица Знак"/>
    <w:basedOn w:val="a8"/>
    <w:link w:val="affffffffffffc"/>
    <w:locked/>
    <w:rsid w:val="0069271B"/>
    <w:rPr>
      <w:rFonts w:cstheme="minorHAnsi"/>
      <w:color w:val="000000"/>
    </w:rPr>
  </w:style>
  <w:style w:type="paragraph" w:customStyle="1" w:styleId="affffffffffffc">
    <w:name w:val="таблица"/>
    <w:basedOn w:val="a6"/>
    <w:link w:val="affffffffffffb"/>
    <w:autoRedefine/>
    <w:qFormat/>
    <w:rsid w:val="0069271B"/>
    <w:pPr>
      <w:spacing w:line="360" w:lineRule="auto"/>
      <w:ind w:firstLine="709"/>
      <w:jc w:val="center"/>
    </w:pPr>
    <w:rPr>
      <w:rFonts w:cstheme="minorHAnsi"/>
      <w:color w:val="000000"/>
    </w:rPr>
  </w:style>
  <w:style w:type="character" w:customStyle="1" w:styleId="FontStyle17">
    <w:name w:val="Font Style17"/>
    <w:uiPriority w:val="99"/>
    <w:rsid w:val="0069271B"/>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69271B"/>
    <w:pPr>
      <w:spacing w:line="360" w:lineRule="auto"/>
      <w:ind w:firstLine="697"/>
      <w:jc w:val="right"/>
    </w:pPr>
    <w:rPr>
      <w:b/>
      <w:bCs/>
      <w:sz w:val="24"/>
      <w:szCs w:val="24"/>
    </w:rPr>
  </w:style>
  <w:style w:type="character" w:customStyle="1" w:styleId="affffff5">
    <w:name w:val="Рисунок Знак"/>
    <w:basedOn w:val="a8"/>
    <w:link w:val="affffff4"/>
    <w:rsid w:val="0069271B"/>
    <w:rPr>
      <w:rFonts w:ascii="Arial" w:hAnsi="Arial" w:cs="Arial"/>
      <w:spacing w:val="-5"/>
      <w:lang w:eastAsia="en-US"/>
    </w:rPr>
  </w:style>
  <w:style w:type="paragraph" w:customStyle="1" w:styleId="affffffffffffd">
    <w:name w:val="в таблице"/>
    <w:basedOn w:val="a6"/>
    <w:link w:val="affffffffffffe"/>
    <w:qFormat/>
    <w:rsid w:val="0069271B"/>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69271B"/>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69271B"/>
    <w:rPr>
      <w:sz w:val="24"/>
      <w:szCs w:val="24"/>
    </w:rPr>
  </w:style>
  <w:style w:type="character" w:customStyle="1" w:styleId="afffffffffffff0">
    <w:name w:val="табличн заголовок Знак"/>
    <w:basedOn w:val="a8"/>
    <w:link w:val="afffffffffffff"/>
    <w:rsid w:val="0069271B"/>
    <w:rPr>
      <w:b/>
      <w:sz w:val="24"/>
      <w:szCs w:val="24"/>
    </w:rPr>
  </w:style>
  <w:style w:type="paragraph" w:customStyle="1" w:styleId="512">
    <w:name w:val="Заголовок 51"/>
    <w:basedOn w:val="a6"/>
    <w:next w:val="a6"/>
    <w:uiPriority w:val="9"/>
    <w:unhideWhenUsed/>
    <w:qFormat/>
    <w:rsid w:val="0069271B"/>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69271B"/>
    <w:pPr>
      <w:jc w:val="both"/>
    </w:pPr>
    <w:rPr>
      <w:rFonts w:ascii="ISOCPEUR" w:hAnsi="ISOCPEUR"/>
      <w:i/>
      <w:sz w:val="28"/>
      <w:lang w:val="uk-UA"/>
    </w:rPr>
  </w:style>
  <w:style w:type="paragraph" w:customStyle="1" w:styleId="afffffffffffff2">
    <w:name w:val="Штамп"/>
    <w:basedOn w:val="a6"/>
    <w:uiPriority w:val="99"/>
    <w:qFormat/>
    <w:rsid w:val="0069271B"/>
    <w:pPr>
      <w:spacing w:line="360" w:lineRule="auto"/>
      <w:jc w:val="center"/>
    </w:pPr>
    <w:rPr>
      <w:rFonts w:ascii="ГОСТ тип А" w:hAnsi="ГОСТ тип А"/>
      <w:i/>
      <w:noProof/>
      <w:sz w:val="18"/>
      <w:szCs w:val="24"/>
    </w:rPr>
  </w:style>
  <w:style w:type="table" w:customStyle="1" w:styleId="1ffffe">
    <w:name w:val="Сетка таблицы светлая1"/>
    <w:basedOn w:val="a9"/>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3">
    <w:name w:val="МГП Обычный"/>
    <w:basedOn w:val="a6"/>
    <w:link w:val="afffffffffffff4"/>
    <w:qFormat/>
    <w:rsid w:val="0069271B"/>
    <w:pPr>
      <w:ind w:left="113" w:firstLine="851"/>
      <w:jc w:val="both"/>
    </w:pPr>
    <w:rPr>
      <w:color w:val="000000"/>
      <w:sz w:val="28"/>
      <w:szCs w:val="28"/>
      <w:lang w:eastAsia="en-US"/>
    </w:rPr>
  </w:style>
  <w:style w:type="character" w:customStyle="1" w:styleId="afffffffffffff4">
    <w:name w:val="МГП Обычный Знак"/>
    <w:link w:val="afffffffffffff3"/>
    <w:rsid w:val="0069271B"/>
    <w:rPr>
      <w:color w:val="000000"/>
      <w:sz w:val="28"/>
      <w:szCs w:val="28"/>
      <w:lang w:eastAsia="en-US"/>
    </w:rPr>
  </w:style>
  <w:style w:type="paragraph" w:customStyle="1" w:styleId="414">
    <w:name w:val="Оглавление 41"/>
    <w:basedOn w:val="a6"/>
    <w:next w:val="a6"/>
    <w:autoRedefine/>
    <w:uiPriority w:val="39"/>
    <w:unhideWhenUsed/>
    <w:qFormat/>
    <w:rsid w:val="0069271B"/>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69271B"/>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69271B"/>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69271B"/>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69271B"/>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69271B"/>
    <w:pPr>
      <w:spacing w:line="360" w:lineRule="auto"/>
      <w:ind w:left="1920" w:firstLine="709"/>
    </w:pPr>
    <w:rPr>
      <w:rFonts w:ascii="Calibri" w:hAnsi="Calibri"/>
      <w:sz w:val="18"/>
      <w:szCs w:val="18"/>
    </w:rPr>
  </w:style>
  <w:style w:type="character" w:customStyle="1" w:styleId="2fffe">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69271B"/>
    <w:rPr>
      <w:rFonts w:ascii="Times New Roman" w:eastAsia="Times New Roman" w:hAnsi="Times New Roman" w:cs="Times New Roman"/>
      <w:sz w:val="24"/>
      <w:szCs w:val="24"/>
    </w:rPr>
  </w:style>
  <w:style w:type="character" w:customStyle="1" w:styleId="FontStyle16">
    <w:name w:val="Font Style16"/>
    <w:uiPriority w:val="99"/>
    <w:rsid w:val="0069271B"/>
    <w:rPr>
      <w:rFonts w:ascii="Times New Roman" w:hAnsi="Times New Roman" w:cs="Times New Roman"/>
      <w:sz w:val="22"/>
      <w:szCs w:val="22"/>
    </w:rPr>
  </w:style>
  <w:style w:type="character" w:customStyle="1" w:styleId="FontStyle19">
    <w:name w:val="Font Style19"/>
    <w:uiPriority w:val="99"/>
    <w:rsid w:val="0069271B"/>
    <w:rPr>
      <w:rFonts w:ascii="Book Antiqua" w:hAnsi="Book Antiqua" w:cs="Book Antiqua"/>
      <w:sz w:val="18"/>
      <w:szCs w:val="18"/>
    </w:rPr>
  </w:style>
  <w:style w:type="character" w:customStyle="1" w:styleId="FontStyle20">
    <w:name w:val="Font Style20"/>
    <w:uiPriority w:val="99"/>
    <w:rsid w:val="0069271B"/>
    <w:rPr>
      <w:rFonts w:ascii="Times New Roman" w:hAnsi="Times New Roman" w:cs="Times New Roman"/>
      <w:sz w:val="22"/>
      <w:szCs w:val="22"/>
    </w:rPr>
  </w:style>
  <w:style w:type="character" w:customStyle="1" w:styleId="FontStyle21">
    <w:name w:val="Font Style21"/>
    <w:uiPriority w:val="99"/>
    <w:rsid w:val="0069271B"/>
    <w:rPr>
      <w:rFonts w:ascii="Times New Roman" w:hAnsi="Times New Roman" w:cs="Times New Roman"/>
      <w:b/>
      <w:bCs/>
      <w:sz w:val="24"/>
      <w:szCs w:val="24"/>
    </w:rPr>
  </w:style>
  <w:style w:type="character" w:customStyle="1" w:styleId="FontStyle22">
    <w:name w:val="Font Style22"/>
    <w:uiPriority w:val="99"/>
    <w:rsid w:val="0069271B"/>
    <w:rPr>
      <w:rFonts w:ascii="Garamond" w:hAnsi="Garamond" w:cs="Garamond"/>
      <w:b/>
      <w:bCs/>
      <w:sz w:val="22"/>
      <w:szCs w:val="22"/>
    </w:rPr>
  </w:style>
  <w:style w:type="paragraph" w:customStyle="1" w:styleId="afffffffffffff5">
    <w:name w:val="#Таблица"/>
    <w:basedOn w:val="a6"/>
    <w:uiPriority w:val="99"/>
    <w:qFormat/>
    <w:rsid w:val="0069271B"/>
    <w:pPr>
      <w:jc w:val="center"/>
    </w:pPr>
    <w:rPr>
      <w:color w:val="000000"/>
      <w:sz w:val="24"/>
      <w:szCs w:val="24"/>
    </w:rPr>
  </w:style>
  <w:style w:type="paragraph" w:customStyle="1" w:styleId="afffffffffffff6">
    <w:name w:val="#Основной текст"/>
    <w:basedOn w:val="a6"/>
    <w:qFormat/>
    <w:rsid w:val="0069271B"/>
    <w:pPr>
      <w:ind w:firstLine="851"/>
      <w:jc w:val="both"/>
    </w:pPr>
    <w:rPr>
      <w:sz w:val="24"/>
      <w:szCs w:val="24"/>
    </w:rPr>
  </w:style>
  <w:style w:type="character" w:customStyle="1" w:styleId="514">
    <w:name w:val="Заголовок 5 Знак1"/>
    <w:basedOn w:val="a8"/>
    <w:uiPriority w:val="9"/>
    <w:semiHidden/>
    <w:rsid w:val="0069271B"/>
    <w:rPr>
      <w:rFonts w:asciiTheme="majorHAnsi" w:eastAsiaTheme="majorEastAsia" w:hAnsiTheme="majorHAnsi" w:cstheme="majorBidi"/>
      <w:color w:val="365F91" w:themeColor="accent1" w:themeShade="BF"/>
      <w:sz w:val="24"/>
    </w:rPr>
  </w:style>
  <w:style w:type="paragraph" w:customStyle="1" w:styleId="424">
    <w:name w:val="Оглавление 42"/>
    <w:basedOn w:val="a6"/>
    <w:next w:val="a6"/>
    <w:autoRedefine/>
    <w:uiPriority w:val="39"/>
    <w:unhideWhenUsed/>
    <w:qFormat/>
    <w:rsid w:val="0069271B"/>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69271B"/>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69271B"/>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69271B"/>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69271B"/>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69271B"/>
    <w:pPr>
      <w:spacing w:line="360" w:lineRule="auto"/>
      <w:ind w:left="1920" w:firstLine="709"/>
    </w:pPr>
    <w:rPr>
      <w:rFonts w:ascii="Calibri" w:hAnsi="Calibri"/>
      <w:sz w:val="18"/>
      <w:szCs w:val="18"/>
    </w:rPr>
  </w:style>
  <w:style w:type="paragraph" w:customStyle="1" w:styleId="headertext">
    <w:name w:val="headertext"/>
    <w:basedOn w:val="a6"/>
    <w:uiPriority w:val="99"/>
    <w:qFormat/>
    <w:rsid w:val="0069271B"/>
    <w:pPr>
      <w:spacing w:before="100" w:beforeAutospacing="1" w:after="100" w:afterAutospacing="1"/>
    </w:pPr>
    <w:rPr>
      <w:sz w:val="24"/>
      <w:szCs w:val="24"/>
    </w:rPr>
  </w:style>
  <w:style w:type="character" w:customStyle="1" w:styleId="FontStyle71">
    <w:name w:val="Font Style71"/>
    <w:rsid w:val="0069271B"/>
    <w:rPr>
      <w:rFonts w:ascii="Times New Roman" w:hAnsi="Times New Roman" w:cs="Times New Roman"/>
      <w:sz w:val="24"/>
      <w:szCs w:val="24"/>
    </w:rPr>
  </w:style>
  <w:style w:type="character" w:customStyle="1" w:styleId="105pt">
    <w:name w:val="Колонтитул + 10;5 pt"/>
    <w:rsid w:val="0069271B"/>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69271B"/>
  </w:style>
  <w:style w:type="paragraph" w:customStyle="1" w:styleId="1fffff">
    <w:name w:val="1 Основной текст"/>
    <w:basedOn w:val="a6"/>
    <w:uiPriority w:val="99"/>
    <w:qFormat/>
    <w:rsid w:val="0069271B"/>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6"/>
    <w:next w:val="a6"/>
    <w:uiPriority w:val="99"/>
    <w:qFormat/>
    <w:rsid w:val="0069271B"/>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69271B"/>
    <w:rPr>
      <w:snapToGrid w:val="0"/>
      <w:sz w:val="24"/>
    </w:rPr>
  </w:style>
  <w:style w:type="paragraph" w:customStyle="1" w:styleId="2">
    <w:name w:val="Список_маркерный_2_уровень"/>
    <w:basedOn w:val="1"/>
    <w:link w:val="2ffff"/>
    <w:rsid w:val="0069271B"/>
    <w:pPr>
      <w:numPr>
        <w:ilvl w:val="1"/>
      </w:numPr>
      <w:tabs>
        <w:tab w:val="num" w:pos="360"/>
      </w:tabs>
    </w:pPr>
    <w:rPr>
      <w:lang w:val="x-none" w:eastAsia="x-none"/>
    </w:rPr>
  </w:style>
  <w:style w:type="paragraph" w:customStyle="1" w:styleId="1">
    <w:name w:val="Список_маркерный_1_уровень"/>
    <w:link w:val="1fffff0"/>
    <w:uiPriority w:val="99"/>
    <w:qFormat/>
    <w:rsid w:val="0069271B"/>
    <w:pPr>
      <w:numPr>
        <w:numId w:val="62"/>
      </w:numPr>
      <w:spacing w:before="60" w:after="100"/>
      <w:jc w:val="both"/>
    </w:pPr>
    <w:rPr>
      <w:rFonts w:eastAsia="MS Mincho"/>
      <w:snapToGrid w:val="0"/>
      <w:sz w:val="24"/>
      <w:szCs w:val="24"/>
    </w:rPr>
  </w:style>
  <w:style w:type="character" w:customStyle="1" w:styleId="1fffff0">
    <w:name w:val="Список_маркерный_1_уровень Знак"/>
    <w:link w:val="1"/>
    <w:uiPriority w:val="99"/>
    <w:rsid w:val="0069271B"/>
    <w:rPr>
      <w:rFonts w:eastAsia="MS Mincho"/>
      <w:snapToGrid w:val="0"/>
      <w:sz w:val="24"/>
      <w:szCs w:val="24"/>
    </w:rPr>
  </w:style>
  <w:style w:type="character" w:customStyle="1" w:styleId="2ffff">
    <w:name w:val="Список_маркерный_2_уровень Знак"/>
    <w:link w:val="2"/>
    <w:rsid w:val="0069271B"/>
    <w:rPr>
      <w:rFonts w:eastAsia="MS Mincho"/>
      <w:snapToGrid w:val="0"/>
      <w:sz w:val="24"/>
      <w:szCs w:val="24"/>
      <w:lang w:val="x-none" w:eastAsia="x-none"/>
    </w:rPr>
  </w:style>
  <w:style w:type="character" w:customStyle="1" w:styleId="4f0">
    <w:name w:val="Заголовок №4_"/>
    <w:link w:val="4f1"/>
    <w:rsid w:val="0069271B"/>
    <w:rPr>
      <w:sz w:val="25"/>
      <w:szCs w:val="25"/>
      <w:shd w:val="clear" w:color="auto" w:fill="FFFFFF"/>
    </w:rPr>
  </w:style>
  <w:style w:type="paragraph" w:customStyle="1" w:styleId="4f1">
    <w:name w:val="Заголовок №4"/>
    <w:basedOn w:val="a6"/>
    <w:link w:val="4f0"/>
    <w:qFormat/>
    <w:rsid w:val="0069271B"/>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69271B"/>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69271B"/>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69271B"/>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69271B"/>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69271B"/>
    <w:rPr>
      <w:sz w:val="25"/>
      <w:szCs w:val="25"/>
      <w:shd w:val="clear" w:color="auto" w:fill="FFFFFF"/>
    </w:rPr>
  </w:style>
  <w:style w:type="paragraph" w:customStyle="1" w:styleId="69">
    <w:name w:val="Подпись к картинке (6)"/>
    <w:basedOn w:val="a6"/>
    <w:link w:val="68"/>
    <w:qFormat/>
    <w:rsid w:val="0069271B"/>
    <w:pPr>
      <w:shd w:val="clear" w:color="auto" w:fill="FFFFFF"/>
      <w:spacing w:line="0" w:lineRule="atLeast"/>
    </w:pPr>
    <w:rPr>
      <w:sz w:val="25"/>
      <w:szCs w:val="25"/>
    </w:rPr>
  </w:style>
  <w:style w:type="character" w:customStyle="1" w:styleId="425">
    <w:name w:val="Заголовок №4 (2)_"/>
    <w:link w:val="426"/>
    <w:rsid w:val="0069271B"/>
    <w:rPr>
      <w:sz w:val="25"/>
      <w:szCs w:val="25"/>
      <w:shd w:val="clear" w:color="auto" w:fill="FFFFFF"/>
    </w:rPr>
  </w:style>
  <w:style w:type="paragraph" w:customStyle="1" w:styleId="426">
    <w:name w:val="Заголовок №4 (2)"/>
    <w:basedOn w:val="a6"/>
    <w:link w:val="425"/>
    <w:qFormat/>
    <w:rsid w:val="0069271B"/>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69271B"/>
    <w:rPr>
      <w:sz w:val="25"/>
      <w:szCs w:val="25"/>
      <w:shd w:val="clear" w:color="auto" w:fill="FFFFFF"/>
    </w:rPr>
  </w:style>
  <w:style w:type="paragraph" w:customStyle="1" w:styleId="21f4">
    <w:name w:val="Основной текст (21)"/>
    <w:basedOn w:val="a6"/>
    <w:link w:val="21f3"/>
    <w:qFormat/>
    <w:rsid w:val="0069271B"/>
    <w:pPr>
      <w:shd w:val="clear" w:color="auto" w:fill="FFFFFF"/>
      <w:spacing w:line="446" w:lineRule="exact"/>
      <w:jc w:val="both"/>
    </w:pPr>
    <w:rPr>
      <w:sz w:val="25"/>
      <w:szCs w:val="25"/>
    </w:rPr>
  </w:style>
  <w:style w:type="character" w:customStyle="1" w:styleId="3125pt">
    <w:name w:val="Заголовок №3 + 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69271B"/>
    <w:rPr>
      <w:sz w:val="19"/>
      <w:szCs w:val="19"/>
      <w:shd w:val="clear" w:color="auto" w:fill="FFFFFF"/>
    </w:rPr>
  </w:style>
  <w:style w:type="paragraph" w:customStyle="1" w:styleId="202">
    <w:name w:val="Основной текст (20)"/>
    <w:basedOn w:val="a6"/>
    <w:link w:val="201"/>
    <w:qFormat/>
    <w:rsid w:val="0069271B"/>
    <w:pPr>
      <w:shd w:val="clear" w:color="auto" w:fill="FFFFFF"/>
      <w:spacing w:line="230" w:lineRule="exact"/>
      <w:jc w:val="both"/>
    </w:pPr>
    <w:rPr>
      <w:sz w:val="19"/>
      <w:szCs w:val="19"/>
    </w:rPr>
  </w:style>
  <w:style w:type="character" w:customStyle="1" w:styleId="2ffff0">
    <w:name w:val="Оглавление (2)"/>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8">
    <w:name w:val="Основной текст + 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69271B"/>
    <w:rPr>
      <w:sz w:val="12"/>
      <w:szCs w:val="12"/>
      <w:shd w:val="clear" w:color="auto" w:fill="FFFFFF"/>
    </w:rPr>
  </w:style>
  <w:style w:type="paragraph" w:customStyle="1" w:styleId="252">
    <w:name w:val="Основной текст (25)"/>
    <w:basedOn w:val="a6"/>
    <w:link w:val="251"/>
    <w:qFormat/>
    <w:rsid w:val="0069271B"/>
    <w:pPr>
      <w:shd w:val="clear" w:color="auto" w:fill="FFFFFF"/>
      <w:spacing w:line="0" w:lineRule="atLeast"/>
    </w:pPr>
    <w:rPr>
      <w:sz w:val="12"/>
      <w:szCs w:val="12"/>
    </w:rPr>
  </w:style>
  <w:style w:type="character" w:customStyle="1" w:styleId="290">
    <w:name w:val="Основной текст (29)_"/>
    <w:link w:val="291"/>
    <w:rsid w:val="0069271B"/>
    <w:rPr>
      <w:sz w:val="24"/>
      <w:szCs w:val="24"/>
      <w:shd w:val="clear" w:color="auto" w:fill="FFFFFF"/>
    </w:rPr>
  </w:style>
  <w:style w:type="paragraph" w:customStyle="1" w:styleId="291">
    <w:name w:val="Основной текст (29)"/>
    <w:basedOn w:val="a6"/>
    <w:link w:val="290"/>
    <w:qFormat/>
    <w:rsid w:val="0069271B"/>
    <w:pPr>
      <w:shd w:val="clear" w:color="auto" w:fill="FFFFFF"/>
      <w:spacing w:line="0" w:lineRule="atLeast"/>
    </w:pPr>
    <w:rPr>
      <w:sz w:val="24"/>
      <w:szCs w:val="24"/>
    </w:rPr>
  </w:style>
  <w:style w:type="character" w:customStyle="1" w:styleId="351">
    <w:name w:val="Основной текст (35)_"/>
    <w:link w:val="352"/>
    <w:rsid w:val="0069271B"/>
    <w:rPr>
      <w:sz w:val="13"/>
      <w:szCs w:val="13"/>
      <w:shd w:val="clear" w:color="auto" w:fill="FFFFFF"/>
    </w:rPr>
  </w:style>
  <w:style w:type="paragraph" w:customStyle="1" w:styleId="352">
    <w:name w:val="Основной текст (35)"/>
    <w:basedOn w:val="a6"/>
    <w:link w:val="351"/>
    <w:qFormat/>
    <w:rsid w:val="0069271B"/>
    <w:pPr>
      <w:shd w:val="clear" w:color="auto" w:fill="FFFFFF"/>
      <w:spacing w:after="420" w:line="0" w:lineRule="atLeast"/>
    </w:pPr>
    <w:rPr>
      <w:sz w:val="13"/>
      <w:szCs w:val="13"/>
    </w:rPr>
  </w:style>
  <w:style w:type="character" w:customStyle="1" w:styleId="301">
    <w:name w:val="Основной текст (30)_"/>
    <w:link w:val="302"/>
    <w:rsid w:val="0069271B"/>
    <w:rPr>
      <w:spacing w:val="20"/>
      <w:sz w:val="13"/>
      <w:szCs w:val="13"/>
      <w:shd w:val="clear" w:color="auto" w:fill="FFFFFF"/>
      <w:lang w:val="en-US"/>
    </w:rPr>
  </w:style>
  <w:style w:type="paragraph" w:customStyle="1" w:styleId="302">
    <w:name w:val="Основной текст (30)"/>
    <w:basedOn w:val="a6"/>
    <w:link w:val="301"/>
    <w:qFormat/>
    <w:rsid w:val="0069271B"/>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69271B"/>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69271B"/>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69271B"/>
    <w:rPr>
      <w:sz w:val="8"/>
      <w:szCs w:val="8"/>
      <w:shd w:val="clear" w:color="auto" w:fill="FFFFFF"/>
    </w:rPr>
  </w:style>
  <w:style w:type="paragraph" w:customStyle="1" w:styleId="233">
    <w:name w:val="Основной текст (23)"/>
    <w:basedOn w:val="a6"/>
    <w:link w:val="232"/>
    <w:qFormat/>
    <w:rsid w:val="0069271B"/>
    <w:pPr>
      <w:shd w:val="clear" w:color="auto" w:fill="FFFFFF"/>
      <w:spacing w:line="0" w:lineRule="atLeast"/>
    </w:pPr>
    <w:rPr>
      <w:sz w:val="8"/>
      <w:szCs w:val="8"/>
    </w:rPr>
  </w:style>
  <w:style w:type="character" w:customStyle="1" w:styleId="137">
    <w:name w:val="Основной текст (13) + Не курсив"/>
    <w:rsid w:val="0069271B"/>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69271B"/>
    <w:rPr>
      <w:sz w:val="13"/>
      <w:szCs w:val="13"/>
      <w:shd w:val="clear" w:color="auto" w:fill="FFFFFF"/>
    </w:rPr>
  </w:style>
  <w:style w:type="paragraph" w:customStyle="1" w:styleId="242">
    <w:name w:val="Основной текст (24)"/>
    <w:basedOn w:val="a6"/>
    <w:link w:val="241"/>
    <w:qFormat/>
    <w:rsid w:val="0069271B"/>
    <w:pPr>
      <w:shd w:val="clear" w:color="auto" w:fill="FFFFFF"/>
      <w:spacing w:before="60" w:after="240" w:line="0" w:lineRule="atLeast"/>
    </w:pPr>
    <w:rPr>
      <w:sz w:val="13"/>
      <w:szCs w:val="13"/>
    </w:rPr>
  </w:style>
  <w:style w:type="character" w:customStyle="1" w:styleId="1pt">
    <w:name w:val="Основной текст + Курсив;Интервал 1 pt"/>
    <w:rsid w:val="0069271B"/>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69271B"/>
    <w:rPr>
      <w:sz w:val="13"/>
      <w:szCs w:val="13"/>
      <w:shd w:val="clear" w:color="auto" w:fill="FFFFFF"/>
    </w:rPr>
  </w:style>
  <w:style w:type="paragraph" w:customStyle="1" w:styleId="262">
    <w:name w:val="Основной текст (26)"/>
    <w:basedOn w:val="a6"/>
    <w:link w:val="261"/>
    <w:qFormat/>
    <w:rsid w:val="0069271B"/>
    <w:pPr>
      <w:shd w:val="clear" w:color="auto" w:fill="FFFFFF"/>
      <w:spacing w:line="0" w:lineRule="atLeast"/>
    </w:pPr>
    <w:rPr>
      <w:sz w:val="13"/>
      <w:szCs w:val="13"/>
    </w:rPr>
  </w:style>
  <w:style w:type="character" w:customStyle="1" w:styleId="afffffffffffff9">
    <w:name w:val="Основной текст + Курсив;Малые прописные"/>
    <w:rsid w:val="0069271B"/>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69271B"/>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69271B"/>
    <w:rPr>
      <w:sz w:val="13"/>
      <w:szCs w:val="13"/>
      <w:shd w:val="clear" w:color="auto" w:fill="FFFFFF"/>
    </w:rPr>
  </w:style>
  <w:style w:type="paragraph" w:customStyle="1" w:styleId="271">
    <w:name w:val="Основной текст (27)"/>
    <w:basedOn w:val="a6"/>
    <w:link w:val="270"/>
    <w:qFormat/>
    <w:rsid w:val="0069271B"/>
    <w:pPr>
      <w:shd w:val="clear" w:color="auto" w:fill="FFFFFF"/>
      <w:spacing w:line="0" w:lineRule="atLeast"/>
    </w:pPr>
    <w:rPr>
      <w:sz w:val="13"/>
      <w:szCs w:val="13"/>
    </w:rPr>
  </w:style>
  <w:style w:type="character" w:customStyle="1" w:styleId="280">
    <w:name w:val="Основной текст (28)_"/>
    <w:link w:val="281"/>
    <w:rsid w:val="0069271B"/>
    <w:rPr>
      <w:shd w:val="clear" w:color="auto" w:fill="FFFFFF"/>
      <w:lang w:val="en-US"/>
    </w:rPr>
  </w:style>
  <w:style w:type="paragraph" w:customStyle="1" w:styleId="281">
    <w:name w:val="Основной текст (28)"/>
    <w:basedOn w:val="a6"/>
    <w:link w:val="280"/>
    <w:qFormat/>
    <w:rsid w:val="0069271B"/>
    <w:pPr>
      <w:shd w:val="clear" w:color="auto" w:fill="FFFFFF"/>
      <w:spacing w:after="360" w:line="0" w:lineRule="atLeast"/>
      <w:ind w:hanging="3660"/>
    </w:pPr>
    <w:rPr>
      <w:lang w:val="en-US"/>
    </w:rPr>
  </w:style>
  <w:style w:type="character" w:customStyle="1" w:styleId="286pt">
    <w:name w:val="Основной текст (28) + 6 pt;Не курсив"/>
    <w:rsid w:val="0069271B"/>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69271B"/>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69271B"/>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69271B"/>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69271B"/>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69271B"/>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69271B"/>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69271B"/>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69271B"/>
    <w:rPr>
      <w:sz w:val="13"/>
      <w:szCs w:val="13"/>
      <w:shd w:val="clear" w:color="auto" w:fill="FFFFFF"/>
    </w:rPr>
  </w:style>
  <w:style w:type="paragraph" w:customStyle="1" w:styleId="31f0">
    <w:name w:val="Основной текст (31)"/>
    <w:basedOn w:val="a6"/>
    <w:link w:val="31f"/>
    <w:qFormat/>
    <w:rsid w:val="0069271B"/>
    <w:pPr>
      <w:shd w:val="clear" w:color="auto" w:fill="FFFFFF"/>
      <w:spacing w:before="60" w:after="180" w:line="0" w:lineRule="atLeast"/>
    </w:pPr>
    <w:rPr>
      <w:sz w:val="13"/>
      <w:szCs w:val="13"/>
    </w:rPr>
  </w:style>
  <w:style w:type="character" w:customStyle="1" w:styleId="328">
    <w:name w:val="Основной текст (32)_"/>
    <w:link w:val="329"/>
    <w:rsid w:val="0069271B"/>
    <w:rPr>
      <w:spacing w:val="20"/>
      <w:sz w:val="11"/>
      <w:szCs w:val="11"/>
      <w:shd w:val="clear" w:color="auto" w:fill="FFFFFF"/>
    </w:rPr>
  </w:style>
  <w:style w:type="paragraph" w:customStyle="1" w:styleId="329">
    <w:name w:val="Основной текст (32)"/>
    <w:basedOn w:val="a6"/>
    <w:link w:val="328"/>
    <w:qFormat/>
    <w:rsid w:val="0069271B"/>
    <w:pPr>
      <w:shd w:val="clear" w:color="auto" w:fill="FFFFFF"/>
      <w:spacing w:before="300" w:line="0" w:lineRule="atLeast"/>
      <w:jc w:val="both"/>
    </w:pPr>
    <w:rPr>
      <w:spacing w:val="20"/>
      <w:sz w:val="11"/>
      <w:szCs w:val="11"/>
    </w:rPr>
  </w:style>
  <w:style w:type="character" w:customStyle="1" w:styleId="331">
    <w:name w:val="Основной текст (33)_"/>
    <w:link w:val="332"/>
    <w:rsid w:val="0069271B"/>
    <w:rPr>
      <w:spacing w:val="20"/>
      <w:sz w:val="29"/>
      <w:szCs w:val="29"/>
      <w:shd w:val="clear" w:color="auto" w:fill="FFFFFF"/>
    </w:rPr>
  </w:style>
  <w:style w:type="paragraph" w:customStyle="1" w:styleId="332">
    <w:name w:val="Основной текст (33)"/>
    <w:basedOn w:val="a6"/>
    <w:link w:val="331"/>
    <w:qFormat/>
    <w:rsid w:val="0069271B"/>
    <w:pPr>
      <w:shd w:val="clear" w:color="auto" w:fill="FFFFFF"/>
      <w:spacing w:line="0" w:lineRule="atLeast"/>
      <w:jc w:val="both"/>
    </w:pPr>
    <w:rPr>
      <w:spacing w:val="20"/>
      <w:sz w:val="29"/>
      <w:szCs w:val="29"/>
    </w:rPr>
  </w:style>
  <w:style w:type="character" w:customStyle="1" w:styleId="33-1pt">
    <w:name w:val="Основной текст (33) + Интервал -1 pt"/>
    <w:rsid w:val="0069271B"/>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69271B"/>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69271B"/>
    <w:rPr>
      <w:sz w:val="13"/>
      <w:szCs w:val="13"/>
      <w:shd w:val="clear" w:color="auto" w:fill="FFFFFF"/>
      <w:lang w:val="en-US"/>
    </w:rPr>
  </w:style>
  <w:style w:type="paragraph" w:customStyle="1" w:styleId="343">
    <w:name w:val="Основной текст (34)"/>
    <w:basedOn w:val="a6"/>
    <w:link w:val="342"/>
    <w:qFormat/>
    <w:rsid w:val="0069271B"/>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69271B"/>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69271B"/>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69271B"/>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69271B"/>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69271B"/>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69271B"/>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69271B"/>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69271B"/>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69271B"/>
    <w:rPr>
      <w:rFonts w:ascii="Times New Roman" w:hAnsi="Times New Roman"/>
      <w:b/>
    </w:rPr>
  </w:style>
  <w:style w:type="paragraph" w:customStyle="1" w:styleId="4f2">
    <w:name w:val="4"/>
    <w:basedOn w:val="a6"/>
    <w:next w:val="af4"/>
    <w:uiPriority w:val="99"/>
    <w:qFormat/>
    <w:rsid w:val="0069271B"/>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69271B"/>
    <w:pPr>
      <w:spacing w:before="100" w:after="100"/>
      <w:jc w:val="both"/>
    </w:pPr>
    <w:rPr>
      <w:snapToGrid w:val="0"/>
      <w:sz w:val="24"/>
      <w:szCs w:val="24"/>
    </w:rPr>
  </w:style>
  <w:style w:type="character" w:customStyle="1" w:styleId="Normal0">
    <w:name w:val="Normal Знак Знак Знак Знак Знак Знак Знак"/>
    <w:link w:val="Normal"/>
    <w:rsid w:val="0069271B"/>
    <w:rPr>
      <w:snapToGrid w:val="0"/>
      <w:sz w:val="24"/>
      <w:szCs w:val="24"/>
    </w:rPr>
  </w:style>
  <w:style w:type="paragraph" w:customStyle="1" w:styleId="Normal2">
    <w:name w:val="Normal Знак Знак"/>
    <w:uiPriority w:val="99"/>
    <w:qFormat/>
    <w:rsid w:val="0069271B"/>
    <w:pPr>
      <w:snapToGrid w:val="0"/>
      <w:spacing w:before="100" w:after="100"/>
      <w:jc w:val="both"/>
    </w:pPr>
    <w:rPr>
      <w:sz w:val="24"/>
    </w:rPr>
  </w:style>
  <w:style w:type="paragraph" w:customStyle="1" w:styleId="Iauiue">
    <w:name w:val="Iau?iue"/>
    <w:uiPriority w:val="99"/>
    <w:qFormat/>
    <w:rsid w:val="0069271B"/>
    <w:pPr>
      <w:widowControl w:val="0"/>
      <w:autoSpaceDE w:val="0"/>
      <w:autoSpaceDN w:val="0"/>
      <w:adjustRightInd w:val="0"/>
    </w:pPr>
  </w:style>
  <w:style w:type="paragraph" w:customStyle="1" w:styleId="Normal3">
    <w:name w:val="Normal Знак"/>
    <w:uiPriority w:val="99"/>
    <w:qFormat/>
    <w:rsid w:val="0069271B"/>
    <w:rPr>
      <w:sz w:val="22"/>
      <w:szCs w:val="24"/>
    </w:rPr>
  </w:style>
  <w:style w:type="paragraph" w:customStyle="1" w:styleId="afffffffffffffb">
    <w:name w:val="Названия таблиц Знак Знак"/>
    <w:basedOn w:val="a6"/>
    <w:link w:val="afffffffffffffc"/>
    <w:autoRedefine/>
    <w:qFormat/>
    <w:rsid w:val="0069271B"/>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69271B"/>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69271B"/>
    <w:pPr>
      <w:spacing w:before="100" w:after="100"/>
      <w:jc w:val="both"/>
    </w:pPr>
    <w:rPr>
      <w:snapToGrid w:val="0"/>
      <w:sz w:val="24"/>
      <w:szCs w:val="24"/>
    </w:rPr>
  </w:style>
  <w:style w:type="paragraph" w:customStyle="1" w:styleId="afffffffffffffd">
    <w:name w:val="Текст акта"/>
    <w:uiPriority w:val="99"/>
    <w:qFormat/>
    <w:rsid w:val="0069271B"/>
    <w:pPr>
      <w:widowControl w:val="0"/>
      <w:ind w:firstLine="709"/>
      <w:jc w:val="both"/>
    </w:pPr>
    <w:rPr>
      <w:sz w:val="28"/>
      <w:szCs w:val="24"/>
    </w:rPr>
  </w:style>
  <w:style w:type="paragraph" w:customStyle="1" w:styleId="12f4">
    <w:name w:val="Стиль 12 пт Знак Знак Знак Знак"/>
    <w:basedOn w:val="a6"/>
    <w:link w:val="12f5"/>
    <w:qFormat/>
    <w:rsid w:val="0069271B"/>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69271B"/>
    <w:rPr>
      <w:color w:val="000000"/>
      <w:sz w:val="26"/>
      <w:szCs w:val="24"/>
      <w:lang w:val="x-none" w:eastAsia="x-none"/>
    </w:rPr>
  </w:style>
  <w:style w:type="character" w:customStyle="1" w:styleId="1fffff1">
    <w:name w:val="Текст концевой сноски Знак1"/>
    <w:basedOn w:val="a8"/>
    <w:uiPriority w:val="99"/>
    <w:semiHidden/>
    <w:rsid w:val="0069271B"/>
    <w:rPr>
      <w:rFonts w:ascii="Times New Roman" w:hAnsi="Times New Roman"/>
      <w:sz w:val="20"/>
      <w:szCs w:val="20"/>
    </w:rPr>
  </w:style>
  <w:style w:type="paragraph" w:customStyle="1" w:styleId="4f3">
    <w:name w:val="Стиль4 Знак Знак Знак Знак"/>
    <w:basedOn w:val="af0"/>
    <w:link w:val="4f4"/>
    <w:qFormat/>
    <w:rsid w:val="0069271B"/>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69271B"/>
    <w:rPr>
      <w:sz w:val="24"/>
      <w:szCs w:val="24"/>
      <w:lang w:val="x-none" w:eastAsia="x-none"/>
    </w:rPr>
  </w:style>
  <w:style w:type="paragraph" w:customStyle="1" w:styleId="Normal5">
    <w:name w:val="Normal Знак Знак Знак Знак"/>
    <w:uiPriority w:val="99"/>
    <w:qFormat/>
    <w:rsid w:val="0069271B"/>
    <w:pPr>
      <w:spacing w:before="100" w:after="100"/>
      <w:jc w:val="both"/>
    </w:pPr>
    <w:rPr>
      <w:snapToGrid w:val="0"/>
      <w:sz w:val="24"/>
      <w:szCs w:val="24"/>
    </w:rPr>
  </w:style>
  <w:style w:type="character" w:customStyle="1" w:styleId="Normal11">
    <w:name w:val="Normal Знак Знак1"/>
    <w:rsid w:val="0069271B"/>
    <w:rPr>
      <w:sz w:val="22"/>
      <w:szCs w:val="24"/>
      <w:lang w:val="ru-RU" w:eastAsia="ru-RU" w:bidi="ar-SA"/>
    </w:rPr>
  </w:style>
  <w:style w:type="character" w:customStyle="1" w:styleId="afffffffffffffe">
    <w:name w:val="Символ сноски"/>
    <w:rsid w:val="0069271B"/>
    <w:rPr>
      <w:vertAlign w:val="superscript"/>
    </w:rPr>
  </w:style>
  <w:style w:type="character" w:customStyle="1" w:styleId="FontStyle24">
    <w:name w:val="Font Style24"/>
    <w:rsid w:val="0069271B"/>
    <w:rPr>
      <w:rFonts w:ascii="Times New Roman" w:hAnsi="Times New Roman" w:cs="Times New Roman"/>
      <w:sz w:val="22"/>
      <w:szCs w:val="22"/>
    </w:rPr>
  </w:style>
  <w:style w:type="character" w:customStyle="1" w:styleId="affffffffffffff">
    <w:name w:val="Знак Знак Знак Знак Знак Знак Знак Знак"/>
    <w:rsid w:val="0069271B"/>
    <w:rPr>
      <w:sz w:val="24"/>
      <w:szCs w:val="24"/>
      <w:lang w:val="ru-RU" w:eastAsia="ru-RU" w:bidi="ar-SA"/>
    </w:rPr>
  </w:style>
  <w:style w:type="paragraph" w:customStyle="1" w:styleId="S310">
    <w:name w:val="S_Нумерованный_3.1"/>
    <w:basedOn w:val="a6"/>
    <w:link w:val="S311"/>
    <w:autoRedefine/>
    <w:qFormat/>
    <w:rsid w:val="0069271B"/>
    <w:pPr>
      <w:ind w:firstLine="720"/>
      <w:jc w:val="both"/>
    </w:pPr>
    <w:rPr>
      <w:sz w:val="28"/>
      <w:szCs w:val="28"/>
      <w:lang w:val="x-none" w:eastAsia="x-none"/>
    </w:rPr>
  </w:style>
  <w:style w:type="character" w:customStyle="1" w:styleId="S311">
    <w:name w:val="S_Нумерованный_3.1 Знак Знак"/>
    <w:link w:val="S310"/>
    <w:rsid w:val="0069271B"/>
    <w:rPr>
      <w:sz w:val="28"/>
      <w:szCs w:val="28"/>
      <w:lang w:val="x-none" w:eastAsia="x-none"/>
    </w:rPr>
  </w:style>
  <w:style w:type="character" w:customStyle="1" w:styleId="ConsPlusNormal3">
    <w:name w:val="ConsPlusNormal Знак Знак"/>
    <w:rsid w:val="0069271B"/>
    <w:rPr>
      <w:rFonts w:ascii="Arial" w:eastAsia="Times New Roman" w:hAnsi="Arial" w:cs="Arial"/>
      <w:sz w:val="20"/>
      <w:szCs w:val="20"/>
    </w:rPr>
  </w:style>
  <w:style w:type="paragraph" w:customStyle="1" w:styleId="enkoMain">
    <w:name w:val="enko_Main"/>
    <w:basedOn w:val="a6"/>
    <w:uiPriority w:val="99"/>
    <w:qFormat/>
    <w:rsid w:val="0069271B"/>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69271B"/>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69271B"/>
    <w:rPr>
      <w:rFonts w:ascii="Bookman Old Style" w:hAnsi="Bookman Old Style"/>
      <w:sz w:val="24"/>
      <w:szCs w:val="24"/>
      <w:u w:val="single"/>
      <w:lang w:val="x-none" w:eastAsia="x-none"/>
    </w:rPr>
  </w:style>
  <w:style w:type="paragraph" w:customStyle="1" w:styleId="enkoMark">
    <w:name w:val="enko_Mark"/>
    <w:basedOn w:val="enkoMain"/>
    <w:uiPriority w:val="99"/>
    <w:qFormat/>
    <w:rsid w:val="0069271B"/>
    <w:pPr>
      <w:numPr>
        <w:numId w:val="63"/>
      </w:numPr>
      <w:suppressAutoHyphens w:val="0"/>
    </w:pPr>
    <w:rPr>
      <w:lang w:eastAsia="ru-RU"/>
    </w:rPr>
  </w:style>
  <w:style w:type="character" w:customStyle="1" w:styleId="1fffff2">
    <w:name w:val="Строгий1"/>
    <w:rsid w:val="0069271B"/>
    <w:rPr>
      <w:b/>
    </w:rPr>
  </w:style>
  <w:style w:type="paragraph" w:customStyle="1" w:styleId="affffffffffffff0">
    <w:name w:val="Таблица_номер_таблицы"/>
    <w:link w:val="affffffffffffff1"/>
    <w:qFormat/>
    <w:rsid w:val="0069271B"/>
    <w:pPr>
      <w:keepNext/>
      <w:jc w:val="right"/>
    </w:pPr>
    <w:rPr>
      <w:bCs/>
      <w:sz w:val="24"/>
      <w:szCs w:val="22"/>
    </w:rPr>
  </w:style>
  <w:style w:type="character" w:customStyle="1" w:styleId="affffffffffffff1">
    <w:name w:val="Таблица_номер_таблицы Знак"/>
    <w:link w:val="affffffffffffff0"/>
    <w:rsid w:val="0069271B"/>
    <w:rPr>
      <w:bCs/>
      <w:sz w:val="24"/>
      <w:szCs w:val="22"/>
    </w:rPr>
  </w:style>
  <w:style w:type="paragraph" w:customStyle="1" w:styleId="2ffff1">
    <w:name w:val="Заголовок_подзаголовок_2"/>
    <w:next w:val="afffffa"/>
    <w:link w:val="2ffff2"/>
    <w:qFormat/>
    <w:rsid w:val="0069271B"/>
    <w:pPr>
      <w:keepNext/>
      <w:spacing w:before="120" w:after="60"/>
      <w:ind w:left="567" w:right="567"/>
      <w:jc w:val="both"/>
    </w:pPr>
    <w:rPr>
      <w:b/>
      <w:bCs/>
      <w:sz w:val="24"/>
      <w:szCs w:val="24"/>
    </w:rPr>
  </w:style>
  <w:style w:type="character" w:customStyle="1" w:styleId="2ffff2">
    <w:name w:val="Заголовок_подзаголовок_2 Знак"/>
    <w:link w:val="2ffff1"/>
    <w:rsid w:val="0069271B"/>
    <w:rPr>
      <w:b/>
      <w:bCs/>
      <w:sz w:val="24"/>
      <w:szCs w:val="24"/>
    </w:rPr>
  </w:style>
  <w:style w:type="paragraph" w:customStyle="1" w:styleId="affffffffffffff2">
    <w:name w:val="Таблица_название_таблицы"/>
    <w:next w:val="afffffa"/>
    <w:link w:val="affffffffffffff3"/>
    <w:qFormat/>
    <w:rsid w:val="0069271B"/>
    <w:pPr>
      <w:keepNext/>
      <w:spacing w:after="120"/>
      <w:jc w:val="center"/>
    </w:pPr>
    <w:rPr>
      <w:bCs/>
      <w:sz w:val="24"/>
      <w:szCs w:val="22"/>
    </w:rPr>
  </w:style>
  <w:style w:type="character" w:customStyle="1" w:styleId="affffffffffffff3">
    <w:name w:val="Таблица_название_таблицы Знак"/>
    <w:link w:val="affffffffffffff2"/>
    <w:rsid w:val="0069271B"/>
    <w:rPr>
      <w:bCs/>
      <w:sz w:val="24"/>
      <w:szCs w:val="22"/>
    </w:rPr>
  </w:style>
  <w:style w:type="character" w:customStyle="1" w:styleId="affffffffffffff4">
    <w:name w:val="Текст_Желтый"/>
    <w:uiPriority w:val="1"/>
    <w:rsid w:val="0069271B"/>
    <w:rPr>
      <w:b w:val="0"/>
      <w:color w:val="auto"/>
      <w:bdr w:val="none" w:sz="0" w:space="0" w:color="auto"/>
      <w:shd w:val="clear" w:color="auto" w:fill="FFFF00"/>
    </w:rPr>
  </w:style>
  <w:style w:type="paragraph" w:customStyle="1" w:styleId="11f8">
    <w:name w:val="Табличный_таблица_11"/>
    <w:link w:val="11f9"/>
    <w:qFormat/>
    <w:rsid w:val="0069271B"/>
    <w:pPr>
      <w:jc w:val="center"/>
    </w:pPr>
    <w:rPr>
      <w:sz w:val="22"/>
      <w:szCs w:val="22"/>
    </w:rPr>
  </w:style>
  <w:style w:type="character" w:customStyle="1" w:styleId="11f9">
    <w:name w:val="Табличный_таблица_11 Знак"/>
    <w:link w:val="11f8"/>
    <w:rsid w:val="0069271B"/>
    <w:rPr>
      <w:sz w:val="22"/>
      <w:szCs w:val="22"/>
    </w:rPr>
  </w:style>
  <w:style w:type="paragraph" w:customStyle="1" w:styleId="3ff">
    <w:name w:val="Заголовок_подзаголовок_3"/>
    <w:next w:val="afffffa"/>
    <w:link w:val="3ff0"/>
    <w:qFormat/>
    <w:rsid w:val="0069271B"/>
    <w:pPr>
      <w:keepNext/>
      <w:spacing w:before="120" w:after="60"/>
      <w:ind w:left="567" w:right="567"/>
    </w:pPr>
    <w:rPr>
      <w:b/>
      <w:bCs/>
      <w:sz w:val="24"/>
      <w:szCs w:val="24"/>
      <w:u w:val="single"/>
    </w:rPr>
  </w:style>
  <w:style w:type="character" w:customStyle="1" w:styleId="3ff0">
    <w:name w:val="Заголовок_подзаголовок_3 Знак"/>
    <w:link w:val="3ff"/>
    <w:rsid w:val="0069271B"/>
    <w:rPr>
      <w:b/>
      <w:bCs/>
      <w:sz w:val="24"/>
      <w:szCs w:val="24"/>
      <w:u w:val="single"/>
    </w:rPr>
  </w:style>
  <w:style w:type="character" w:customStyle="1" w:styleId="affffffffffffff5">
    <w:name w:val="Текст_Обычный"/>
    <w:qFormat/>
    <w:rsid w:val="0069271B"/>
    <w:rPr>
      <w:b w:val="0"/>
      <w:bCs w:val="0"/>
    </w:rPr>
  </w:style>
  <w:style w:type="paragraph" w:customStyle="1" w:styleId="11fa">
    <w:name w:val="Табличный_боковик_правый_11"/>
    <w:link w:val="11fb"/>
    <w:qFormat/>
    <w:rsid w:val="0069271B"/>
    <w:pPr>
      <w:jc w:val="right"/>
    </w:pPr>
    <w:rPr>
      <w:sz w:val="22"/>
      <w:szCs w:val="24"/>
    </w:rPr>
  </w:style>
  <w:style w:type="character" w:customStyle="1" w:styleId="11fb">
    <w:name w:val="Табличный_боковик_правый_11 Знак"/>
    <w:link w:val="11fa"/>
    <w:rsid w:val="0069271B"/>
    <w:rPr>
      <w:sz w:val="22"/>
      <w:szCs w:val="24"/>
    </w:rPr>
  </w:style>
  <w:style w:type="paragraph" w:customStyle="1" w:styleId="11fc">
    <w:name w:val="Табличный_боковик_11"/>
    <w:link w:val="11fd"/>
    <w:qFormat/>
    <w:rsid w:val="0069271B"/>
    <w:rPr>
      <w:sz w:val="22"/>
      <w:szCs w:val="24"/>
    </w:rPr>
  </w:style>
  <w:style w:type="character" w:customStyle="1" w:styleId="11fd">
    <w:name w:val="Табличный_боковик_11 Знак"/>
    <w:link w:val="11fc"/>
    <w:rsid w:val="0069271B"/>
    <w:rPr>
      <w:sz w:val="22"/>
      <w:szCs w:val="24"/>
    </w:rPr>
  </w:style>
  <w:style w:type="character" w:customStyle="1" w:styleId="affffffffffffff6">
    <w:name w:val="Текст_Подчеркнутый"/>
    <w:uiPriority w:val="1"/>
    <w:rsid w:val="0069271B"/>
    <w:rPr>
      <w:rFonts w:ascii="Times New Roman" w:hAnsi="Times New Roman"/>
      <w:u w:val="single"/>
    </w:rPr>
  </w:style>
  <w:style w:type="paragraph" w:customStyle="1" w:styleId="1fffff3">
    <w:name w:val="Заголовок_подзаголовок_1"/>
    <w:next w:val="afffffa"/>
    <w:link w:val="1fffff4"/>
    <w:qFormat/>
    <w:rsid w:val="0069271B"/>
    <w:pPr>
      <w:keepNext/>
      <w:spacing w:before="120" w:after="60"/>
      <w:ind w:left="567" w:right="567"/>
      <w:jc w:val="both"/>
    </w:pPr>
    <w:rPr>
      <w:b/>
      <w:bCs/>
      <w:sz w:val="24"/>
      <w:szCs w:val="24"/>
      <w:u w:val="single"/>
    </w:rPr>
  </w:style>
  <w:style w:type="character" w:customStyle="1" w:styleId="1fffff4">
    <w:name w:val="Заголовок_подзаголовок_1 Знак"/>
    <w:link w:val="1fffff3"/>
    <w:rsid w:val="0069271B"/>
    <w:rPr>
      <w:b/>
      <w:bCs/>
      <w:sz w:val="24"/>
      <w:szCs w:val="24"/>
      <w:u w:val="single"/>
    </w:rPr>
  </w:style>
  <w:style w:type="paragraph" w:customStyle="1" w:styleId="110">
    <w:name w:val="Табличный_маркированный_11"/>
    <w:link w:val="11fe"/>
    <w:uiPriority w:val="99"/>
    <w:qFormat/>
    <w:rsid w:val="0069271B"/>
    <w:pPr>
      <w:numPr>
        <w:numId w:val="64"/>
      </w:numPr>
      <w:ind w:left="397" w:hanging="397"/>
      <w:jc w:val="both"/>
    </w:pPr>
    <w:rPr>
      <w:sz w:val="22"/>
      <w:szCs w:val="22"/>
    </w:rPr>
  </w:style>
  <w:style w:type="character" w:customStyle="1" w:styleId="11fe">
    <w:name w:val="Табличный_маркированный_11 Знак"/>
    <w:link w:val="110"/>
    <w:uiPriority w:val="99"/>
    <w:rsid w:val="0069271B"/>
    <w:rPr>
      <w:sz w:val="22"/>
      <w:szCs w:val="22"/>
    </w:rPr>
  </w:style>
  <w:style w:type="paragraph" w:customStyle="1" w:styleId="enko">
    <w:name w:val="enko_Таблицы_простой"/>
    <w:basedOn w:val="a6"/>
    <w:link w:val="enko0"/>
    <w:uiPriority w:val="99"/>
    <w:qFormat/>
    <w:rsid w:val="0069271B"/>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69271B"/>
    <w:rPr>
      <w:rFonts w:ascii="Bookman Old Style" w:hAnsi="Bookman Old Style"/>
      <w:sz w:val="22"/>
      <w:szCs w:val="22"/>
      <w:lang w:val="x-none" w:eastAsia="x-none"/>
    </w:rPr>
  </w:style>
  <w:style w:type="character" w:customStyle="1" w:styleId="2fff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69271B"/>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69271B"/>
    <w:pPr>
      <w:ind w:left="680" w:right="567" w:hanging="113"/>
    </w:pPr>
    <w:rPr>
      <w:sz w:val="22"/>
      <w:szCs w:val="24"/>
    </w:rPr>
  </w:style>
  <w:style w:type="character" w:customStyle="1" w:styleId="affffffffffffff8">
    <w:name w:val="Примечание Знак"/>
    <w:link w:val="affffffffffffff7"/>
    <w:rsid w:val="0069271B"/>
    <w:rPr>
      <w:sz w:val="22"/>
      <w:szCs w:val="24"/>
    </w:rPr>
  </w:style>
  <w:style w:type="paragraph" w:customStyle="1" w:styleId="14">
    <w:name w:val="Список_нумерованный_1_уровень"/>
    <w:link w:val="1fffff5"/>
    <w:uiPriority w:val="99"/>
    <w:qFormat/>
    <w:rsid w:val="0069271B"/>
    <w:pPr>
      <w:numPr>
        <w:ilvl w:val="1"/>
        <w:numId w:val="65"/>
      </w:numPr>
      <w:spacing w:before="60" w:after="100"/>
      <w:ind w:left="567"/>
      <w:jc w:val="both"/>
    </w:pPr>
    <w:rPr>
      <w:sz w:val="24"/>
      <w:szCs w:val="24"/>
    </w:rPr>
  </w:style>
  <w:style w:type="character" w:customStyle="1" w:styleId="1fffff5">
    <w:name w:val="Список_нумерованный_1_уровень Знак"/>
    <w:link w:val="14"/>
    <w:uiPriority w:val="99"/>
    <w:rsid w:val="0069271B"/>
    <w:rPr>
      <w:sz w:val="24"/>
      <w:szCs w:val="24"/>
    </w:rPr>
  </w:style>
  <w:style w:type="paragraph" w:customStyle="1" w:styleId="23">
    <w:name w:val="Список_нумерованный_2_уровень"/>
    <w:basedOn w:val="14"/>
    <w:link w:val="2ffff4"/>
    <w:uiPriority w:val="99"/>
    <w:qFormat/>
    <w:rsid w:val="0069271B"/>
    <w:pPr>
      <w:numPr>
        <w:ilvl w:val="2"/>
      </w:numPr>
      <w:ind w:left="1080" w:hanging="360"/>
    </w:pPr>
    <w:rPr>
      <w:lang w:val="x-none" w:eastAsia="x-none"/>
    </w:rPr>
  </w:style>
  <w:style w:type="character" w:customStyle="1" w:styleId="2ffff4">
    <w:name w:val="Список_нумерованный_2_уровень Знак"/>
    <w:link w:val="23"/>
    <w:uiPriority w:val="99"/>
    <w:rsid w:val="0069271B"/>
    <w:rPr>
      <w:sz w:val="24"/>
      <w:szCs w:val="24"/>
      <w:lang w:val="x-none" w:eastAsia="x-none"/>
    </w:rPr>
  </w:style>
  <w:style w:type="paragraph" w:customStyle="1" w:styleId="3ff1">
    <w:name w:val="Список_нумерованный_3_уровень"/>
    <w:basedOn w:val="14"/>
    <w:uiPriority w:val="99"/>
    <w:qFormat/>
    <w:rsid w:val="0069271B"/>
    <w:pPr>
      <w:numPr>
        <w:ilvl w:val="0"/>
        <w:numId w:val="0"/>
      </w:numPr>
      <w:tabs>
        <w:tab w:val="num" w:pos="2880"/>
      </w:tabs>
      <w:ind w:left="2880" w:hanging="360"/>
    </w:pPr>
  </w:style>
  <w:style w:type="character" w:customStyle="1" w:styleId="affffffffffffff9">
    <w:name w:val="Текст_Красный"/>
    <w:uiPriority w:val="1"/>
    <w:rsid w:val="0069271B"/>
    <w:rPr>
      <w:color w:val="FF0000"/>
    </w:rPr>
  </w:style>
  <w:style w:type="paragraph" w:customStyle="1" w:styleId="affffffffffffffa">
    <w:name w:val="Название рисунка"/>
    <w:basedOn w:val="a6"/>
    <w:next w:val="af2"/>
    <w:link w:val="affffffffffffffb"/>
    <w:qFormat/>
    <w:rsid w:val="0069271B"/>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69271B"/>
    <w:rPr>
      <w:rFonts w:ascii="Arial" w:eastAsia="MS Mincho" w:hAnsi="Arial"/>
      <w:sz w:val="28"/>
      <w:szCs w:val="22"/>
      <w:lang w:val="x-none" w:eastAsia="x-none"/>
    </w:rPr>
  </w:style>
  <w:style w:type="paragraph" w:customStyle="1" w:styleId="Pa7">
    <w:name w:val="Pa7"/>
    <w:basedOn w:val="a6"/>
    <w:next w:val="a6"/>
    <w:uiPriority w:val="99"/>
    <w:qFormat/>
    <w:rsid w:val="0069271B"/>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d"/>
    <w:link w:val="affffffffffffffc"/>
    <w:uiPriority w:val="99"/>
    <w:qFormat/>
    <w:rsid w:val="0069271B"/>
    <w:pPr>
      <w:numPr>
        <w:numId w:val="66"/>
      </w:numPr>
      <w:spacing w:before="120" w:after="120"/>
      <w:ind w:left="1429" w:hanging="357"/>
    </w:pPr>
    <w:rPr>
      <w:rFonts w:ascii="Times New Roman" w:hAnsi="Times New Roman"/>
      <w:sz w:val="28"/>
      <w:szCs w:val="24"/>
    </w:rPr>
  </w:style>
  <w:style w:type="character" w:customStyle="1" w:styleId="affffffffffffffc">
    <w:name w:val="Рисунки Знак"/>
    <w:link w:val="a2"/>
    <w:uiPriority w:val="99"/>
    <w:rsid w:val="0069271B"/>
    <w:rPr>
      <w:sz w:val="28"/>
      <w:szCs w:val="24"/>
    </w:rPr>
  </w:style>
  <w:style w:type="character" w:customStyle="1" w:styleId="6Exact">
    <w:name w:val="Основной текст (6) Exact"/>
    <w:basedOn w:val="a8"/>
    <w:rsid w:val="0069271B"/>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8"/>
    <w:rsid w:val="0069271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8"/>
    <w:rsid w:val="0069271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5">
    <w:name w:val="Знак Знак Знак2 Знак Знак Знак Знак"/>
    <w:basedOn w:val="a6"/>
    <w:uiPriority w:val="99"/>
    <w:qFormat/>
    <w:rsid w:val="0069271B"/>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69271B"/>
  </w:style>
  <w:style w:type="numbering" w:customStyle="1" w:styleId="86">
    <w:name w:val="Нет списка8"/>
    <w:next w:val="aa"/>
    <w:uiPriority w:val="99"/>
    <w:semiHidden/>
    <w:unhideWhenUsed/>
    <w:rsid w:val="0069271B"/>
  </w:style>
  <w:style w:type="paragraph" w:customStyle="1" w:styleId="138">
    <w:name w:val="Обычный+13пт"/>
    <w:uiPriority w:val="99"/>
    <w:qFormat/>
    <w:rsid w:val="0069271B"/>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a"/>
    <w:uiPriority w:val="99"/>
    <w:semiHidden/>
    <w:unhideWhenUsed/>
    <w:rsid w:val="0069271B"/>
  </w:style>
  <w:style w:type="numbering" w:customStyle="1" w:styleId="104">
    <w:name w:val="Нет списка10"/>
    <w:next w:val="aa"/>
    <w:uiPriority w:val="99"/>
    <w:semiHidden/>
    <w:unhideWhenUsed/>
    <w:rsid w:val="0069271B"/>
  </w:style>
  <w:style w:type="paragraph" w:customStyle="1" w:styleId="4f5">
    <w:name w:val="ЗАГОЛОВОК 4"/>
    <w:basedOn w:val="a6"/>
    <w:link w:val="4f6"/>
    <w:qFormat/>
    <w:rsid w:val="0069271B"/>
    <w:pPr>
      <w:spacing w:line="360" w:lineRule="auto"/>
      <w:ind w:firstLine="709"/>
      <w:jc w:val="center"/>
    </w:pPr>
    <w:rPr>
      <w:rFonts w:cstheme="minorBidi"/>
      <w:b/>
      <w:sz w:val="24"/>
      <w:szCs w:val="22"/>
    </w:rPr>
  </w:style>
  <w:style w:type="character" w:customStyle="1" w:styleId="4f6">
    <w:name w:val="ЗАГОЛОВОК 4 Знак"/>
    <w:basedOn w:val="a8"/>
    <w:link w:val="4f5"/>
    <w:rsid w:val="0069271B"/>
    <w:rPr>
      <w:rFonts w:cstheme="minorBidi"/>
      <w:b/>
      <w:sz w:val="24"/>
      <w:szCs w:val="22"/>
    </w:rPr>
  </w:style>
  <w:style w:type="paragraph" w:customStyle="1" w:styleId="affffffffffffffd">
    <w:name w:val="Переменные"/>
    <w:basedOn w:val="af2"/>
    <w:uiPriority w:val="99"/>
    <w:qFormat/>
    <w:rsid w:val="0069271B"/>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2"/>
    <w:uiPriority w:val="99"/>
    <w:qFormat/>
    <w:rsid w:val="0069271B"/>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69271B"/>
    <w:pPr>
      <w:suppressAutoHyphens/>
    </w:pPr>
    <w:rPr>
      <w:noProof/>
    </w:rPr>
  </w:style>
  <w:style w:type="character" w:customStyle="1" w:styleId="itemtitle">
    <w:name w:val="itemtitle"/>
    <w:basedOn w:val="a8"/>
    <w:rsid w:val="0069271B"/>
  </w:style>
  <w:style w:type="character" w:customStyle="1" w:styleId="text31">
    <w:name w:val="text31"/>
    <w:basedOn w:val="a8"/>
    <w:rsid w:val="0069271B"/>
    <w:rPr>
      <w:rFonts w:ascii="Arial" w:hAnsi="Arial" w:cs="Arial" w:hint="default"/>
      <w:b/>
      <w:bCs/>
      <w:strike w:val="0"/>
      <w:dstrike w:val="0"/>
      <w:color w:val="7F5E01"/>
      <w:sz w:val="21"/>
      <w:szCs w:val="21"/>
      <w:u w:val="none"/>
      <w:effect w:val="none"/>
    </w:rPr>
  </w:style>
  <w:style w:type="paragraph" w:customStyle="1" w:styleId="1fffff6">
    <w:name w:val="Название1"/>
    <w:basedOn w:val="a6"/>
    <w:uiPriority w:val="99"/>
    <w:qFormat/>
    <w:rsid w:val="0069271B"/>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69271B"/>
  </w:style>
  <w:style w:type="paragraph" w:customStyle="1" w:styleId="c2">
    <w:name w:val="c2"/>
    <w:basedOn w:val="a6"/>
    <w:uiPriority w:val="99"/>
    <w:qFormat/>
    <w:rsid w:val="0069271B"/>
    <w:pPr>
      <w:spacing w:before="100" w:beforeAutospacing="1" w:after="100" w:afterAutospacing="1"/>
    </w:pPr>
    <w:rPr>
      <w:sz w:val="24"/>
      <w:szCs w:val="24"/>
    </w:rPr>
  </w:style>
  <w:style w:type="character" w:customStyle="1" w:styleId="topic1">
    <w:name w:val="topic1"/>
    <w:basedOn w:val="a8"/>
    <w:rsid w:val="0069271B"/>
    <w:rPr>
      <w:b/>
      <w:bCs/>
      <w:color w:val="9D014A"/>
      <w:sz w:val="20"/>
      <w:szCs w:val="20"/>
    </w:rPr>
  </w:style>
  <w:style w:type="character" w:customStyle="1" w:styleId="price1">
    <w:name w:val="price1"/>
    <w:basedOn w:val="a8"/>
    <w:rsid w:val="0069271B"/>
    <w:rPr>
      <w:b/>
      <w:bCs/>
      <w:strike w:val="0"/>
      <w:dstrike w:val="0"/>
      <w:sz w:val="17"/>
      <w:szCs w:val="17"/>
      <w:u w:val="none"/>
      <w:effect w:val="none"/>
    </w:rPr>
  </w:style>
  <w:style w:type="paragraph" w:customStyle="1" w:styleId="c7">
    <w:name w:val="c7"/>
    <w:basedOn w:val="a6"/>
    <w:uiPriority w:val="99"/>
    <w:qFormat/>
    <w:rsid w:val="0069271B"/>
    <w:pPr>
      <w:spacing w:before="100" w:beforeAutospacing="1" w:after="100" w:afterAutospacing="1"/>
    </w:pPr>
    <w:rPr>
      <w:sz w:val="24"/>
      <w:szCs w:val="24"/>
    </w:rPr>
  </w:style>
  <w:style w:type="paragraph" w:customStyle="1" w:styleId="c5">
    <w:name w:val="c5"/>
    <w:basedOn w:val="a6"/>
    <w:uiPriority w:val="99"/>
    <w:qFormat/>
    <w:rsid w:val="0069271B"/>
    <w:pPr>
      <w:spacing w:before="100" w:beforeAutospacing="1" w:after="100" w:afterAutospacing="1"/>
    </w:pPr>
    <w:rPr>
      <w:sz w:val="24"/>
      <w:szCs w:val="24"/>
    </w:rPr>
  </w:style>
  <w:style w:type="paragraph" w:customStyle="1" w:styleId="c1">
    <w:name w:val="c1"/>
    <w:basedOn w:val="a6"/>
    <w:uiPriority w:val="99"/>
    <w:qFormat/>
    <w:rsid w:val="0069271B"/>
    <w:pPr>
      <w:spacing w:before="100" w:beforeAutospacing="1" w:after="100" w:afterAutospacing="1"/>
    </w:pPr>
    <w:rPr>
      <w:sz w:val="24"/>
      <w:szCs w:val="24"/>
    </w:rPr>
  </w:style>
  <w:style w:type="paragraph" w:customStyle="1" w:styleId="c4">
    <w:name w:val="c4"/>
    <w:basedOn w:val="a6"/>
    <w:uiPriority w:val="99"/>
    <w:qFormat/>
    <w:rsid w:val="0069271B"/>
    <w:pPr>
      <w:spacing w:before="100" w:beforeAutospacing="1" w:after="100" w:afterAutospacing="1"/>
    </w:pPr>
    <w:rPr>
      <w:sz w:val="24"/>
      <w:szCs w:val="24"/>
    </w:rPr>
  </w:style>
  <w:style w:type="character" w:customStyle="1" w:styleId="bheader">
    <w:name w:val="bheader"/>
    <w:basedOn w:val="a8"/>
    <w:rsid w:val="0069271B"/>
    <w:rPr>
      <w:b/>
      <w:bCs/>
      <w:color w:val="495E79"/>
    </w:rPr>
  </w:style>
  <w:style w:type="character" w:customStyle="1" w:styleId="bb111">
    <w:name w:val="bb111"/>
    <w:basedOn w:val="a8"/>
    <w:rsid w:val="0069271B"/>
    <w:rPr>
      <w:rFonts w:ascii="Verdana" w:hAnsi="Verdana" w:hint="default"/>
      <w:b/>
      <w:bCs/>
      <w:color w:val="000000"/>
      <w:sz w:val="17"/>
      <w:szCs w:val="17"/>
    </w:rPr>
  </w:style>
  <w:style w:type="paragraph" w:customStyle="1" w:styleId="0">
    <w:name w:val="Стиль0"/>
    <w:uiPriority w:val="99"/>
    <w:qFormat/>
    <w:rsid w:val="0069271B"/>
    <w:pPr>
      <w:jc w:val="both"/>
    </w:pPr>
    <w:rPr>
      <w:rFonts w:ascii="Arial" w:hAnsi="Arial"/>
      <w:sz w:val="22"/>
    </w:rPr>
  </w:style>
  <w:style w:type="paragraph" w:customStyle="1" w:styleId="1fffff7">
    <w:name w:val="Стиль Заголовок 1"/>
    <w:aliases w:val="ЗАГОЛОВОК 1 + не полужирный не курсив"/>
    <w:basedOn w:val="10"/>
    <w:uiPriority w:val="99"/>
    <w:qFormat/>
    <w:rsid w:val="0069271B"/>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69271B"/>
    <w:rPr>
      <w:i/>
      <w:sz w:val="28"/>
      <w:szCs w:val="28"/>
      <w:lang w:val="ru-RU" w:eastAsia="ru-RU" w:bidi="ar-SA"/>
    </w:rPr>
  </w:style>
  <w:style w:type="paragraph" w:customStyle="1" w:styleId="afffffffffffffff0">
    <w:name w:val="Подзаголовок к."/>
    <w:basedOn w:val="25"/>
    <w:uiPriority w:val="99"/>
    <w:qFormat/>
    <w:rsid w:val="0069271B"/>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0"/>
    <w:uiPriority w:val="99"/>
    <w:qFormat/>
    <w:rsid w:val="0069271B"/>
    <w:pPr>
      <w:spacing w:after="120" w:line="240" w:lineRule="auto"/>
      <w:ind w:left="283" w:firstLine="709"/>
      <w:jc w:val="both"/>
    </w:pPr>
    <w:rPr>
      <w:b/>
      <w:sz w:val="24"/>
      <w:szCs w:val="24"/>
    </w:rPr>
  </w:style>
  <w:style w:type="character" w:customStyle="1" w:styleId="152">
    <w:name w:val="Стиль15 Знак"/>
    <w:basedOn w:val="af1"/>
    <w:rsid w:val="0069271B"/>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69271B"/>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69271B"/>
    <w:rPr>
      <w:sz w:val="28"/>
      <w:szCs w:val="28"/>
      <w:u w:val="single"/>
      <w:lang w:val="ru-RU" w:eastAsia="ru-RU" w:bidi="ar-SA"/>
    </w:rPr>
  </w:style>
  <w:style w:type="paragraph" w:customStyle="1" w:styleId="afffffffffffffff1">
    <w:name w:val="Заголовок для д"/>
    <w:basedOn w:val="10"/>
    <w:uiPriority w:val="99"/>
    <w:qFormat/>
    <w:rsid w:val="0069271B"/>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69271B"/>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69271B"/>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8"/>
    <w:rsid w:val="0069271B"/>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69271B"/>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69271B"/>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69271B"/>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69271B"/>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6"/>
    <w:uiPriority w:val="99"/>
    <w:qFormat/>
    <w:rsid w:val="0069271B"/>
    <w:pPr>
      <w:spacing w:before="120"/>
      <w:ind w:firstLine="720"/>
      <w:jc w:val="both"/>
    </w:pPr>
    <w:rPr>
      <w:sz w:val="26"/>
      <w:szCs w:val="24"/>
    </w:rPr>
  </w:style>
  <w:style w:type="paragraph" w:customStyle="1" w:styleId="31f1">
    <w:name w:val="Основной текст с отступом 31"/>
    <w:basedOn w:val="a6"/>
    <w:uiPriority w:val="99"/>
    <w:qFormat/>
    <w:rsid w:val="0069271B"/>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uiPriority w:val="99"/>
    <w:qFormat/>
    <w:rsid w:val="0069271B"/>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69271B"/>
    <w:pPr>
      <w:spacing w:before="100" w:beforeAutospacing="1" w:after="100" w:afterAutospacing="1"/>
    </w:pPr>
    <w:rPr>
      <w:sz w:val="24"/>
      <w:szCs w:val="24"/>
    </w:rPr>
  </w:style>
  <w:style w:type="paragraph" w:customStyle="1" w:styleId="text0">
    <w:name w:val="text0"/>
    <w:basedOn w:val="a6"/>
    <w:uiPriority w:val="99"/>
    <w:qFormat/>
    <w:rsid w:val="0069271B"/>
    <w:pPr>
      <w:spacing w:before="100" w:beforeAutospacing="1" w:after="100" w:afterAutospacing="1"/>
    </w:pPr>
    <w:rPr>
      <w:sz w:val="24"/>
      <w:szCs w:val="24"/>
    </w:rPr>
  </w:style>
  <w:style w:type="character" w:customStyle="1" w:styleId="docunderlineita">
    <w:name w:val="docunderlineita"/>
    <w:basedOn w:val="a8"/>
    <w:rsid w:val="0069271B"/>
  </w:style>
  <w:style w:type="character" w:customStyle="1" w:styleId="docunderline">
    <w:name w:val="docunderline"/>
    <w:basedOn w:val="a8"/>
    <w:rsid w:val="0069271B"/>
  </w:style>
  <w:style w:type="paragraph" w:styleId="afffffffffffffff6">
    <w:name w:val="index heading"/>
    <w:basedOn w:val="a6"/>
    <w:next w:val="1f0"/>
    <w:rsid w:val="0069271B"/>
    <w:rPr>
      <w:sz w:val="24"/>
      <w:szCs w:val="24"/>
    </w:rPr>
  </w:style>
  <w:style w:type="table" w:customStyle="1" w:styleId="4f7">
    <w:name w:val="Сетка таблицы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b"/>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b"/>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69271B"/>
  </w:style>
  <w:style w:type="table" w:customStyle="1" w:styleId="105">
    <w:name w:val="Сетка таблицы10"/>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69271B"/>
  </w:style>
  <w:style w:type="table" w:customStyle="1" w:styleId="3117">
    <w:name w:val="Сетка таблицы31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b"/>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b"/>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69271B"/>
  </w:style>
  <w:style w:type="numbering" w:customStyle="1" w:styleId="614">
    <w:name w:val="Нет списка61"/>
    <w:next w:val="aa"/>
    <w:uiPriority w:val="99"/>
    <w:semiHidden/>
    <w:rsid w:val="0069271B"/>
  </w:style>
  <w:style w:type="table" w:customStyle="1" w:styleId="3310">
    <w:name w:val="Сетка таблицы3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6">
    <w:name w:val="Название Знак2"/>
    <w:basedOn w:val="a8"/>
    <w:uiPriority w:val="10"/>
    <w:rsid w:val="0069271B"/>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69271B"/>
  </w:style>
  <w:style w:type="table" w:customStyle="1" w:styleId="33110">
    <w:name w:val="Сетка таблицы33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8">
    <w:name w:val="Сетка таблицы светлая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69271B"/>
  </w:style>
  <w:style w:type="numbering" w:customStyle="1" w:styleId="6110">
    <w:name w:val="Нет списка611"/>
    <w:next w:val="aa"/>
    <w:uiPriority w:val="99"/>
    <w:semiHidden/>
    <w:rsid w:val="0069271B"/>
  </w:style>
  <w:style w:type="numbering" w:customStyle="1" w:styleId="7110">
    <w:name w:val="Нет списка711"/>
    <w:next w:val="aa"/>
    <w:uiPriority w:val="99"/>
    <w:semiHidden/>
    <w:unhideWhenUsed/>
    <w:rsid w:val="0069271B"/>
  </w:style>
  <w:style w:type="numbering" w:customStyle="1" w:styleId="814">
    <w:name w:val="Нет списка81"/>
    <w:next w:val="aa"/>
    <w:uiPriority w:val="99"/>
    <w:semiHidden/>
    <w:unhideWhenUsed/>
    <w:rsid w:val="0069271B"/>
  </w:style>
  <w:style w:type="numbering" w:customStyle="1" w:styleId="912">
    <w:name w:val="Нет списка91"/>
    <w:next w:val="aa"/>
    <w:uiPriority w:val="99"/>
    <w:semiHidden/>
    <w:unhideWhenUsed/>
    <w:rsid w:val="0069271B"/>
  </w:style>
  <w:style w:type="numbering" w:customStyle="1" w:styleId="1010">
    <w:name w:val="Нет списка101"/>
    <w:next w:val="aa"/>
    <w:uiPriority w:val="99"/>
    <w:semiHidden/>
    <w:unhideWhenUsed/>
    <w:rsid w:val="0069271B"/>
  </w:style>
  <w:style w:type="paragraph" w:customStyle="1" w:styleId="2ffff7">
    <w:name w:val="Название2"/>
    <w:basedOn w:val="a6"/>
    <w:uiPriority w:val="99"/>
    <w:qFormat/>
    <w:rsid w:val="0069271B"/>
    <w:pPr>
      <w:ind w:left="-720" w:firstLine="720"/>
      <w:jc w:val="center"/>
    </w:pPr>
    <w:rPr>
      <w:rFonts w:ascii="Arial CYR" w:hAnsi="Arial CYR"/>
      <w:b/>
      <w:sz w:val="28"/>
      <w:szCs w:val="24"/>
    </w:rPr>
  </w:style>
  <w:style w:type="character" w:customStyle="1" w:styleId="12pt1">
    <w:name w:val="Основной текст + 12 pt"/>
    <w:basedOn w:val="affffff"/>
    <w:rsid w:val="0069271B"/>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69271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69271B"/>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69271B"/>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6">
    <w:name w:val="Таблица простая 21"/>
    <w:basedOn w:val="a9"/>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69271B"/>
  </w:style>
  <w:style w:type="character" w:customStyle="1" w:styleId="fontstyle01">
    <w:name w:val="fontstyle01"/>
    <w:basedOn w:val="a8"/>
    <w:rsid w:val="0069271B"/>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69271B"/>
    <w:rPr>
      <w:lang w:val="en-US"/>
    </w:rPr>
  </w:style>
  <w:style w:type="paragraph" w:customStyle="1" w:styleId="Iauiue27">
    <w:name w:val="Iau?iue27"/>
    <w:uiPriority w:val="99"/>
    <w:qFormat/>
    <w:rsid w:val="0069271B"/>
    <w:rPr>
      <w:lang w:val="en-US"/>
    </w:rPr>
  </w:style>
  <w:style w:type="table" w:customStyle="1" w:styleId="7111">
    <w:name w:val="Сетка таблицы71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69271B"/>
  </w:style>
  <w:style w:type="paragraph" w:customStyle="1" w:styleId="afffffffffffffff7">
    <w:name w:val="ДОК Титульник Должности"/>
    <w:basedOn w:val="a6"/>
    <w:uiPriority w:val="99"/>
    <w:qFormat/>
    <w:rsid w:val="0069271B"/>
    <w:pPr>
      <w:spacing w:line="360" w:lineRule="auto"/>
      <w:contextualSpacing/>
      <w:jc w:val="center"/>
    </w:pPr>
    <w:rPr>
      <w:noProof/>
      <w:sz w:val="28"/>
      <w:szCs w:val="22"/>
      <w:lang w:val="en-US"/>
    </w:rPr>
  </w:style>
  <w:style w:type="paragraph" w:customStyle="1" w:styleId="1fffff9">
    <w:name w:val="Для таблицы (приложения 1)"/>
    <w:basedOn w:val="a6"/>
    <w:uiPriority w:val="99"/>
    <w:qFormat/>
    <w:rsid w:val="0069271B"/>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69271B"/>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6"/>
    <w:link w:val="afffffffffffffff9"/>
    <w:qFormat/>
    <w:rsid w:val="0069271B"/>
    <w:pPr>
      <w:jc w:val="center"/>
    </w:pPr>
    <w:rPr>
      <w:sz w:val="24"/>
      <w:szCs w:val="24"/>
    </w:rPr>
  </w:style>
  <w:style w:type="character" w:customStyle="1" w:styleId="afffffffffffffff9">
    <w:name w:val="текст таблиц Знак"/>
    <w:basedOn w:val="a8"/>
    <w:link w:val="afffffffffffffff8"/>
    <w:rsid w:val="0069271B"/>
    <w:rPr>
      <w:sz w:val="24"/>
      <w:szCs w:val="24"/>
    </w:rPr>
  </w:style>
  <w:style w:type="table" w:customStyle="1" w:styleId="8110">
    <w:name w:val="Сетка таблицы81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6"/>
    <w:next w:val="a6"/>
    <w:autoRedefine/>
    <w:uiPriority w:val="39"/>
    <w:unhideWhenUsed/>
    <w:qFormat/>
    <w:rsid w:val="0069271B"/>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69271B"/>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69271B"/>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69271B"/>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69271B"/>
  </w:style>
  <w:style w:type="table" w:customStyle="1" w:styleId="523">
    <w:name w:val="Сетка таблицы5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69271B"/>
  </w:style>
  <w:style w:type="table" w:customStyle="1" w:styleId="5120">
    <w:name w:val="Сетка таблицы512"/>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69271B"/>
  </w:style>
  <w:style w:type="table" w:customStyle="1" w:styleId="9110">
    <w:name w:val="Сетка таблицы91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69271B"/>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69271B"/>
    <w:rPr>
      <w:rFonts w:eastAsia="Calibri" w:cs="Tahoma"/>
      <w:b/>
      <w:szCs w:val="24"/>
      <w:lang w:eastAsia="en-US"/>
    </w:rPr>
  </w:style>
  <w:style w:type="table" w:customStyle="1" w:styleId="1213">
    <w:name w:val="Сетка таблицы121"/>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69271B"/>
  </w:style>
  <w:style w:type="table" w:customStyle="1" w:styleId="139">
    <w:name w:val="Сетка таблицы1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69271B"/>
  </w:style>
  <w:style w:type="table" w:customStyle="1" w:styleId="33111">
    <w:name w:val="Сетка таблицы331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69271B"/>
  </w:style>
  <w:style w:type="table" w:customStyle="1" w:styleId="146">
    <w:name w:val="Сетка таблицы14"/>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69271B"/>
  </w:style>
  <w:style w:type="numbering" w:customStyle="1" w:styleId="51110">
    <w:name w:val="Нет списка5111"/>
    <w:next w:val="aa"/>
    <w:uiPriority w:val="99"/>
    <w:semiHidden/>
    <w:unhideWhenUsed/>
    <w:rsid w:val="0069271B"/>
  </w:style>
  <w:style w:type="numbering" w:customStyle="1" w:styleId="6111">
    <w:name w:val="Нет списка6111"/>
    <w:next w:val="aa"/>
    <w:uiPriority w:val="99"/>
    <w:semiHidden/>
    <w:rsid w:val="0069271B"/>
  </w:style>
  <w:style w:type="character" w:customStyle="1" w:styleId="1fffffa">
    <w:name w:val="Заголовок Знак1"/>
    <w:basedOn w:val="a8"/>
    <w:uiPriority w:val="10"/>
    <w:rsid w:val="0069271B"/>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69271B"/>
  </w:style>
  <w:style w:type="numbering" w:customStyle="1" w:styleId="8111">
    <w:name w:val="Нет списка811"/>
    <w:next w:val="aa"/>
    <w:uiPriority w:val="99"/>
    <w:semiHidden/>
    <w:unhideWhenUsed/>
    <w:rsid w:val="0069271B"/>
  </w:style>
  <w:style w:type="numbering" w:customStyle="1" w:styleId="9112">
    <w:name w:val="Нет списка911"/>
    <w:next w:val="aa"/>
    <w:uiPriority w:val="99"/>
    <w:semiHidden/>
    <w:unhideWhenUsed/>
    <w:rsid w:val="0069271B"/>
  </w:style>
  <w:style w:type="numbering" w:customStyle="1" w:styleId="10110">
    <w:name w:val="Нет списка1011"/>
    <w:next w:val="aa"/>
    <w:uiPriority w:val="99"/>
    <w:semiHidden/>
    <w:unhideWhenUsed/>
    <w:rsid w:val="0069271B"/>
  </w:style>
  <w:style w:type="numbering" w:customStyle="1" w:styleId="13111">
    <w:name w:val="Нет списка13111"/>
    <w:next w:val="aa"/>
    <w:semiHidden/>
    <w:rsid w:val="0069271B"/>
  </w:style>
  <w:style w:type="table" w:customStyle="1" w:styleId="154">
    <w:name w:val="Сетка таблицы15"/>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6"/>
    <w:uiPriority w:val="99"/>
    <w:qFormat/>
    <w:rsid w:val="0069271B"/>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6"/>
    <w:uiPriority w:val="99"/>
    <w:qFormat/>
    <w:rsid w:val="0069271B"/>
    <w:pPr>
      <w:suppressAutoHyphens/>
      <w:ind w:firstLine="680"/>
      <w:jc w:val="both"/>
    </w:pPr>
    <w:rPr>
      <w:rFonts w:ascii="Arial" w:hAnsi="Arial"/>
      <w:sz w:val="24"/>
      <w:szCs w:val="28"/>
      <w:lang w:eastAsia="ar-SA"/>
    </w:rPr>
  </w:style>
  <w:style w:type="paragraph" w:customStyle="1" w:styleId="afffffffffffffffd">
    <w:name w:val="Стиль пункта схемы"/>
    <w:basedOn w:val="a6"/>
    <w:link w:val="afffffffffffffffe"/>
    <w:qFormat/>
    <w:rsid w:val="0069271B"/>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8"/>
    <w:rsid w:val="0069271B"/>
    <w:rPr>
      <w:vertAlign w:val="superscript"/>
    </w:rPr>
  </w:style>
  <w:style w:type="character" w:customStyle="1" w:styleId="WW8Num1z0">
    <w:name w:val="WW8Num1z0"/>
    <w:rsid w:val="0069271B"/>
    <w:rPr>
      <w:rFonts w:ascii="Symbol" w:hAnsi="Symbol"/>
    </w:rPr>
  </w:style>
  <w:style w:type="character" w:customStyle="1" w:styleId="WW8Num1z1">
    <w:name w:val="WW8Num1z1"/>
    <w:rsid w:val="0069271B"/>
    <w:rPr>
      <w:rFonts w:ascii="Courier New" w:hAnsi="Courier New"/>
    </w:rPr>
  </w:style>
  <w:style w:type="character" w:customStyle="1" w:styleId="WW8Num1z2">
    <w:name w:val="WW8Num1z2"/>
    <w:rsid w:val="0069271B"/>
    <w:rPr>
      <w:rFonts w:ascii="Wingdings" w:hAnsi="Wingdings"/>
    </w:rPr>
  </w:style>
  <w:style w:type="character" w:customStyle="1" w:styleId="WW8Num4z0">
    <w:name w:val="WW8Num4z0"/>
    <w:rsid w:val="0069271B"/>
    <w:rPr>
      <w:i w:val="0"/>
    </w:rPr>
  </w:style>
  <w:style w:type="character" w:customStyle="1" w:styleId="WW8Num5z0">
    <w:name w:val="WW8Num5z0"/>
    <w:rsid w:val="0069271B"/>
    <w:rPr>
      <w:rFonts w:ascii="Symbol" w:hAnsi="Symbol"/>
    </w:rPr>
  </w:style>
  <w:style w:type="character" w:customStyle="1" w:styleId="WW8Num5z1">
    <w:name w:val="WW8Num5z1"/>
    <w:rsid w:val="0069271B"/>
    <w:rPr>
      <w:rFonts w:ascii="Courier New" w:hAnsi="Courier New" w:cs="Courier New"/>
    </w:rPr>
  </w:style>
  <w:style w:type="character" w:customStyle="1" w:styleId="WW8Num5z2">
    <w:name w:val="WW8Num5z2"/>
    <w:rsid w:val="0069271B"/>
    <w:rPr>
      <w:rFonts w:ascii="Wingdings" w:hAnsi="Wingdings"/>
    </w:rPr>
  </w:style>
  <w:style w:type="character" w:customStyle="1" w:styleId="WW8Num8z0">
    <w:name w:val="WW8Num8z0"/>
    <w:rsid w:val="0069271B"/>
    <w:rPr>
      <w:rFonts w:ascii="Symbol" w:hAnsi="Symbol"/>
    </w:rPr>
  </w:style>
  <w:style w:type="character" w:customStyle="1" w:styleId="WW8Num8z1">
    <w:name w:val="WW8Num8z1"/>
    <w:rsid w:val="0069271B"/>
    <w:rPr>
      <w:rFonts w:ascii="Courier New" w:hAnsi="Courier New"/>
    </w:rPr>
  </w:style>
  <w:style w:type="character" w:customStyle="1" w:styleId="WW8Num8z2">
    <w:name w:val="WW8Num8z2"/>
    <w:rsid w:val="0069271B"/>
    <w:rPr>
      <w:rFonts w:ascii="Wingdings" w:hAnsi="Wingdings"/>
    </w:rPr>
  </w:style>
  <w:style w:type="character" w:customStyle="1" w:styleId="WW8Num9z0">
    <w:name w:val="WW8Num9z0"/>
    <w:rsid w:val="0069271B"/>
    <w:rPr>
      <w:rFonts w:ascii="Symbol" w:hAnsi="Symbol"/>
    </w:rPr>
  </w:style>
  <w:style w:type="character" w:customStyle="1" w:styleId="WW8Num9z1">
    <w:name w:val="WW8Num9z1"/>
    <w:rsid w:val="0069271B"/>
    <w:rPr>
      <w:rFonts w:ascii="Times New Roman" w:eastAsia="Times New Roman" w:hAnsi="Times New Roman" w:cs="Times New Roman"/>
    </w:rPr>
  </w:style>
  <w:style w:type="character" w:customStyle="1" w:styleId="WW8Num9z2">
    <w:name w:val="WW8Num9z2"/>
    <w:rsid w:val="0069271B"/>
    <w:rPr>
      <w:rFonts w:ascii="Wingdings" w:hAnsi="Wingdings"/>
    </w:rPr>
  </w:style>
  <w:style w:type="character" w:customStyle="1" w:styleId="WW8Num9z4">
    <w:name w:val="WW8Num9z4"/>
    <w:rsid w:val="0069271B"/>
    <w:rPr>
      <w:rFonts w:ascii="Courier New" w:hAnsi="Courier New"/>
    </w:rPr>
  </w:style>
  <w:style w:type="character" w:customStyle="1" w:styleId="WW8Num10z0">
    <w:name w:val="WW8Num10z0"/>
    <w:rsid w:val="0069271B"/>
    <w:rPr>
      <w:b w:val="0"/>
      <w:i w:val="0"/>
      <w:color w:val="000000"/>
      <w:sz w:val="22"/>
    </w:rPr>
  </w:style>
  <w:style w:type="character" w:customStyle="1" w:styleId="1fffffb">
    <w:name w:val="Основной шрифт абзаца1"/>
    <w:rsid w:val="0069271B"/>
  </w:style>
  <w:style w:type="character" w:customStyle="1" w:styleId="affffffffffffffff0">
    <w:name w:val="Символ нумерации"/>
    <w:rsid w:val="0069271B"/>
  </w:style>
  <w:style w:type="character" w:customStyle="1" w:styleId="affffffffffffffff1">
    <w:name w:val="Маркеры списка"/>
    <w:rsid w:val="0069271B"/>
    <w:rPr>
      <w:rFonts w:ascii="StarSymbol" w:eastAsia="StarSymbol" w:hAnsi="StarSymbol" w:cs="StarSymbol"/>
      <w:sz w:val="18"/>
      <w:szCs w:val="18"/>
    </w:rPr>
  </w:style>
  <w:style w:type="paragraph" w:customStyle="1" w:styleId="1fffffc">
    <w:name w:val="Указатель1"/>
    <w:basedOn w:val="a6"/>
    <w:uiPriority w:val="99"/>
    <w:qFormat/>
    <w:rsid w:val="0069271B"/>
    <w:pPr>
      <w:suppressLineNumbers/>
      <w:suppressAutoHyphens/>
    </w:pPr>
    <w:rPr>
      <w:rFonts w:cs="Tahoma"/>
      <w:sz w:val="24"/>
      <w:szCs w:val="24"/>
      <w:lang w:eastAsia="ar-SA"/>
    </w:rPr>
  </w:style>
  <w:style w:type="paragraph" w:customStyle="1" w:styleId="affffffffffffffff2">
    <w:name w:val="Обычный сжат межстрочн"/>
    <w:basedOn w:val="a6"/>
    <w:uiPriority w:val="99"/>
    <w:qFormat/>
    <w:rsid w:val="0069271B"/>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2"/>
    <w:uiPriority w:val="99"/>
    <w:qFormat/>
    <w:rsid w:val="0069271B"/>
    <w:pPr>
      <w:framePr w:hSpace="0" w:wrap="auto" w:vAnchor="margin" w:hAnchor="text" w:xAlign="left" w:yAlign="inline"/>
      <w:suppressAutoHyphens/>
      <w:jc w:val="both"/>
    </w:pPr>
    <w:rPr>
      <w:sz w:val="24"/>
      <w:szCs w:val="24"/>
      <w:lang w:eastAsia="ar-SA"/>
    </w:rPr>
  </w:style>
  <w:style w:type="character" w:customStyle="1" w:styleId="WW8Num2z0">
    <w:name w:val="WW8Num2z0"/>
    <w:rsid w:val="0069271B"/>
    <w:rPr>
      <w:rFonts w:ascii="Symbol" w:hAnsi="Symbol"/>
    </w:rPr>
  </w:style>
  <w:style w:type="character" w:customStyle="1" w:styleId="WW8Num3z0">
    <w:name w:val="WW8Num3z0"/>
    <w:rsid w:val="0069271B"/>
    <w:rPr>
      <w:rFonts w:ascii="Symbol" w:hAnsi="Symbol"/>
    </w:rPr>
  </w:style>
  <w:style w:type="character" w:customStyle="1" w:styleId="WW8Num6z0">
    <w:name w:val="WW8Num6z0"/>
    <w:rsid w:val="0069271B"/>
    <w:rPr>
      <w:rFonts w:ascii="Symbol" w:hAnsi="Symbol"/>
    </w:rPr>
  </w:style>
  <w:style w:type="character" w:customStyle="1" w:styleId="WW8Num7z0">
    <w:name w:val="WW8Num7z0"/>
    <w:rsid w:val="0069271B"/>
    <w:rPr>
      <w:rFonts w:ascii="Symbol" w:hAnsi="Symbol"/>
    </w:rPr>
  </w:style>
  <w:style w:type="character" w:customStyle="1" w:styleId="Absatz-Standardschriftart">
    <w:name w:val="Absatz-Standardschriftart"/>
    <w:rsid w:val="0069271B"/>
  </w:style>
  <w:style w:type="character" w:customStyle="1" w:styleId="WW-Absatz-Standardschriftart">
    <w:name w:val="WW-Absatz-Standardschriftart"/>
    <w:rsid w:val="0069271B"/>
  </w:style>
  <w:style w:type="character" w:customStyle="1" w:styleId="WW-Absatz-Standardschriftart1">
    <w:name w:val="WW-Absatz-Standardschriftart1"/>
    <w:rsid w:val="0069271B"/>
  </w:style>
  <w:style w:type="character" w:customStyle="1" w:styleId="WW-Absatz-Standardschriftart11">
    <w:name w:val="WW-Absatz-Standardschriftart11"/>
    <w:rsid w:val="0069271B"/>
  </w:style>
  <w:style w:type="character" w:customStyle="1" w:styleId="WW-Absatz-Standardschriftart111">
    <w:name w:val="WW-Absatz-Standardschriftart111"/>
    <w:rsid w:val="0069271B"/>
  </w:style>
  <w:style w:type="character" w:customStyle="1" w:styleId="WW-Absatz-Standardschriftart1111">
    <w:name w:val="WW-Absatz-Standardschriftart1111"/>
    <w:rsid w:val="0069271B"/>
  </w:style>
  <w:style w:type="character" w:customStyle="1" w:styleId="WW-Absatz-Standardschriftart11111">
    <w:name w:val="WW-Absatz-Standardschriftart11111"/>
    <w:rsid w:val="0069271B"/>
  </w:style>
  <w:style w:type="character" w:customStyle="1" w:styleId="WW-Absatz-Standardschriftart111111">
    <w:name w:val="WW-Absatz-Standardschriftart111111"/>
    <w:rsid w:val="0069271B"/>
  </w:style>
  <w:style w:type="character" w:customStyle="1" w:styleId="WW-Absatz-Standardschriftart1111111">
    <w:name w:val="WW-Absatz-Standardschriftart1111111"/>
    <w:rsid w:val="0069271B"/>
  </w:style>
  <w:style w:type="character" w:customStyle="1" w:styleId="WW-Absatz-Standardschriftart11111111">
    <w:name w:val="WW-Absatz-Standardschriftart11111111"/>
    <w:rsid w:val="0069271B"/>
  </w:style>
  <w:style w:type="character" w:customStyle="1" w:styleId="WW8Num2z1">
    <w:name w:val="WW8Num2z1"/>
    <w:rsid w:val="0069271B"/>
    <w:rPr>
      <w:rFonts w:ascii="Courier New" w:hAnsi="Courier New" w:cs="Courier New"/>
    </w:rPr>
  </w:style>
  <w:style w:type="character" w:customStyle="1" w:styleId="WW8Num2z2">
    <w:name w:val="WW8Num2z2"/>
    <w:rsid w:val="0069271B"/>
    <w:rPr>
      <w:rFonts w:ascii="Wingdings" w:hAnsi="Wingdings"/>
    </w:rPr>
  </w:style>
  <w:style w:type="character" w:customStyle="1" w:styleId="WW8Num3z1">
    <w:name w:val="WW8Num3z1"/>
    <w:rsid w:val="0069271B"/>
    <w:rPr>
      <w:rFonts w:ascii="Courier New" w:hAnsi="Courier New"/>
    </w:rPr>
  </w:style>
  <w:style w:type="character" w:customStyle="1" w:styleId="WW8Num3z2">
    <w:name w:val="WW8Num3z2"/>
    <w:rsid w:val="0069271B"/>
    <w:rPr>
      <w:rFonts w:ascii="Wingdings" w:hAnsi="Wingdings"/>
    </w:rPr>
  </w:style>
  <w:style w:type="character" w:customStyle="1" w:styleId="WW8Num4z1">
    <w:name w:val="WW8Num4z1"/>
    <w:rsid w:val="0069271B"/>
    <w:rPr>
      <w:rFonts w:ascii="Courier New" w:hAnsi="Courier New"/>
    </w:rPr>
  </w:style>
  <w:style w:type="character" w:customStyle="1" w:styleId="WW8Num4z2">
    <w:name w:val="WW8Num4z2"/>
    <w:rsid w:val="0069271B"/>
    <w:rPr>
      <w:rFonts w:ascii="Wingdings" w:hAnsi="Wingdings"/>
    </w:rPr>
  </w:style>
  <w:style w:type="character" w:customStyle="1" w:styleId="WW8Num7z1">
    <w:name w:val="WW8Num7z1"/>
    <w:rsid w:val="0069271B"/>
    <w:rPr>
      <w:rFonts w:ascii="Courier New" w:hAnsi="Courier New" w:cs="Courier New"/>
    </w:rPr>
  </w:style>
  <w:style w:type="character" w:customStyle="1" w:styleId="WW8Num7z2">
    <w:name w:val="WW8Num7z2"/>
    <w:rsid w:val="0069271B"/>
    <w:rPr>
      <w:rFonts w:ascii="Wingdings" w:hAnsi="Wingdings"/>
    </w:rPr>
  </w:style>
  <w:style w:type="character" w:customStyle="1" w:styleId="WW8Num10z1">
    <w:name w:val="WW8Num10z1"/>
    <w:rsid w:val="0069271B"/>
    <w:rPr>
      <w:rFonts w:ascii="Courier New" w:hAnsi="Courier New" w:cs="Courier New"/>
    </w:rPr>
  </w:style>
  <w:style w:type="character" w:customStyle="1" w:styleId="WW8Num10z2">
    <w:name w:val="WW8Num10z2"/>
    <w:rsid w:val="0069271B"/>
    <w:rPr>
      <w:rFonts w:ascii="Wingdings" w:hAnsi="Wingdings"/>
    </w:rPr>
  </w:style>
  <w:style w:type="character" w:customStyle="1" w:styleId="WW8Num11z0">
    <w:name w:val="WW8Num11z0"/>
    <w:rsid w:val="0069271B"/>
    <w:rPr>
      <w:rFonts w:ascii="Symbol" w:hAnsi="Symbol"/>
    </w:rPr>
  </w:style>
  <w:style w:type="character" w:customStyle="1" w:styleId="WW8Num11z1">
    <w:name w:val="WW8Num11z1"/>
    <w:rsid w:val="0069271B"/>
    <w:rPr>
      <w:rFonts w:ascii="Courier New" w:hAnsi="Courier New" w:cs="Courier New"/>
    </w:rPr>
  </w:style>
  <w:style w:type="character" w:customStyle="1" w:styleId="WW8Num11z2">
    <w:name w:val="WW8Num11z2"/>
    <w:rsid w:val="0069271B"/>
    <w:rPr>
      <w:rFonts w:ascii="Wingdings" w:hAnsi="Wingdings"/>
    </w:rPr>
  </w:style>
  <w:style w:type="character" w:customStyle="1" w:styleId="WW8Num12z0">
    <w:name w:val="WW8Num12z0"/>
    <w:rsid w:val="0069271B"/>
    <w:rPr>
      <w:rFonts w:ascii="Symbol" w:hAnsi="Symbol"/>
    </w:rPr>
  </w:style>
  <w:style w:type="character" w:customStyle="1" w:styleId="WW8Num12z1">
    <w:name w:val="WW8Num12z1"/>
    <w:rsid w:val="0069271B"/>
    <w:rPr>
      <w:rFonts w:ascii="Courier New" w:hAnsi="Courier New" w:cs="Courier New"/>
    </w:rPr>
  </w:style>
  <w:style w:type="character" w:customStyle="1" w:styleId="WW8Num12z2">
    <w:name w:val="WW8Num12z2"/>
    <w:rsid w:val="0069271B"/>
    <w:rPr>
      <w:rFonts w:ascii="Wingdings" w:hAnsi="Wingdings"/>
    </w:rPr>
  </w:style>
  <w:style w:type="character" w:customStyle="1" w:styleId="WW8Num13z0">
    <w:name w:val="WW8Num13z0"/>
    <w:rsid w:val="0069271B"/>
    <w:rPr>
      <w:rFonts w:ascii="Symbol" w:hAnsi="Symbol"/>
    </w:rPr>
  </w:style>
  <w:style w:type="character" w:customStyle="1" w:styleId="WW8Num13z1">
    <w:name w:val="WW8Num13z1"/>
    <w:rsid w:val="0069271B"/>
    <w:rPr>
      <w:rFonts w:ascii="Courier New" w:hAnsi="Courier New"/>
    </w:rPr>
  </w:style>
  <w:style w:type="character" w:customStyle="1" w:styleId="WW8Num13z2">
    <w:name w:val="WW8Num13z2"/>
    <w:rsid w:val="0069271B"/>
    <w:rPr>
      <w:rFonts w:ascii="Wingdings" w:hAnsi="Wingdings"/>
    </w:rPr>
  </w:style>
  <w:style w:type="character" w:customStyle="1" w:styleId="WW8Num14z0">
    <w:name w:val="WW8Num14z0"/>
    <w:rsid w:val="0069271B"/>
    <w:rPr>
      <w:rFonts w:ascii="Symbol" w:hAnsi="Symbol"/>
    </w:rPr>
  </w:style>
  <w:style w:type="character" w:customStyle="1" w:styleId="WW8Num16z0">
    <w:name w:val="WW8Num16z0"/>
    <w:rsid w:val="0069271B"/>
    <w:rPr>
      <w:rFonts w:ascii="Symbol" w:hAnsi="Symbol"/>
    </w:rPr>
  </w:style>
  <w:style w:type="character" w:customStyle="1" w:styleId="WW8Num16z1">
    <w:name w:val="WW8Num16z1"/>
    <w:rsid w:val="0069271B"/>
    <w:rPr>
      <w:rFonts w:ascii="Courier New" w:hAnsi="Courier New"/>
    </w:rPr>
  </w:style>
  <w:style w:type="character" w:customStyle="1" w:styleId="WW8Num16z2">
    <w:name w:val="WW8Num16z2"/>
    <w:rsid w:val="0069271B"/>
    <w:rPr>
      <w:rFonts w:ascii="Wingdings" w:hAnsi="Wingdings"/>
    </w:rPr>
  </w:style>
  <w:style w:type="character" w:customStyle="1" w:styleId="WW8Num17z0">
    <w:name w:val="WW8Num17z0"/>
    <w:rsid w:val="0069271B"/>
    <w:rPr>
      <w:rFonts w:ascii="Symbol" w:hAnsi="Symbol"/>
    </w:rPr>
  </w:style>
  <w:style w:type="character" w:customStyle="1" w:styleId="WW8Num17z1">
    <w:name w:val="WW8Num17z1"/>
    <w:rsid w:val="0069271B"/>
    <w:rPr>
      <w:rFonts w:ascii="Courier New" w:hAnsi="Courier New"/>
    </w:rPr>
  </w:style>
  <w:style w:type="character" w:customStyle="1" w:styleId="WW8Num17z2">
    <w:name w:val="WW8Num17z2"/>
    <w:rsid w:val="0069271B"/>
    <w:rPr>
      <w:rFonts w:ascii="Wingdings" w:hAnsi="Wingdings"/>
    </w:rPr>
  </w:style>
  <w:style w:type="character" w:customStyle="1" w:styleId="WW8Num18z0">
    <w:name w:val="WW8Num18z0"/>
    <w:rsid w:val="0069271B"/>
    <w:rPr>
      <w:rFonts w:ascii="Symbol" w:hAnsi="Symbol"/>
    </w:rPr>
  </w:style>
  <w:style w:type="character" w:customStyle="1" w:styleId="WW8Num18z1">
    <w:name w:val="WW8Num18z1"/>
    <w:rsid w:val="0069271B"/>
    <w:rPr>
      <w:rFonts w:ascii="Courier New" w:hAnsi="Courier New" w:cs="Courier New"/>
    </w:rPr>
  </w:style>
  <w:style w:type="character" w:customStyle="1" w:styleId="WW8Num18z2">
    <w:name w:val="WW8Num18z2"/>
    <w:rsid w:val="0069271B"/>
    <w:rPr>
      <w:rFonts w:ascii="Wingdings" w:hAnsi="Wingdings"/>
    </w:rPr>
  </w:style>
  <w:style w:type="character" w:customStyle="1" w:styleId="WW8Num19z0">
    <w:name w:val="WW8Num19z0"/>
    <w:rsid w:val="0069271B"/>
    <w:rPr>
      <w:rFonts w:ascii="Symbol" w:hAnsi="Symbol"/>
    </w:rPr>
  </w:style>
  <w:style w:type="character" w:customStyle="1" w:styleId="WW8Num19z1">
    <w:name w:val="WW8Num19z1"/>
    <w:rsid w:val="0069271B"/>
    <w:rPr>
      <w:rFonts w:ascii="Courier New" w:hAnsi="Courier New"/>
    </w:rPr>
  </w:style>
  <w:style w:type="character" w:customStyle="1" w:styleId="WW8Num19z2">
    <w:name w:val="WW8Num19z2"/>
    <w:rsid w:val="0069271B"/>
    <w:rPr>
      <w:rFonts w:ascii="Wingdings" w:hAnsi="Wingdings"/>
    </w:rPr>
  </w:style>
  <w:style w:type="character" w:customStyle="1" w:styleId="WW8Num20z0">
    <w:name w:val="WW8Num20z0"/>
    <w:rsid w:val="0069271B"/>
    <w:rPr>
      <w:rFonts w:ascii="Symbol" w:hAnsi="Symbol"/>
    </w:rPr>
  </w:style>
  <w:style w:type="character" w:customStyle="1" w:styleId="WW8Num20z1">
    <w:name w:val="WW8Num20z1"/>
    <w:rsid w:val="0069271B"/>
    <w:rPr>
      <w:rFonts w:ascii="Courier New" w:hAnsi="Courier New"/>
    </w:rPr>
  </w:style>
  <w:style w:type="character" w:customStyle="1" w:styleId="WW8Num20z2">
    <w:name w:val="WW8Num20z2"/>
    <w:rsid w:val="0069271B"/>
    <w:rPr>
      <w:rFonts w:ascii="Wingdings" w:hAnsi="Wingdings"/>
    </w:rPr>
  </w:style>
  <w:style w:type="character" w:customStyle="1" w:styleId="WW8Num21z0">
    <w:name w:val="WW8Num21z0"/>
    <w:rsid w:val="0069271B"/>
    <w:rPr>
      <w:rFonts w:ascii="Symbol" w:hAnsi="Symbol"/>
    </w:rPr>
  </w:style>
  <w:style w:type="character" w:customStyle="1" w:styleId="WW8Num21z1">
    <w:name w:val="WW8Num21z1"/>
    <w:rsid w:val="0069271B"/>
    <w:rPr>
      <w:rFonts w:ascii="Courier New" w:hAnsi="Courier New" w:cs="Courier New"/>
    </w:rPr>
  </w:style>
  <w:style w:type="character" w:customStyle="1" w:styleId="WW8Num21z2">
    <w:name w:val="WW8Num21z2"/>
    <w:rsid w:val="0069271B"/>
    <w:rPr>
      <w:rFonts w:ascii="Wingdings" w:hAnsi="Wingdings"/>
    </w:rPr>
  </w:style>
  <w:style w:type="character" w:customStyle="1" w:styleId="WW8Num22z0">
    <w:name w:val="WW8Num22z0"/>
    <w:rsid w:val="0069271B"/>
    <w:rPr>
      <w:rFonts w:ascii="Symbol" w:hAnsi="Symbol"/>
    </w:rPr>
  </w:style>
  <w:style w:type="character" w:customStyle="1" w:styleId="WW8Num22z1">
    <w:name w:val="WW8Num22z1"/>
    <w:rsid w:val="0069271B"/>
    <w:rPr>
      <w:rFonts w:ascii="Courier New" w:hAnsi="Courier New" w:cs="Courier New"/>
    </w:rPr>
  </w:style>
  <w:style w:type="character" w:customStyle="1" w:styleId="WW8Num22z2">
    <w:name w:val="WW8Num22z2"/>
    <w:rsid w:val="0069271B"/>
    <w:rPr>
      <w:rFonts w:ascii="Wingdings" w:hAnsi="Wingdings"/>
    </w:rPr>
  </w:style>
  <w:style w:type="character" w:customStyle="1" w:styleId="WW8Num23z0">
    <w:name w:val="WW8Num23z0"/>
    <w:rsid w:val="0069271B"/>
    <w:rPr>
      <w:rFonts w:ascii="Symbol" w:hAnsi="Symbol"/>
    </w:rPr>
  </w:style>
  <w:style w:type="character" w:customStyle="1" w:styleId="WW8Num23z1">
    <w:name w:val="WW8Num23z1"/>
    <w:rsid w:val="0069271B"/>
    <w:rPr>
      <w:rFonts w:ascii="Courier New" w:hAnsi="Courier New"/>
    </w:rPr>
  </w:style>
  <w:style w:type="character" w:customStyle="1" w:styleId="WW8Num23z2">
    <w:name w:val="WW8Num23z2"/>
    <w:rsid w:val="0069271B"/>
    <w:rPr>
      <w:rFonts w:ascii="Wingdings" w:hAnsi="Wingdings"/>
    </w:rPr>
  </w:style>
  <w:style w:type="character" w:customStyle="1" w:styleId="WW8Num24z0">
    <w:name w:val="WW8Num24z0"/>
    <w:rsid w:val="0069271B"/>
    <w:rPr>
      <w:rFonts w:ascii="Times New Roman" w:eastAsia="Times New Roman" w:hAnsi="Times New Roman" w:cs="Times New Roman"/>
    </w:rPr>
  </w:style>
  <w:style w:type="character" w:customStyle="1" w:styleId="WW8Num24z1">
    <w:name w:val="WW8Num24z1"/>
    <w:rsid w:val="0069271B"/>
    <w:rPr>
      <w:rFonts w:ascii="Courier New" w:hAnsi="Courier New"/>
    </w:rPr>
  </w:style>
  <w:style w:type="character" w:customStyle="1" w:styleId="WW8Num24z2">
    <w:name w:val="WW8Num24z2"/>
    <w:rsid w:val="0069271B"/>
    <w:rPr>
      <w:rFonts w:ascii="Wingdings" w:hAnsi="Wingdings"/>
    </w:rPr>
  </w:style>
  <w:style w:type="character" w:customStyle="1" w:styleId="WW8Num24z3">
    <w:name w:val="WW8Num24z3"/>
    <w:rsid w:val="0069271B"/>
    <w:rPr>
      <w:rFonts w:ascii="Symbol" w:hAnsi="Symbol"/>
    </w:rPr>
  </w:style>
  <w:style w:type="character" w:customStyle="1" w:styleId="WW8Num25z0">
    <w:name w:val="WW8Num25z0"/>
    <w:rsid w:val="0069271B"/>
    <w:rPr>
      <w:rFonts w:ascii="Symbol" w:hAnsi="Symbol"/>
    </w:rPr>
  </w:style>
  <w:style w:type="character" w:customStyle="1" w:styleId="WW8Num25z1">
    <w:name w:val="WW8Num25z1"/>
    <w:rsid w:val="0069271B"/>
    <w:rPr>
      <w:rFonts w:ascii="Courier New" w:hAnsi="Courier New" w:cs="Courier New"/>
    </w:rPr>
  </w:style>
  <w:style w:type="character" w:customStyle="1" w:styleId="WW8Num25z2">
    <w:name w:val="WW8Num25z2"/>
    <w:rsid w:val="0069271B"/>
    <w:rPr>
      <w:rFonts w:ascii="Wingdings" w:hAnsi="Wingdings"/>
    </w:rPr>
  </w:style>
  <w:style w:type="character" w:customStyle="1" w:styleId="WW8Num26z0">
    <w:name w:val="WW8Num26z0"/>
    <w:rsid w:val="0069271B"/>
    <w:rPr>
      <w:rFonts w:ascii="Symbol" w:hAnsi="Symbol"/>
    </w:rPr>
  </w:style>
  <w:style w:type="character" w:customStyle="1" w:styleId="WW8Num26z1">
    <w:name w:val="WW8Num26z1"/>
    <w:rsid w:val="0069271B"/>
    <w:rPr>
      <w:rFonts w:ascii="Courier New" w:hAnsi="Courier New"/>
    </w:rPr>
  </w:style>
  <w:style w:type="character" w:customStyle="1" w:styleId="WW8Num26z2">
    <w:name w:val="WW8Num26z2"/>
    <w:rsid w:val="0069271B"/>
    <w:rPr>
      <w:rFonts w:ascii="Wingdings" w:hAnsi="Wingdings"/>
    </w:rPr>
  </w:style>
  <w:style w:type="character" w:customStyle="1" w:styleId="WW8Num27z0">
    <w:name w:val="WW8Num27z0"/>
    <w:rsid w:val="0069271B"/>
    <w:rPr>
      <w:rFonts w:ascii="Symbol" w:hAnsi="Symbol"/>
    </w:rPr>
  </w:style>
  <w:style w:type="character" w:customStyle="1" w:styleId="WW8Num27z1">
    <w:name w:val="WW8Num27z1"/>
    <w:rsid w:val="0069271B"/>
    <w:rPr>
      <w:rFonts w:ascii="Courier New" w:hAnsi="Courier New" w:cs="Courier New"/>
    </w:rPr>
  </w:style>
  <w:style w:type="character" w:customStyle="1" w:styleId="WW8Num27z2">
    <w:name w:val="WW8Num27z2"/>
    <w:rsid w:val="0069271B"/>
    <w:rPr>
      <w:rFonts w:ascii="Wingdings" w:hAnsi="Wingdings"/>
    </w:rPr>
  </w:style>
  <w:style w:type="character" w:customStyle="1" w:styleId="WW8Num28z0">
    <w:name w:val="WW8Num28z0"/>
    <w:rsid w:val="0069271B"/>
    <w:rPr>
      <w:rFonts w:ascii="Symbol" w:hAnsi="Symbol"/>
    </w:rPr>
  </w:style>
  <w:style w:type="character" w:customStyle="1" w:styleId="WW8Num30z0">
    <w:name w:val="WW8Num30z0"/>
    <w:rsid w:val="0069271B"/>
    <w:rPr>
      <w:rFonts w:ascii="Symbol" w:hAnsi="Symbol"/>
    </w:rPr>
  </w:style>
  <w:style w:type="character" w:customStyle="1" w:styleId="WW8Num30z1">
    <w:name w:val="WW8Num30z1"/>
    <w:rsid w:val="0069271B"/>
    <w:rPr>
      <w:rFonts w:ascii="Courier New" w:hAnsi="Courier New" w:cs="Courier New"/>
    </w:rPr>
  </w:style>
  <w:style w:type="character" w:customStyle="1" w:styleId="WW8Num30z2">
    <w:name w:val="WW8Num30z2"/>
    <w:rsid w:val="0069271B"/>
    <w:rPr>
      <w:rFonts w:ascii="Wingdings" w:hAnsi="Wingdings"/>
    </w:rPr>
  </w:style>
  <w:style w:type="character" w:customStyle="1" w:styleId="WW8Num32z0">
    <w:name w:val="WW8Num32z0"/>
    <w:rsid w:val="0069271B"/>
    <w:rPr>
      <w:rFonts w:ascii="Symbol" w:hAnsi="Symbol"/>
    </w:rPr>
  </w:style>
  <w:style w:type="character" w:customStyle="1" w:styleId="WW8Num32z1">
    <w:name w:val="WW8Num32z1"/>
    <w:rsid w:val="0069271B"/>
    <w:rPr>
      <w:rFonts w:ascii="Courier New" w:hAnsi="Courier New"/>
    </w:rPr>
  </w:style>
  <w:style w:type="character" w:customStyle="1" w:styleId="WW8Num32z2">
    <w:name w:val="WW8Num32z2"/>
    <w:rsid w:val="0069271B"/>
    <w:rPr>
      <w:rFonts w:ascii="Wingdings" w:hAnsi="Wingdings"/>
    </w:rPr>
  </w:style>
  <w:style w:type="character" w:customStyle="1" w:styleId="WW8Num35z0">
    <w:name w:val="WW8Num35z0"/>
    <w:rsid w:val="0069271B"/>
    <w:rPr>
      <w:rFonts w:ascii="Symbol" w:hAnsi="Symbol"/>
    </w:rPr>
  </w:style>
  <w:style w:type="character" w:customStyle="1" w:styleId="WW8Num35z1">
    <w:name w:val="WW8Num35z1"/>
    <w:rsid w:val="0069271B"/>
    <w:rPr>
      <w:rFonts w:ascii="Courier New" w:hAnsi="Courier New" w:cs="Courier New"/>
    </w:rPr>
  </w:style>
  <w:style w:type="character" w:customStyle="1" w:styleId="WW8Num35z2">
    <w:name w:val="WW8Num35z2"/>
    <w:rsid w:val="0069271B"/>
    <w:rPr>
      <w:rFonts w:ascii="Wingdings" w:hAnsi="Wingdings"/>
    </w:rPr>
  </w:style>
  <w:style w:type="character" w:customStyle="1" w:styleId="WW8Num36z0">
    <w:name w:val="WW8Num36z0"/>
    <w:rsid w:val="0069271B"/>
    <w:rPr>
      <w:rFonts w:ascii="Symbol" w:hAnsi="Symbol"/>
    </w:rPr>
  </w:style>
  <w:style w:type="character" w:customStyle="1" w:styleId="WW8Num38z0">
    <w:name w:val="WW8Num38z0"/>
    <w:rsid w:val="0069271B"/>
    <w:rPr>
      <w:rFonts w:ascii="Symbol" w:hAnsi="Symbol"/>
    </w:rPr>
  </w:style>
  <w:style w:type="character" w:customStyle="1" w:styleId="WW8Num38z1">
    <w:name w:val="WW8Num38z1"/>
    <w:rsid w:val="0069271B"/>
    <w:rPr>
      <w:rFonts w:ascii="Courier New" w:hAnsi="Courier New"/>
    </w:rPr>
  </w:style>
  <w:style w:type="character" w:customStyle="1" w:styleId="WW8Num38z2">
    <w:name w:val="WW8Num38z2"/>
    <w:rsid w:val="0069271B"/>
    <w:rPr>
      <w:rFonts w:ascii="Wingdings" w:hAnsi="Wingdings"/>
    </w:rPr>
  </w:style>
  <w:style w:type="character" w:customStyle="1" w:styleId="WW8Num39z0">
    <w:name w:val="WW8Num39z0"/>
    <w:rsid w:val="0069271B"/>
    <w:rPr>
      <w:rFonts w:ascii="Symbol" w:hAnsi="Symbol"/>
    </w:rPr>
  </w:style>
  <w:style w:type="character" w:customStyle="1" w:styleId="WW8Num39z1">
    <w:name w:val="WW8Num39z1"/>
    <w:rsid w:val="0069271B"/>
    <w:rPr>
      <w:rFonts w:ascii="Courier New" w:hAnsi="Courier New"/>
    </w:rPr>
  </w:style>
  <w:style w:type="character" w:customStyle="1" w:styleId="WW8Num39z2">
    <w:name w:val="WW8Num39z2"/>
    <w:rsid w:val="0069271B"/>
    <w:rPr>
      <w:rFonts w:ascii="Wingdings" w:hAnsi="Wingdings"/>
    </w:rPr>
  </w:style>
  <w:style w:type="character" w:customStyle="1" w:styleId="WW8Num40z0">
    <w:name w:val="WW8Num40z0"/>
    <w:rsid w:val="0069271B"/>
    <w:rPr>
      <w:rFonts w:ascii="Symbol" w:hAnsi="Symbol"/>
    </w:rPr>
  </w:style>
  <w:style w:type="character" w:customStyle="1" w:styleId="WW8Num40z1">
    <w:name w:val="WW8Num40z1"/>
    <w:rsid w:val="0069271B"/>
    <w:rPr>
      <w:rFonts w:ascii="Courier New" w:hAnsi="Courier New" w:cs="Courier New"/>
    </w:rPr>
  </w:style>
  <w:style w:type="character" w:customStyle="1" w:styleId="WW8Num40z2">
    <w:name w:val="WW8Num40z2"/>
    <w:rsid w:val="0069271B"/>
    <w:rPr>
      <w:rFonts w:ascii="Wingdings" w:hAnsi="Wingdings"/>
    </w:rPr>
  </w:style>
  <w:style w:type="character" w:customStyle="1" w:styleId="WW8Num41z0">
    <w:name w:val="WW8Num41z0"/>
    <w:rsid w:val="0069271B"/>
    <w:rPr>
      <w:rFonts w:ascii="Symbol" w:hAnsi="Symbol"/>
    </w:rPr>
  </w:style>
  <w:style w:type="character" w:customStyle="1" w:styleId="WW8Num41z1">
    <w:name w:val="WW8Num41z1"/>
    <w:rsid w:val="0069271B"/>
    <w:rPr>
      <w:rFonts w:ascii="Courier New" w:hAnsi="Courier New" w:cs="Courier New"/>
    </w:rPr>
  </w:style>
  <w:style w:type="character" w:customStyle="1" w:styleId="WW8Num41z2">
    <w:name w:val="WW8Num41z2"/>
    <w:rsid w:val="0069271B"/>
    <w:rPr>
      <w:rFonts w:ascii="Wingdings" w:hAnsi="Wingdings"/>
    </w:rPr>
  </w:style>
  <w:style w:type="character" w:customStyle="1" w:styleId="WW8Num42z0">
    <w:name w:val="WW8Num42z0"/>
    <w:rsid w:val="0069271B"/>
    <w:rPr>
      <w:rFonts w:ascii="Symbol" w:hAnsi="Symbol"/>
    </w:rPr>
  </w:style>
  <w:style w:type="character" w:customStyle="1" w:styleId="WW8Num42z1">
    <w:name w:val="WW8Num42z1"/>
    <w:rsid w:val="0069271B"/>
    <w:rPr>
      <w:rFonts w:ascii="Courier New" w:hAnsi="Courier New"/>
    </w:rPr>
  </w:style>
  <w:style w:type="character" w:customStyle="1" w:styleId="WW8Num42z2">
    <w:name w:val="WW8Num42z2"/>
    <w:rsid w:val="0069271B"/>
    <w:rPr>
      <w:rFonts w:ascii="Wingdings" w:hAnsi="Wingdings"/>
    </w:rPr>
  </w:style>
  <w:style w:type="character" w:customStyle="1" w:styleId="WW8Num43z0">
    <w:name w:val="WW8Num43z0"/>
    <w:rsid w:val="0069271B"/>
    <w:rPr>
      <w:rFonts w:ascii="Times New Roman" w:eastAsia="Times New Roman" w:hAnsi="Times New Roman" w:cs="Times New Roman"/>
    </w:rPr>
  </w:style>
  <w:style w:type="character" w:customStyle="1" w:styleId="WW8Num43z1">
    <w:name w:val="WW8Num43z1"/>
    <w:rsid w:val="0069271B"/>
    <w:rPr>
      <w:rFonts w:ascii="Symbol" w:hAnsi="Symbol"/>
    </w:rPr>
  </w:style>
  <w:style w:type="character" w:customStyle="1" w:styleId="WW8Num43z2">
    <w:name w:val="WW8Num43z2"/>
    <w:rsid w:val="0069271B"/>
    <w:rPr>
      <w:rFonts w:ascii="Wingdings" w:hAnsi="Wingdings"/>
    </w:rPr>
  </w:style>
  <w:style w:type="character" w:customStyle="1" w:styleId="WW8Num43z4">
    <w:name w:val="WW8Num43z4"/>
    <w:rsid w:val="0069271B"/>
    <w:rPr>
      <w:rFonts w:ascii="Courier New" w:hAnsi="Courier New"/>
    </w:rPr>
  </w:style>
  <w:style w:type="character" w:customStyle="1" w:styleId="WW8Num44z0">
    <w:name w:val="WW8Num44z0"/>
    <w:rsid w:val="0069271B"/>
    <w:rPr>
      <w:rFonts w:ascii="Symbol" w:hAnsi="Symbol"/>
    </w:rPr>
  </w:style>
  <w:style w:type="character" w:customStyle="1" w:styleId="WW8Num44z1">
    <w:name w:val="WW8Num44z1"/>
    <w:rsid w:val="0069271B"/>
    <w:rPr>
      <w:rFonts w:ascii="Courier New" w:hAnsi="Courier New" w:cs="Courier New"/>
    </w:rPr>
  </w:style>
  <w:style w:type="character" w:customStyle="1" w:styleId="WW8Num44z2">
    <w:name w:val="WW8Num44z2"/>
    <w:rsid w:val="0069271B"/>
    <w:rPr>
      <w:rFonts w:ascii="Wingdings" w:hAnsi="Wingdings"/>
    </w:rPr>
  </w:style>
  <w:style w:type="character" w:customStyle="1" w:styleId="WW8Num45z0">
    <w:name w:val="WW8Num45z0"/>
    <w:rsid w:val="0069271B"/>
    <w:rPr>
      <w:rFonts w:ascii="Symbol" w:hAnsi="Symbol"/>
    </w:rPr>
  </w:style>
  <w:style w:type="character" w:customStyle="1" w:styleId="WW8Num46z0">
    <w:name w:val="WW8Num46z0"/>
    <w:rsid w:val="0069271B"/>
    <w:rPr>
      <w:rFonts w:ascii="Times New Roman" w:eastAsia="Times New Roman" w:hAnsi="Times New Roman" w:cs="Times New Roman"/>
    </w:rPr>
  </w:style>
  <w:style w:type="character" w:customStyle="1" w:styleId="WW8Num46z1">
    <w:name w:val="WW8Num46z1"/>
    <w:rsid w:val="0069271B"/>
    <w:rPr>
      <w:rFonts w:ascii="Courier New" w:hAnsi="Courier New"/>
    </w:rPr>
  </w:style>
  <w:style w:type="character" w:customStyle="1" w:styleId="WW8Num46z2">
    <w:name w:val="WW8Num46z2"/>
    <w:rsid w:val="0069271B"/>
    <w:rPr>
      <w:rFonts w:ascii="Wingdings" w:hAnsi="Wingdings"/>
    </w:rPr>
  </w:style>
  <w:style w:type="character" w:customStyle="1" w:styleId="WW8Num46z3">
    <w:name w:val="WW8Num46z3"/>
    <w:rsid w:val="0069271B"/>
    <w:rPr>
      <w:rFonts w:ascii="Symbol" w:hAnsi="Symbol"/>
    </w:rPr>
  </w:style>
  <w:style w:type="character" w:customStyle="1" w:styleId="WW8Num47z0">
    <w:name w:val="WW8Num47z0"/>
    <w:rsid w:val="0069271B"/>
    <w:rPr>
      <w:rFonts w:ascii="Symbol" w:hAnsi="Symbol"/>
    </w:rPr>
  </w:style>
  <w:style w:type="character" w:customStyle="1" w:styleId="WW8Num47z1">
    <w:name w:val="WW8Num47z1"/>
    <w:rsid w:val="0069271B"/>
    <w:rPr>
      <w:rFonts w:ascii="Courier New" w:hAnsi="Courier New"/>
    </w:rPr>
  </w:style>
  <w:style w:type="character" w:customStyle="1" w:styleId="WW8Num47z2">
    <w:name w:val="WW8Num47z2"/>
    <w:rsid w:val="0069271B"/>
    <w:rPr>
      <w:rFonts w:ascii="Wingdings" w:hAnsi="Wingdings"/>
    </w:rPr>
  </w:style>
  <w:style w:type="character" w:customStyle="1" w:styleId="WW8Num48z0">
    <w:name w:val="WW8Num48z0"/>
    <w:rsid w:val="0069271B"/>
    <w:rPr>
      <w:rFonts w:ascii="Symbol" w:hAnsi="Symbol"/>
    </w:rPr>
  </w:style>
  <w:style w:type="character" w:customStyle="1" w:styleId="WW8Num48z1">
    <w:name w:val="WW8Num48z1"/>
    <w:rsid w:val="0069271B"/>
    <w:rPr>
      <w:rFonts w:ascii="Courier New" w:hAnsi="Courier New"/>
    </w:rPr>
  </w:style>
  <w:style w:type="character" w:customStyle="1" w:styleId="WW8Num48z2">
    <w:name w:val="WW8Num48z2"/>
    <w:rsid w:val="0069271B"/>
    <w:rPr>
      <w:rFonts w:ascii="Wingdings" w:hAnsi="Wingdings"/>
    </w:rPr>
  </w:style>
  <w:style w:type="paragraph" w:customStyle="1" w:styleId="affffffffffffffff4">
    <w:name w:val="Стиль порядка"/>
    <w:basedOn w:val="a6"/>
    <w:uiPriority w:val="99"/>
    <w:qFormat/>
    <w:rsid w:val="0069271B"/>
    <w:pPr>
      <w:tabs>
        <w:tab w:val="left" w:pos="1080"/>
        <w:tab w:val="left" w:pos="1260"/>
      </w:tabs>
      <w:spacing w:line="360" w:lineRule="auto"/>
      <w:ind w:firstLine="720"/>
      <w:jc w:val="both"/>
    </w:pPr>
    <w:rPr>
      <w:sz w:val="28"/>
      <w:szCs w:val="28"/>
    </w:rPr>
  </w:style>
  <w:style w:type="character" w:customStyle="1" w:styleId="1fffffd">
    <w:name w:val="Схема документа Знак1"/>
    <w:basedOn w:val="a8"/>
    <w:uiPriority w:val="99"/>
    <w:semiHidden/>
    <w:rsid w:val="0069271B"/>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6"/>
    <w:link w:val="affffffffffffffff6"/>
    <w:qFormat/>
    <w:rsid w:val="0069271B"/>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8"/>
    <w:link w:val="affffffffffffffff5"/>
    <w:rsid w:val="0069271B"/>
    <w:rPr>
      <w:sz w:val="28"/>
      <w:szCs w:val="28"/>
    </w:rPr>
  </w:style>
  <w:style w:type="paragraph" w:customStyle="1" w:styleId="32b">
    <w:name w:val="Основной текст с отступом 32"/>
    <w:basedOn w:val="a6"/>
    <w:uiPriority w:val="99"/>
    <w:qFormat/>
    <w:rsid w:val="0069271B"/>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e">
    <w:name w:val="Нор Абзац1"/>
    <w:basedOn w:val="a6"/>
    <w:uiPriority w:val="99"/>
    <w:qFormat/>
    <w:rsid w:val="0069271B"/>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69271B"/>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8"/>
    <w:link w:val="afffffffffffffffd"/>
    <w:rsid w:val="0069271B"/>
    <w:rPr>
      <w:rFonts w:cs="Calibri"/>
      <w:sz w:val="28"/>
      <w:szCs w:val="28"/>
      <w:lang w:eastAsia="ar-SA"/>
    </w:rPr>
  </w:style>
  <w:style w:type="numbering" w:customStyle="1" w:styleId="1411">
    <w:name w:val="Нет списка1411"/>
    <w:next w:val="aa"/>
    <w:uiPriority w:val="99"/>
    <w:semiHidden/>
    <w:unhideWhenUsed/>
    <w:rsid w:val="0069271B"/>
  </w:style>
  <w:style w:type="table" w:customStyle="1" w:styleId="4210">
    <w:name w:val="Сетка таблицы42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69271B"/>
  </w:style>
  <w:style w:type="table" w:customStyle="1" w:styleId="5210">
    <w:name w:val="Сетка таблицы5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
    <w:name w:val="Заголовок 1 с Нум"/>
    <w:basedOn w:val="10"/>
    <w:uiPriority w:val="99"/>
    <w:qFormat/>
    <w:rsid w:val="0069271B"/>
    <w:pPr>
      <w:numPr>
        <w:numId w:val="0"/>
      </w:numPr>
      <w:tabs>
        <w:tab w:val="clear" w:pos="1134"/>
      </w:tabs>
      <w:ind w:firstLine="540"/>
    </w:pPr>
    <w:rPr>
      <w:rFonts w:cs="Arial"/>
      <w:bCs/>
      <w:kern w:val="32"/>
      <w:sz w:val="24"/>
      <w:szCs w:val="32"/>
    </w:rPr>
  </w:style>
  <w:style w:type="paragraph" w:customStyle="1" w:styleId="Table">
    <w:name w:val="Table №"/>
    <w:basedOn w:val="af2"/>
    <w:uiPriority w:val="99"/>
    <w:qFormat/>
    <w:rsid w:val="0069271B"/>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rsid w:val="0069271B"/>
    <w:rPr>
      <w:rFonts w:ascii="Times New Roman" w:hAnsi="Times New Roman" w:cs="Times New Roman"/>
      <w:color w:val="000000"/>
      <w:sz w:val="22"/>
      <w:szCs w:val="22"/>
    </w:rPr>
  </w:style>
  <w:style w:type="character" w:customStyle="1" w:styleId="FontStyle46">
    <w:name w:val="Font Style46"/>
    <w:basedOn w:val="a8"/>
    <w:rsid w:val="0069271B"/>
    <w:rPr>
      <w:rFonts w:ascii="Times New Roman" w:hAnsi="Times New Roman" w:cs="Times New Roman"/>
      <w:color w:val="000000"/>
      <w:spacing w:val="30"/>
      <w:sz w:val="22"/>
      <w:szCs w:val="22"/>
    </w:rPr>
  </w:style>
  <w:style w:type="character" w:customStyle="1" w:styleId="FontStyle48">
    <w:name w:val="Font Style48"/>
    <w:basedOn w:val="a8"/>
    <w:rsid w:val="0069271B"/>
    <w:rPr>
      <w:rFonts w:ascii="Times New Roman" w:hAnsi="Times New Roman" w:cs="Times New Roman"/>
      <w:color w:val="000000"/>
      <w:spacing w:val="20"/>
      <w:sz w:val="22"/>
      <w:szCs w:val="22"/>
    </w:rPr>
  </w:style>
  <w:style w:type="character" w:customStyle="1" w:styleId="FontStyle49">
    <w:name w:val="Font Style49"/>
    <w:basedOn w:val="a8"/>
    <w:rsid w:val="0069271B"/>
    <w:rPr>
      <w:rFonts w:ascii="Times New Roman" w:hAnsi="Times New Roman" w:cs="Times New Roman"/>
      <w:color w:val="000000"/>
      <w:spacing w:val="50"/>
      <w:sz w:val="16"/>
      <w:szCs w:val="16"/>
    </w:rPr>
  </w:style>
  <w:style w:type="character" w:customStyle="1" w:styleId="FontStyle52">
    <w:name w:val="Font Style52"/>
    <w:basedOn w:val="a8"/>
    <w:rsid w:val="0069271B"/>
    <w:rPr>
      <w:rFonts w:ascii="Times New Roman" w:hAnsi="Times New Roman" w:cs="Times New Roman"/>
      <w:color w:val="000000"/>
      <w:spacing w:val="30"/>
      <w:sz w:val="22"/>
      <w:szCs w:val="22"/>
    </w:rPr>
  </w:style>
  <w:style w:type="character" w:customStyle="1" w:styleId="FontStyle54">
    <w:name w:val="Font Style54"/>
    <w:basedOn w:val="a8"/>
    <w:rsid w:val="0069271B"/>
    <w:rPr>
      <w:rFonts w:ascii="Times New Roman" w:hAnsi="Times New Roman" w:cs="Times New Roman"/>
      <w:color w:val="000000"/>
      <w:spacing w:val="40"/>
      <w:sz w:val="20"/>
      <w:szCs w:val="20"/>
    </w:rPr>
  </w:style>
  <w:style w:type="character" w:customStyle="1" w:styleId="FontStyle55">
    <w:name w:val="Font Style55"/>
    <w:basedOn w:val="a8"/>
    <w:rsid w:val="0069271B"/>
    <w:rPr>
      <w:rFonts w:ascii="Times New Roman" w:hAnsi="Times New Roman" w:cs="Times New Roman"/>
      <w:b/>
      <w:bCs/>
      <w:i/>
      <w:iCs/>
      <w:color w:val="000000"/>
      <w:spacing w:val="20"/>
      <w:sz w:val="22"/>
      <w:szCs w:val="22"/>
    </w:rPr>
  </w:style>
  <w:style w:type="character" w:customStyle="1" w:styleId="FontStyle57">
    <w:name w:val="Font Style57"/>
    <w:basedOn w:val="a8"/>
    <w:rsid w:val="0069271B"/>
    <w:rPr>
      <w:rFonts w:ascii="Times New Roman" w:hAnsi="Times New Roman" w:cs="Times New Roman"/>
      <w:smallCaps/>
      <w:color w:val="000000"/>
      <w:spacing w:val="20"/>
      <w:sz w:val="20"/>
      <w:szCs w:val="20"/>
    </w:rPr>
  </w:style>
  <w:style w:type="character" w:customStyle="1" w:styleId="FontStyle60">
    <w:name w:val="Font Style60"/>
    <w:basedOn w:val="a8"/>
    <w:rsid w:val="0069271B"/>
    <w:rPr>
      <w:rFonts w:ascii="Times New Roman" w:hAnsi="Times New Roman" w:cs="Times New Roman"/>
      <w:smallCaps/>
      <w:color w:val="000000"/>
      <w:spacing w:val="20"/>
      <w:sz w:val="20"/>
      <w:szCs w:val="20"/>
    </w:rPr>
  </w:style>
  <w:style w:type="character" w:customStyle="1" w:styleId="FontStyle14">
    <w:name w:val="Font Style14"/>
    <w:basedOn w:val="a8"/>
    <w:rsid w:val="0069271B"/>
    <w:rPr>
      <w:rFonts w:ascii="Times New Roman" w:hAnsi="Times New Roman" w:cs="Times New Roman"/>
      <w:color w:val="000000"/>
      <w:sz w:val="26"/>
      <w:szCs w:val="26"/>
    </w:rPr>
  </w:style>
  <w:style w:type="character" w:customStyle="1" w:styleId="FontStyle28">
    <w:name w:val="Font Style28"/>
    <w:basedOn w:val="a8"/>
    <w:rsid w:val="0069271B"/>
    <w:rPr>
      <w:rFonts w:ascii="Times New Roman" w:hAnsi="Times New Roman" w:cs="Times New Roman"/>
      <w:color w:val="000000"/>
      <w:spacing w:val="30"/>
      <w:sz w:val="22"/>
      <w:szCs w:val="22"/>
    </w:rPr>
  </w:style>
  <w:style w:type="character" w:customStyle="1" w:styleId="FontStyle36">
    <w:name w:val="Font Style36"/>
    <w:basedOn w:val="a8"/>
    <w:rsid w:val="0069271B"/>
    <w:rPr>
      <w:rFonts w:ascii="Times New Roman" w:hAnsi="Times New Roman" w:cs="Times New Roman"/>
      <w:color w:val="000000"/>
      <w:sz w:val="20"/>
      <w:szCs w:val="20"/>
    </w:rPr>
  </w:style>
  <w:style w:type="character" w:customStyle="1" w:styleId="FontStyle25">
    <w:name w:val="Font Style25"/>
    <w:basedOn w:val="a8"/>
    <w:rsid w:val="0069271B"/>
    <w:rPr>
      <w:rFonts w:ascii="Times New Roman" w:hAnsi="Times New Roman" w:cs="Times New Roman"/>
      <w:color w:val="000000"/>
      <w:spacing w:val="10"/>
      <w:sz w:val="24"/>
      <w:szCs w:val="24"/>
    </w:rPr>
  </w:style>
  <w:style w:type="character" w:customStyle="1" w:styleId="FontStyle26">
    <w:name w:val="Font Style26"/>
    <w:basedOn w:val="a8"/>
    <w:rsid w:val="0069271B"/>
    <w:rPr>
      <w:rFonts w:ascii="Times New Roman" w:hAnsi="Times New Roman" w:cs="Times New Roman"/>
      <w:i/>
      <w:iCs/>
      <w:color w:val="000000"/>
      <w:spacing w:val="20"/>
      <w:sz w:val="24"/>
      <w:szCs w:val="24"/>
    </w:rPr>
  </w:style>
  <w:style w:type="character" w:customStyle="1" w:styleId="FontStyle35">
    <w:name w:val="Font Style35"/>
    <w:basedOn w:val="a8"/>
    <w:rsid w:val="0069271B"/>
    <w:rPr>
      <w:rFonts w:ascii="Arial Narrow" w:hAnsi="Arial Narrow" w:cs="Arial Narrow"/>
      <w:b/>
      <w:bCs/>
      <w:color w:val="000000"/>
      <w:spacing w:val="20"/>
      <w:sz w:val="20"/>
      <w:szCs w:val="20"/>
    </w:rPr>
  </w:style>
  <w:style w:type="character" w:customStyle="1" w:styleId="FontStyle32">
    <w:name w:val="Font Style32"/>
    <w:basedOn w:val="a8"/>
    <w:rsid w:val="0069271B"/>
    <w:rPr>
      <w:rFonts w:ascii="Times New Roman" w:hAnsi="Times New Roman" w:cs="Times New Roman"/>
      <w:b/>
      <w:bCs/>
      <w:color w:val="000000"/>
      <w:sz w:val="24"/>
      <w:szCs w:val="24"/>
    </w:rPr>
  </w:style>
  <w:style w:type="character" w:customStyle="1" w:styleId="FontStyle33">
    <w:name w:val="Font Style33"/>
    <w:basedOn w:val="a8"/>
    <w:rsid w:val="0069271B"/>
    <w:rPr>
      <w:rFonts w:ascii="Times New Roman" w:hAnsi="Times New Roman" w:cs="Times New Roman"/>
      <w:color w:val="000000"/>
      <w:spacing w:val="10"/>
      <w:sz w:val="24"/>
      <w:szCs w:val="24"/>
    </w:rPr>
  </w:style>
  <w:style w:type="paragraph" w:customStyle="1" w:styleId="maintext">
    <w:name w:val="maintext"/>
    <w:basedOn w:val="a6"/>
    <w:uiPriority w:val="99"/>
    <w:qFormat/>
    <w:rsid w:val="0069271B"/>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69271B"/>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uiPriority w:val="99"/>
    <w:rsid w:val="0069271B"/>
    <w:rPr>
      <w:rFonts w:ascii="Times New Roman" w:hAnsi="Times New Roman" w:cs="Times New Roman"/>
      <w:sz w:val="24"/>
      <w:szCs w:val="24"/>
    </w:rPr>
  </w:style>
  <w:style w:type="character" w:customStyle="1" w:styleId="FontStyle244">
    <w:name w:val="Font Style244"/>
    <w:basedOn w:val="a8"/>
    <w:uiPriority w:val="99"/>
    <w:rsid w:val="0069271B"/>
    <w:rPr>
      <w:rFonts w:ascii="Courier New" w:hAnsi="Courier New" w:cs="Courier New"/>
      <w:sz w:val="24"/>
      <w:szCs w:val="24"/>
    </w:rPr>
  </w:style>
  <w:style w:type="character" w:customStyle="1" w:styleId="FontStyle245">
    <w:name w:val="Font Style245"/>
    <w:basedOn w:val="a8"/>
    <w:uiPriority w:val="99"/>
    <w:rsid w:val="0069271B"/>
    <w:rPr>
      <w:rFonts w:ascii="Courier New" w:hAnsi="Courier New" w:cs="Courier New"/>
      <w:b/>
      <w:bCs/>
      <w:sz w:val="24"/>
      <w:szCs w:val="24"/>
    </w:rPr>
  </w:style>
  <w:style w:type="character" w:customStyle="1" w:styleId="FontStyle246">
    <w:name w:val="Font Style246"/>
    <w:basedOn w:val="a8"/>
    <w:uiPriority w:val="99"/>
    <w:rsid w:val="0069271B"/>
    <w:rPr>
      <w:rFonts w:ascii="Courier New" w:hAnsi="Courier New" w:cs="Courier New"/>
      <w:b/>
      <w:bCs/>
      <w:sz w:val="24"/>
      <w:szCs w:val="24"/>
    </w:rPr>
  </w:style>
  <w:style w:type="numbering" w:customStyle="1" w:styleId="1611">
    <w:name w:val="Нет списка1611"/>
    <w:next w:val="aa"/>
    <w:uiPriority w:val="99"/>
    <w:semiHidden/>
    <w:unhideWhenUsed/>
    <w:rsid w:val="0069271B"/>
  </w:style>
  <w:style w:type="table" w:customStyle="1" w:styleId="6112">
    <w:name w:val="Сетка таблицы61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69271B"/>
  </w:style>
  <w:style w:type="table" w:customStyle="1" w:styleId="71111">
    <w:name w:val="Сетка таблицы711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69271B"/>
  </w:style>
  <w:style w:type="table" w:customStyle="1" w:styleId="162">
    <w:name w:val="Сетка таблицы16"/>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8">
    <w:name w:val="Сетка таблицы светлая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69271B"/>
  </w:style>
  <w:style w:type="numbering" w:customStyle="1" w:styleId="334">
    <w:name w:val="Нет списка33"/>
    <w:next w:val="aa"/>
    <w:uiPriority w:val="99"/>
    <w:semiHidden/>
    <w:unhideWhenUsed/>
    <w:rsid w:val="0069271B"/>
  </w:style>
  <w:style w:type="numbering" w:customStyle="1" w:styleId="430">
    <w:name w:val="Нет списка43"/>
    <w:next w:val="aa"/>
    <w:uiPriority w:val="99"/>
    <w:semiHidden/>
    <w:unhideWhenUsed/>
    <w:rsid w:val="0069271B"/>
  </w:style>
  <w:style w:type="numbering" w:customStyle="1" w:styleId="524">
    <w:name w:val="Нет списка52"/>
    <w:next w:val="aa"/>
    <w:uiPriority w:val="99"/>
    <w:semiHidden/>
    <w:unhideWhenUsed/>
    <w:rsid w:val="0069271B"/>
  </w:style>
  <w:style w:type="numbering" w:customStyle="1" w:styleId="622">
    <w:name w:val="Нет списка62"/>
    <w:next w:val="aa"/>
    <w:uiPriority w:val="99"/>
    <w:semiHidden/>
    <w:rsid w:val="0069271B"/>
  </w:style>
  <w:style w:type="numbering" w:customStyle="1" w:styleId="722">
    <w:name w:val="Нет списка72"/>
    <w:next w:val="aa"/>
    <w:uiPriority w:val="99"/>
    <w:semiHidden/>
    <w:unhideWhenUsed/>
    <w:rsid w:val="0069271B"/>
  </w:style>
  <w:style w:type="numbering" w:customStyle="1" w:styleId="823">
    <w:name w:val="Нет списка82"/>
    <w:next w:val="aa"/>
    <w:uiPriority w:val="99"/>
    <w:semiHidden/>
    <w:unhideWhenUsed/>
    <w:rsid w:val="0069271B"/>
  </w:style>
  <w:style w:type="numbering" w:customStyle="1" w:styleId="921">
    <w:name w:val="Нет списка92"/>
    <w:next w:val="aa"/>
    <w:uiPriority w:val="99"/>
    <w:semiHidden/>
    <w:unhideWhenUsed/>
    <w:rsid w:val="0069271B"/>
  </w:style>
  <w:style w:type="numbering" w:customStyle="1" w:styleId="1020">
    <w:name w:val="Нет списка102"/>
    <w:next w:val="aa"/>
    <w:uiPriority w:val="99"/>
    <w:semiHidden/>
    <w:unhideWhenUsed/>
    <w:rsid w:val="0069271B"/>
  </w:style>
  <w:style w:type="table" w:customStyle="1" w:styleId="172">
    <w:name w:val="Сетка таблицы17"/>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69271B"/>
  </w:style>
  <w:style w:type="table" w:customStyle="1" w:styleId="431">
    <w:name w:val="Сетка таблицы4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69271B"/>
  </w:style>
  <w:style w:type="table" w:customStyle="1" w:styleId="531">
    <w:name w:val="Сетка таблицы5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69271B"/>
  </w:style>
  <w:style w:type="table" w:customStyle="1" w:styleId="623">
    <w:name w:val="Сетка таблицы6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69271B"/>
  </w:style>
  <w:style w:type="table" w:customStyle="1" w:styleId="723">
    <w:name w:val="Сетка таблицы7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6"/>
    <w:next w:val="a6"/>
    <w:uiPriority w:val="99"/>
    <w:unhideWhenUsed/>
    <w:rsid w:val="0069271B"/>
    <w:pPr>
      <w:ind w:firstLine="709"/>
      <w:jc w:val="both"/>
    </w:pPr>
    <w:rPr>
      <w:sz w:val="24"/>
      <w:szCs w:val="22"/>
    </w:rPr>
  </w:style>
  <w:style w:type="numbering" w:customStyle="1" w:styleId="243">
    <w:name w:val="Нет списка24"/>
    <w:next w:val="aa"/>
    <w:uiPriority w:val="99"/>
    <w:semiHidden/>
    <w:unhideWhenUsed/>
    <w:rsid w:val="0069271B"/>
  </w:style>
  <w:style w:type="table" w:customStyle="1" w:styleId="183">
    <w:name w:val="Сетка таблицы18"/>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69271B"/>
  </w:style>
  <w:style w:type="table" w:customStyle="1" w:styleId="3ff3">
    <w:name w:val="Сетка таблицы светлая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69271B"/>
  </w:style>
  <w:style w:type="numbering" w:customStyle="1" w:styleId="253">
    <w:name w:val="Нет списка25"/>
    <w:next w:val="aa"/>
    <w:uiPriority w:val="99"/>
    <w:semiHidden/>
    <w:unhideWhenUsed/>
    <w:rsid w:val="0069271B"/>
  </w:style>
  <w:style w:type="numbering" w:customStyle="1" w:styleId="1240">
    <w:name w:val="Нет списка124"/>
    <w:next w:val="aa"/>
    <w:uiPriority w:val="99"/>
    <w:semiHidden/>
    <w:unhideWhenUsed/>
    <w:rsid w:val="0069271B"/>
  </w:style>
  <w:style w:type="numbering" w:customStyle="1" w:styleId="345">
    <w:name w:val="Нет списка34"/>
    <w:next w:val="aa"/>
    <w:uiPriority w:val="99"/>
    <w:semiHidden/>
    <w:unhideWhenUsed/>
    <w:rsid w:val="0069271B"/>
  </w:style>
  <w:style w:type="numbering" w:customStyle="1" w:styleId="440">
    <w:name w:val="Нет списка44"/>
    <w:next w:val="aa"/>
    <w:uiPriority w:val="99"/>
    <w:semiHidden/>
    <w:unhideWhenUsed/>
    <w:rsid w:val="0069271B"/>
  </w:style>
  <w:style w:type="numbering" w:customStyle="1" w:styleId="532">
    <w:name w:val="Нет списка53"/>
    <w:next w:val="aa"/>
    <w:uiPriority w:val="99"/>
    <w:semiHidden/>
    <w:unhideWhenUsed/>
    <w:rsid w:val="0069271B"/>
  </w:style>
  <w:style w:type="numbering" w:customStyle="1" w:styleId="631">
    <w:name w:val="Нет списка63"/>
    <w:next w:val="aa"/>
    <w:uiPriority w:val="99"/>
    <w:semiHidden/>
    <w:rsid w:val="0069271B"/>
  </w:style>
  <w:style w:type="numbering" w:customStyle="1" w:styleId="731">
    <w:name w:val="Нет списка73"/>
    <w:next w:val="aa"/>
    <w:uiPriority w:val="99"/>
    <w:semiHidden/>
    <w:unhideWhenUsed/>
    <w:rsid w:val="0069271B"/>
  </w:style>
  <w:style w:type="numbering" w:customStyle="1" w:styleId="831">
    <w:name w:val="Нет списка83"/>
    <w:next w:val="aa"/>
    <w:uiPriority w:val="99"/>
    <w:semiHidden/>
    <w:unhideWhenUsed/>
    <w:rsid w:val="0069271B"/>
  </w:style>
  <w:style w:type="numbering" w:customStyle="1" w:styleId="930">
    <w:name w:val="Нет списка93"/>
    <w:next w:val="aa"/>
    <w:uiPriority w:val="99"/>
    <w:semiHidden/>
    <w:unhideWhenUsed/>
    <w:rsid w:val="0069271B"/>
  </w:style>
  <w:style w:type="numbering" w:customStyle="1" w:styleId="1030">
    <w:name w:val="Нет списка103"/>
    <w:next w:val="aa"/>
    <w:uiPriority w:val="99"/>
    <w:semiHidden/>
    <w:unhideWhenUsed/>
    <w:rsid w:val="0069271B"/>
  </w:style>
  <w:style w:type="numbering" w:customStyle="1" w:styleId="1330">
    <w:name w:val="Нет списка133"/>
    <w:next w:val="aa"/>
    <w:semiHidden/>
    <w:rsid w:val="0069271B"/>
  </w:style>
  <w:style w:type="table" w:customStyle="1" w:styleId="194">
    <w:name w:val="Сетка таблицы19"/>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7">
    <w:name w:val="Таблица простая 21"/>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69271B"/>
  </w:style>
  <w:style w:type="table" w:customStyle="1" w:styleId="244">
    <w:name w:val="Сетка таблицы2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69271B"/>
  </w:style>
  <w:style w:type="table" w:customStyle="1" w:styleId="832">
    <w:name w:val="Сетка таблицы8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9271B"/>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69271B"/>
  </w:style>
  <w:style w:type="table" w:customStyle="1" w:styleId="540">
    <w:name w:val="Сетка таблицы54"/>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69271B"/>
  </w:style>
  <w:style w:type="table" w:customStyle="1" w:styleId="211b">
    <w:name w:val="Сетка таблицы211"/>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69271B"/>
  </w:style>
  <w:style w:type="table" w:customStyle="1" w:styleId="922">
    <w:name w:val="Сетка таблицы9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69271B"/>
  </w:style>
  <w:style w:type="table" w:customStyle="1" w:styleId="1312">
    <w:name w:val="Сетка таблицы13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69271B"/>
  </w:style>
  <w:style w:type="table" w:customStyle="1" w:styleId="1412">
    <w:name w:val="Сетка таблицы141"/>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69271B"/>
  </w:style>
  <w:style w:type="table" w:customStyle="1" w:styleId="11ff">
    <w:name w:val="Сетка таблицы светлая1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uiPriority w:val="99"/>
    <w:semiHidden/>
    <w:unhideWhenUsed/>
    <w:rsid w:val="0069271B"/>
  </w:style>
  <w:style w:type="numbering" w:customStyle="1" w:styleId="3211">
    <w:name w:val="Нет списка321"/>
    <w:next w:val="aa"/>
    <w:uiPriority w:val="99"/>
    <w:semiHidden/>
    <w:unhideWhenUsed/>
    <w:rsid w:val="0069271B"/>
  </w:style>
  <w:style w:type="numbering" w:customStyle="1" w:styleId="4211">
    <w:name w:val="Нет списка421"/>
    <w:next w:val="aa"/>
    <w:uiPriority w:val="99"/>
    <w:semiHidden/>
    <w:unhideWhenUsed/>
    <w:rsid w:val="0069271B"/>
  </w:style>
  <w:style w:type="numbering" w:customStyle="1" w:styleId="5121">
    <w:name w:val="Нет списка512"/>
    <w:next w:val="aa"/>
    <w:uiPriority w:val="99"/>
    <w:semiHidden/>
    <w:unhideWhenUsed/>
    <w:rsid w:val="0069271B"/>
  </w:style>
  <w:style w:type="numbering" w:customStyle="1" w:styleId="6120">
    <w:name w:val="Нет списка612"/>
    <w:next w:val="aa"/>
    <w:uiPriority w:val="99"/>
    <w:semiHidden/>
    <w:rsid w:val="0069271B"/>
  </w:style>
  <w:style w:type="numbering" w:customStyle="1" w:styleId="7120">
    <w:name w:val="Нет списка712"/>
    <w:next w:val="aa"/>
    <w:uiPriority w:val="99"/>
    <w:semiHidden/>
    <w:unhideWhenUsed/>
    <w:rsid w:val="0069271B"/>
  </w:style>
  <w:style w:type="numbering" w:customStyle="1" w:styleId="81110">
    <w:name w:val="Нет списка8111"/>
    <w:next w:val="aa"/>
    <w:uiPriority w:val="99"/>
    <w:semiHidden/>
    <w:unhideWhenUsed/>
    <w:rsid w:val="0069271B"/>
  </w:style>
  <w:style w:type="numbering" w:customStyle="1" w:styleId="91110">
    <w:name w:val="Нет списка9111"/>
    <w:next w:val="aa"/>
    <w:uiPriority w:val="99"/>
    <w:semiHidden/>
    <w:unhideWhenUsed/>
    <w:rsid w:val="0069271B"/>
  </w:style>
  <w:style w:type="numbering" w:customStyle="1" w:styleId="10111">
    <w:name w:val="Нет списка10111"/>
    <w:next w:val="aa"/>
    <w:uiPriority w:val="99"/>
    <w:semiHidden/>
    <w:unhideWhenUsed/>
    <w:rsid w:val="0069271B"/>
  </w:style>
  <w:style w:type="numbering" w:customStyle="1" w:styleId="13120">
    <w:name w:val="Нет списка1312"/>
    <w:next w:val="aa"/>
    <w:semiHidden/>
    <w:rsid w:val="0069271B"/>
  </w:style>
  <w:style w:type="table" w:customStyle="1" w:styleId="1512">
    <w:name w:val="Сетка таблицы151"/>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69271B"/>
  </w:style>
  <w:style w:type="table" w:customStyle="1" w:styleId="4220">
    <w:name w:val="Сетка таблицы42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69271B"/>
  </w:style>
  <w:style w:type="table" w:customStyle="1" w:styleId="5220">
    <w:name w:val="Сетка таблицы5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69271B"/>
  </w:style>
  <w:style w:type="table" w:customStyle="1" w:styleId="6121">
    <w:name w:val="Сетка таблицы61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69271B"/>
  </w:style>
  <w:style w:type="table" w:customStyle="1" w:styleId="7121">
    <w:name w:val="Сетка таблицы71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69271B"/>
  </w:style>
  <w:style w:type="table" w:customStyle="1" w:styleId="1612">
    <w:name w:val="Сетка таблицы161"/>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69271B"/>
  </w:style>
  <w:style w:type="numbering" w:customStyle="1" w:styleId="2310">
    <w:name w:val="Нет списка231"/>
    <w:next w:val="aa"/>
    <w:uiPriority w:val="99"/>
    <w:semiHidden/>
    <w:unhideWhenUsed/>
    <w:rsid w:val="0069271B"/>
  </w:style>
  <w:style w:type="numbering" w:customStyle="1" w:styleId="1231">
    <w:name w:val="Нет списка1231"/>
    <w:next w:val="aa"/>
    <w:uiPriority w:val="99"/>
    <w:semiHidden/>
    <w:unhideWhenUsed/>
    <w:rsid w:val="0069271B"/>
  </w:style>
  <w:style w:type="numbering" w:customStyle="1" w:styleId="3312">
    <w:name w:val="Нет списка331"/>
    <w:next w:val="aa"/>
    <w:uiPriority w:val="99"/>
    <w:semiHidden/>
    <w:unhideWhenUsed/>
    <w:rsid w:val="0069271B"/>
  </w:style>
  <w:style w:type="numbering" w:customStyle="1" w:styleId="4310">
    <w:name w:val="Нет списка431"/>
    <w:next w:val="aa"/>
    <w:uiPriority w:val="99"/>
    <w:semiHidden/>
    <w:unhideWhenUsed/>
    <w:rsid w:val="0069271B"/>
  </w:style>
  <w:style w:type="numbering" w:customStyle="1" w:styleId="5211">
    <w:name w:val="Нет списка521"/>
    <w:next w:val="aa"/>
    <w:uiPriority w:val="99"/>
    <w:semiHidden/>
    <w:unhideWhenUsed/>
    <w:rsid w:val="0069271B"/>
  </w:style>
  <w:style w:type="numbering" w:customStyle="1" w:styleId="6210">
    <w:name w:val="Нет списка621"/>
    <w:next w:val="aa"/>
    <w:uiPriority w:val="99"/>
    <w:semiHidden/>
    <w:rsid w:val="0069271B"/>
  </w:style>
  <w:style w:type="numbering" w:customStyle="1" w:styleId="7210">
    <w:name w:val="Нет списка721"/>
    <w:next w:val="aa"/>
    <w:uiPriority w:val="99"/>
    <w:semiHidden/>
    <w:unhideWhenUsed/>
    <w:rsid w:val="0069271B"/>
  </w:style>
  <w:style w:type="numbering" w:customStyle="1" w:styleId="8211">
    <w:name w:val="Нет списка821"/>
    <w:next w:val="aa"/>
    <w:uiPriority w:val="99"/>
    <w:semiHidden/>
    <w:unhideWhenUsed/>
    <w:rsid w:val="0069271B"/>
  </w:style>
  <w:style w:type="numbering" w:customStyle="1" w:styleId="9210">
    <w:name w:val="Нет списка921"/>
    <w:next w:val="aa"/>
    <w:uiPriority w:val="99"/>
    <w:semiHidden/>
    <w:unhideWhenUsed/>
    <w:rsid w:val="0069271B"/>
  </w:style>
  <w:style w:type="numbering" w:customStyle="1" w:styleId="10210">
    <w:name w:val="Нет списка1021"/>
    <w:next w:val="aa"/>
    <w:uiPriority w:val="99"/>
    <w:semiHidden/>
    <w:unhideWhenUsed/>
    <w:rsid w:val="0069271B"/>
  </w:style>
  <w:style w:type="numbering" w:customStyle="1" w:styleId="1321">
    <w:name w:val="Нет списка1321"/>
    <w:next w:val="aa"/>
    <w:semiHidden/>
    <w:rsid w:val="0069271B"/>
  </w:style>
  <w:style w:type="table" w:customStyle="1" w:styleId="1712">
    <w:name w:val="Сетка таблицы171"/>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69271B"/>
  </w:style>
  <w:style w:type="table" w:customStyle="1" w:styleId="4311">
    <w:name w:val="Сетка таблицы43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69271B"/>
  </w:style>
  <w:style w:type="table" w:customStyle="1" w:styleId="5310">
    <w:name w:val="Сетка таблицы53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69271B"/>
  </w:style>
  <w:style w:type="table" w:customStyle="1" w:styleId="6211">
    <w:name w:val="Сетка таблицы6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69271B"/>
  </w:style>
  <w:style w:type="table" w:customStyle="1" w:styleId="7211">
    <w:name w:val="Сетка таблицы7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69271B"/>
  </w:style>
  <w:style w:type="table" w:customStyle="1" w:styleId="204">
    <w:name w:val="Сетка таблицы20"/>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69271B"/>
  </w:style>
  <w:style w:type="table" w:customStyle="1" w:styleId="4f8">
    <w:name w:val="Сетка таблицы светлая4"/>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69271B"/>
  </w:style>
  <w:style w:type="numbering" w:customStyle="1" w:styleId="272">
    <w:name w:val="Нет списка27"/>
    <w:next w:val="aa"/>
    <w:uiPriority w:val="99"/>
    <w:semiHidden/>
    <w:unhideWhenUsed/>
    <w:rsid w:val="0069271B"/>
  </w:style>
  <w:style w:type="numbering" w:customStyle="1" w:styleId="1250">
    <w:name w:val="Нет списка125"/>
    <w:next w:val="aa"/>
    <w:uiPriority w:val="99"/>
    <w:semiHidden/>
    <w:unhideWhenUsed/>
    <w:rsid w:val="0069271B"/>
  </w:style>
  <w:style w:type="numbering" w:customStyle="1" w:styleId="354">
    <w:name w:val="Нет списка35"/>
    <w:next w:val="aa"/>
    <w:uiPriority w:val="99"/>
    <w:semiHidden/>
    <w:unhideWhenUsed/>
    <w:rsid w:val="0069271B"/>
  </w:style>
  <w:style w:type="numbering" w:customStyle="1" w:styleId="450">
    <w:name w:val="Нет списка45"/>
    <w:next w:val="aa"/>
    <w:uiPriority w:val="99"/>
    <w:semiHidden/>
    <w:unhideWhenUsed/>
    <w:rsid w:val="0069271B"/>
  </w:style>
  <w:style w:type="numbering" w:customStyle="1" w:styleId="541">
    <w:name w:val="Нет списка54"/>
    <w:next w:val="aa"/>
    <w:uiPriority w:val="99"/>
    <w:semiHidden/>
    <w:unhideWhenUsed/>
    <w:rsid w:val="0069271B"/>
  </w:style>
  <w:style w:type="numbering" w:customStyle="1" w:styleId="640">
    <w:name w:val="Нет списка64"/>
    <w:next w:val="aa"/>
    <w:uiPriority w:val="99"/>
    <w:semiHidden/>
    <w:rsid w:val="0069271B"/>
  </w:style>
  <w:style w:type="numbering" w:customStyle="1" w:styleId="740">
    <w:name w:val="Нет списка74"/>
    <w:next w:val="aa"/>
    <w:uiPriority w:val="99"/>
    <w:semiHidden/>
    <w:unhideWhenUsed/>
    <w:rsid w:val="0069271B"/>
  </w:style>
  <w:style w:type="numbering" w:customStyle="1" w:styleId="840">
    <w:name w:val="Нет списка84"/>
    <w:next w:val="aa"/>
    <w:uiPriority w:val="99"/>
    <w:semiHidden/>
    <w:unhideWhenUsed/>
    <w:rsid w:val="0069271B"/>
  </w:style>
  <w:style w:type="numbering" w:customStyle="1" w:styleId="940">
    <w:name w:val="Нет списка94"/>
    <w:next w:val="aa"/>
    <w:uiPriority w:val="99"/>
    <w:semiHidden/>
    <w:unhideWhenUsed/>
    <w:rsid w:val="0069271B"/>
  </w:style>
  <w:style w:type="numbering" w:customStyle="1" w:styleId="1040">
    <w:name w:val="Нет списка104"/>
    <w:next w:val="aa"/>
    <w:uiPriority w:val="99"/>
    <w:semiHidden/>
    <w:unhideWhenUsed/>
    <w:rsid w:val="0069271B"/>
  </w:style>
  <w:style w:type="numbering" w:customStyle="1" w:styleId="1340">
    <w:name w:val="Нет списка134"/>
    <w:next w:val="aa"/>
    <w:semiHidden/>
    <w:rsid w:val="0069271B"/>
  </w:style>
  <w:style w:type="table" w:customStyle="1" w:styleId="1102">
    <w:name w:val="Сетка таблицы110"/>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69271B"/>
  </w:style>
  <w:style w:type="table" w:customStyle="1" w:styleId="254">
    <w:name w:val="Сетка таблицы2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69271B"/>
  </w:style>
  <w:style w:type="table" w:customStyle="1" w:styleId="841">
    <w:name w:val="Сетка таблицы8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69271B"/>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69271B"/>
  </w:style>
  <w:style w:type="table" w:customStyle="1" w:styleId="550">
    <w:name w:val="Сетка таблицы55"/>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69271B"/>
  </w:style>
  <w:style w:type="table" w:customStyle="1" w:styleId="1123">
    <w:name w:val="Сетка таблицы112"/>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uiPriority w:val="99"/>
    <w:semiHidden/>
    <w:unhideWhenUsed/>
    <w:rsid w:val="0069271B"/>
  </w:style>
  <w:style w:type="table" w:customStyle="1" w:styleId="2121">
    <w:name w:val="Сетка таблицы212"/>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69271B"/>
  </w:style>
  <w:style w:type="table" w:customStyle="1" w:styleId="5140">
    <w:name w:val="Сетка таблицы51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a"/>
    <w:uiPriority w:val="99"/>
    <w:semiHidden/>
    <w:unhideWhenUsed/>
    <w:rsid w:val="0069271B"/>
  </w:style>
  <w:style w:type="table" w:customStyle="1" w:styleId="3220">
    <w:name w:val="Сетка таблицы322"/>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69271B"/>
  </w:style>
  <w:style w:type="table" w:customStyle="1" w:styleId="8220">
    <w:name w:val="Сетка таблицы82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69271B"/>
  </w:style>
  <w:style w:type="table" w:customStyle="1" w:styleId="931">
    <w:name w:val="Сетка таблицы9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69271B"/>
  </w:style>
  <w:style w:type="table" w:customStyle="1" w:styleId="1322">
    <w:name w:val="Сетка таблицы13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69271B"/>
  </w:style>
  <w:style w:type="table" w:customStyle="1" w:styleId="1422">
    <w:name w:val="Сетка таблицы14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69271B"/>
  </w:style>
  <w:style w:type="table" w:customStyle="1" w:styleId="12f6">
    <w:name w:val="Сетка таблицы светлая1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69271B"/>
  </w:style>
  <w:style w:type="numbering" w:customStyle="1" w:styleId="3221">
    <w:name w:val="Нет списка322"/>
    <w:next w:val="aa"/>
    <w:uiPriority w:val="99"/>
    <w:semiHidden/>
    <w:unhideWhenUsed/>
    <w:rsid w:val="0069271B"/>
  </w:style>
  <w:style w:type="numbering" w:customStyle="1" w:styleId="4221">
    <w:name w:val="Нет списка422"/>
    <w:next w:val="aa"/>
    <w:uiPriority w:val="99"/>
    <w:semiHidden/>
    <w:unhideWhenUsed/>
    <w:rsid w:val="0069271B"/>
  </w:style>
  <w:style w:type="numbering" w:customStyle="1" w:styleId="5131">
    <w:name w:val="Нет списка513"/>
    <w:next w:val="aa"/>
    <w:uiPriority w:val="99"/>
    <w:semiHidden/>
    <w:unhideWhenUsed/>
    <w:rsid w:val="0069271B"/>
  </w:style>
  <w:style w:type="numbering" w:customStyle="1" w:styleId="6130">
    <w:name w:val="Нет списка613"/>
    <w:next w:val="aa"/>
    <w:uiPriority w:val="99"/>
    <w:semiHidden/>
    <w:rsid w:val="0069271B"/>
  </w:style>
  <w:style w:type="numbering" w:customStyle="1" w:styleId="7130">
    <w:name w:val="Нет списка713"/>
    <w:next w:val="aa"/>
    <w:uiPriority w:val="99"/>
    <w:semiHidden/>
    <w:unhideWhenUsed/>
    <w:rsid w:val="0069271B"/>
  </w:style>
  <w:style w:type="numbering" w:customStyle="1" w:styleId="8121">
    <w:name w:val="Нет списка812"/>
    <w:next w:val="aa"/>
    <w:uiPriority w:val="99"/>
    <w:semiHidden/>
    <w:unhideWhenUsed/>
    <w:rsid w:val="0069271B"/>
  </w:style>
  <w:style w:type="numbering" w:customStyle="1" w:styleId="9121">
    <w:name w:val="Нет списка912"/>
    <w:next w:val="aa"/>
    <w:uiPriority w:val="99"/>
    <w:semiHidden/>
    <w:unhideWhenUsed/>
    <w:rsid w:val="0069271B"/>
  </w:style>
  <w:style w:type="numbering" w:customStyle="1" w:styleId="1012">
    <w:name w:val="Нет списка1012"/>
    <w:next w:val="aa"/>
    <w:uiPriority w:val="99"/>
    <w:semiHidden/>
    <w:unhideWhenUsed/>
    <w:rsid w:val="0069271B"/>
  </w:style>
  <w:style w:type="numbering" w:customStyle="1" w:styleId="1313">
    <w:name w:val="Нет списка1313"/>
    <w:next w:val="aa"/>
    <w:semiHidden/>
    <w:rsid w:val="0069271B"/>
  </w:style>
  <w:style w:type="table" w:customStyle="1" w:styleId="1522">
    <w:name w:val="Сетка таблицы152"/>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69271B"/>
  </w:style>
  <w:style w:type="table" w:customStyle="1" w:styleId="4230">
    <w:name w:val="Сетка таблицы42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69271B"/>
  </w:style>
  <w:style w:type="table" w:customStyle="1" w:styleId="5230">
    <w:name w:val="Сетка таблицы5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69271B"/>
  </w:style>
  <w:style w:type="table" w:customStyle="1" w:styleId="6131">
    <w:name w:val="Сетка таблицы61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69271B"/>
  </w:style>
  <w:style w:type="table" w:customStyle="1" w:styleId="7131">
    <w:name w:val="Сетка таблицы71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69271B"/>
  </w:style>
  <w:style w:type="table" w:customStyle="1" w:styleId="1622">
    <w:name w:val="Сетка таблицы16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69271B"/>
  </w:style>
  <w:style w:type="numbering" w:customStyle="1" w:styleId="2320">
    <w:name w:val="Нет списка232"/>
    <w:next w:val="aa"/>
    <w:uiPriority w:val="99"/>
    <w:semiHidden/>
    <w:unhideWhenUsed/>
    <w:rsid w:val="0069271B"/>
  </w:style>
  <w:style w:type="numbering" w:customStyle="1" w:styleId="12320">
    <w:name w:val="Нет списка1232"/>
    <w:next w:val="aa"/>
    <w:uiPriority w:val="99"/>
    <w:semiHidden/>
    <w:unhideWhenUsed/>
    <w:rsid w:val="0069271B"/>
  </w:style>
  <w:style w:type="numbering" w:customStyle="1" w:styleId="3321">
    <w:name w:val="Нет списка332"/>
    <w:next w:val="aa"/>
    <w:uiPriority w:val="99"/>
    <w:semiHidden/>
    <w:unhideWhenUsed/>
    <w:rsid w:val="0069271B"/>
  </w:style>
  <w:style w:type="numbering" w:customStyle="1" w:styleId="432">
    <w:name w:val="Нет списка432"/>
    <w:next w:val="aa"/>
    <w:uiPriority w:val="99"/>
    <w:semiHidden/>
    <w:unhideWhenUsed/>
    <w:rsid w:val="0069271B"/>
  </w:style>
  <w:style w:type="numbering" w:customStyle="1" w:styleId="5221">
    <w:name w:val="Нет списка522"/>
    <w:next w:val="aa"/>
    <w:uiPriority w:val="99"/>
    <w:semiHidden/>
    <w:unhideWhenUsed/>
    <w:rsid w:val="0069271B"/>
  </w:style>
  <w:style w:type="numbering" w:customStyle="1" w:styleId="6220">
    <w:name w:val="Нет списка622"/>
    <w:next w:val="aa"/>
    <w:uiPriority w:val="99"/>
    <w:semiHidden/>
    <w:rsid w:val="0069271B"/>
  </w:style>
  <w:style w:type="numbering" w:customStyle="1" w:styleId="7220">
    <w:name w:val="Нет списка722"/>
    <w:next w:val="aa"/>
    <w:uiPriority w:val="99"/>
    <w:semiHidden/>
    <w:unhideWhenUsed/>
    <w:rsid w:val="0069271B"/>
  </w:style>
  <w:style w:type="numbering" w:customStyle="1" w:styleId="8221">
    <w:name w:val="Нет списка822"/>
    <w:next w:val="aa"/>
    <w:uiPriority w:val="99"/>
    <w:semiHidden/>
    <w:unhideWhenUsed/>
    <w:rsid w:val="0069271B"/>
  </w:style>
  <w:style w:type="numbering" w:customStyle="1" w:styleId="9220">
    <w:name w:val="Нет списка922"/>
    <w:next w:val="aa"/>
    <w:uiPriority w:val="99"/>
    <w:semiHidden/>
    <w:unhideWhenUsed/>
    <w:rsid w:val="0069271B"/>
  </w:style>
  <w:style w:type="numbering" w:customStyle="1" w:styleId="1022">
    <w:name w:val="Нет списка1022"/>
    <w:next w:val="aa"/>
    <w:uiPriority w:val="99"/>
    <w:semiHidden/>
    <w:unhideWhenUsed/>
    <w:rsid w:val="0069271B"/>
  </w:style>
  <w:style w:type="numbering" w:customStyle="1" w:styleId="13220">
    <w:name w:val="Нет списка1322"/>
    <w:next w:val="aa"/>
    <w:semiHidden/>
    <w:rsid w:val="0069271B"/>
  </w:style>
  <w:style w:type="table" w:customStyle="1" w:styleId="1722">
    <w:name w:val="Сетка таблицы172"/>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69271B"/>
  </w:style>
  <w:style w:type="table" w:customStyle="1" w:styleId="4320">
    <w:name w:val="Сетка таблицы43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69271B"/>
  </w:style>
  <w:style w:type="table" w:customStyle="1" w:styleId="5320">
    <w:name w:val="Сетка таблицы53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69271B"/>
  </w:style>
  <w:style w:type="table" w:customStyle="1" w:styleId="6221">
    <w:name w:val="Сетка таблицы6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69271B"/>
  </w:style>
  <w:style w:type="table" w:customStyle="1" w:styleId="7221">
    <w:name w:val="Сетка таблицы7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69271B"/>
  </w:style>
  <w:style w:type="table" w:customStyle="1" w:styleId="264">
    <w:name w:val="Сетка таблицы2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69271B"/>
  </w:style>
  <w:style w:type="table" w:customStyle="1" w:styleId="5e">
    <w:name w:val="Сетка таблицы светлая5"/>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69271B"/>
  </w:style>
  <w:style w:type="numbering" w:customStyle="1" w:styleId="292">
    <w:name w:val="Нет списка29"/>
    <w:next w:val="aa"/>
    <w:uiPriority w:val="99"/>
    <w:semiHidden/>
    <w:unhideWhenUsed/>
    <w:rsid w:val="0069271B"/>
  </w:style>
  <w:style w:type="numbering" w:customStyle="1" w:styleId="1260">
    <w:name w:val="Нет списка126"/>
    <w:next w:val="aa"/>
    <w:uiPriority w:val="99"/>
    <w:semiHidden/>
    <w:unhideWhenUsed/>
    <w:rsid w:val="0069271B"/>
  </w:style>
  <w:style w:type="numbering" w:customStyle="1" w:styleId="363">
    <w:name w:val="Нет списка36"/>
    <w:next w:val="aa"/>
    <w:uiPriority w:val="99"/>
    <w:semiHidden/>
    <w:unhideWhenUsed/>
    <w:rsid w:val="0069271B"/>
  </w:style>
  <w:style w:type="numbering" w:customStyle="1" w:styleId="460">
    <w:name w:val="Нет списка46"/>
    <w:next w:val="aa"/>
    <w:uiPriority w:val="99"/>
    <w:semiHidden/>
    <w:unhideWhenUsed/>
    <w:rsid w:val="0069271B"/>
  </w:style>
  <w:style w:type="numbering" w:customStyle="1" w:styleId="551">
    <w:name w:val="Нет списка55"/>
    <w:next w:val="aa"/>
    <w:uiPriority w:val="99"/>
    <w:semiHidden/>
    <w:unhideWhenUsed/>
    <w:rsid w:val="0069271B"/>
  </w:style>
  <w:style w:type="numbering" w:customStyle="1" w:styleId="650">
    <w:name w:val="Нет списка65"/>
    <w:next w:val="aa"/>
    <w:uiPriority w:val="99"/>
    <w:semiHidden/>
    <w:rsid w:val="0069271B"/>
  </w:style>
  <w:style w:type="numbering" w:customStyle="1" w:styleId="750">
    <w:name w:val="Нет списка75"/>
    <w:next w:val="aa"/>
    <w:uiPriority w:val="99"/>
    <w:semiHidden/>
    <w:unhideWhenUsed/>
    <w:rsid w:val="0069271B"/>
  </w:style>
  <w:style w:type="numbering" w:customStyle="1" w:styleId="850">
    <w:name w:val="Нет списка85"/>
    <w:next w:val="aa"/>
    <w:uiPriority w:val="99"/>
    <w:semiHidden/>
    <w:unhideWhenUsed/>
    <w:rsid w:val="0069271B"/>
  </w:style>
  <w:style w:type="numbering" w:customStyle="1" w:styleId="950">
    <w:name w:val="Нет списка95"/>
    <w:next w:val="aa"/>
    <w:uiPriority w:val="99"/>
    <w:semiHidden/>
    <w:unhideWhenUsed/>
    <w:rsid w:val="0069271B"/>
  </w:style>
  <w:style w:type="numbering" w:customStyle="1" w:styleId="1050">
    <w:name w:val="Нет списка105"/>
    <w:next w:val="aa"/>
    <w:uiPriority w:val="99"/>
    <w:semiHidden/>
    <w:unhideWhenUsed/>
    <w:rsid w:val="0069271B"/>
  </w:style>
  <w:style w:type="numbering" w:customStyle="1" w:styleId="1350">
    <w:name w:val="Нет списка135"/>
    <w:next w:val="aa"/>
    <w:semiHidden/>
    <w:rsid w:val="0069271B"/>
  </w:style>
  <w:style w:type="table" w:customStyle="1" w:styleId="1133">
    <w:name w:val="Сетка таблицы1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69271B"/>
  </w:style>
  <w:style w:type="table" w:customStyle="1" w:styleId="273">
    <w:name w:val="Сетка таблицы27"/>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69271B"/>
  </w:style>
  <w:style w:type="table" w:customStyle="1" w:styleId="851">
    <w:name w:val="Сетка таблицы8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69271B"/>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69271B"/>
  </w:style>
  <w:style w:type="table" w:customStyle="1" w:styleId="560">
    <w:name w:val="Сетка таблицы5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69271B"/>
  </w:style>
  <w:style w:type="table" w:customStyle="1" w:styleId="1143">
    <w:name w:val="Сетка таблицы11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uiPriority w:val="99"/>
    <w:semiHidden/>
    <w:unhideWhenUsed/>
    <w:rsid w:val="0069271B"/>
  </w:style>
  <w:style w:type="table" w:customStyle="1" w:styleId="2131">
    <w:name w:val="Сетка таблицы213"/>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69271B"/>
  </w:style>
  <w:style w:type="table" w:customStyle="1" w:styleId="5150">
    <w:name w:val="Сетка таблицы515"/>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69271B"/>
  </w:style>
  <w:style w:type="table" w:customStyle="1" w:styleId="3230">
    <w:name w:val="Сетка таблицы323"/>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69271B"/>
  </w:style>
  <w:style w:type="table" w:customStyle="1" w:styleId="8230">
    <w:name w:val="Сетка таблицы82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69271B"/>
  </w:style>
  <w:style w:type="table" w:customStyle="1" w:styleId="941">
    <w:name w:val="Сетка таблицы94"/>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69271B"/>
  </w:style>
  <w:style w:type="table" w:customStyle="1" w:styleId="1331">
    <w:name w:val="Сетка таблицы13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69271B"/>
  </w:style>
  <w:style w:type="table" w:customStyle="1" w:styleId="1431">
    <w:name w:val="Сетка таблицы143"/>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69271B"/>
  </w:style>
  <w:style w:type="table" w:customStyle="1" w:styleId="13a">
    <w:name w:val="Сетка таблицы светлая1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69271B"/>
  </w:style>
  <w:style w:type="numbering" w:customStyle="1" w:styleId="2230">
    <w:name w:val="Нет списка223"/>
    <w:next w:val="aa"/>
    <w:uiPriority w:val="99"/>
    <w:semiHidden/>
    <w:unhideWhenUsed/>
    <w:rsid w:val="0069271B"/>
  </w:style>
  <w:style w:type="numbering" w:customStyle="1" w:styleId="1223">
    <w:name w:val="Нет списка1223"/>
    <w:next w:val="aa"/>
    <w:uiPriority w:val="99"/>
    <w:semiHidden/>
    <w:unhideWhenUsed/>
    <w:rsid w:val="0069271B"/>
  </w:style>
  <w:style w:type="numbering" w:customStyle="1" w:styleId="3231">
    <w:name w:val="Нет списка323"/>
    <w:next w:val="aa"/>
    <w:uiPriority w:val="99"/>
    <w:semiHidden/>
    <w:unhideWhenUsed/>
    <w:rsid w:val="0069271B"/>
  </w:style>
  <w:style w:type="numbering" w:customStyle="1" w:styleId="4231">
    <w:name w:val="Нет списка423"/>
    <w:next w:val="aa"/>
    <w:uiPriority w:val="99"/>
    <w:semiHidden/>
    <w:unhideWhenUsed/>
    <w:rsid w:val="0069271B"/>
  </w:style>
  <w:style w:type="numbering" w:customStyle="1" w:styleId="5141">
    <w:name w:val="Нет списка514"/>
    <w:next w:val="aa"/>
    <w:uiPriority w:val="99"/>
    <w:semiHidden/>
    <w:unhideWhenUsed/>
    <w:rsid w:val="0069271B"/>
  </w:style>
  <w:style w:type="numbering" w:customStyle="1" w:styleId="6140">
    <w:name w:val="Нет списка614"/>
    <w:next w:val="aa"/>
    <w:uiPriority w:val="99"/>
    <w:semiHidden/>
    <w:rsid w:val="0069271B"/>
  </w:style>
  <w:style w:type="numbering" w:customStyle="1" w:styleId="7140">
    <w:name w:val="Нет списка714"/>
    <w:next w:val="aa"/>
    <w:uiPriority w:val="99"/>
    <w:semiHidden/>
    <w:unhideWhenUsed/>
    <w:rsid w:val="0069271B"/>
  </w:style>
  <w:style w:type="numbering" w:customStyle="1" w:styleId="8131">
    <w:name w:val="Нет списка813"/>
    <w:next w:val="aa"/>
    <w:uiPriority w:val="99"/>
    <w:semiHidden/>
    <w:unhideWhenUsed/>
    <w:rsid w:val="0069271B"/>
  </w:style>
  <w:style w:type="numbering" w:customStyle="1" w:styleId="9130">
    <w:name w:val="Нет списка913"/>
    <w:next w:val="aa"/>
    <w:uiPriority w:val="99"/>
    <w:semiHidden/>
    <w:unhideWhenUsed/>
    <w:rsid w:val="0069271B"/>
  </w:style>
  <w:style w:type="numbering" w:customStyle="1" w:styleId="1013">
    <w:name w:val="Нет списка1013"/>
    <w:next w:val="aa"/>
    <w:uiPriority w:val="99"/>
    <w:semiHidden/>
    <w:unhideWhenUsed/>
    <w:rsid w:val="0069271B"/>
  </w:style>
  <w:style w:type="numbering" w:customStyle="1" w:styleId="1314">
    <w:name w:val="Нет списка1314"/>
    <w:next w:val="aa"/>
    <w:semiHidden/>
    <w:rsid w:val="0069271B"/>
  </w:style>
  <w:style w:type="table" w:customStyle="1" w:styleId="1531">
    <w:name w:val="Сетка таблицы153"/>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69271B"/>
  </w:style>
  <w:style w:type="table" w:customStyle="1" w:styleId="4240">
    <w:name w:val="Сетка таблицы424"/>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69271B"/>
  </w:style>
  <w:style w:type="table" w:customStyle="1" w:styleId="5240">
    <w:name w:val="Сетка таблицы52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69271B"/>
  </w:style>
  <w:style w:type="table" w:customStyle="1" w:styleId="6141">
    <w:name w:val="Сетка таблицы61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a"/>
    <w:uiPriority w:val="99"/>
    <w:semiHidden/>
    <w:unhideWhenUsed/>
    <w:rsid w:val="0069271B"/>
  </w:style>
  <w:style w:type="table" w:customStyle="1" w:styleId="7141">
    <w:name w:val="Сетка таблицы71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69271B"/>
  </w:style>
  <w:style w:type="table" w:customStyle="1" w:styleId="1630">
    <w:name w:val="Сетка таблицы163"/>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69271B"/>
  </w:style>
  <w:style w:type="table" w:customStyle="1" w:styleId="236">
    <w:name w:val="Сетка таблицы светлая2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a"/>
    <w:uiPriority w:val="99"/>
    <w:semiHidden/>
    <w:unhideWhenUsed/>
    <w:rsid w:val="0069271B"/>
  </w:style>
  <w:style w:type="numbering" w:customStyle="1" w:styleId="2330">
    <w:name w:val="Нет списка233"/>
    <w:next w:val="aa"/>
    <w:uiPriority w:val="99"/>
    <w:semiHidden/>
    <w:unhideWhenUsed/>
    <w:rsid w:val="0069271B"/>
  </w:style>
  <w:style w:type="numbering" w:customStyle="1" w:styleId="1233">
    <w:name w:val="Нет списка1233"/>
    <w:next w:val="aa"/>
    <w:uiPriority w:val="99"/>
    <w:semiHidden/>
    <w:unhideWhenUsed/>
    <w:rsid w:val="0069271B"/>
  </w:style>
  <w:style w:type="numbering" w:customStyle="1" w:styleId="3331">
    <w:name w:val="Нет списка333"/>
    <w:next w:val="aa"/>
    <w:uiPriority w:val="99"/>
    <w:semiHidden/>
    <w:unhideWhenUsed/>
    <w:rsid w:val="0069271B"/>
  </w:style>
  <w:style w:type="numbering" w:customStyle="1" w:styleId="433">
    <w:name w:val="Нет списка433"/>
    <w:next w:val="aa"/>
    <w:uiPriority w:val="99"/>
    <w:semiHidden/>
    <w:unhideWhenUsed/>
    <w:rsid w:val="0069271B"/>
  </w:style>
  <w:style w:type="numbering" w:customStyle="1" w:styleId="5231">
    <w:name w:val="Нет списка523"/>
    <w:next w:val="aa"/>
    <w:uiPriority w:val="99"/>
    <w:semiHidden/>
    <w:unhideWhenUsed/>
    <w:rsid w:val="0069271B"/>
  </w:style>
  <w:style w:type="numbering" w:customStyle="1" w:styleId="6230">
    <w:name w:val="Нет списка623"/>
    <w:next w:val="aa"/>
    <w:uiPriority w:val="99"/>
    <w:semiHidden/>
    <w:rsid w:val="0069271B"/>
  </w:style>
  <w:style w:type="numbering" w:customStyle="1" w:styleId="7230">
    <w:name w:val="Нет списка723"/>
    <w:next w:val="aa"/>
    <w:uiPriority w:val="99"/>
    <w:semiHidden/>
    <w:unhideWhenUsed/>
    <w:rsid w:val="0069271B"/>
  </w:style>
  <w:style w:type="numbering" w:customStyle="1" w:styleId="8231">
    <w:name w:val="Нет списка823"/>
    <w:next w:val="aa"/>
    <w:uiPriority w:val="99"/>
    <w:semiHidden/>
    <w:unhideWhenUsed/>
    <w:rsid w:val="0069271B"/>
  </w:style>
  <w:style w:type="numbering" w:customStyle="1" w:styleId="923">
    <w:name w:val="Нет списка923"/>
    <w:next w:val="aa"/>
    <w:uiPriority w:val="99"/>
    <w:semiHidden/>
    <w:unhideWhenUsed/>
    <w:rsid w:val="0069271B"/>
  </w:style>
  <w:style w:type="numbering" w:customStyle="1" w:styleId="1023">
    <w:name w:val="Нет списка1023"/>
    <w:next w:val="aa"/>
    <w:uiPriority w:val="99"/>
    <w:semiHidden/>
    <w:unhideWhenUsed/>
    <w:rsid w:val="0069271B"/>
  </w:style>
  <w:style w:type="numbering" w:customStyle="1" w:styleId="1323">
    <w:name w:val="Нет списка1323"/>
    <w:next w:val="aa"/>
    <w:semiHidden/>
    <w:rsid w:val="0069271B"/>
  </w:style>
  <w:style w:type="table" w:customStyle="1" w:styleId="1730">
    <w:name w:val="Сетка таблицы173"/>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a"/>
    <w:uiPriority w:val="99"/>
    <w:semiHidden/>
    <w:unhideWhenUsed/>
    <w:rsid w:val="0069271B"/>
  </w:style>
  <w:style w:type="table" w:customStyle="1" w:styleId="4330">
    <w:name w:val="Сетка таблицы43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a"/>
    <w:uiPriority w:val="99"/>
    <w:semiHidden/>
    <w:unhideWhenUsed/>
    <w:rsid w:val="0069271B"/>
  </w:style>
  <w:style w:type="table" w:customStyle="1" w:styleId="533">
    <w:name w:val="Сетка таблицы53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a"/>
    <w:uiPriority w:val="99"/>
    <w:semiHidden/>
    <w:unhideWhenUsed/>
    <w:rsid w:val="0069271B"/>
  </w:style>
  <w:style w:type="table" w:customStyle="1" w:styleId="6231">
    <w:name w:val="Сетка таблицы6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a"/>
    <w:uiPriority w:val="99"/>
    <w:semiHidden/>
    <w:unhideWhenUsed/>
    <w:rsid w:val="0069271B"/>
  </w:style>
  <w:style w:type="table" w:customStyle="1" w:styleId="7231">
    <w:name w:val="Сетка таблицы7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69271B"/>
  </w:style>
  <w:style w:type="table" w:customStyle="1" w:styleId="283">
    <w:name w:val="Сетка таблицы28"/>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a"/>
    <w:uiPriority w:val="99"/>
    <w:semiHidden/>
    <w:unhideWhenUsed/>
    <w:rsid w:val="0069271B"/>
  </w:style>
  <w:style w:type="table" w:customStyle="1" w:styleId="6b">
    <w:name w:val="Сетка таблицы светлая6"/>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a"/>
    <w:uiPriority w:val="99"/>
    <w:semiHidden/>
    <w:unhideWhenUsed/>
    <w:rsid w:val="0069271B"/>
  </w:style>
  <w:style w:type="numbering" w:customStyle="1" w:styleId="2100">
    <w:name w:val="Нет списка210"/>
    <w:next w:val="aa"/>
    <w:uiPriority w:val="99"/>
    <w:semiHidden/>
    <w:unhideWhenUsed/>
    <w:rsid w:val="0069271B"/>
  </w:style>
  <w:style w:type="numbering" w:customStyle="1" w:styleId="1270">
    <w:name w:val="Нет списка127"/>
    <w:next w:val="aa"/>
    <w:uiPriority w:val="99"/>
    <w:semiHidden/>
    <w:unhideWhenUsed/>
    <w:rsid w:val="0069271B"/>
  </w:style>
  <w:style w:type="numbering" w:customStyle="1" w:styleId="374">
    <w:name w:val="Нет списка37"/>
    <w:next w:val="aa"/>
    <w:uiPriority w:val="99"/>
    <w:semiHidden/>
    <w:unhideWhenUsed/>
    <w:rsid w:val="00692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291E12"/>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6"/>
    <w:next w:val="a6"/>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6"/>
    <w:link w:val="32"/>
    <w:qFormat/>
    <w:rsid w:val="001836C1"/>
    <w:pPr>
      <w:numPr>
        <w:ilvl w:val="2"/>
      </w:numPr>
      <w:ind w:left="720"/>
      <w:outlineLvl w:val="2"/>
    </w:pPr>
  </w:style>
  <w:style w:type="paragraph" w:styleId="40">
    <w:name w:val="heading 4"/>
    <w:basedOn w:val="a7"/>
    <w:next w:val="a6"/>
    <w:link w:val="41"/>
    <w:qFormat/>
    <w:rsid w:val="0073634F"/>
    <w:pPr>
      <w:jc w:val="both"/>
      <w:outlineLvl w:val="3"/>
    </w:pPr>
    <w:rPr>
      <w:b/>
    </w:rPr>
  </w:style>
  <w:style w:type="paragraph" w:styleId="5">
    <w:name w:val="heading 5"/>
    <w:basedOn w:val="a6"/>
    <w:next w:val="a6"/>
    <w:link w:val="50"/>
    <w:qFormat/>
    <w:rsid w:val="00C21E79"/>
    <w:pPr>
      <w:keepNext/>
      <w:spacing w:before="120"/>
      <w:ind w:right="140" w:firstLine="567"/>
      <w:jc w:val="center"/>
      <w:outlineLvl w:val="4"/>
    </w:pPr>
    <w:rPr>
      <w:spacing w:val="4"/>
      <w:sz w:val="28"/>
    </w:rPr>
  </w:style>
  <w:style w:type="paragraph" w:styleId="6">
    <w:name w:val="heading 6"/>
    <w:basedOn w:val="a6"/>
    <w:next w:val="a6"/>
    <w:link w:val="60"/>
    <w:qFormat/>
    <w:rsid w:val="00C21E79"/>
    <w:pPr>
      <w:keepNext/>
      <w:jc w:val="center"/>
      <w:outlineLvl w:val="5"/>
    </w:pPr>
    <w:rPr>
      <w:sz w:val="28"/>
    </w:rPr>
  </w:style>
  <w:style w:type="paragraph" w:styleId="7">
    <w:name w:val="heading 7"/>
    <w:basedOn w:val="a6"/>
    <w:next w:val="a6"/>
    <w:link w:val="70"/>
    <w:uiPriority w:val="9"/>
    <w:qFormat/>
    <w:rsid w:val="00C21E79"/>
    <w:pPr>
      <w:keepNext/>
      <w:ind w:right="-283"/>
      <w:jc w:val="center"/>
      <w:outlineLvl w:val="6"/>
    </w:pPr>
    <w:rPr>
      <w:sz w:val="32"/>
      <w:lang w:val="en-US"/>
    </w:rPr>
  </w:style>
  <w:style w:type="paragraph" w:styleId="8">
    <w:name w:val="heading 8"/>
    <w:basedOn w:val="a6"/>
    <w:next w:val="a6"/>
    <w:link w:val="80"/>
    <w:qFormat/>
    <w:rsid w:val="00C21E79"/>
    <w:pPr>
      <w:keepNext/>
      <w:ind w:left="-142" w:right="-283"/>
      <w:jc w:val="center"/>
      <w:outlineLvl w:val="7"/>
    </w:pPr>
    <w:rPr>
      <w:sz w:val="32"/>
      <w:lang w:val="en-US"/>
    </w:rPr>
  </w:style>
  <w:style w:type="paragraph" w:styleId="9">
    <w:name w:val="heading 9"/>
    <w:basedOn w:val="a6"/>
    <w:next w:val="a6"/>
    <w:link w:val="90"/>
    <w:qFormat/>
    <w:rsid w:val="00C21E79"/>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6"/>
    <w:link w:val="ac"/>
    <w:qFormat/>
    <w:rsid w:val="00C21E79"/>
    <w:pPr>
      <w:tabs>
        <w:tab w:val="center" w:pos="4153"/>
        <w:tab w:val="right" w:pos="8306"/>
      </w:tabs>
    </w:pPr>
  </w:style>
  <w:style w:type="character" w:customStyle="1" w:styleId="a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8"/>
    <w:link w:val="ab"/>
    <w:rsid w:val="00783DD9"/>
  </w:style>
  <w:style w:type="paragraph" w:styleId="ad">
    <w:name w:val="footer"/>
    <w:aliases w:val=" Знак6,Знак6"/>
    <w:basedOn w:val="a6"/>
    <w:link w:val="ae"/>
    <w:uiPriority w:val="99"/>
    <w:qFormat/>
    <w:rsid w:val="00C21E79"/>
    <w:pPr>
      <w:tabs>
        <w:tab w:val="center" w:pos="4153"/>
        <w:tab w:val="right" w:pos="8306"/>
      </w:tabs>
    </w:pPr>
  </w:style>
  <w:style w:type="character" w:customStyle="1" w:styleId="ae">
    <w:name w:val="Нижний колонтитул Знак"/>
    <w:aliases w:val=" Знак6 Знак,Знак6 Знак"/>
    <w:basedOn w:val="a8"/>
    <w:link w:val="ad"/>
    <w:uiPriority w:val="99"/>
    <w:rsid w:val="00C53622"/>
  </w:style>
  <w:style w:type="character" w:styleId="af">
    <w:name w:val="page number"/>
    <w:basedOn w:val="a8"/>
    <w:rsid w:val="00C21E79"/>
  </w:style>
  <w:style w:type="paragraph" w:styleId="af0">
    <w:name w:val="Body Text Indent"/>
    <w:aliases w:val="Основной текст 1,Нумерованный список !!,Основной текст без отступа,Iniiaiie oaeno 1,Îñíîâíîé òåêñò 1"/>
    <w:basedOn w:val="a6"/>
    <w:link w:val="af1"/>
    <w:qFormat/>
    <w:rsid w:val="00C21E79"/>
    <w:pPr>
      <w:spacing w:line="360" w:lineRule="auto"/>
      <w:ind w:left="40" w:firstLine="700"/>
    </w:pPr>
    <w:rPr>
      <w:sz w:val="28"/>
    </w:rPr>
  </w:style>
  <w:style w:type="character" w:customStyle="1" w:styleId="af1">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8"/>
    <w:link w:val="af0"/>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6"/>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8"/>
    <w:link w:val="27"/>
    <w:rsid w:val="002D2FAB"/>
    <w:rPr>
      <w:sz w:val="24"/>
    </w:rPr>
  </w:style>
  <w:style w:type="paragraph" w:styleId="af2">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6"/>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8"/>
    <w:link w:val="af2"/>
    <w:rsid w:val="00783DD9"/>
    <w:rPr>
      <w:sz w:val="28"/>
    </w:rPr>
  </w:style>
  <w:style w:type="paragraph" w:styleId="af3">
    <w:name w:val="Block Text"/>
    <w:basedOn w:val="a6"/>
    <w:rsid w:val="00C21E79"/>
    <w:pPr>
      <w:ind w:left="851" w:right="282" w:firstLine="709"/>
      <w:jc w:val="both"/>
    </w:pPr>
    <w:rPr>
      <w:sz w:val="28"/>
    </w:rPr>
  </w:style>
  <w:style w:type="paragraph" w:styleId="33">
    <w:name w:val="Body Text Indent 3"/>
    <w:basedOn w:val="a6"/>
    <w:link w:val="34"/>
    <w:rsid w:val="00C21E79"/>
    <w:pPr>
      <w:spacing w:line="260" w:lineRule="auto"/>
      <w:ind w:right="-1" w:firstLine="851"/>
      <w:jc w:val="both"/>
    </w:pPr>
    <w:rPr>
      <w:sz w:val="28"/>
    </w:rPr>
  </w:style>
  <w:style w:type="character" w:customStyle="1" w:styleId="34">
    <w:name w:val="Основной текст с отступом 3 Знак"/>
    <w:basedOn w:val="a8"/>
    <w:link w:val="33"/>
    <w:rsid w:val="0039594A"/>
    <w:rPr>
      <w:sz w:val="28"/>
    </w:rPr>
  </w:style>
  <w:style w:type="paragraph" w:styleId="af4">
    <w:name w:val="Title"/>
    <w:basedOn w:val="a6"/>
    <w:link w:val="1c"/>
    <w:qFormat/>
    <w:rsid w:val="00C21E79"/>
    <w:pPr>
      <w:jc w:val="center"/>
    </w:pPr>
    <w:rPr>
      <w:b/>
      <w:sz w:val="28"/>
    </w:rPr>
  </w:style>
  <w:style w:type="character" w:customStyle="1" w:styleId="1c">
    <w:name w:val="Название Знак1"/>
    <w:link w:val="af4"/>
    <w:rsid w:val="00783DD9"/>
    <w:rPr>
      <w:b/>
      <w:sz w:val="28"/>
    </w:rPr>
  </w:style>
  <w:style w:type="paragraph" w:styleId="2a">
    <w:name w:val="Body Text 2"/>
    <w:aliases w:val="Надин стиль,Основной текст сноска под таблицу"/>
    <w:basedOn w:val="a6"/>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6"/>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5">
    <w:name w:val="Document Map"/>
    <w:basedOn w:val="a6"/>
    <w:link w:val="af6"/>
    <w:rsid w:val="00C21E79"/>
    <w:pPr>
      <w:shd w:val="clear" w:color="auto" w:fill="000080"/>
    </w:pPr>
    <w:rPr>
      <w:rFonts w:ascii="Tahoma" w:hAnsi="Tahoma"/>
    </w:rPr>
  </w:style>
  <w:style w:type="character" w:customStyle="1" w:styleId="af6">
    <w:name w:val="Схема документа Знак"/>
    <w:link w:val="af5"/>
    <w:rsid w:val="00783DD9"/>
    <w:rPr>
      <w:rFonts w:ascii="Tahoma" w:hAnsi="Tahoma"/>
      <w:shd w:val="clear" w:color="auto" w:fill="000080"/>
    </w:rPr>
  </w:style>
  <w:style w:type="paragraph" w:styleId="af7">
    <w:name w:val="Balloon Text"/>
    <w:basedOn w:val="a6"/>
    <w:link w:val="af8"/>
    <w:uiPriority w:val="99"/>
    <w:rsid w:val="00C21E79"/>
    <w:rPr>
      <w:rFonts w:ascii="Tahoma" w:hAnsi="Tahoma" w:cs="Tahoma"/>
      <w:sz w:val="16"/>
      <w:szCs w:val="16"/>
    </w:rPr>
  </w:style>
  <w:style w:type="character" w:customStyle="1" w:styleId="af8">
    <w:name w:val="Текст выноски Знак"/>
    <w:basedOn w:val="a8"/>
    <w:link w:val="af7"/>
    <w:uiPriority w:val="99"/>
    <w:rsid w:val="00BF1461"/>
    <w:rPr>
      <w:rFonts w:ascii="Tahoma" w:hAnsi="Tahoma" w:cs="Tahoma"/>
      <w:sz w:val="16"/>
      <w:szCs w:val="16"/>
    </w:rPr>
  </w:style>
  <w:style w:type="paragraph" w:styleId="af9">
    <w:name w:val="toa heading"/>
    <w:basedOn w:val="a6"/>
    <w:next w:val="a6"/>
    <w:rsid w:val="00C21E79"/>
    <w:pPr>
      <w:spacing w:before="120"/>
    </w:pPr>
    <w:rPr>
      <w:rFonts w:ascii="Arial" w:hAnsi="Arial"/>
      <w:b/>
      <w:sz w:val="24"/>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a"/>
    <w:qFormat/>
    <w:rsid w:val="00C21E79"/>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945B8B"/>
    <w:rPr>
      <w:sz w:val="28"/>
    </w:rPr>
  </w:style>
  <w:style w:type="table" w:styleId="afb">
    <w:name w:val="Table Grid"/>
    <w:basedOn w:val="a9"/>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6"/>
    <w:uiPriority w:val="99"/>
    <w:qFormat/>
    <w:rsid w:val="00F04A98"/>
    <w:pPr>
      <w:spacing w:before="120" w:line="320" w:lineRule="exact"/>
      <w:ind w:firstLine="709"/>
      <w:jc w:val="both"/>
    </w:pPr>
    <w:rPr>
      <w:sz w:val="24"/>
    </w:rPr>
  </w:style>
  <w:style w:type="paragraph" w:customStyle="1" w:styleId="a1">
    <w:name w:val="Маркированый список"/>
    <w:basedOn w:val="a6"/>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6"/>
    <w:next w:val="a6"/>
    <w:uiPriority w:val="99"/>
    <w:qFormat/>
    <w:rsid w:val="00CE6D85"/>
    <w:pPr>
      <w:keepNext/>
      <w:spacing w:before="120"/>
      <w:jc w:val="center"/>
    </w:pPr>
    <w:rPr>
      <w:rFonts w:ascii="Arial" w:hAnsi="Arial"/>
      <w:b/>
      <w:caps/>
    </w:rPr>
  </w:style>
  <w:style w:type="paragraph" w:customStyle="1" w:styleId="afd">
    <w:name w:val="Таблица"/>
    <w:basedOn w:val="a6"/>
    <w:next w:val="a6"/>
    <w:link w:val="afe"/>
    <w:uiPriority w:val="99"/>
    <w:qFormat/>
    <w:rsid w:val="00CE6D85"/>
    <w:pPr>
      <w:jc w:val="center"/>
    </w:pPr>
    <w:rPr>
      <w:rFonts w:ascii="Arial" w:hAnsi="Arial"/>
    </w:rPr>
  </w:style>
  <w:style w:type="paragraph" w:styleId="aff">
    <w:name w:val="Message Header"/>
    <w:basedOn w:val="a6"/>
    <w:next w:val="afd"/>
    <w:link w:val="aff0"/>
    <w:rsid w:val="00CE6D85"/>
    <w:pPr>
      <w:jc w:val="center"/>
    </w:pPr>
    <w:rPr>
      <w:rFonts w:ascii="Arial" w:hAnsi="Arial" w:cs="Arial"/>
      <w:b/>
    </w:rPr>
  </w:style>
  <w:style w:type="paragraph" w:customStyle="1" w:styleId="aff1">
    <w:name w:val="микротекст"/>
    <w:basedOn w:val="af2"/>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rsid w:val="003F26EC"/>
    <w:pPr>
      <w:tabs>
        <w:tab w:val="left" w:pos="1200"/>
        <w:tab w:val="right" w:leader="dot" w:pos="9356"/>
      </w:tabs>
      <w:ind w:left="400"/>
    </w:pPr>
    <w:rPr>
      <w:sz w:val="28"/>
    </w:rPr>
  </w:style>
  <w:style w:type="paragraph" w:styleId="1d">
    <w:name w:val="toc 1"/>
    <w:basedOn w:val="a6"/>
    <w:next w:val="a6"/>
    <w:autoRedefine/>
    <w:uiPriority w:val="39"/>
    <w:rsid w:val="003B27DB"/>
    <w:pPr>
      <w:tabs>
        <w:tab w:val="left" w:pos="400"/>
        <w:tab w:val="right" w:leader="dot" w:pos="10206"/>
      </w:tabs>
      <w:jc w:val="both"/>
    </w:pPr>
    <w:rPr>
      <w:b/>
      <w:bCs/>
      <w:sz w:val="24"/>
    </w:rPr>
  </w:style>
  <w:style w:type="paragraph" w:styleId="2c">
    <w:name w:val="toc 2"/>
    <w:basedOn w:val="a6"/>
    <w:next w:val="a6"/>
    <w:link w:val="2d"/>
    <w:autoRedefine/>
    <w:uiPriority w:val="39"/>
    <w:rsid w:val="003F26EC"/>
    <w:pPr>
      <w:tabs>
        <w:tab w:val="left" w:pos="800"/>
        <w:tab w:val="right" w:leader="dot" w:pos="9356"/>
      </w:tabs>
      <w:spacing w:before="120"/>
      <w:ind w:left="200" w:right="850"/>
    </w:pPr>
    <w:rPr>
      <w:b/>
      <w:iCs/>
      <w:sz w:val="28"/>
    </w:rPr>
  </w:style>
  <w:style w:type="character" w:styleId="aff2">
    <w:name w:val="Hyperlink"/>
    <w:basedOn w:val="a8"/>
    <w:uiPriority w:val="99"/>
    <w:rsid w:val="00366EDB"/>
    <w:rPr>
      <w:color w:val="0000FF"/>
      <w:u w:val="single"/>
    </w:rPr>
  </w:style>
  <w:style w:type="paragraph" w:styleId="42">
    <w:name w:val="toc 4"/>
    <w:basedOn w:val="a6"/>
    <w:next w:val="a6"/>
    <w:autoRedefine/>
    <w:uiPriority w:val="39"/>
    <w:rsid w:val="00B856EC"/>
    <w:pPr>
      <w:ind w:left="600"/>
    </w:pPr>
    <w:rPr>
      <w:sz w:val="24"/>
    </w:rPr>
  </w:style>
  <w:style w:type="paragraph" w:styleId="51">
    <w:name w:val="toc 5"/>
    <w:basedOn w:val="a6"/>
    <w:next w:val="a6"/>
    <w:autoRedefine/>
    <w:uiPriority w:val="39"/>
    <w:rsid w:val="000E031D"/>
    <w:pPr>
      <w:ind w:left="800"/>
    </w:pPr>
    <w:rPr>
      <w:rFonts w:asciiTheme="minorHAnsi" w:hAnsiTheme="minorHAnsi"/>
    </w:rPr>
  </w:style>
  <w:style w:type="paragraph" w:styleId="61">
    <w:name w:val="toc 6"/>
    <w:basedOn w:val="a6"/>
    <w:next w:val="a6"/>
    <w:autoRedefine/>
    <w:uiPriority w:val="39"/>
    <w:rsid w:val="000E031D"/>
    <w:pPr>
      <w:ind w:left="1000"/>
    </w:pPr>
    <w:rPr>
      <w:rFonts w:asciiTheme="minorHAnsi" w:hAnsiTheme="minorHAnsi"/>
    </w:rPr>
  </w:style>
  <w:style w:type="paragraph" w:styleId="71">
    <w:name w:val="toc 7"/>
    <w:basedOn w:val="a6"/>
    <w:next w:val="a6"/>
    <w:autoRedefine/>
    <w:uiPriority w:val="39"/>
    <w:rsid w:val="000E031D"/>
    <w:pPr>
      <w:ind w:left="1200"/>
    </w:pPr>
    <w:rPr>
      <w:rFonts w:asciiTheme="minorHAnsi" w:hAnsiTheme="minorHAnsi"/>
    </w:rPr>
  </w:style>
  <w:style w:type="paragraph" w:styleId="81">
    <w:name w:val="toc 8"/>
    <w:basedOn w:val="a6"/>
    <w:next w:val="a6"/>
    <w:autoRedefine/>
    <w:uiPriority w:val="39"/>
    <w:rsid w:val="000E031D"/>
    <w:pPr>
      <w:ind w:left="1400"/>
    </w:pPr>
    <w:rPr>
      <w:rFonts w:asciiTheme="minorHAnsi" w:hAnsiTheme="minorHAnsi"/>
    </w:rPr>
  </w:style>
  <w:style w:type="paragraph" w:styleId="91">
    <w:name w:val="toc 9"/>
    <w:basedOn w:val="a6"/>
    <w:next w:val="a6"/>
    <w:autoRedefine/>
    <w:uiPriority w:val="39"/>
    <w:rsid w:val="000E031D"/>
    <w:pPr>
      <w:ind w:left="1600"/>
    </w:pPr>
    <w:rPr>
      <w:rFonts w:asciiTheme="minorHAnsi" w:hAnsiTheme="minorHAnsi"/>
    </w:rPr>
  </w:style>
  <w:style w:type="paragraph" w:customStyle="1" w:styleId="aff3">
    <w:name w:val="Пояснительная записка"/>
    <w:basedOn w:val="a6"/>
    <w:uiPriority w:val="99"/>
    <w:qFormat/>
    <w:rsid w:val="0069553E"/>
    <w:pPr>
      <w:suppressLineNumbers/>
      <w:spacing w:line="360" w:lineRule="auto"/>
      <w:ind w:firstLine="680"/>
      <w:jc w:val="both"/>
    </w:pPr>
    <w:rPr>
      <w:rFonts w:ascii="Arial" w:hAnsi="Arial"/>
      <w:kern w:val="20"/>
      <w:sz w:val="24"/>
    </w:rPr>
  </w:style>
  <w:style w:type="paragraph" w:styleId="aff4">
    <w:name w:val="List Bullet"/>
    <w:basedOn w:val="a6"/>
    <w:link w:val="aff5"/>
    <w:autoRedefine/>
    <w:rsid w:val="00ED2A4D"/>
    <w:pPr>
      <w:spacing w:line="360" w:lineRule="auto"/>
      <w:jc w:val="both"/>
    </w:pPr>
    <w:rPr>
      <w:sz w:val="24"/>
      <w:szCs w:val="24"/>
    </w:rPr>
  </w:style>
  <w:style w:type="character" w:customStyle="1" w:styleId="aff5">
    <w:name w:val="Маркированный список Знак"/>
    <w:basedOn w:val="a8"/>
    <w:link w:val="aff4"/>
    <w:rsid w:val="00ED2A4D"/>
    <w:rPr>
      <w:sz w:val="24"/>
      <w:szCs w:val="24"/>
      <w:lang w:val="ru-RU" w:eastAsia="ru-RU" w:bidi="ar-SA"/>
    </w:rPr>
  </w:style>
  <w:style w:type="paragraph" w:customStyle="1" w:styleId="aff6">
    <w:name w:val="Обычный в таблице"/>
    <w:basedOn w:val="a6"/>
    <w:uiPriority w:val="99"/>
    <w:qFormat/>
    <w:rsid w:val="00543D92"/>
    <w:pPr>
      <w:spacing w:line="360" w:lineRule="auto"/>
      <w:ind w:hanging="6"/>
      <w:jc w:val="center"/>
    </w:pPr>
    <w:rPr>
      <w:sz w:val="24"/>
      <w:szCs w:val="24"/>
    </w:rPr>
  </w:style>
  <w:style w:type="paragraph" w:styleId="aff7">
    <w:name w:val="List"/>
    <w:aliases w:val="List Char"/>
    <w:basedOn w:val="a6"/>
    <w:link w:val="aff8"/>
    <w:qFormat/>
    <w:rsid w:val="00AF52A7"/>
    <w:pPr>
      <w:widowControl w:val="0"/>
      <w:ind w:left="283" w:hanging="283"/>
      <w:jc w:val="both"/>
    </w:pPr>
  </w:style>
  <w:style w:type="paragraph" w:styleId="aff9">
    <w:name w:val="TOC Heading"/>
    <w:aliases w:val="3"/>
    <w:basedOn w:val="10"/>
    <w:next w:val="a6"/>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a">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6"/>
    <w:link w:val="affb"/>
    <w:uiPriority w:val="34"/>
    <w:qFormat/>
    <w:rsid w:val="002163BA"/>
    <w:pPr>
      <w:ind w:left="708"/>
    </w:pPr>
  </w:style>
  <w:style w:type="character" w:customStyle="1" w:styleId="affb">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fa"/>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2"/>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E006C"/>
    <w:rPr>
      <w:spacing w:val="-5"/>
      <w:sz w:val="24"/>
      <w:szCs w:val="24"/>
      <w:lang w:eastAsia="en-US"/>
    </w:rPr>
  </w:style>
  <w:style w:type="paragraph" w:styleId="a">
    <w:name w:val="List Number"/>
    <w:basedOn w:val="a6"/>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6"/>
    <w:next w:val="a6"/>
    <w:uiPriority w:val="99"/>
    <w:qFormat/>
    <w:rsid w:val="00583871"/>
    <w:pPr>
      <w:widowControl w:val="0"/>
      <w:autoSpaceDE w:val="0"/>
      <w:autoSpaceDN w:val="0"/>
      <w:adjustRightInd w:val="0"/>
    </w:pPr>
    <w:rPr>
      <w:rFonts w:ascii="TTE1A887F8t00" w:hAnsi="TTE1A887F8t00"/>
      <w:sz w:val="24"/>
      <w:szCs w:val="24"/>
    </w:rPr>
  </w:style>
  <w:style w:type="paragraph" w:customStyle="1" w:styleId="affc">
    <w:name w:val="Стиль Основа + влево"/>
    <w:basedOn w:val="a6"/>
    <w:uiPriority w:val="99"/>
    <w:qFormat/>
    <w:rsid w:val="007E4E14"/>
    <w:pPr>
      <w:spacing w:before="120"/>
      <w:ind w:firstLine="720"/>
      <w:jc w:val="both"/>
    </w:pPr>
    <w:rPr>
      <w:sz w:val="24"/>
    </w:rPr>
  </w:style>
  <w:style w:type="paragraph" w:customStyle="1" w:styleId="1e">
    <w:name w:val="Маркированный список 1"/>
    <w:basedOn w:val="a6"/>
    <w:uiPriority w:val="99"/>
    <w:qFormat/>
    <w:rsid w:val="005F4A10"/>
    <w:pPr>
      <w:tabs>
        <w:tab w:val="num" w:pos="1080"/>
      </w:tabs>
      <w:spacing w:line="360" w:lineRule="auto"/>
      <w:ind w:left="1080" w:hanging="360"/>
      <w:jc w:val="both"/>
    </w:pPr>
    <w:rPr>
      <w:rFonts w:ascii="Arial" w:hAnsi="Arial" w:cs="Arial"/>
      <w:sz w:val="24"/>
      <w:szCs w:val="24"/>
    </w:rPr>
  </w:style>
  <w:style w:type="paragraph" w:styleId="affd">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fe"/>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6"/>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64221C"/>
    <w:pPr>
      <w:spacing w:before="100" w:beforeAutospacing="1" w:after="100" w:afterAutospacing="1"/>
    </w:pPr>
    <w:rPr>
      <w:sz w:val="24"/>
      <w:szCs w:val="24"/>
    </w:rPr>
  </w:style>
  <w:style w:type="paragraph" w:customStyle="1" w:styleId="font6">
    <w:name w:val="font6"/>
    <w:basedOn w:val="a6"/>
    <w:qFormat/>
    <w:rsid w:val="0064221C"/>
    <w:pPr>
      <w:spacing w:before="100" w:beforeAutospacing="1" w:after="100" w:afterAutospacing="1"/>
    </w:pPr>
    <w:rPr>
      <w:i/>
      <w:iCs/>
      <w:sz w:val="24"/>
      <w:szCs w:val="24"/>
    </w:rPr>
  </w:style>
  <w:style w:type="paragraph" w:customStyle="1" w:styleId="font7">
    <w:name w:val="font7"/>
    <w:basedOn w:val="a6"/>
    <w:qFormat/>
    <w:rsid w:val="0064221C"/>
    <w:pPr>
      <w:spacing w:before="100" w:beforeAutospacing="1" w:after="100" w:afterAutospacing="1"/>
    </w:pPr>
    <w:rPr>
      <w:sz w:val="24"/>
      <w:szCs w:val="24"/>
    </w:rPr>
  </w:style>
  <w:style w:type="paragraph" w:customStyle="1" w:styleId="xl67">
    <w:name w:val="xl67"/>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
    <w:name w:val="footnote reference"/>
    <w:aliases w:val="Знак сноски-FN,Ciae niinee-FN,Знак сноски 1,Referencia nota al pie"/>
    <w:basedOn w:val="a8"/>
    <w:uiPriority w:val="99"/>
    <w:unhideWhenUsed/>
    <w:rsid w:val="003F7EB7"/>
    <w:rPr>
      <w:vertAlign w:val="superscript"/>
    </w:rPr>
  </w:style>
  <w:style w:type="paragraph" w:styleId="HTML">
    <w:name w:val="HTML Preformatted"/>
    <w:basedOn w:val="a6"/>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0">
    <w:name w:val="Emphasis"/>
    <w:basedOn w:val="a8"/>
    <w:uiPriority w:val="20"/>
    <w:qFormat/>
    <w:rsid w:val="00524BD0"/>
    <w:rPr>
      <w:i/>
      <w:iCs/>
    </w:rPr>
  </w:style>
  <w:style w:type="paragraph" w:customStyle="1" w:styleId="a5">
    <w:name w:val="список стрелка"/>
    <w:basedOn w:val="a6"/>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8"/>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1">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2"/>
    <w:uiPriority w:val="99"/>
    <w:qFormat/>
    <w:rsid w:val="00F70004"/>
  </w:style>
  <w:style w:type="character" w:customStyle="1" w:styleId="afff2">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1"/>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FB6F01"/>
    <w:pPr>
      <w:ind w:left="700"/>
    </w:pPr>
    <w:rPr>
      <w:sz w:val="24"/>
      <w:szCs w:val="24"/>
    </w:rPr>
  </w:style>
  <w:style w:type="paragraph" w:customStyle="1" w:styleId="220">
    <w:name w:val="Основной текст 22"/>
    <w:basedOn w:val="a6"/>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6"/>
    <w:uiPriority w:val="99"/>
    <w:qFormat/>
    <w:rsid w:val="0007427A"/>
    <w:pPr>
      <w:spacing w:after="60"/>
      <w:jc w:val="both"/>
    </w:pPr>
    <w:rPr>
      <w:sz w:val="24"/>
      <w:szCs w:val="24"/>
    </w:rPr>
  </w:style>
  <w:style w:type="character" w:customStyle="1" w:styleId="afff3">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6"/>
    <w:uiPriority w:val="99"/>
    <w:qFormat/>
    <w:rsid w:val="00783DD9"/>
    <w:pPr>
      <w:spacing w:before="120" w:line="320" w:lineRule="exact"/>
      <w:ind w:firstLine="709"/>
      <w:jc w:val="both"/>
    </w:pPr>
    <w:rPr>
      <w:sz w:val="24"/>
    </w:rPr>
  </w:style>
  <w:style w:type="paragraph" w:customStyle="1" w:styleId="xl65">
    <w:name w:val="xl65"/>
    <w:basedOn w:val="a6"/>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783DD9"/>
  </w:style>
  <w:style w:type="paragraph" w:customStyle="1" w:styleId="consnormal0">
    <w:name w:val="consnormal"/>
    <w:basedOn w:val="a6"/>
    <w:uiPriority w:val="99"/>
    <w:qFormat/>
    <w:rsid w:val="00783DD9"/>
    <w:pPr>
      <w:spacing w:before="100" w:beforeAutospacing="1" w:after="100" w:afterAutospacing="1"/>
    </w:pPr>
    <w:rPr>
      <w:sz w:val="24"/>
      <w:szCs w:val="24"/>
    </w:rPr>
  </w:style>
  <w:style w:type="character" w:customStyle="1" w:styleId="spelle">
    <w:name w:val="spelle"/>
    <w:basedOn w:val="a8"/>
    <w:rsid w:val="00783DD9"/>
  </w:style>
  <w:style w:type="paragraph" w:customStyle="1" w:styleId="rvps140">
    <w:name w:val="rvps140"/>
    <w:basedOn w:val="a6"/>
    <w:uiPriority w:val="99"/>
    <w:qFormat/>
    <w:rsid w:val="00783DD9"/>
    <w:pPr>
      <w:spacing w:after="225"/>
    </w:pPr>
    <w:rPr>
      <w:sz w:val="24"/>
      <w:szCs w:val="24"/>
    </w:rPr>
  </w:style>
  <w:style w:type="paragraph" w:customStyle="1" w:styleId="121">
    <w:name w:val="таблицы 12"/>
    <w:basedOn w:val="a6"/>
    <w:uiPriority w:val="99"/>
    <w:qFormat/>
    <w:rsid w:val="00783DD9"/>
    <w:pPr>
      <w:keepLines/>
      <w:snapToGrid w:val="0"/>
      <w:jc w:val="both"/>
    </w:pPr>
    <w:rPr>
      <w:sz w:val="24"/>
    </w:rPr>
  </w:style>
  <w:style w:type="paragraph" w:customStyle="1" w:styleId="afff4">
    <w:name w:val="номер таблицы"/>
    <w:basedOn w:val="a6"/>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6"/>
    <w:autoRedefine/>
    <w:rsid w:val="00783DD9"/>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uiPriority w:val="99"/>
    <w:qFormat/>
    <w:rsid w:val="00783DD9"/>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uiPriority w:val="99"/>
    <w:rsid w:val="00783DD9"/>
    <w:rPr>
      <w:rFonts w:ascii="Courier New" w:hAnsi="Courier New"/>
    </w:rPr>
  </w:style>
  <w:style w:type="paragraph" w:styleId="1f0">
    <w:name w:val="index 1"/>
    <w:basedOn w:val="a6"/>
    <w:next w:val="a6"/>
    <w:autoRedefine/>
    <w:rsid w:val="00783DD9"/>
    <w:pPr>
      <w:ind w:left="160" w:hanging="160"/>
    </w:pPr>
    <w:rPr>
      <w:sz w:val="16"/>
    </w:rPr>
  </w:style>
  <w:style w:type="character" w:styleId="afff7">
    <w:name w:val="FollowedHyperlink"/>
    <w:uiPriority w:val="99"/>
    <w:rsid w:val="00783DD9"/>
    <w:rPr>
      <w:color w:val="800080"/>
      <w:u w:val="single"/>
    </w:rPr>
  </w:style>
  <w:style w:type="paragraph" w:styleId="afff8">
    <w:name w:val="Subtitle"/>
    <w:basedOn w:val="a6"/>
    <w:link w:val="afff9"/>
    <w:qFormat/>
    <w:rsid w:val="00783DD9"/>
    <w:pPr>
      <w:jc w:val="center"/>
    </w:pPr>
    <w:rPr>
      <w:b/>
    </w:rPr>
  </w:style>
  <w:style w:type="character" w:customStyle="1" w:styleId="afff9">
    <w:name w:val="Подзаголовок Знак"/>
    <w:basedOn w:val="a8"/>
    <w:link w:val="afff8"/>
    <w:rsid w:val="00783DD9"/>
    <w:rPr>
      <w:b/>
    </w:rPr>
  </w:style>
  <w:style w:type="paragraph" w:customStyle="1" w:styleId="14pt">
    <w:name w:val="Стиль 14 pt полужирный курсив по центру Междустр.интервал:  пол..."/>
    <w:basedOn w:val="a6"/>
    <w:uiPriority w:val="99"/>
    <w:qFormat/>
    <w:rsid w:val="00783DD9"/>
    <w:pPr>
      <w:widowControl w:val="0"/>
      <w:adjustRightInd w:val="0"/>
      <w:spacing w:line="360" w:lineRule="auto"/>
      <w:jc w:val="center"/>
      <w:textAlignment w:val="baseline"/>
    </w:pPr>
  </w:style>
  <w:style w:type="paragraph" w:customStyle="1" w:styleId="1f1">
    <w:name w:val="Стиль1"/>
    <w:basedOn w:val="a6"/>
    <w:uiPriority w:val="99"/>
    <w:qFormat/>
    <w:rsid w:val="00783DD9"/>
    <w:pPr>
      <w:widowControl w:val="0"/>
      <w:adjustRightInd w:val="0"/>
      <w:spacing w:line="360" w:lineRule="atLeast"/>
      <w:jc w:val="center"/>
      <w:textAlignment w:val="baseline"/>
    </w:pPr>
  </w:style>
  <w:style w:type="paragraph" w:styleId="2f">
    <w:name w:val="List 2"/>
    <w:basedOn w:val="a6"/>
    <w:rsid w:val="00783DD9"/>
    <w:pPr>
      <w:widowControl w:val="0"/>
      <w:adjustRightInd w:val="0"/>
      <w:spacing w:line="360" w:lineRule="atLeast"/>
      <w:ind w:left="566" w:hanging="283"/>
      <w:jc w:val="both"/>
      <w:textAlignment w:val="baseline"/>
    </w:pPr>
  </w:style>
  <w:style w:type="paragraph" w:styleId="2f0">
    <w:name w:val="List Bullet 2"/>
    <w:basedOn w:val="a6"/>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783DD9"/>
    <w:pPr>
      <w:widowControl w:val="0"/>
      <w:adjustRightInd w:val="0"/>
      <w:spacing w:after="120" w:line="360" w:lineRule="atLeast"/>
      <w:ind w:left="566"/>
      <w:jc w:val="both"/>
      <w:textAlignment w:val="baseline"/>
    </w:pPr>
  </w:style>
  <w:style w:type="paragraph" w:styleId="afffa">
    <w:name w:val="Normal Indent"/>
    <w:basedOn w:val="a6"/>
    <w:rsid w:val="00783DD9"/>
    <w:pPr>
      <w:widowControl w:val="0"/>
      <w:adjustRightInd w:val="0"/>
      <w:spacing w:line="360" w:lineRule="atLeast"/>
      <w:ind w:left="708"/>
      <w:jc w:val="both"/>
      <w:textAlignment w:val="baseline"/>
    </w:pPr>
  </w:style>
  <w:style w:type="paragraph" w:customStyle="1" w:styleId="afffb">
    <w:name w:val="Краткий обратный адрес"/>
    <w:basedOn w:val="a6"/>
    <w:uiPriority w:val="99"/>
    <w:qFormat/>
    <w:rsid w:val="00783DD9"/>
    <w:pPr>
      <w:widowControl w:val="0"/>
      <w:adjustRightInd w:val="0"/>
      <w:spacing w:line="360" w:lineRule="atLeast"/>
      <w:jc w:val="both"/>
      <w:textAlignment w:val="baseline"/>
    </w:pPr>
  </w:style>
  <w:style w:type="paragraph" w:styleId="afffc">
    <w:name w:val="Signature"/>
    <w:basedOn w:val="a6"/>
    <w:link w:val="afffd"/>
    <w:rsid w:val="00783DD9"/>
    <w:pPr>
      <w:widowControl w:val="0"/>
      <w:adjustRightInd w:val="0"/>
      <w:spacing w:line="360" w:lineRule="atLeast"/>
      <w:ind w:left="4252"/>
      <w:jc w:val="both"/>
      <w:textAlignment w:val="baseline"/>
    </w:pPr>
  </w:style>
  <w:style w:type="character" w:customStyle="1" w:styleId="afffd">
    <w:name w:val="Подпись Знак"/>
    <w:basedOn w:val="a8"/>
    <w:link w:val="afffc"/>
    <w:rsid w:val="00783DD9"/>
  </w:style>
  <w:style w:type="paragraph" w:customStyle="1" w:styleId="PP">
    <w:name w:val="Строка PP"/>
    <w:basedOn w:val="afffc"/>
    <w:uiPriority w:val="99"/>
    <w:qFormat/>
    <w:rsid w:val="00783DD9"/>
  </w:style>
  <w:style w:type="paragraph" w:customStyle="1" w:styleId="afffe">
    <w:name w:val="Текстовка"/>
    <w:basedOn w:val="a6"/>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6"/>
    <w:uiPriority w:val="99"/>
    <w:qFormat/>
    <w:rsid w:val="00783DD9"/>
    <w:pPr>
      <w:spacing w:before="100" w:beforeAutospacing="1" w:after="100" w:afterAutospacing="1"/>
    </w:pPr>
    <w:rPr>
      <w:sz w:val="24"/>
      <w:szCs w:val="24"/>
    </w:rPr>
  </w:style>
  <w:style w:type="character" w:styleId="affff">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6"/>
    <w:uiPriority w:val="99"/>
    <w:qFormat/>
    <w:rsid w:val="00783DD9"/>
    <w:pPr>
      <w:snapToGrid w:val="0"/>
    </w:pPr>
  </w:style>
  <w:style w:type="paragraph" w:customStyle="1" w:styleId="TMKHead2">
    <w:name w:val="TMK_Head_2"/>
    <w:basedOn w:val="a6"/>
    <w:next w:val="a6"/>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6"/>
    <w:uiPriority w:val="99"/>
    <w:qFormat/>
    <w:rsid w:val="00783DD9"/>
    <w:pPr>
      <w:spacing w:before="100" w:beforeAutospacing="1" w:after="100" w:afterAutospacing="1"/>
    </w:pPr>
    <w:rPr>
      <w:sz w:val="24"/>
      <w:szCs w:val="24"/>
    </w:rPr>
  </w:style>
  <w:style w:type="paragraph" w:customStyle="1" w:styleId="xl92">
    <w:name w:val="xl92"/>
    <w:basedOn w:val="a6"/>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iPriority w:val="99"/>
    <w:unhideWhenUsed/>
    <w:rsid w:val="00783DD9"/>
    <w:pPr>
      <w:jc w:val="both"/>
    </w:pPr>
  </w:style>
  <w:style w:type="character" w:customStyle="1" w:styleId="affff1">
    <w:name w:val="Текст концевой сноски Знак"/>
    <w:basedOn w:val="a8"/>
    <w:link w:val="affff0"/>
    <w:uiPriority w:val="99"/>
    <w:rsid w:val="00783DD9"/>
  </w:style>
  <w:style w:type="character" w:styleId="affff2">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6"/>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783DD9"/>
    <w:pPr>
      <w:spacing w:before="100" w:beforeAutospacing="1" w:after="100" w:afterAutospacing="1"/>
      <w:jc w:val="right"/>
      <w:textAlignment w:val="top"/>
    </w:pPr>
    <w:rPr>
      <w:sz w:val="24"/>
      <w:szCs w:val="24"/>
    </w:rPr>
  </w:style>
  <w:style w:type="paragraph" w:customStyle="1" w:styleId="xl157">
    <w:name w:val="xl157"/>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783DD9"/>
    <w:pPr>
      <w:spacing w:before="100" w:beforeAutospacing="1" w:after="100" w:afterAutospacing="1"/>
      <w:jc w:val="center"/>
      <w:textAlignment w:val="center"/>
    </w:pPr>
    <w:rPr>
      <w:sz w:val="24"/>
      <w:szCs w:val="24"/>
    </w:rPr>
  </w:style>
  <w:style w:type="paragraph" w:customStyle="1" w:styleId="xl163">
    <w:name w:val="xl163"/>
    <w:basedOn w:val="a6"/>
    <w:qFormat/>
    <w:rsid w:val="00783DD9"/>
    <w:pPr>
      <w:spacing w:before="100" w:beforeAutospacing="1" w:after="100" w:afterAutospacing="1"/>
      <w:textAlignment w:val="center"/>
    </w:pPr>
    <w:rPr>
      <w:sz w:val="24"/>
      <w:szCs w:val="24"/>
    </w:rPr>
  </w:style>
  <w:style w:type="paragraph" w:customStyle="1" w:styleId="xl164">
    <w:name w:val="xl164"/>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6"/>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6"/>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rsid w:val="00783DD9"/>
    <w:rPr>
      <w:sz w:val="16"/>
      <w:szCs w:val="16"/>
    </w:rPr>
  </w:style>
  <w:style w:type="paragraph" w:styleId="affff4">
    <w:name w:val="annotation text"/>
    <w:basedOn w:val="a6"/>
    <w:link w:val="affff5"/>
    <w:rsid w:val="00783DD9"/>
    <w:pPr>
      <w:widowControl w:val="0"/>
      <w:autoSpaceDE w:val="0"/>
      <w:autoSpaceDN w:val="0"/>
      <w:adjustRightInd w:val="0"/>
    </w:pPr>
  </w:style>
  <w:style w:type="character" w:customStyle="1" w:styleId="affff5">
    <w:name w:val="Текст примечания Знак"/>
    <w:basedOn w:val="a8"/>
    <w:link w:val="affff4"/>
    <w:rsid w:val="00783DD9"/>
  </w:style>
  <w:style w:type="paragraph" w:styleId="affff6">
    <w:name w:val="annotation subject"/>
    <w:basedOn w:val="affff4"/>
    <w:next w:val="affff4"/>
    <w:link w:val="affff7"/>
    <w:rsid w:val="00783DD9"/>
    <w:rPr>
      <w:b/>
      <w:bCs/>
    </w:rPr>
  </w:style>
  <w:style w:type="character" w:customStyle="1" w:styleId="affff7">
    <w:name w:val="Тема примечания Знак"/>
    <w:basedOn w:val="affff5"/>
    <w:link w:val="affff6"/>
    <w:rsid w:val="00783DD9"/>
    <w:rPr>
      <w:b/>
      <w:bCs/>
    </w:rPr>
  </w:style>
  <w:style w:type="paragraph" w:customStyle="1" w:styleId="2f3">
    <w:name w:val="заголовок 2"/>
    <w:basedOn w:val="a6"/>
    <w:next w:val="a6"/>
    <w:uiPriority w:val="99"/>
    <w:qFormat/>
    <w:rsid w:val="00783DD9"/>
    <w:pPr>
      <w:keepNext/>
    </w:pPr>
    <w:rPr>
      <w:bCs/>
      <w:sz w:val="32"/>
    </w:rPr>
  </w:style>
  <w:style w:type="character" w:customStyle="1" w:styleId="affff8">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6"/>
    <w:rsid w:val="00783DD9"/>
    <w:pPr>
      <w:widowControl w:val="0"/>
      <w:autoSpaceDE w:val="0"/>
      <w:autoSpaceDN w:val="0"/>
      <w:adjustRightInd w:val="0"/>
      <w:ind w:left="849" w:hanging="283"/>
    </w:pPr>
  </w:style>
  <w:style w:type="paragraph" w:styleId="44">
    <w:name w:val="List 4"/>
    <w:basedOn w:val="a6"/>
    <w:rsid w:val="00783DD9"/>
    <w:pPr>
      <w:widowControl w:val="0"/>
      <w:autoSpaceDE w:val="0"/>
      <w:autoSpaceDN w:val="0"/>
      <w:adjustRightInd w:val="0"/>
      <w:ind w:left="1132" w:hanging="283"/>
    </w:pPr>
  </w:style>
  <w:style w:type="paragraph" w:styleId="45">
    <w:name w:val="List Continue 4"/>
    <w:basedOn w:val="a6"/>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9">
    <w:name w:val="Оглавление"/>
    <w:basedOn w:val="a6"/>
    <w:next w:val="a6"/>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6"/>
    <w:uiPriority w:val="99"/>
    <w:qFormat/>
    <w:rsid w:val="00783DD9"/>
    <w:pPr>
      <w:ind w:firstLine="600"/>
      <w:jc w:val="both"/>
    </w:pPr>
    <w:rPr>
      <w:sz w:val="24"/>
      <w:szCs w:val="24"/>
    </w:rPr>
  </w:style>
  <w:style w:type="paragraph" w:customStyle="1" w:styleId="art">
    <w:name w:val="art"/>
    <w:basedOn w:val="a6"/>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b">
    <w:name w:val="Для записок"/>
    <w:basedOn w:val="a6"/>
    <w:uiPriority w:val="99"/>
    <w:qFormat/>
    <w:rsid w:val="00783DD9"/>
    <w:pPr>
      <w:spacing w:after="100"/>
      <w:ind w:firstLine="720"/>
      <w:jc w:val="both"/>
    </w:pPr>
    <w:rPr>
      <w:sz w:val="24"/>
    </w:rPr>
  </w:style>
  <w:style w:type="paragraph" w:customStyle="1" w:styleId="xl211">
    <w:name w:val="xl211"/>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783DD9"/>
    <w:pPr>
      <w:spacing w:before="100" w:beforeAutospacing="1" w:after="100" w:afterAutospacing="1"/>
      <w:jc w:val="center"/>
      <w:textAlignment w:val="top"/>
    </w:pPr>
    <w:rPr>
      <w:b/>
      <w:bCs/>
      <w:sz w:val="24"/>
      <w:szCs w:val="24"/>
    </w:rPr>
  </w:style>
  <w:style w:type="paragraph" w:customStyle="1" w:styleId="xl220">
    <w:name w:val="xl22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6"/>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c">
    <w:name w:val="Знак Знак Знак"/>
    <w:basedOn w:val="a6"/>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6"/>
    <w:uiPriority w:val="99"/>
    <w:qFormat/>
    <w:rsid w:val="00783DD9"/>
    <w:rPr>
      <w:rFonts w:ascii="Verdana" w:hAnsi="Verdana" w:cs="Verdana"/>
      <w:lang w:val="en-US" w:eastAsia="en-US"/>
    </w:rPr>
  </w:style>
  <w:style w:type="paragraph" w:customStyle="1" w:styleId="affffd">
    <w:name w:val="заголовок табл"/>
    <w:basedOn w:val="a6"/>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6"/>
    <w:uiPriority w:val="99"/>
    <w:qFormat/>
    <w:rsid w:val="00783DD9"/>
    <w:pPr>
      <w:jc w:val="center"/>
    </w:pPr>
    <w:rPr>
      <w:sz w:val="24"/>
    </w:rPr>
  </w:style>
  <w:style w:type="paragraph" w:customStyle="1" w:styleId="affffe">
    <w:name w:val="подпись Знак"/>
    <w:basedOn w:val="a6"/>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
    <w:name w:val="No Spacing"/>
    <w:link w:val="afffff0"/>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6"/>
    <w:next w:val="a6"/>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6"/>
    <w:next w:val="a6"/>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uiPriority w:val="99"/>
    <w:qFormat/>
    <w:rsid w:val="00783DD9"/>
    <w:pPr>
      <w:numPr>
        <w:numId w:val="2"/>
      </w:numPr>
    </w:pPr>
    <w:rPr>
      <w:sz w:val="24"/>
      <w:szCs w:val="24"/>
    </w:rPr>
  </w:style>
  <w:style w:type="paragraph" w:customStyle="1" w:styleId="afffff1">
    <w:name w:val="_Список маркеров *"/>
    <w:basedOn w:val="a6"/>
    <w:uiPriority w:val="99"/>
    <w:qFormat/>
    <w:rsid w:val="00783DD9"/>
    <w:pPr>
      <w:jc w:val="both"/>
    </w:pPr>
    <w:rPr>
      <w:sz w:val="24"/>
      <w:szCs w:val="24"/>
    </w:rPr>
  </w:style>
  <w:style w:type="paragraph" w:customStyle="1" w:styleId="afffff2">
    <w:name w:val="_Обычный"/>
    <w:basedOn w:val="a6"/>
    <w:link w:val="afffff3"/>
    <w:qFormat/>
    <w:rsid w:val="00783DD9"/>
    <w:pPr>
      <w:ind w:firstLine="709"/>
      <w:jc w:val="both"/>
    </w:pPr>
    <w:rPr>
      <w:sz w:val="24"/>
    </w:rPr>
  </w:style>
  <w:style w:type="character" w:customStyle="1" w:styleId="afffff3">
    <w:name w:val="_Обычный Знак"/>
    <w:link w:val="afffff2"/>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8"/>
    <w:rsid w:val="00783DD9"/>
  </w:style>
  <w:style w:type="character" w:customStyle="1" w:styleId="geo-lon1">
    <w:name w:val="geo-lon1"/>
    <w:basedOn w:val="a8"/>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8"/>
    <w:rsid w:val="00783DD9"/>
  </w:style>
  <w:style w:type="paragraph" w:styleId="z-">
    <w:name w:val="HTML Top of Form"/>
    <w:basedOn w:val="a6"/>
    <w:next w:val="a6"/>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783DD9"/>
    <w:rPr>
      <w:rFonts w:ascii="Arial" w:hAnsi="Arial"/>
      <w:vanish/>
      <w:sz w:val="16"/>
      <w:szCs w:val="16"/>
    </w:rPr>
  </w:style>
  <w:style w:type="character" w:customStyle="1" w:styleId="b-form-input">
    <w:name w:val="b-form-input"/>
    <w:basedOn w:val="a8"/>
    <w:rsid w:val="00783DD9"/>
  </w:style>
  <w:style w:type="character" w:customStyle="1" w:styleId="b-form-inputbox">
    <w:name w:val="b-form-input__box"/>
    <w:basedOn w:val="a8"/>
    <w:rsid w:val="00783DD9"/>
  </w:style>
  <w:style w:type="character" w:customStyle="1" w:styleId="b-form-button">
    <w:name w:val="b-form-button"/>
    <w:basedOn w:val="a8"/>
    <w:rsid w:val="00783DD9"/>
  </w:style>
  <w:style w:type="character" w:customStyle="1" w:styleId="b-form-buttontext">
    <w:name w:val="b-form-button__text"/>
    <w:basedOn w:val="a8"/>
    <w:rsid w:val="00783DD9"/>
  </w:style>
  <w:style w:type="paragraph" w:styleId="z-1">
    <w:name w:val="HTML Bottom of Form"/>
    <w:basedOn w:val="a6"/>
    <w:next w:val="a6"/>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783DD9"/>
    <w:rPr>
      <w:rFonts w:ascii="Arial" w:hAnsi="Arial"/>
      <w:vanish/>
      <w:sz w:val="16"/>
      <w:szCs w:val="16"/>
    </w:rPr>
  </w:style>
  <w:style w:type="character" w:customStyle="1" w:styleId="apple-converted-space">
    <w:name w:val="apple-converted-space"/>
    <w:basedOn w:val="a8"/>
    <w:rsid w:val="00783DD9"/>
  </w:style>
  <w:style w:type="paragraph" w:customStyle="1" w:styleId="afffff4">
    <w:name w:val="Знак Знак Знак Знак"/>
    <w:basedOn w:val="a6"/>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783DD9"/>
  </w:style>
  <w:style w:type="character" w:customStyle="1" w:styleId="geo-lon">
    <w:name w:val="geo-lon"/>
    <w:basedOn w:val="a8"/>
    <w:rsid w:val="00783DD9"/>
  </w:style>
  <w:style w:type="paragraph" w:customStyle="1" w:styleId="1f6">
    <w:name w:val="заголовок 1"/>
    <w:basedOn w:val="a6"/>
    <w:next w:val="a6"/>
    <w:link w:val="1f7"/>
    <w:qFormat/>
    <w:rsid w:val="00783DD9"/>
    <w:pPr>
      <w:keepNext/>
      <w:ind w:firstLine="720"/>
      <w:jc w:val="both"/>
    </w:pPr>
    <w:rPr>
      <w:b/>
      <w:sz w:val="24"/>
    </w:rPr>
  </w:style>
  <w:style w:type="character" w:customStyle="1" w:styleId="1f7">
    <w:name w:val="заголовок 1 Знак"/>
    <w:basedOn w:val="a8"/>
    <w:link w:val="1f6"/>
    <w:rsid w:val="00783DD9"/>
    <w:rPr>
      <w:b/>
      <w:sz w:val="24"/>
    </w:rPr>
  </w:style>
  <w:style w:type="paragraph" w:customStyle="1" w:styleId="font8">
    <w:name w:val="font8"/>
    <w:basedOn w:val="a6"/>
    <w:qFormat/>
    <w:rsid w:val="00783DD9"/>
    <w:pPr>
      <w:spacing w:before="100" w:beforeAutospacing="1" w:after="100" w:afterAutospacing="1"/>
    </w:pPr>
    <w:rPr>
      <w:b/>
      <w:bCs/>
      <w:color w:val="000000"/>
      <w:sz w:val="24"/>
      <w:szCs w:val="24"/>
    </w:rPr>
  </w:style>
  <w:style w:type="paragraph" w:styleId="afffff5">
    <w:name w:val="Body Text First Indent"/>
    <w:basedOn w:val="af2"/>
    <w:link w:val="afffff6"/>
    <w:rsid w:val="00783DD9"/>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29"/>
    <w:link w:val="afffff5"/>
    <w:rsid w:val="00783DD9"/>
    <w:rPr>
      <w:sz w:val="28"/>
    </w:rPr>
  </w:style>
  <w:style w:type="paragraph" w:customStyle="1" w:styleId="Web">
    <w:name w:val="Обычный (Web)"/>
    <w:aliases w:val="Обычный (веб)2,Обычный (веб)3,Обычный (веб)31"/>
    <w:basedOn w:val="a6"/>
    <w:uiPriority w:val="99"/>
    <w:qFormat/>
    <w:rsid w:val="00783DD9"/>
    <w:pPr>
      <w:spacing w:before="100" w:after="100"/>
      <w:jc w:val="both"/>
    </w:pPr>
    <w:rPr>
      <w:rFonts w:ascii="Verdana" w:hAnsi="Verdana"/>
      <w:color w:val="000000"/>
      <w:sz w:val="24"/>
    </w:rPr>
  </w:style>
  <w:style w:type="character" w:customStyle="1" w:styleId="affe">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fd"/>
    <w:uiPriority w:val="99"/>
    <w:rsid w:val="00D56DFC"/>
    <w:rPr>
      <w:sz w:val="24"/>
      <w:szCs w:val="24"/>
    </w:rPr>
  </w:style>
  <w:style w:type="paragraph" w:customStyle="1" w:styleId="240">
    <w:name w:val="Основной текст 24"/>
    <w:basedOn w:val="a6"/>
    <w:uiPriority w:val="99"/>
    <w:qFormat/>
    <w:rsid w:val="005C35A0"/>
    <w:pPr>
      <w:spacing w:before="120" w:line="320" w:lineRule="exact"/>
      <w:ind w:firstLine="709"/>
      <w:jc w:val="both"/>
    </w:pPr>
    <w:rPr>
      <w:sz w:val="24"/>
    </w:rPr>
  </w:style>
  <w:style w:type="character" w:customStyle="1" w:styleId="aff0">
    <w:name w:val="Шапка Знак"/>
    <w:basedOn w:val="a8"/>
    <w:link w:val="aff"/>
    <w:rsid w:val="00033A7E"/>
    <w:rPr>
      <w:rFonts w:ascii="Arial" w:hAnsi="Arial" w:cs="Arial"/>
      <w:b/>
    </w:rPr>
  </w:style>
  <w:style w:type="table" w:styleId="1f8">
    <w:name w:val="Table Grid 1"/>
    <w:basedOn w:val="a9"/>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6"/>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uiPriority w:val="99"/>
    <w:qFormat/>
    <w:rsid w:val="00033A7E"/>
    <w:pPr>
      <w:spacing w:before="100" w:beforeAutospacing="1" w:after="100" w:afterAutospacing="1"/>
      <w:textAlignment w:val="center"/>
    </w:pPr>
    <w:rPr>
      <w:sz w:val="24"/>
      <w:szCs w:val="24"/>
    </w:rPr>
  </w:style>
  <w:style w:type="paragraph" w:customStyle="1" w:styleId="xl508">
    <w:name w:val="xl508"/>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6"/>
    <w:uiPriority w:val="99"/>
    <w:qFormat/>
    <w:rsid w:val="00033A7E"/>
    <w:pPr>
      <w:spacing w:before="100" w:beforeAutospacing="1" w:after="100" w:afterAutospacing="1"/>
      <w:textAlignment w:val="center"/>
    </w:pPr>
    <w:rPr>
      <w:sz w:val="24"/>
      <w:szCs w:val="24"/>
    </w:rPr>
  </w:style>
  <w:style w:type="paragraph" w:customStyle="1" w:styleId="xl527">
    <w:name w:val="xl527"/>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uiPriority w:val="99"/>
    <w:qFormat/>
    <w:rsid w:val="00033A7E"/>
    <w:pPr>
      <w:spacing w:before="100" w:beforeAutospacing="1" w:after="100" w:afterAutospacing="1"/>
    </w:pPr>
    <w:rPr>
      <w:sz w:val="24"/>
      <w:szCs w:val="24"/>
    </w:rPr>
  </w:style>
  <w:style w:type="character" w:customStyle="1" w:styleId="rvts6">
    <w:name w:val="rvts6"/>
    <w:basedOn w:val="a8"/>
    <w:rsid w:val="00033A7E"/>
  </w:style>
  <w:style w:type="numbering" w:styleId="afffff8">
    <w:name w:val="Outline List 3"/>
    <w:basedOn w:val="aa"/>
    <w:rsid w:val="00033A7E"/>
  </w:style>
  <w:style w:type="character" w:customStyle="1" w:styleId="afffff9">
    <w:name w:val="Цветовое выделение"/>
    <w:rsid w:val="00033A7E"/>
    <w:rPr>
      <w:b/>
      <w:bCs/>
      <w:color w:val="000080"/>
    </w:rPr>
  </w:style>
  <w:style w:type="paragraph" w:customStyle="1" w:styleId="Style13">
    <w:name w:val="Style13"/>
    <w:basedOn w:val="a6"/>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8"/>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rsid w:val="00354A3E"/>
    <w:rPr>
      <w:sz w:val="26"/>
    </w:rPr>
  </w:style>
  <w:style w:type="paragraph" w:customStyle="1" w:styleId="250">
    <w:name w:val="Основной текст 25"/>
    <w:basedOn w:val="a6"/>
    <w:uiPriority w:val="99"/>
    <w:qFormat/>
    <w:rsid w:val="001670F3"/>
    <w:pPr>
      <w:spacing w:before="120" w:line="320" w:lineRule="exact"/>
      <w:ind w:firstLine="709"/>
      <w:jc w:val="both"/>
    </w:pPr>
    <w:rPr>
      <w:sz w:val="24"/>
    </w:rPr>
  </w:style>
  <w:style w:type="paragraph" w:customStyle="1" w:styleId="1fd">
    <w:name w:val="Знак Знак Знак1"/>
    <w:basedOn w:val="a6"/>
    <w:uiPriority w:val="99"/>
    <w:qFormat/>
    <w:rsid w:val="001670F3"/>
    <w:rPr>
      <w:rFonts w:ascii="Verdana" w:hAnsi="Verdana" w:cs="Verdana"/>
      <w:lang w:val="en-US" w:eastAsia="en-US"/>
    </w:rPr>
  </w:style>
  <w:style w:type="paragraph" w:customStyle="1" w:styleId="xl63">
    <w:name w:val="xl63"/>
    <w:basedOn w:val="a6"/>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6"/>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6"/>
    <w:uiPriority w:val="99"/>
    <w:qFormat/>
    <w:rsid w:val="00AB6A4A"/>
    <w:pPr>
      <w:jc w:val="center"/>
    </w:pPr>
    <w:rPr>
      <w:sz w:val="24"/>
      <w:szCs w:val="24"/>
      <w:lang w:val="en-US"/>
    </w:rPr>
  </w:style>
  <w:style w:type="paragraph" w:customStyle="1" w:styleId="afffffc">
    <w:name w:val="Содержимое таблицы"/>
    <w:basedOn w:val="a6"/>
    <w:uiPriority w:val="99"/>
    <w:qFormat/>
    <w:rsid w:val="004971F7"/>
    <w:pPr>
      <w:suppressLineNumbers/>
    </w:pPr>
    <w:rPr>
      <w:sz w:val="24"/>
      <w:szCs w:val="24"/>
      <w:lang w:eastAsia="ar-SA"/>
    </w:rPr>
  </w:style>
  <w:style w:type="character" w:customStyle="1" w:styleId="afffff0">
    <w:name w:val="Без интервала Знак"/>
    <w:link w:val="afffff"/>
    <w:uiPriority w:val="1"/>
    <w:locked/>
    <w:rsid w:val="005C565D"/>
    <w:rPr>
      <w:rFonts w:ascii="Calibri" w:eastAsia="Calibri" w:hAnsi="Calibri"/>
      <w:sz w:val="22"/>
      <w:szCs w:val="22"/>
      <w:lang w:eastAsia="en-US"/>
    </w:rPr>
  </w:style>
  <w:style w:type="paragraph" w:customStyle="1" w:styleId="font9">
    <w:name w:val="font9"/>
    <w:basedOn w:val="a6"/>
    <w:qFormat/>
    <w:rsid w:val="0096071E"/>
    <w:pPr>
      <w:spacing w:before="100" w:beforeAutospacing="1" w:after="100" w:afterAutospacing="1"/>
    </w:pPr>
    <w:rPr>
      <w:color w:val="000000"/>
      <w:sz w:val="24"/>
      <w:szCs w:val="24"/>
    </w:rPr>
  </w:style>
  <w:style w:type="paragraph" w:customStyle="1" w:styleId="font10">
    <w:name w:val="font10"/>
    <w:basedOn w:val="a6"/>
    <w:qFormat/>
    <w:rsid w:val="0096071E"/>
    <w:pPr>
      <w:spacing w:before="100" w:beforeAutospacing="1" w:after="100" w:afterAutospacing="1"/>
    </w:pPr>
    <w:rPr>
      <w:b/>
      <w:bCs/>
      <w:color w:val="000000"/>
      <w:sz w:val="24"/>
      <w:szCs w:val="24"/>
    </w:rPr>
  </w:style>
  <w:style w:type="paragraph" w:customStyle="1" w:styleId="font11">
    <w:name w:val="font11"/>
    <w:basedOn w:val="a6"/>
    <w:qFormat/>
    <w:rsid w:val="0096071E"/>
    <w:pPr>
      <w:spacing w:before="100" w:beforeAutospacing="1" w:after="100" w:afterAutospacing="1"/>
    </w:pPr>
    <w:rPr>
      <w:color w:val="000000"/>
      <w:sz w:val="24"/>
      <w:szCs w:val="24"/>
    </w:rPr>
  </w:style>
  <w:style w:type="paragraph" w:customStyle="1" w:styleId="font12">
    <w:name w:val="font12"/>
    <w:basedOn w:val="a6"/>
    <w:uiPriority w:val="99"/>
    <w:qFormat/>
    <w:rsid w:val="0096071E"/>
    <w:pPr>
      <w:spacing w:before="100" w:beforeAutospacing="1" w:after="100" w:afterAutospacing="1"/>
    </w:pPr>
    <w:rPr>
      <w:b/>
      <w:bCs/>
      <w:color w:val="000000"/>
      <w:sz w:val="24"/>
      <w:szCs w:val="24"/>
    </w:rPr>
  </w:style>
  <w:style w:type="paragraph" w:customStyle="1" w:styleId="font13">
    <w:name w:val="font13"/>
    <w:basedOn w:val="a6"/>
    <w:uiPriority w:val="99"/>
    <w:qFormat/>
    <w:rsid w:val="0096071E"/>
    <w:pPr>
      <w:spacing w:before="100" w:beforeAutospacing="1" w:after="100" w:afterAutospacing="1"/>
    </w:pPr>
    <w:rPr>
      <w:color w:val="000000"/>
    </w:rPr>
  </w:style>
  <w:style w:type="paragraph" w:customStyle="1" w:styleId="font14">
    <w:name w:val="font14"/>
    <w:basedOn w:val="a6"/>
    <w:uiPriority w:val="99"/>
    <w:qFormat/>
    <w:rsid w:val="0096071E"/>
    <w:pPr>
      <w:spacing w:before="100" w:beforeAutospacing="1" w:after="100" w:afterAutospacing="1"/>
    </w:pPr>
    <w:rPr>
      <w:color w:val="000000"/>
    </w:rPr>
  </w:style>
  <w:style w:type="paragraph" w:customStyle="1" w:styleId="260">
    <w:name w:val="Основной текст 26"/>
    <w:basedOn w:val="a6"/>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6"/>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a"/>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6"/>
    <w:uiPriority w:val="99"/>
    <w:qFormat/>
    <w:rsid w:val="008A5895"/>
    <w:pPr>
      <w:spacing w:after="160" w:line="240" w:lineRule="exact"/>
    </w:pPr>
    <w:rPr>
      <w:rFonts w:ascii="Verdana" w:hAnsi="Verdana"/>
      <w:lang w:val="en-US" w:eastAsia="en-US"/>
    </w:rPr>
  </w:style>
  <w:style w:type="character" w:styleId="afffffe">
    <w:name w:val="Intense Emphasis"/>
    <w:basedOn w:val="a8"/>
    <w:uiPriority w:val="21"/>
    <w:qFormat/>
    <w:rsid w:val="003F26EC"/>
    <w:rPr>
      <w:b/>
      <w:bCs/>
      <w:i/>
      <w:iCs/>
      <w:color w:val="4F81BD" w:themeColor="accent1"/>
    </w:rPr>
  </w:style>
  <w:style w:type="character" w:customStyle="1" w:styleId="affffff">
    <w:name w:val="Основной текст_"/>
    <w:basedOn w:val="a8"/>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6"/>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3F26EC"/>
  </w:style>
  <w:style w:type="paragraph" w:customStyle="1" w:styleId="xl34">
    <w:name w:val="xl3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uiPriority w:val="99"/>
    <w:qFormat/>
    <w:rsid w:val="003F26EC"/>
    <w:pPr>
      <w:spacing w:before="60" w:after="60"/>
      <w:jc w:val="both"/>
    </w:pPr>
    <w:rPr>
      <w:rFonts w:ascii="Arial" w:hAnsi="Arial"/>
      <w:b/>
      <w:i/>
      <w:sz w:val="24"/>
      <w:lang w:val="en-US"/>
    </w:rPr>
  </w:style>
  <w:style w:type="paragraph" w:customStyle="1" w:styleId="a10">
    <w:name w:val="a1"/>
    <w:basedOn w:val="a6"/>
    <w:uiPriority w:val="99"/>
    <w:qFormat/>
    <w:rsid w:val="003F26EC"/>
    <w:pPr>
      <w:spacing w:before="100" w:beforeAutospacing="1" w:after="100" w:afterAutospacing="1"/>
    </w:pPr>
    <w:rPr>
      <w:sz w:val="24"/>
      <w:szCs w:val="24"/>
    </w:rPr>
  </w:style>
  <w:style w:type="paragraph" w:customStyle="1" w:styleId="a00">
    <w:name w:val="a0"/>
    <w:basedOn w:val="a6"/>
    <w:uiPriority w:val="99"/>
    <w:qFormat/>
    <w:rsid w:val="003F26EC"/>
    <w:pPr>
      <w:spacing w:before="100" w:beforeAutospacing="1" w:after="100" w:afterAutospacing="1"/>
    </w:pPr>
    <w:rPr>
      <w:sz w:val="24"/>
      <w:szCs w:val="24"/>
    </w:rPr>
  </w:style>
  <w:style w:type="paragraph" w:customStyle="1" w:styleId="affffff0">
    <w:name w:val="a"/>
    <w:basedOn w:val="a6"/>
    <w:uiPriority w:val="99"/>
    <w:qFormat/>
    <w:rsid w:val="003F26EC"/>
    <w:pPr>
      <w:spacing w:before="100" w:beforeAutospacing="1" w:after="100" w:afterAutospacing="1"/>
    </w:pPr>
    <w:rPr>
      <w:sz w:val="24"/>
      <w:szCs w:val="24"/>
    </w:rPr>
  </w:style>
  <w:style w:type="paragraph" w:customStyle="1" w:styleId="xl22">
    <w:name w:val="xl22"/>
    <w:basedOn w:val="a6"/>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6"/>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2"/>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uiPriority w:val="99"/>
    <w:semiHidden/>
    <w:qFormat/>
    <w:rsid w:val="003F26EC"/>
    <w:pPr>
      <w:numPr>
        <w:ilvl w:val="1"/>
        <w:numId w:val="19"/>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6"/>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6"/>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7"/>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2"/>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2"/>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2"/>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6"/>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6"/>
    <w:next w:val="a6"/>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3F26EC"/>
    <w:rPr>
      <w:rFonts w:ascii="Arial" w:hAnsi="Arial" w:cs="Arial"/>
      <w:spacing w:val="-5"/>
      <w:lang w:eastAsia="en-US"/>
    </w:rPr>
  </w:style>
  <w:style w:type="paragraph" w:styleId="afffffff8">
    <w:name w:val="Closing"/>
    <w:basedOn w:val="a6"/>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3F26EC"/>
    <w:rPr>
      <w:rFonts w:ascii="Arial" w:hAnsi="Arial" w:cs="Arial"/>
      <w:spacing w:val="-5"/>
      <w:lang w:eastAsia="en-US"/>
    </w:rPr>
  </w:style>
  <w:style w:type="paragraph" w:styleId="afffffffa">
    <w:name w:val="E-mail Signature"/>
    <w:basedOn w:val="a6"/>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3F26EC"/>
    <w:rPr>
      <w:rFonts w:ascii="Arial" w:hAnsi="Arial" w:cs="Arial"/>
      <w:spacing w:val="-5"/>
      <w:lang w:eastAsia="en-US"/>
    </w:rPr>
  </w:style>
  <w:style w:type="paragraph" w:customStyle="1" w:styleId="afffffffc">
    <w:name w:val="Обычный в таблице Знак"/>
    <w:basedOn w:val="a6"/>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6"/>
    <w:next w:val="1f1"/>
    <w:link w:val="2f9"/>
    <w:qFormat/>
    <w:rsid w:val="003F26EC"/>
    <w:pPr>
      <w:spacing w:line="360" w:lineRule="auto"/>
      <w:ind w:right="-8" w:firstLine="720"/>
      <w:jc w:val="center"/>
    </w:pPr>
    <w:rPr>
      <w:b/>
      <w:caps/>
      <w:sz w:val="24"/>
      <w:szCs w:val="24"/>
    </w:rPr>
  </w:style>
  <w:style w:type="numbering" w:styleId="111111">
    <w:name w:val="Outline List 2"/>
    <w:basedOn w:val="aa"/>
    <w:rsid w:val="003F26EC"/>
    <w:pPr>
      <w:numPr>
        <w:numId w:val="26"/>
      </w:numPr>
    </w:pPr>
  </w:style>
  <w:style w:type="numbering" w:styleId="1ai">
    <w:name w:val="Outline List 1"/>
    <w:basedOn w:val="aa"/>
    <w:rsid w:val="003F26EC"/>
    <w:pPr>
      <w:numPr>
        <w:numId w:val="27"/>
      </w:numPr>
    </w:pPr>
  </w:style>
  <w:style w:type="paragraph" w:customStyle="1" w:styleId="1ff4">
    <w:name w:val="Заголовок1"/>
    <w:basedOn w:val="a6"/>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6"/>
    <w:next w:val="af2"/>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6"/>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b"/>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b"/>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b"/>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6"/>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6"/>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3F26EC"/>
    <w:rPr>
      <w:rFonts w:ascii="Arial" w:hAnsi="Arial" w:cs="Arial"/>
      <w:i/>
      <w:iCs/>
      <w:spacing w:val="-5"/>
      <w:lang w:eastAsia="en-US"/>
    </w:rPr>
  </w:style>
  <w:style w:type="paragraph" w:styleId="affffffffd">
    <w:name w:val="envelope address"/>
    <w:basedOn w:val="a6"/>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6"/>
    <w:next w:val="a6"/>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3F26EC"/>
    <w:rPr>
      <w:rFonts w:ascii="Arial" w:hAnsi="Arial" w:cs="Arial"/>
      <w:spacing w:val="-5"/>
      <w:lang w:eastAsia="en-US"/>
    </w:rPr>
  </w:style>
  <w:style w:type="paragraph" w:styleId="afffffffff0">
    <w:name w:val="Note Heading"/>
    <w:basedOn w:val="a6"/>
    <w:next w:val="a6"/>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0"/>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1"/>
    <w:link w:val="2fa"/>
    <w:rsid w:val="003F26EC"/>
    <w:rPr>
      <w:rFonts w:ascii="Arial" w:eastAsiaTheme="minorHAnsi" w:hAnsi="Arial" w:cs="Arial"/>
      <w:spacing w:val="-5"/>
      <w:sz w:val="28"/>
      <w:lang w:eastAsia="en-US"/>
    </w:rPr>
  </w:style>
  <w:style w:type="paragraph" w:customStyle="1" w:styleId="1ff5">
    <w:name w:val="Название объекта1"/>
    <w:basedOn w:val="a6"/>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6"/>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6"/>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9"/>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9"/>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6"/>
    <w:link w:val="afffffffff8"/>
    <w:semiHidden/>
    <w:qFormat/>
    <w:rsid w:val="003F26EC"/>
    <w:pPr>
      <w:jc w:val="both"/>
    </w:pPr>
    <w:rPr>
      <w:sz w:val="24"/>
      <w:szCs w:val="24"/>
    </w:rPr>
  </w:style>
  <w:style w:type="paragraph" w:customStyle="1" w:styleId="1fff1">
    <w:name w:val="текст 1"/>
    <w:basedOn w:val="a6"/>
    <w:next w:val="a6"/>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6"/>
    <w:next w:val="a6"/>
    <w:uiPriority w:val="99"/>
    <w:semiHidden/>
    <w:qFormat/>
    <w:rsid w:val="003F26EC"/>
    <w:pPr>
      <w:jc w:val="right"/>
    </w:pPr>
    <w:rPr>
      <w:b/>
      <w:szCs w:val="24"/>
    </w:rPr>
  </w:style>
  <w:style w:type="paragraph" w:customStyle="1" w:styleId="afffffffffb">
    <w:name w:val="Приложение"/>
    <w:basedOn w:val="a6"/>
    <w:next w:val="a6"/>
    <w:uiPriority w:val="99"/>
    <w:semiHidden/>
    <w:qFormat/>
    <w:rsid w:val="003F26EC"/>
    <w:pPr>
      <w:jc w:val="right"/>
    </w:pPr>
    <w:rPr>
      <w:szCs w:val="24"/>
    </w:rPr>
  </w:style>
  <w:style w:type="paragraph" w:customStyle="1" w:styleId="afffffffffc">
    <w:name w:val="Обычный по таблице"/>
    <w:basedOn w:val="a6"/>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3F26EC"/>
    <w:pPr>
      <w:numPr>
        <w:numId w:val="28"/>
      </w:numPr>
    </w:pPr>
  </w:style>
  <w:style w:type="numbering" w:customStyle="1" w:styleId="1ai1">
    <w:name w:val="1 / a / i1"/>
    <w:basedOn w:val="aa"/>
    <w:next w:val="1ai"/>
    <w:rsid w:val="003F26EC"/>
    <w:pPr>
      <w:numPr>
        <w:numId w:val="23"/>
      </w:numPr>
    </w:pPr>
  </w:style>
  <w:style w:type="numbering" w:customStyle="1" w:styleId="18">
    <w:name w:val="Статья / Раздел1"/>
    <w:basedOn w:val="aa"/>
    <w:next w:val="afffff8"/>
    <w:rsid w:val="003F26EC"/>
    <w:pPr>
      <w:numPr>
        <w:numId w:val="24"/>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a"/>
    <w:semiHidden/>
    <w:rsid w:val="003F26EC"/>
  </w:style>
  <w:style w:type="numbering" w:customStyle="1" w:styleId="1111112">
    <w:name w:val="1 / 1.1 / 1.1.12"/>
    <w:basedOn w:val="aa"/>
    <w:next w:val="111111"/>
    <w:rsid w:val="003F26EC"/>
    <w:pPr>
      <w:numPr>
        <w:numId w:val="20"/>
      </w:numPr>
    </w:pPr>
  </w:style>
  <w:style w:type="numbering" w:customStyle="1" w:styleId="1ai2">
    <w:name w:val="1 / a / i2"/>
    <w:basedOn w:val="aa"/>
    <w:next w:val="1ai"/>
    <w:rsid w:val="003F26EC"/>
    <w:pPr>
      <w:numPr>
        <w:numId w:val="21"/>
      </w:numPr>
    </w:pPr>
  </w:style>
  <w:style w:type="numbering" w:customStyle="1" w:styleId="22">
    <w:name w:val="Статья / Раздел2"/>
    <w:basedOn w:val="aa"/>
    <w:next w:val="afffff8"/>
    <w:rsid w:val="003F26EC"/>
    <w:pPr>
      <w:numPr>
        <w:numId w:val="22"/>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4"/>
    <w:link w:val="S5"/>
    <w:autoRedefine/>
    <w:uiPriority w:val="99"/>
    <w:qFormat/>
    <w:rsid w:val="003F26EC"/>
    <w:pPr>
      <w:numPr>
        <w:numId w:val="31"/>
      </w:numPr>
    </w:pPr>
  </w:style>
  <w:style w:type="paragraph" w:customStyle="1" w:styleId="S6">
    <w:name w:val="S_Обычный"/>
    <w:basedOn w:val="a6"/>
    <w:link w:val="S7"/>
    <w:qFormat/>
    <w:rsid w:val="003F26EC"/>
    <w:pPr>
      <w:spacing w:line="360" w:lineRule="auto"/>
      <w:ind w:firstLine="709"/>
      <w:jc w:val="both"/>
    </w:pPr>
    <w:rPr>
      <w:sz w:val="24"/>
      <w:szCs w:val="24"/>
    </w:rPr>
  </w:style>
  <w:style w:type="paragraph" w:customStyle="1" w:styleId="S8">
    <w:name w:val="S_Обычный в таблице"/>
    <w:basedOn w:val="a6"/>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6"/>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6"/>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6"/>
    <w:autoRedefine/>
    <w:uiPriority w:val="99"/>
    <w:qFormat/>
    <w:rsid w:val="003F26EC"/>
    <w:pPr>
      <w:numPr>
        <w:numId w:val="25"/>
      </w:numPr>
      <w:spacing w:line="360" w:lineRule="auto"/>
      <w:jc w:val="right"/>
    </w:pPr>
    <w:rPr>
      <w:sz w:val="24"/>
      <w:szCs w:val="24"/>
      <w:u w:val="single"/>
    </w:rPr>
  </w:style>
  <w:style w:type="paragraph" w:customStyle="1" w:styleId="-21">
    <w:name w:val="УГТП-Заголовок 2"/>
    <w:basedOn w:val="a6"/>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6"/>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6"/>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a"/>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6"/>
    <w:autoRedefine/>
    <w:uiPriority w:val="99"/>
    <w:qFormat/>
    <w:rsid w:val="003F26EC"/>
    <w:pPr>
      <w:numPr>
        <w:numId w:val="29"/>
      </w:numPr>
      <w:spacing w:line="360" w:lineRule="auto"/>
      <w:jc w:val="right"/>
    </w:pPr>
    <w:rPr>
      <w:sz w:val="24"/>
      <w:szCs w:val="24"/>
    </w:rPr>
  </w:style>
  <w:style w:type="paragraph" w:customStyle="1" w:styleId="Sf0">
    <w:name w:val="S_Таблица"/>
    <w:basedOn w:val="a6"/>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0"/>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6"/>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6"/>
    <w:autoRedefine/>
    <w:uiPriority w:val="99"/>
    <w:qFormat/>
    <w:rsid w:val="003F26EC"/>
    <w:pPr>
      <w:numPr>
        <w:numId w:val="32"/>
      </w:numPr>
      <w:tabs>
        <w:tab w:val="left" w:pos="993"/>
      </w:tabs>
      <w:spacing w:line="360" w:lineRule="auto"/>
      <w:ind w:left="0" w:firstLine="709"/>
      <w:jc w:val="both"/>
    </w:pPr>
    <w:rPr>
      <w:sz w:val="24"/>
      <w:szCs w:val="24"/>
    </w:rPr>
  </w:style>
  <w:style w:type="paragraph" w:customStyle="1" w:styleId="affffffffff1">
    <w:name w:val="В таблице"/>
    <w:basedOn w:val="a6"/>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6"/>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6"/>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3F26EC"/>
    <w:pPr>
      <w:widowControl w:val="0"/>
      <w:autoSpaceDE w:val="0"/>
      <w:autoSpaceDN w:val="0"/>
      <w:adjustRightInd w:val="0"/>
    </w:pPr>
    <w:rPr>
      <w:sz w:val="24"/>
      <w:szCs w:val="24"/>
    </w:rPr>
  </w:style>
  <w:style w:type="paragraph" w:customStyle="1" w:styleId="Style22">
    <w:name w:val="Style22"/>
    <w:basedOn w:val="a6"/>
    <w:uiPriority w:val="99"/>
    <w:qFormat/>
    <w:rsid w:val="003F26EC"/>
    <w:pPr>
      <w:widowControl w:val="0"/>
      <w:autoSpaceDE w:val="0"/>
      <w:autoSpaceDN w:val="0"/>
      <w:adjustRightInd w:val="0"/>
    </w:pPr>
    <w:rPr>
      <w:sz w:val="24"/>
      <w:szCs w:val="24"/>
    </w:rPr>
  </w:style>
  <w:style w:type="paragraph" w:customStyle="1" w:styleId="Style23">
    <w:name w:val="Style23"/>
    <w:basedOn w:val="a6"/>
    <w:uiPriority w:val="99"/>
    <w:qFormat/>
    <w:rsid w:val="003F26EC"/>
    <w:pPr>
      <w:widowControl w:val="0"/>
      <w:autoSpaceDE w:val="0"/>
      <w:autoSpaceDN w:val="0"/>
      <w:adjustRightInd w:val="0"/>
    </w:pPr>
    <w:rPr>
      <w:sz w:val="24"/>
      <w:szCs w:val="24"/>
    </w:rPr>
  </w:style>
  <w:style w:type="paragraph" w:customStyle="1" w:styleId="Style24">
    <w:name w:val="Style24"/>
    <w:basedOn w:val="a6"/>
    <w:uiPriority w:val="99"/>
    <w:qFormat/>
    <w:rsid w:val="003F26EC"/>
    <w:pPr>
      <w:widowControl w:val="0"/>
      <w:autoSpaceDE w:val="0"/>
      <w:autoSpaceDN w:val="0"/>
      <w:adjustRightInd w:val="0"/>
    </w:pPr>
    <w:rPr>
      <w:sz w:val="24"/>
      <w:szCs w:val="24"/>
    </w:rPr>
  </w:style>
  <w:style w:type="paragraph" w:customStyle="1" w:styleId="Style27">
    <w:name w:val="Style27"/>
    <w:basedOn w:val="a6"/>
    <w:uiPriority w:val="99"/>
    <w:qFormat/>
    <w:rsid w:val="003F26EC"/>
    <w:pPr>
      <w:widowControl w:val="0"/>
      <w:autoSpaceDE w:val="0"/>
      <w:autoSpaceDN w:val="0"/>
      <w:adjustRightInd w:val="0"/>
    </w:pPr>
    <w:rPr>
      <w:sz w:val="24"/>
      <w:szCs w:val="24"/>
    </w:rPr>
  </w:style>
  <w:style w:type="paragraph" w:customStyle="1" w:styleId="Style32">
    <w:name w:val="Style32"/>
    <w:basedOn w:val="a6"/>
    <w:uiPriority w:val="99"/>
    <w:qFormat/>
    <w:rsid w:val="003F26EC"/>
    <w:pPr>
      <w:widowControl w:val="0"/>
      <w:autoSpaceDE w:val="0"/>
      <w:autoSpaceDN w:val="0"/>
      <w:adjustRightInd w:val="0"/>
    </w:pPr>
    <w:rPr>
      <w:sz w:val="24"/>
      <w:szCs w:val="24"/>
    </w:rPr>
  </w:style>
  <w:style w:type="paragraph" w:customStyle="1" w:styleId="Style35">
    <w:name w:val="Style35"/>
    <w:basedOn w:val="a6"/>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6"/>
    <w:uiPriority w:val="99"/>
    <w:qFormat/>
    <w:rsid w:val="003F26EC"/>
    <w:pPr>
      <w:widowControl w:val="0"/>
      <w:autoSpaceDE w:val="0"/>
      <w:autoSpaceDN w:val="0"/>
      <w:adjustRightInd w:val="0"/>
    </w:pPr>
    <w:rPr>
      <w:sz w:val="24"/>
      <w:szCs w:val="24"/>
    </w:rPr>
  </w:style>
  <w:style w:type="paragraph" w:customStyle="1" w:styleId="Style46">
    <w:name w:val="Style46"/>
    <w:basedOn w:val="a6"/>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6"/>
    <w:uiPriority w:val="99"/>
    <w:qFormat/>
    <w:rsid w:val="003F26EC"/>
    <w:pPr>
      <w:widowControl w:val="0"/>
      <w:autoSpaceDE w:val="0"/>
      <w:autoSpaceDN w:val="0"/>
      <w:adjustRightInd w:val="0"/>
    </w:pPr>
    <w:rPr>
      <w:sz w:val="24"/>
      <w:szCs w:val="24"/>
    </w:rPr>
  </w:style>
  <w:style w:type="paragraph" w:customStyle="1" w:styleId="Style6">
    <w:name w:val="Style6"/>
    <w:basedOn w:val="a6"/>
    <w:uiPriority w:val="99"/>
    <w:qFormat/>
    <w:rsid w:val="003F26EC"/>
    <w:pPr>
      <w:widowControl w:val="0"/>
      <w:autoSpaceDE w:val="0"/>
      <w:autoSpaceDN w:val="0"/>
      <w:adjustRightInd w:val="0"/>
    </w:pPr>
    <w:rPr>
      <w:sz w:val="24"/>
      <w:szCs w:val="24"/>
    </w:rPr>
  </w:style>
  <w:style w:type="paragraph" w:customStyle="1" w:styleId="Style29">
    <w:name w:val="Style29"/>
    <w:basedOn w:val="a6"/>
    <w:uiPriority w:val="99"/>
    <w:qFormat/>
    <w:rsid w:val="003F26EC"/>
    <w:pPr>
      <w:widowControl w:val="0"/>
      <w:autoSpaceDE w:val="0"/>
      <w:autoSpaceDN w:val="0"/>
      <w:adjustRightInd w:val="0"/>
    </w:pPr>
    <w:rPr>
      <w:sz w:val="24"/>
      <w:szCs w:val="24"/>
    </w:rPr>
  </w:style>
  <w:style w:type="paragraph" w:customStyle="1" w:styleId="Style37">
    <w:name w:val="Style37"/>
    <w:basedOn w:val="a6"/>
    <w:uiPriority w:val="99"/>
    <w:qFormat/>
    <w:rsid w:val="003F26EC"/>
    <w:pPr>
      <w:widowControl w:val="0"/>
      <w:autoSpaceDE w:val="0"/>
      <w:autoSpaceDN w:val="0"/>
      <w:adjustRightInd w:val="0"/>
    </w:pPr>
    <w:rPr>
      <w:sz w:val="24"/>
      <w:szCs w:val="24"/>
    </w:rPr>
  </w:style>
  <w:style w:type="paragraph" w:customStyle="1" w:styleId="Style38">
    <w:name w:val="Style38"/>
    <w:basedOn w:val="a6"/>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6"/>
    <w:uiPriority w:val="99"/>
    <w:qFormat/>
    <w:rsid w:val="003F26EC"/>
    <w:pPr>
      <w:widowControl w:val="0"/>
      <w:autoSpaceDE w:val="0"/>
      <w:autoSpaceDN w:val="0"/>
      <w:adjustRightInd w:val="0"/>
    </w:pPr>
    <w:rPr>
      <w:sz w:val="24"/>
      <w:szCs w:val="24"/>
    </w:rPr>
  </w:style>
  <w:style w:type="paragraph" w:customStyle="1" w:styleId="Style28">
    <w:name w:val="Style28"/>
    <w:basedOn w:val="a6"/>
    <w:uiPriority w:val="99"/>
    <w:qFormat/>
    <w:rsid w:val="003F26EC"/>
    <w:pPr>
      <w:widowControl w:val="0"/>
      <w:autoSpaceDE w:val="0"/>
      <w:autoSpaceDN w:val="0"/>
      <w:adjustRightInd w:val="0"/>
    </w:pPr>
    <w:rPr>
      <w:sz w:val="24"/>
      <w:szCs w:val="24"/>
    </w:rPr>
  </w:style>
  <w:style w:type="paragraph" w:customStyle="1" w:styleId="Style44">
    <w:name w:val="Style44"/>
    <w:basedOn w:val="a6"/>
    <w:uiPriority w:val="99"/>
    <w:qFormat/>
    <w:rsid w:val="003F26EC"/>
    <w:pPr>
      <w:widowControl w:val="0"/>
      <w:autoSpaceDE w:val="0"/>
      <w:autoSpaceDN w:val="0"/>
      <w:adjustRightInd w:val="0"/>
    </w:pPr>
    <w:rPr>
      <w:sz w:val="24"/>
      <w:szCs w:val="24"/>
    </w:rPr>
  </w:style>
  <w:style w:type="paragraph" w:customStyle="1" w:styleId="Style36">
    <w:name w:val="Style36"/>
    <w:basedOn w:val="a6"/>
    <w:uiPriority w:val="99"/>
    <w:qFormat/>
    <w:rsid w:val="003F26EC"/>
    <w:pPr>
      <w:widowControl w:val="0"/>
      <w:autoSpaceDE w:val="0"/>
      <w:autoSpaceDN w:val="0"/>
      <w:adjustRightInd w:val="0"/>
    </w:pPr>
    <w:rPr>
      <w:sz w:val="24"/>
      <w:szCs w:val="24"/>
    </w:rPr>
  </w:style>
  <w:style w:type="paragraph" w:customStyle="1" w:styleId="Style2">
    <w:name w:val="Style2"/>
    <w:basedOn w:val="a6"/>
    <w:uiPriority w:val="99"/>
    <w:qFormat/>
    <w:rsid w:val="003F26EC"/>
    <w:pPr>
      <w:widowControl w:val="0"/>
      <w:autoSpaceDE w:val="0"/>
      <w:autoSpaceDN w:val="0"/>
      <w:adjustRightInd w:val="0"/>
    </w:pPr>
    <w:rPr>
      <w:sz w:val="24"/>
      <w:szCs w:val="24"/>
    </w:rPr>
  </w:style>
  <w:style w:type="paragraph" w:customStyle="1" w:styleId="Style7">
    <w:name w:val="Style7"/>
    <w:basedOn w:val="a6"/>
    <w:uiPriority w:val="99"/>
    <w:qFormat/>
    <w:rsid w:val="003F26EC"/>
    <w:pPr>
      <w:widowControl w:val="0"/>
      <w:autoSpaceDE w:val="0"/>
      <w:autoSpaceDN w:val="0"/>
      <w:adjustRightInd w:val="0"/>
    </w:pPr>
    <w:rPr>
      <w:sz w:val="24"/>
      <w:szCs w:val="24"/>
    </w:rPr>
  </w:style>
  <w:style w:type="paragraph" w:customStyle="1" w:styleId="Style8">
    <w:name w:val="Style8"/>
    <w:basedOn w:val="a6"/>
    <w:uiPriority w:val="99"/>
    <w:qFormat/>
    <w:rsid w:val="003F26EC"/>
    <w:pPr>
      <w:widowControl w:val="0"/>
      <w:autoSpaceDE w:val="0"/>
      <w:autoSpaceDN w:val="0"/>
      <w:adjustRightInd w:val="0"/>
    </w:pPr>
    <w:rPr>
      <w:sz w:val="24"/>
      <w:szCs w:val="24"/>
    </w:rPr>
  </w:style>
  <w:style w:type="paragraph" w:customStyle="1" w:styleId="Style16">
    <w:name w:val="Style16"/>
    <w:basedOn w:val="a6"/>
    <w:uiPriority w:val="99"/>
    <w:qFormat/>
    <w:rsid w:val="003F26EC"/>
    <w:pPr>
      <w:widowControl w:val="0"/>
      <w:autoSpaceDE w:val="0"/>
      <w:autoSpaceDN w:val="0"/>
      <w:adjustRightInd w:val="0"/>
    </w:pPr>
    <w:rPr>
      <w:sz w:val="24"/>
      <w:szCs w:val="24"/>
    </w:rPr>
  </w:style>
  <w:style w:type="paragraph" w:customStyle="1" w:styleId="Style42">
    <w:name w:val="Style42"/>
    <w:basedOn w:val="a6"/>
    <w:uiPriority w:val="99"/>
    <w:qFormat/>
    <w:rsid w:val="003F26EC"/>
    <w:pPr>
      <w:widowControl w:val="0"/>
      <w:autoSpaceDE w:val="0"/>
      <w:autoSpaceDN w:val="0"/>
      <w:adjustRightInd w:val="0"/>
    </w:pPr>
    <w:rPr>
      <w:sz w:val="24"/>
      <w:szCs w:val="24"/>
    </w:rPr>
  </w:style>
  <w:style w:type="paragraph" w:customStyle="1" w:styleId="Style47">
    <w:name w:val="Style47"/>
    <w:basedOn w:val="a6"/>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6"/>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6"/>
    <w:uiPriority w:val="99"/>
    <w:qFormat/>
    <w:rsid w:val="003F26EC"/>
    <w:pPr>
      <w:widowControl w:val="0"/>
      <w:autoSpaceDE w:val="0"/>
      <w:autoSpaceDN w:val="0"/>
      <w:adjustRightInd w:val="0"/>
    </w:pPr>
    <w:rPr>
      <w:sz w:val="24"/>
      <w:szCs w:val="24"/>
    </w:rPr>
  </w:style>
  <w:style w:type="paragraph" w:customStyle="1" w:styleId="Style18">
    <w:name w:val="Style18"/>
    <w:basedOn w:val="a6"/>
    <w:uiPriority w:val="99"/>
    <w:qFormat/>
    <w:rsid w:val="003F26EC"/>
    <w:pPr>
      <w:widowControl w:val="0"/>
      <w:autoSpaceDE w:val="0"/>
      <w:autoSpaceDN w:val="0"/>
      <w:adjustRightInd w:val="0"/>
    </w:pPr>
    <w:rPr>
      <w:sz w:val="24"/>
      <w:szCs w:val="24"/>
    </w:rPr>
  </w:style>
  <w:style w:type="paragraph" w:customStyle="1" w:styleId="Style34">
    <w:name w:val="Style34"/>
    <w:basedOn w:val="a6"/>
    <w:uiPriority w:val="99"/>
    <w:qFormat/>
    <w:rsid w:val="003F26EC"/>
    <w:pPr>
      <w:widowControl w:val="0"/>
      <w:autoSpaceDE w:val="0"/>
      <w:autoSpaceDN w:val="0"/>
      <w:adjustRightInd w:val="0"/>
    </w:pPr>
    <w:rPr>
      <w:sz w:val="24"/>
      <w:szCs w:val="24"/>
    </w:rPr>
  </w:style>
  <w:style w:type="paragraph" w:customStyle="1" w:styleId="Style56">
    <w:name w:val="Style56"/>
    <w:basedOn w:val="a6"/>
    <w:uiPriority w:val="99"/>
    <w:qFormat/>
    <w:rsid w:val="003F26EC"/>
    <w:pPr>
      <w:widowControl w:val="0"/>
      <w:autoSpaceDE w:val="0"/>
      <w:autoSpaceDN w:val="0"/>
      <w:adjustRightInd w:val="0"/>
    </w:pPr>
    <w:rPr>
      <w:sz w:val="24"/>
      <w:szCs w:val="24"/>
    </w:rPr>
  </w:style>
  <w:style w:type="paragraph" w:customStyle="1" w:styleId="Style59">
    <w:name w:val="Style59"/>
    <w:basedOn w:val="a6"/>
    <w:uiPriority w:val="99"/>
    <w:qFormat/>
    <w:rsid w:val="003F26EC"/>
    <w:pPr>
      <w:widowControl w:val="0"/>
      <w:autoSpaceDE w:val="0"/>
      <w:autoSpaceDN w:val="0"/>
      <w:adjustRightInd w:val="0"/>
    </w:pPr>
    <w:rPr>
      <w:sz w:val="24"/>
      <w:szCs w:val="24"/>
    </w:rPr>
  </w:style>
  <w:style w:type="paragraph" w:customStyle="1" w:styleId="Style61">
    <w:name w:val="Style61"/>
    <w:basedOn w:val="a6"/>
    <w:uiPriority w:val="99"/>
    <w:qFormat/>
    <w:rsid w:val="003F26EC"/>
    <w:pPr>
      <w:widowControl w:val="0"/>
      <w:autoSpaceDE w:val="0"/>
      <w:autoSpaceDN w:val="0"/>
      <w:adjustRightInd w:val="0"/>
    </w:pPr>
    <w:rPr>
      <w:sz w:val="24"/>
      <w:szCs w:val="24"/>
    </w:rPr>
  </w:style>
  <w:style w:type="paragraph" w:customStyle="1" w:styleId="Style64">
    <w:name w:val="Style64"/>
    <w:basedOn w:val="a6"/>
    <w:uiPriority w:val="99"/>
    <w:qFormat/>
    <w:rsid w:val="003F26EC"/>
    <w:pPr>
      <w:widowControl w:val="0"/>
      <w:autoSpaceDE w:val="0"/>
      <w:autoSpaceDN w:val="0"/>
      <w:adjustRightInd w:val="0"/>
    </w:pPr>
    <w:rPr>
      <w:sz w:val="24"/>
      <w:szCs w:val="24"/>
    </w:rPr>
  </w:style>
  <w:style w:type="paragraph" w:customStyle="1" w:styleId="Style71">
    <w:name w:val="Style71"/>
    <w:basedOn w:val="a6"/>
    <w:uiPriority w:val="99"/>
    <w:qFormat/>
    <w:rsid w:val="003F26EC"/>
    <w:pPr>
      <w:widowControl w:val="0"/>
      <w:autoSpaceDE w:val="0"/>
      <w:autoSpaceDN w:val="0"/>
      <w:adjustRightInd w:val="0"/>
    </w:pPr>
    <w:rPr>
      <w:sz w:val="24"/>
      <w:szCs w:val="24"/>
    </w:rPr>
  </w:style>
  <w:style w:type="paragraph" w:customStyle="1" w:styleId="Style72">
    <w:name w:val="Style72"/>
    <w:basedOn w:val="a6"/>
    <w:uiPriority w:val="99"/>
    <w:qFormat/>
    <w:rsid w:val="003F26EC"/>
    <w:pPr>
      <w:widowControl w:val="0"/>
      <w:autoSpaceDE w:val="0"/>
      <w:autoSpaceDN w:val="0"/>
      <w:adjustRightInd w:val="0"/>
    </w:pPr>
    <w:rPr>
      <w:sz w:val="24"/>
      <w:szCs w:val="24"/>
    </w:rPr>
  </w:style>
  <w:style w:type="paragraph" w:customStyle="1" w:styleId="Style75">
    <w:name w:val="Style75"/>
    <w:basedOn w:val="a6"/>
    <w:uiPriority w:val="99"/>
    <w:qFormat/>
    <w:rsid w:val="003F26EC"/>
    <w:pPr>
      <w:widowControl w:val="0"/>
      <w:autoSpaceDE w:val="0"/>
      <w:autoSpaceDN w:val="0"/>
      <w:adjustRightInd w:val="0"/>
    </w:pPr>
    <w:rPr>
      <w:sz w:val="24"/>
      <w:szCs w:val="24"/>
    </w:rPr>
  </w:style>
  <w:style w:type="paragraph" w:customStyle="1" w:styleId="Style79">
    <w:name w:val="Style79"/>
    <w:basedOn w:val="a6"/>
    <w:uiPriority w:val="99"/>
    <w:qFormat/>
    <w:rsid w:val="003F26EC"/>
    <w:pPr>
      <w:widowControl w:val="0"/>
      <w:autoSpaceDE w:val="0"/>
      <w:autoSpaceDN w:val="0"/>
      <w:adjustRightInd w:val="0"/>
    </w:pPr>
    <w:rPr>
      <w:sz w:val="24"/>
      <w:szCs w:val="24"/>
    </w:rPr>
  </w:style>
  <w:style w:type="paragraph" w:customStyle="1" w:styleId="Style80">
    <w:name w:val="Style80"/>
    <w:basedOn w:val="a6"/>
    <w:uiPriority w:val="99"/>
    <w:qFormat/>
    <w:rsid w:val="003F26EC"/>
    <w:pPr>
      <w:widowControl w:val="0"/>
      <w:autoSpaceDE w:val="0"/>
      <w:autoSpaceDN w:val="0"/>
      <w:adjustRightInd w:val="0"/>
    </w:pPr>
    <w:rPr>
      <w:sz w:val="24"/>
      <w:szCs w:val="24"/>
    </w:rPr>
  </w:style>
  <w:style w:type="paragraph" w:customStyle="1" w:styleId="Style81">
    <w:name w:val="Style81"/>
    <w:basedOn w:val="a6"/>
    <w:uiPriority w:val="99"/>
    <w:qFormat/>
    <w:rsid w:val="003F26EC"/>
    <w:pPr>
      <w:widowControl w:val="0"/>
      <w:autoSpaceDE w:val="0"/>
      <w:autoSpaceDN w:val="0"/>
      <w:adjustRightInd w:val="0"/>
    </w:pPr>
    <w:rPr>
      <w:sz w:val="24"/>
      <w:szCs w:val="24"/>
    </w:rPr>
  </w:style>
  <w:style w:type="paragraph" w:customStyle="1" w:styleId="Style97">
    <w:name w:val="Style97"/>
    <w:basedOn w:val="a6"/>
    <w:uiPriority w:val="99"/>
    <w:qFormat/>
    <w:rsid w:val="003F26EC"/>
    <w:pPr>
      <w:widowControl w:val="0"/>
      <w:autoSpaceDE w:val="0"/>
      <w:autoSpaceDN w:val="0"/>
      <w:adjustRightInd w:val="0"/>
    </w:pPr>
    <w:rPr>
      <w:sz w:val="24"/>
      <w:szCs w:val="24"/>
    </w:rPr>
  </w:style>
  <w:style w:type="paragraph" w:customStyle="1" w:styleId="Style99">
    <w:name w:val="Style99"/>
    <w:basedOn w:val="a6"/>
    <w:uiPriority w:val="99"/>
    <w:qFormat/>
    <w:rsid w:val="003F26EC"/>
    <w:pPr>
      <w:widowControl w:val="0"/>
      <w:autoSpaceDE w:val="0"/>
      <w:autoSpaceDN w:val="0"/>
      <w:adjustRightInd w:val="0"/>
    </w:pPr>
    <w:rPr>
      <w:sz w:val="24"/>
      <w:szCs w:val="24"/>
    </w:rPr>
  </w:style>
  <w:style w:type="paragraph" w:customStyle="1" w:styleId="Style105">
    <w:name w:val="Style105"/>
    <w:basedOn w:val="a6"/>
    <w:uiPriority w:val="99"/>
    <w:qFormat/>
    <w:rsid w:val="003F26EC"/>
    <w:pPr>
      <w:widowControl w:val="0"/>
      <w:autoSpaceDE w:val="0"/>
      <w:autoSpaceDN w:val="0"/>
      <w:adjustRightInd w:val="0"/>
    </w:pPr>
    <w:rPr>
      <w:sz w:val="24"/>
      <w:szCs w:val="24"/>
    </w:rPr>
  </w:style>
  <w:style w:type="paragraph" w:customStyle="1" w:styleId="Style108">
    <w:name w:val="Style108"/>
    <w:basedOn w:val="a6"/>
    <w:uiPriority w:val="99"/>
    <w:qFormat/>
    <w:rsid w:val="003F26EC"/>
    <w:pPr>
      <w:widowControl w:val="0"/>
      <w:autoSpaceDE w:val="0"/>
      <w:autoSpaceDN w:val="0"/>
      <w:adjustRightInd w:val="0"/>
    </w:pPr>
    <w:rPr>
      <w:sz w:val="24"/>
      <w:szCs w:val="24"/>
    </w:rPr>
  </w:style>
  <w:style w:type="paragraph" w:customStyle="1" w:styleId="Style113">
    <w:name w:val="Style113"/>
    <w:basedOn w:val="a6"/>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6"/>
    <w:uiPriority w:val="99"/>
    <w:qFormat/>
    <w:rsid w:val="003F26EC"/>
    <w:pPr>
      <w:widowControl w:val="0"/>
      <w:autoSpaceDE w:val="0"/>
      <w:autoSpaceDN w:val="0"/>
      <w:adjustRightInd w:val="0"/>
    </w:pPr>
    <w:rPr>
      <w:sz w:val="24"/>
      <w:szCs w:val="24"/>
    </w:rPr>
  </w:style>
  <w:style w:type="paragraph" w:customStyle="1" w:styleId="Style31">
    <w:name w:val="Style31"/>
    <w:basedOn w:val="a6"/>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6"/>
    <w:uiPriority w:val="99"/>
    <w:qFormat/>
    <w:rsid w:val="003F26EC"/>
    <w:pPr>
      <w:widowControl w:val="0"/>
      <w:autoSpaceDE w:val="0"/>
      <w:autoSpaceDN w:val="0"/>
      <w:adjustRightInd w:val="0"/>
    </w:pPr>
    <w:rPr>
      <w:sz w:val="24"/>
      <w:szCs w:val="24"/>
    </w:rPr>
  </w:style>
  <w:style w:type="paragraph" w:customStyle="1" w:styleId="Style50">
    <w:name w:val="Style50"/>
    <w:basedOn w:val="a6"/>
    <w:uiPriority w:val="99"/>
    <w:qFormat/>
    <w:rsid w:val="003F26EC"/>
    <w:pPr>
      <w:widowControl w:val="0"/>
      <w:autoSpaceDE w:val="0"/>
      <w:autoSpaceDN w:val="0"/>
      <w:adjustRightInd w:val="0"/>
    </w:pPr>
    <w:rPr>
      <w:sz w:val="24"/>
      <w:szCs w:val="24"/>
    </w:rPr>
  </w:style>
  <w:style w:type="paragraph" w:customStyle="1" w:styleId="Style67">
    <w:name w:val="Style67"/>
    <w:basedOn w:val="a6"/>
    <w:uiPriority w:val="99"/>
    <w:qFormat/>
    <w:rsid w:val="003F26EC"/>
    <w:pPr>
      <w:widowControl w:val="0"/>
      <w:autoSpaceDE w:val="0"/>
      <w:autoSpaceDN w:val="0"/>
      <w:adjustRightInd w:val="0"/>
    </w:pPr>
    <w:rPr>
      <w:sz w:val="24"/>
      <w:szCs w:val="24"/>
    </w:rPr>
  </w:style>
  <w:style w:type="paragraph" w:customStyle="1" w:styleId="Style70">
    <w:name w:val="Style70"/>
    <w:basedOn w:val="a6"/>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6"/>
    <w:uiPriority w:val="99"/>
    <w:qFormat/>
    <w:rsid w:val="003F26EC"/>
    <w:pPr>
      <w:widowControl w:val="0"/>
      <w:autoSpaceDE w:val="0"/>
      <w:autoSpaceDN w:val="0"/>
      <w:adjustRightInd w:val="0"/>
    </w:pPr>
    <w:rPr>
      <w:sz w:val="24"/>
      <w:szCs w:val="24"/>
    </w:rPr>
  </w:style>
  <w:style w:type="paragraph" w:customStyle="1" w:styleId="Style53">
    <w:name w:val="Style53"/>
    <w:basedOn w:val="a6"/>
    <w:uiPriority w:val="99"/>
    <w:qFormat/>
    <w:rsid w:val="003F26EC"/>
    <w:pPr>
      <w:widowControl w:val="0"/>
      <w:autoSpaceDE w:val="0"/>
      <w:autoSpaceDN w:val="0"/>
      <w:adjustRightInd w:val="0"/>
    </w:pPr>
    <w:rPr>
      <w:sz w:val="24"/>
      <w:szCs w:val="24"/>
    </w:rPr>
  </w:style>
  <w:style w:type="paragraph" w:customStyle="1" w:styleId="Style57">
    <w:name w:val="Style57"/>
    <w:basedOn w:val="a6"/>
    <w:uiPriority w:val="99"/>
    <w:qFormat/>
    <w:rsid w:val="003F26EC"/>
    <w:pPr>
      <w:widowControl w:val="0"/>
      <w:autoSpaceDE w:val="0"/>
      <w:autoSpaceDN w:val="0"/>
      <w:adjustRightInd w:val="0"/>
    </w:pPr>
    <w:rPr>
      <w:sz w:val="24"/>
      <w:szCs w:val="24"/>
    </w:rPr>
  </w:style>
  <w:style w:type="paragraph" w:customStyle="1" w:styleId="Style58">
    <w:name w:val="Style58"/>
    <w:basedOn w:val="a6"/>
    <w:uiPriority w:val="99"/>
    <w:qFormat/>
    <w:rsid w:val="003F26EC"/>
    <w:pPr>
      <w:widowControl w:val="0"/>
      <w:autoSpaceDE w:val="0"/>
      <w:autoSpaceDN w:val="0"/>
      <w:adjustRightInd w:val="0"/>
    </w:pPr>
    <w:rPr>
      <w:sz w:val="24"/>
      <w:szCs w:val="24"/>
    </w:rPr>
  </w:style>
  <w:style w:type="paragraph" w:customStyle="1" w:styleId="Style60">
    <w:name w:val="Style60"/>
    <w:basedOn w:val="a6"/>
    <w:uiPriority w:val="99"/>
    <w:qFormat/>
    <w:rsid w:val="003F26EC"/>
    <w:pPr>
      <w:widowControl w:val="0"/>
      <w:autoSpaceDE w:val="0"/>
      <w:autoSpaceDN w:val="0"/>
      <w:adjustRightInd w:val="0"/>
    </w:pPr>
    <w:rPr>
      <w:sz w:val="24"/>
      <w:szCs w:val="24"/>
    </w:rPr>
  </w:style>
  <w:style w:type="paragraph" w:customStyle="1" w:styleId="Style62">
    <w:name w:val="Style62"/>
    <w:basedOn w:val="a6"/>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6"/>
    <w:uiPriority w:val="99"/>
    <w:qFormat/>
    <w:rsid w:val="003F26EC"/>
    <w:pPr>
      <w:widowControl w:val="0"/>
      <w:autoSpaceDE w:val="0"/>
      <w:autoSpaceDN w:val="0"/>
      <w:adjustRightInd w:val="0"/>
    </w:pPr>
    <w:rPr>
      <w:sz w:val="24"/>
      <w:szCs w:val="24"/>
    </w:rPr>
  </w:style>
  <w:style w:type="paragraph" w:customStyle="1" w:styleId="Style43">
    <w:name w:val="Style43"/>
    <w:basedOn w:val="a6"/>
    <w:uiPriority w:val="99"/>
    <w:qFormat/>
    <w:rsid w:val="003F26EC"/>
    <w:pPr>
      <w:widowControl w:val="0"/>
      <w:autoSpaceDE w:val="0"/>
      <w:autoSpaceDN w:val="0"/>
      <w:adjustRightInd w:val="0"/>
    </w:pPr>
    <w:rPr>
      <w:sz w:val="24"/>
      <w:szCs w:val="24"/>
    </w:rPr>
  </w:style>
  <w:style w:type="paragraph" w:customStyle="1" w:styleId="Style12">
    <w:name w:val="Style12"/>
    <w:basedOn w:val="a6"/>
    <w:uiPriority w:val="99"/>
    <w:qFormat/>
    <w:rsid w:val="003F26EC"/>
    <w:pPr>
      <w:widowControl w:val="0"/>
      <w:autoSpaceDE w:val="0"/>
      <w:autoSpaceDN w:val="0"/>
      <w:adjustRightInd w:val="0"/>
    </w:pPr>
    <w:rPr>
      <w:sz w:val="24"/>
      <w:szCs w:val="24"/>
    </w:rPr>
  </w:style>
  <w:style w:type="paragraph" w:customStyle="1" w:styleId="Style26">
    <w:name w:val="Style26"/>
    <w:basedOn w:val="a6"/>
    <w:uiPriority w:val="99"/>
    <w:qFormat/>
    <w:rsid w:val="003F26EC"/>
    <w:pPr>
      <w:widowControl w:val="0"/>
      <w:autoSpaceDE w:val="0"/>
      <w:autoSpaceDN w:val="0"/>
      <w:adjustRightInd w:val="0"/>
    </w:pPr>
    <w:rPr>
      <w:sz w:val="24"/>
      <w:szCs w:val="24"/>
    </w:rPr>
  </w:style>
  <w:style w:type="paragraph" w:customStyle="1" w:styleId="Style33">
    <w:name w:val="Style33"/>
    <w:basedOn w:val="a6"/>
    <w:uiPriority w:val="99"/>
    <w:qFormat/>
    <w:rsid w:val="003F26EC"/>
    <w:pPr>
      <w:widowControl w:val="0"/>
      <w:autoSpaceDE w:val="0"/>
      <w:autoSpaceDN w:val="0"/>
      <w:adjustRightInd w:val="0"/>
    </w:pPr>
    <w:rPr>
      <w:sz w:val="24"/>
      <w:szCs w:val="24"/>
    </w:rPr>
  </w:style>
  <w:style w:type="paragraph" w:customStyle="1" w:styleId="Style49">
    <w:name w:val="Style49"/>
    <w:basedOn w:val="a6"/>
    <w:uiPriority w:val="99"/>
    <w:qFormat/>
    <w:rsid w:val="003F26EC"/>
    <w:pPr>
      <w:widowControl w:val="0"/>
      <w:autoSpaceDE w:val="0"/>
      <w:autoSpaceDN w:val="0"/>
      <w:adjustRightInd w:val="0"/>
    </w:pPr>
    <w:rPr>
      <w:sz w:val="24"/>
      <w:szCs w:val="24"/>
    </w:rPr>
  </w:style>
  <w:style w:type="paragraph" w:customStyle="1" w:styleId="Style51">
    <w:name w:val="Style51"/>
    <w:basedOn w:val="a6"/>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6"/>
    <w:uiPriority w:val="99"/>
    <w:qFormat/>
    <w:rsid w:val="003F26EC"/>
    <w:pPr>
      <w:widowControl w:val="0"/>
      <w:autoSpaceDE w:val="0"/>
      <w:autoSpaceDN w:val="0"/>
      <w:adjustRightInd w:val="0"/>
    </w:pPr>
    <w:rPr>
      <w:sz w:val="24"/>
      <w:szCs w:val="24"/>
    </w:rPr>
  </w:style>
  <w:style w:type="paragraph" w:customStyle="1" w:styleId="Style3">
    <w:name w:val="Style3"/>
    <w:basedOn w:val="a6"/>
    <w:uiPriority w:val="99"/>
    <w:qFormat/>
    <w:rsid w:val="003F26EC"/>
    <w:pPr>
      <w:widowControl w:val="0"/>
      <w:autoSpaceDE w:val="0"/>
      <w:autoSpaceDN w:val="0"/>
      <w:adjustRightInd w:val="0"/>
    </w:pPr>
    <w:rPr>
      <w:sz w:val="24"/>
      <w:szCs w:val="24"/>
    </w:rPr>
  </w:style>
  <w:style w:type="paragraph" w:customStyle="1" w:styleId="Style5">
    <w:name w:val="Style5"/>
    <w:basedOn w:val="a6"/>
    <w:uiPriority w:val="99"/>
    <w:qFormat/>
    <w:rsid w:val="003F26EC"/>
    <w:pPr>
      <w:widowControl w:val="0"/>
      <w:autoSpaceDE w:val="0"/>
      <w:autoSpaceDN w:val="0"/>
      <w:adjustRightInd w:val="0"/>
    </w:pPr>
    <w:rPr>
      <w:sz w:val="24"/>
      <w:szCs w:val="24"/>
    </w:rPr>
  </w:style>
  <w:style w:type="paragraph" w:customStyle="1" w:styleId="Style10">
    <w:name w:val="Style10"/>
    <w:basedOn w:val="a6"/>
    <w:uiPriority w:val="99"/>
    <w:qFormat/>
    <w:rsid w:val="003F26EC"/>
    <w:pPr>
      <w:widowControl w:val="0"/>
      <w:autoSpaceDE w:val="0"/>
      <w:autoSpaceDN w:val="0"/>
      <w:adjustRightInd w:val="0"/>
    </w:pPr>
    <w:rPr>
      <w:sz w:val="24"/>
      <w:szCs w:val="24"/>
    </w:rPr>
  </w:style>
  <w:style w:type="paragraph" w:customStyle="1" w:styleId="Style14">
    <w:name w:val="Style14"/>
    <w:basedOn w:val="a6"/>
    <w:uiPriority w:val="99"/>
    <w:qFormat/>
    <w:rsid w:val="003F26EC"/>
    <w:pPr>
      <w:widowControl w:val="0"/>
      <w:autoSpaceDE w:val="0"/>
      <w:autoSpaceDN w:val="0"/>
      <w:adjustRightInd w:val="0"/>
    </w:pPr>
    <w:rPr>
      <w:sz w:val="24"/>
      <w:szCs w:val="24"/>
    </w:rPr>
  </w:style>
  <w:style w:type="paragraph" w:customStyle="1" w:styleId="Style15">
    <w:name w:val="Style15"/>
    <w:basedOn w:val="a6"/>
    <w:uiPriority w:val="99"/>
    <w:qFormat/>
    <w:rsid w:val="003F26EC"/>
    <w:pPr>
      <w:widowControl w:val="0"/>
      <w:autoSpaceDE w:val="0"/>
      <w:autoSpaceDN w:val="0"/>
      <w:adjustRightInd w:val="0"/>
    </w:pPr>
    <w:rPr>
      <w:sz w:val="24"/>
      <w:szCs w:val="24"/>
    </w:rPr>
  </w:style>
  <w:style w:type="paragraph" w:customStyle="1" w:styleId="Style20">
    <w:name w:val="Style20"/>
    <w:basedOn w:val="a6"/>
    <w:uiPriority w:val="99"/>
    <w:qFormat/>
    <w:rsid w:val="003F26EC"/>
    <w:pPr>
      <w:widowControl w:val="0"/>
      <w:autoSpaceDE w:val="0"/>
      <w:autoSpaceDN w:val="0"/>
      <w:adjustRightInd w:val="0"/>
    </w:pPr>
    <w:rPr>
      <w:sz w:val="24"/>
      <w:szCs w:val="24"/>
    </w:rPr>
  </w:style>
  <w:style w:type="paragraph" w:customStyle="1" w:styleId="Style25">
    <w:name w:val="Style25"/>
    <w:basedOn w:val="a6"/>
    <w:uiPriority w:val="99"/>
    <w:qFormat/>
    <w:rsid w:val="003F26EC"/>
    <w:pPr>
      <w:widowControl w:val="0"/>
      <w:autoSpaceDE w:val="0"/>
      <w:autoSpaceDN w:val="0"/>
      <w:adjustRightInd w:val="0"/>
    </w:pPr>
    <w:rPr>
      <w:sz w:val="24"/>
      <w:szCs w:val="24"/>
    </w:rPr>
  </w:style>
  <w:style w:type="paragraph" w:customStyle="1" w:styleId="Style30">
    <w:name w:val="Style30"/>
    <w:basedOn w:val="a6"/>
    <w:uiPriority w:val="99"/>
    <w:qFormat/>
    <w:rsid w:val="003F26EC"/>
    <w:pPr>
      <w:widowControl w:val="0"/>
      <w:autoSpaceDE w:val="0"/>
      <w:autoSpaceDN w:val="0"/>
      <w:adjustRightInd w:val="0"/>
    </w:pPr>
    <w:rPr>
      <w:sz w:val="24"/>
      <w:szCs w:val="24"/>
    </w:rPr>
  </w:style>
  <w:style w:type="paragraph" w:customStyle="1" w:styleId="Style40">
    <w:name w:val="Style40"/>
    <w:basedOn w:val="a6"/>
    <w:uiPriority w:val="99"/>
    <w:qFormat/>
    <w:rsid w:val="003F26EC"/>
    <w:pPr>
      <w:widowControl w:val="0"/>
      <w:autoSpaceDE w:val="0"/>
      <w:autoSpaceDN w:val="0"/>
      <w:adjustRightInd w:val="0"/>
    </w:pPr>
    <w:rPr>
      <w:sz w:val="24"/>
      <w:szCs w:val="24"/>
    </w:rPr>
  </w:style>
  <w:style w:type="paragraph" w:customStyle="1" w:styleId="Style52">
    <w:name w:val="Style52"/>
    <w:basedOn w:val="a6"/>
    <w:uiPriority w:val="99"/>
    <w:qFormat/>
    <w:rsid w:val="003F26EC"/>
    <w:pPr>
      <w:widowControl w:val="0"/>
      <w:autoSpaceDE w:val="0"/>
      <w:autoSpaceDN w:val="0"/>
      <w:adjustRightInd w:val="0"/>
    </w:pPr>
    <w:rPr>
      <w:sz w:val="24"/>
      <w:szCs w:val="24"/>
    </w:rPr>
  </w:style>
  <w:style w:type="paragraph" w:customStyle="1" w:styleId="Style54">
    <w:name w:val="Style54"/>
    <w:basedOn w:val="a6"/>
    <w:uiPriority w:val="99"/>
    <w:qFormat/>
    <w:rsid w:val="003F26EC"/>
    <w:pPr>
      <w:widowControl w:val="0"/>
      <w:autoSpaceDE w:val="0"/>
      <w:autoSpaceDN w:val="0"/>
      <w:adjustRightInd w:val="0"/>
    </w:pPr>
    <w:rPr>
      <w:sz w:val="24"/>
      <w:szCs w:val="24"/>
    </w:rPr>
  </w:style>
  <w:style w:type="paragraph" w:customStyle="1" w:styleId="Style63">
    <w:name w:val="Style63"/>
    <w:basedOn w:val="a6"/>
    <w:uiPriority w:val="99"/>
    <w:qFormat/>
    <w:rsid w:val="003F26EC"/>
    <w:pPr>
      <w:widowControl w:val="0"/>
      <w:autoSpaceDE w:val="0"/>
      <w:autoSpaceDN w:val="0"/>
      <w:adjustRightInd w:val="0"/>
    </w:pPr>
    <w:rPr>
      <w:sz w:val="24"/>
      <w:szCs w:val="24"/>
    </w:rPr>
  </w:style>
  <w:style w:type="paragraph" w:customStyle="1" w:styleId="Style65">
    <w:name w:val="Style65"/>
    <w:basedOn w:val="a6"/>
    <w:uiPriority w:val="99"/>
    <w:qFormat/>
    <w:rsid w:val="003F26EC"/>
    <w:pPr>
      <w:widowControl w:val="0"/>
      <w:autoSpaceDE w:val="0"/>
      <w:autoSpaceDN w:val="0"/>
      <w:adjustRightInd w:val="0"/>
    </w:pPr>
    <w:rPr>
      <w:sz w:val="24"/>
      <w:szCs w:val="24"/>
    </w:rPr>
  </w:style>
  <w:style w:type="paragraph" w:customStyle="1" w:styleId="Style66">
    <w:name w:val="Style66"/>
    <w:basedOn w:val="a6"/>
    <w:uiPriority w:val="99"/>
    <w:qFormat/>
    <w:rsid w:val="003F26EC"/>
    <w:pPr>
      <w:widowControl w:val="0"/>
      <w:autoSpaceDE w:val="0"/>
      <w:autoSpaceDN w:val="0"/>
      <w:adjustRightInd w:val="0"/>
    </w:pPr>
    <w:rPr>
      <w:sz w:val="24"/>
      <w:szCs w:val="24"/>
    </w:rPr>
  </w:style>
  <w:style w:type="paragraph" w:customStyle="1" w:styleId="Style68">
    <w:name w:val="Style68"/>
    <w:basedOn w:val="a6"/>
    <w:uiPriority w:val="99"/>
    <w:qFormat/>
    <w:rsid w:val="003F26EC"/>
    <w:pPr>
      <w:widowControl w:val="0"/>
      <w:autoSpaceDE w:val="0"/>
      <w:autoSpaceDN w:val="0"/>
      <w:adjustRightInd w:val="0"/>
    </w:pPr>
    <w:rPr>
      <w:sz w:val="24"/>
      <w:szCs w:val="24"/>
    </w:rPr>
  </w:style>
  <w:style w:type="paragraph" w:customStyle="1" w:styleId="Style69">
    <w:name w:val="Style69"/>
    <w:basedOn w:val="a6"/>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6"/>
    <w:uiPriority w:val="99"/>
    <w:qFormat/>
    <w:rsid w:val="003F26EC"/>
    <w:pPr>
      <w:widowControl w:val="0"/>
      <w:autoSpaceDE w:val="0"/>
      <w:autoSpaceDN w:val="0"/>
      <w:adjustRightInd w:val="0"/>
    </w:pPr>
    <w:rPr>
      <w:sz w:val="24"/>
      <w:szCs w:val="24"/>
    </w:rPr>
  </w:style>
  <w:style w:type="paragraph" w:customStyle="1" w:styleId="Style74">
    <w:name w:val="Style74"/>
    <w:basedOn w:val="a6"/>
    <w:uiPriority w:val="99"/>
    <w:qFormat/>
    <w:rsid w:val="003F26EC"/>
    <w:pPr>
      <w:widowControl w:val="0"/>
      <w:autoSpaceDE w:val="0"/>
      <w:autoSpaceDN w:val="0"/>
      <w:adjustRightInd w:val="0"/>
    </w:pPr>
    <w:rPr>
      <w:sz w:val="24"/>
      <w:szCs w:val="24"/>
    </w:rPr>
  </w:style>
  <w:style w:type="paragraph" w:customStyle="1" w:styleId="Style76">
    <w:name w:val="Style76"/>
    <w:basedOn w:val="a6"/>
    <w:uiPriority w:val="99"/>
    <w:qFormat/>
    <w:rsid w:val="003F26EC"/>
    <w:pPr>
      <w:widowControl w:val="0"/>
      <w:autoSpaceDE w:val="0"/>
      <w:autoSpaceDN w:val="0"/>
      <w:adjustRightInd w:val="0"/>
    </w:pPr>
    <w:rPr>
      <w:sz w:val="24"/>
      <w:szCs w:val="24"/>
    </w:rPr>
  </w:style>
  <w:style w:type="paragraph" w:customStyle="1" w:styleId="Style77">
    <w:name w:val="Style77"/>
    <w:basedOn w:val="a6"/>
    <w:uiPriority w:val="99"/>
    <w:qFormat/>
    <w:rsid w:val="003F26EC"/>
    <w:pPr>
      <w:widowControl w:val="0"/>
      <w:autoSpaceDE w:val="0"/>
      <w:autoSpaceDN w:val="0"/>
      <w:adjustRightInd w:val="0"/>
    </w:pPr>
    <w:rPr>
      <w:sz w:val="24"/>
      <w:szCs w:val="24"/>
    </w:rPr>
  </w:style>
  <w:style w:type="paragraph" w:customStyle="1" w:styleId="Style78">
    <w:name w:val="Style78"/>
    <w:basedOn w:val="a6"/>
    <w:uiPriority w:val="99"/>
    <w:qFormat/>
    <w:rsid w:val="003F26EC"/>
    <w:pPr>
      <w:widowControl w:val="0"/>
      <w:autoSpaceDE w:val="0"/>
      <w:autoSpaceDN w:val="0"/>
      <w:adjustRightInd w:val="0"/>
    </w:pPr>
    <w:rPr>
      <w:sz w:val="24"/>
      <w:szCs w:val="24"/>
    </w:rPr>
  </w:style>
  <w:style w:type="paragraph" w:customStyle="1" w:styleId="Style82">
    <w:name w:val="Style82"/>
    <w:basedOn w:val="a6"/>
    <w:uiPriority w:val="99"/>
    <w:qFormat/>
    <w:rsid w:val="003F26EC"/>
    <w:pPr>
      <w:widowControl w:val="0"/>
      <w:autoSpaceDE w:val="0"/>
      <w:autoSpaceDN w:val="0"/>
      <w:adjustRightInd w:val="0"/>
    </w:pPr>
    <w:rPr>
      <w:sz w:val="24"/>
      <w:szCs w:val="24"/>
    </w:rPr>
  </w:style>
  <w:style w:type="paragraph" w:customStyle="1" w:styleId="Style83">
    <w:name w:val="Style83"/>
    <w:basedOn w:val="a6"/>
    <w:uiPriority w:val="99"/>
    <w:qFormat/>
    <w:rsid w:val="003F26EC"/>
    <w:pPr>
      <w:widowControl w:val="0"/>
      <w:autoSpaceDE w:val="0"/>
      <w:autoSpaceDN w:val="0"/>
      <w:adjustRightInd w:val="0"/>
    </w:pPr>
    <w:rPr>
      <w:sz w:val="24"/>
      <w:szCs w:val="24"/>
    </w:rPr>
  </w:style>
  <w:style w:type="paragraph" w:customStyle="1" w:styleId="Style84">
    <w:name w:val="Style84"/>
    <w:basedOn w:val="a6"/>
    <w:uiPriority w:val="99"/>
    <w:qFormat/>
    <w:rsid w:val="003F26EC"/>
    <w:pPr>
      <w:widowControl w:val="0"/>
      <w:autoSpaceDE w:val="0"/>
      <w:autoSpaceDN w:val="0"/>
      <w:adjustRightInd w:val="0"/>
    </w:pPr>
    <w:rPr>
      <w:sz w:val="24"/>
      <w:szCs w:val="24"/>
    </w:rPr>
  </w:style>
  <w:style w:type="paragraph" w:customStyle="1" w:styleId="Style85">
    <w:name w:val="Style85"/>
    <w:basedOn w:val="a6"/>
    <w:uiPriority w:val="99"/>
    <w:qFormat/>
    <w:rsid w:val="003F26EC"/>
    <w:pPr>
      <w:widowControl w:val="0"/>
      <w:autoSpaceDE w:val="0"/>
      <w:autoSpaceDN w:val="0"/>
      <w:adjustRightInd w:val="0"/>
    </w:pPr>
    <w:rPr>
      <w:sz w:val="24"/>
      <w:szCs w:val="24"/>
    </w:rPr>
  </w:style>
  <w:style w:type="paragraph" w:customStyle="1" w:styleId="Style86">
    <w:name w:val="Style86"/>
    <w:basedOn w:val="a6"/>
    <w:uiPriority w:val="99"/>
    <w:qFormat/>
    <w:rsid w:val="003F26EC"/>
    <w:pPr>
      <w:widowControl w:val="0"/>
      <w:autoSpaceDE w:val="0"/>
      <w:autoSpaceDN w:val="0"/>
      <w:adjustRightInd w:val="0"/>
    </w:pPr>
    <w:rPr>
      <w:sz w:val="24"/>
      <w:szCs w:val="24"/>
    </w:rPr>
  </w:style>
  <w:style w:type="paragraph" w:customStyle="1" w:styleId="Style87">
    <w:name w:val="Style87"/>
    <w:basedOn w:val="a6"/>
    <w:uiPriority w:val="99"/>
    <w:qFormat/>
    <w:rsid w:val="003F26EC"/>
    <w:pPr>
      <w:widowControl w:val="0"/>
      <w:autoSpaceDE w:val="0"/>
      <w:autoSpaceDN w:val="0"/>
      <w:adjustRightInd w:val="0"/>
    </w:pPr>
    <w:rPr>
      <w:sz w:val="24"/>
      <w:szCs w:val="24"/>
    </w:rPr>
  </w:style>
  <w:style w:type="paragraph" w:customStyle="1" w:styleId="Style88">
    <w:name w:val="Style88"/>
    <w:basedOn w:val="a6"/>
    <w:uiPriority w:val="99"/>
    <w:qFormat/>
    <w:rsid w:val="003F26EC"/>
    <w:pPr>
      <w:widowControl w:val="0"/>
      <w:autoSpaceDE w:val="0"/>
      <w:autoSpaceDN w:val="0"/>
      <w:adjustRightInd w:val="0"/>
    </w:pPr>
    <w:rPr>
      <w:sz w:val="24"/>
      <w:szCs w:val="24"/>
    </w:rPr>
  </w:style>
  <w:style w:type="paragraph" w:customStyle="1" w:styleId="Style89">
    <w:name w:val="Style89"/>
    <w:basedOn w:val="a6"/>
    <w:uiPriority w:val="99"/>
    <w:qFormat/>
    <w:rsid w:val="003F26EC"/>
    <w:pPr>
      <w:widowControl w:val="0"/>
      <w:autoSpaceDE w:val="0"/>
      <w:autoSpaceDN w:val="0"/>
      <w:adjustRightInd w:val="0"/>
    </w:pPr>
    <w:rPr>
      <w:sz w:val="24"/>
      <w:szCs w:val="24"/>
    </w:rPr>
  </w:style>
  <w:style w:type="paragraph" w:customStyle="1" w:styleId="Style90">
    <w:name w:val="Style90"/>
    <w:basedOn w:val="a6"/>
    <w:uiPriority w:val="99"/>
    <w:qFormat/>
    <w:rsid w:val="003F26EC"/>
    <w:pPr>
      <w:widowControl w:val="0"/>
      <w:autoSpaceDE w:val="0"/>
      <w:autoSpaceDN w:val="0"/>
      <w:adjustRightInd w:val="0"/>
    </w:pPr>
    <w:rPr>
      <w:sz w:val="24"/>
      <w:szCs w:val="24"/>
    </w:rPr>
  </w:style>
  <w:style w:type="paragraph" w:customStyle="1" w:styleId="Style91">
    <w:name w:val="Style91"/>
    <w:basedOn w:val="a6"/>
    <w:uiPriority w:val="99"/>
    <w:qFormat/>
    <w:rsid w:val="003F26EC"/>
    <w:pPr>
      <w:widowControl w:val="0"/>
      <w:autoSpaceDE w:val="0"/>
      <w:autoSpaceDN w:val="0"/>
      <w:adjustRightInd w:val="0"/>
    </w:pPr>
    <w:rPr>
      <w:sz w:val="24"/>
      <w:szCs w:val="24"/>
    </w:rPr>
  </w:style>
  <w:style w:type="paragraph" w:customStyle="1" w:styleId="Style92">
    <w:name w:val="Style92"/>
    <w:basedOn w:val="a6"/>
    <w:uiPriority w:val="99"/>
    <w:qFormat/>
    <w:rsid w:val="003F26EC"/>
    <w:pPr>
      <w:widowControl w:val="0"/>
      <w:autoSpaceDE w:val="0"/>
      <w:autoSpaceDN w:val="0"/>
      <w:adjustRightInd w:val="0"/>
    </w:pPr>
    <w:rPr>
      <w:sz w:val="24"/>
      <w:szCs w:val="24"/>
    </w:rPr>
  </w:style>
  <w:style w:type="paragraph" w:customStyle="1" w:styleId="Style93">
    <w:name w:val="Style93"/>
    <w:basedOn w:val="a6"/>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6"/>
    <w:uiPriority w:val="99"/>
    <w:qFormat/>
    <w:rsid w:val="003F26EC"/>
    <w:pPr>
      <w:spacing w:before="60" w:after="60"/>
      <w:ind w:firstLine="284"/>
      <w:jc w:val="both"/>
    </w:pPr>
    <w:rPr>
      <w:sz w:val="24"/>
    </w:rPr>
  </w:style>
  <w:style w:type="paragraph" w:customStyle="1" w:styleId="Style112">
    <w:name w:val="Style112"/>
    <w:basedOn w:val="a6"/>
    <w:uiPriority w:val="99"/>
    <w:qFormat/>
    <w:rsid w:val="003F26EC"/>
    <w:pPr>
      <w:widowControl w:val="0"/>
      <w:autoSpaceDE w:val="0"/>
      <w:autoSpaceDN w:val="0"/>
      <w:adjustRightInd w:val="0"/>
    </w:pPr>
    <w:rPr>
      <w:sz w:val="24"/>
      <w:szCs w:val="24"/>
    </w:rPr>
  </w:style>
  <w:style w:type="paragraph" w:customStyle="1" w:styleId="Style106">
    <w:name w:val="Style106"/>
    <w:basedOn w:val="a6"/>
    <w:uiPriority w:val="99"/>
    <w:qFormat/>
    <w:rsid w:val="003F26EC"/>
    <w:pPr>
      <w:widowControl w:val="0"/>
      <w:autoSpaceDE w:val="0"/>
      <w:autoSpaceDN w:val="0"/>
      <w:adjustRightInd w:val="0"/>
    </w:pPr>
    <w:rPr>
      <w:sz w:val="24"/>
      <w:szCs w:val="24"/>
    </w:rPr>
  </w:style>
  <w:style w:type="paragraph" w:customStyle="1" w:styleId="Style94">
    <w:name w:val="Style94"/>
    <w:basedOn w:val="a6"/>
    <w:uiPriority w:val="99"/>
    <w:qFormat/>
    <w:rsid w:val="003F26EC"/>
    <w:pPr>
      <w:widowControl w:val="0"/>
      <w:autoSpaceDE w:val="0"/>
      <w:autoSpaceDN w:val="0"/>
      <w:adjustRightInd w:val="0"/>
    </w:pPr>
    <w:rPr>
      <w:sz w:val="24"/>
      <w:szCs w:val="24"/>
    </w:rPr>
  </w:style>
  <w:style w:type="paragraph" w:customStyle="1" w:styleId="Style95">
    <w:name w:val="Style95"/>
    <w:basedOn w:val="a6"/>
    <w:uiPriority w:val="99"/>
    <w:qFormat/>
    <w:rsid w:val="003F26EC"/>
    <w:pPr>
      <w:widowControl w:val="0"/>
      <w:autoSpaceDE w:val="0"/>
      <w:autoSpaceDN w:val="0"/>
      <w:adjustRightInd w:val="0"/>
    </w:pPr>
    <w:rPr>
      <w:sz w:val="24"/>
      <w:szCs w:val="24"/>
    </w:rPr>
  </w:style>
  <w:style w:type="paragraph" w:customStyle="1" w:styleId="Style96">
    <w:name w:val="Style96"/>
    <w:basedOn w:val="a6"/>
    <w:uiPriority w:val="99"/>
    <w:qFormat/>
    <w:rsid w:val="003F26EC"/>
    <w:pPr>
      <w:widowControl w:val="0"/>
      <w:autoSpaceDE w:val="0"/>
      <w:autoSpaceDN w:val="0"/>
      <w:adjustRightInd w:val="0"/>
    </w:pPr>
    <w:rPr>
      <w:sz w:val="24"/>
      <w:szCs w:val="24"/>
    </w:rPr>
  </w:style>
  <w:style w:type="paragraph" w:customStyle="1" w:styleId="Style98">
    <w:name w:val="Style98"/>
    <w:basedOn w:val="a6"/>
    <w:uiPriority w:val="99"/>
    <w:qFormat/>
    <w:rsid w:val="003F26EC"/>
    <w:pPr>
      <w:widowControl w:val="0"/>
      <w:autoSpaceDE w:val="0"/>
      <w:autoSpaceDN w:val="0"/>
      <w:adjustRightInd w:val="0"/>
    </w:pPr>
    <w:rPr>
      <w:sz w:val="24"/>
      <w:szCs w:val="24"/>
    </w:rPr>
  </w:style>
  <w:style w:type="paragraph" w:customStyle="1" w:styleId="Style100">
    <w:name w:val="Style100"/>
    <w:basedOn w:val="a6"/>
    <w:uiPriority w:val="99"/>
    <w:qFormat/>
    <w:rsid w:val="003F26EC"/>
    <w:pPr>
      <w:widowControl w:val="0"/>
      <w:autoSpaceDE w:val="0"/>
      <w:autoSpaceDN w:val="0"/>
      <w:adjustRightInd w:val="0"/>
    </w:pPr>
    <w:rPr>
      <w:sz w:val="24"/>
      <w:szCs w:val="24"/>
    </w:rPr>
  </w:style>
  <w:style w:type="paragraph" w:customStyle="1" w:styleId="Style101">
    <w:name w:val="Style101"/>
    <w:basedOn w:val="a6"/>
    <w:uiPriority w:val="99"/>
    <w:qFormat/>
    <w:rsid w:val="003F26EC"/>
    <w:pPr>
      <w:widowControl w:val="0"/>
      <w:autoSpaceDE w:val="0"/>
      <w:autoSpaceDN w:val="0"/>
      <w:adjustRightInd w:val="0"/>
    </w:pPr>
    <w:rPr>
      <w:sz w:val="24"/>
      <w:szCs w:val="24"/>
    </w:rPr>
  </w:style>
  <w:style w:type="paragraph" w:customStyle="1" w:styleId="Style102">
    <w:name w:val="Style102"/>
    <w:basedOn w:val="a6"/>
    <w:uiPriority w:val="99"/>
    <w:qFormat/>
    <w:rsid w:val="003F26EC"/>
    <w:pPr>
      <w:widowControl w:val="0"/>
      <w:autoSpaceDE w:val="0"/>
      <w:autoSpaceDN w:val="0"/>
      <w:adjustRightInd w:val="0"/>
    </w:pPr>
    <w:rPr>
      <w:sz w:val="24"/>
      <w:szCs w:val="24"/>
    </w:rPr>
  </w:style>
  <w:style w:type="paragraph" w:customStyle="1" w:styleId="Style103">
    <w:name w:val="Style103"/>
    <w:basedOn w:val="a6"/>
    <w:uiPriority w:val="99"/>
    <w:qFormat/>
    <w:rsid w:val="003F26EC"/>
    <w:pPr>
      <w:widowControl w:val="0"/>
      <w:autoSpaceDE w:val="0"/>
      <w:autoSpaceDN w:val="0"/>
      <w:adjustRightInd w:val="0"/>
    </w:pPr>
    <w:rPr>
      <w:sz w:val="24"/>
      <w:szCs w:val="24"/>
    </w:rPr>
  </w:style>
  <w:style w:type="paragraph" w:customStyle="1" w:styleId="Style104">
    <w:name w:val="Style104"/>
    <w:basedOn w:val="a6"/>
    <w:uiPriority w:val="99"/>
    <w:qFormat/>
    <w:rsid w:val="003F26EC"/>
    <w:pPr>
      <w:widowControl w:val="0"/>
      <w:autoSpaceDE w:val="0"/>
      <w:autoSpaceDN w:val="0"/>
      <w:adjustRightInd w:val="0"/>
    </w:pPr>
    <w:rPr>
      <w:sz w:val="24"/>
      <w:szCs w:val="24"/>
    </w:rPr>
  </w:style>
  <w:style w:type="paragraph" w:customStyle="1" w:styleId="Style107">
    <w:name w:val="Style107"/>
    <w:basedOn w:val="a6"/>
    <w:uiPriority w:val="99"/>
    <w:qFormat/>
    <w:rsid w:val="003F26EC"/>
    <w:pPr>
      <w:widowControl w:val="0"/>
      <w:autoSpaceDE w:val="0"/>
      <w:autoSpaceDN w:val="0"/>
      <w:adjustRightInd w:val="0"/>
    </w:pPr>
    <w:rPr>
      <w:sz w:val="24"/>
      <w:szCs w:val="24"/>
    </w:rPr>
  </w:style>
  <w:style w:type="paragraph" w:customStyle="1" w:styleId="Style109">
    <w:name w:val="Style109"/>
    <w:basedOn w:val="a6"/>
    <w:uiPriority w:val="99"/>
    <w:qFormat/>
    <w:rsid w:val="003F26EC"/>
    <w:pPr>
      <w:widowControl w:val="0"/>
      <w:autoSpaceDE w:val="0"/>
      <w:autoSpaceDN w:val="0"/>
      <w:adjustRightInd w:val="0"/>
    </w:pPr>
    <w:rPr>
      <w:sz w:val="24"/>
      <w:szCs w:val="24"/>
    </w:rPr>
  </w:style>
  <w:style w:type="paragraph" w:customStyle="1" w:styleId="Style110">
    <w:name w:val="Style110"/>
    <w:basedOn w:val="a6"/>
    <w:uiPriority w:val="99"/>
    <w:qFormat/>
    <w:rsid w:val="003F26EC"/>
    <w:pPr>
      <w:widowControl w:val="0"/>
      <w:autoSpaceDE w:val="0"/>
      <w:autoSpaceDN w:val="0"/>
      <w:adjustRightInd w:val="0"/>
    </w:pPr>
    <w:rPr>
      <w:sz w:val="24"/>
      <w:szCs w:val="24"/>
    </w:rPr>
  </w:style>
  <w:style w:type="paragraph" w:customStyle="1" w:styleId="Style111">
    <w:name w:val="Style111"/>
    <w:basedOn w:val="a6"/>
    <w:uiPriority w:val="99"/>
    <w:qFormat/>
    <w:rsid w:val="003F26EC"/>
    <w:pPr>
      <w:widowControl w:val="0"/>
      <w:autoSpaceDE w:val="0"/>
      <w:autoSpaceDN w:val="0"/>
      <w:adjustRightInd w:val="0"/>
    </w:pPr>
    <w:rPr>
      <w:sz w:val="24"/>
      <w:szCs w:val="24"/>
    </w:rPr>
  </w:style>
  <w:style w:type="paragraph" w:customStyle="1" w:styleId="Style114">
    <w:name w:val="Style114"/>
    <w:basedOn w:val="a6"/>
    <w:uiPriority w:val="99"/>
    <w:qFormat/>
    <w:rsid w:val="003F26EC"/>
    <w:pPr>
      <w:widowControl w:val="0"/>
      <w:autoSpaceDE w:val="0"/>
      <w:autoSpaceDN w:val="0"/>
      <w:adjustRightInd w:val="0"/>
    </w:pPr>
    <w:rPr>
      <w:sz w:val="24"/>
      <w:szCs w:val="24"/>
    </w:rPr>
  </w:style>
  <w:style w:type="paragraph" w:customStyle="1" w:styleId="Style115">
    <w:name w:val="Style115"/>
    <w:basedOn w:val="a6"/>
    <w:uiPriority w:val="99"/>
    <w:qFormat/>
    <w:rsid w:val="003F26EC"/>
    <w:pPr>
      <w:widowControl w:val="0"/>
      <w:autoSpaceDE w:val="0"/>
      <w:autoSpaceDN w:val="0"/>
      <w:adjustRightInd w:val="0"/>
    </w:pPr>
    <w:rPr>
      <w:sz w:val="24"/>
      <w:szCs w:val="24"/>
    </w:rPr>
  </w:style>
  <w:style w:type="paragraph" w:customStyle="1" w:styleId="Style116">
    <w:name w:val="Style116"/>
    <w:basedOn w:val="a6"/>
    <w:uiPriority w:val="99"/>
    <w:qFormat/>
    <w:rsid w:val="003F26EC"/>
    <w:pPr>
      <w:widowControl w:val="0"/>
      <w:autoSpaceDE w:val="0"/>
      <w:autoSpaceDN w:val="0"/>
      <w:adjustRightInd w:val="0"/>
    </w:pPr>
    <w:rPr>
      <w:sz w:val="24"/>
      <w:szCs w:val="24"/>
    </w:rPr>
  </w:style>
  <w:style w:type="paragraph" w:customStyle="1" w:styleId="Style117">
    <w:name w:val="Style117"/>
    <w:basedOn w:val="a6"/>
    <w:uiPriority w:val="99"/>
    <w:qFormat/>
    <w:rsid w:val="003F26EC"/>
    <w:pPr>
      <w:widowControl w:val="0"/>
      <w:autoSpaceDE w:val="0"/>
      <w:autoSpaceDN w:val="0"/>
      <w:adjustRightInd w:val="0"/>
    </w:pPr>
    <w:rPr>
      <w:sz w:val="24"/>
      <w:szCs w:val="24"/>
    </w:rPr>
  </w:style>
  <w:style w:type="paragraph" w:customStyle="1" w:styleId="Style118">
    <w:name w:val="Style118"/>
    <w:basedOn w:val="a6"/>
    <w:uiPriority w:val="99"/>
    <w:qFormat/>
    <w:rsid w:val="003F26EC"/>
    <w:pPr>
      <w:widowControl w:val="0"/>
      <w:autoSpaceDE w:val="0"/>
      <w:autoSpaceDN w:val="0"/>
      <w:adjustRightInd w:val="0"/>
    </w:pPr>
    <w:rPr>
      <w:sz w:val="24"/>
      <w:szCs w:val="24"/>
    </w:rPr>
  </w:style>
  <w:style w:type="paragraph" w:customStyle="1" w:styleId="Style119">
    <w:name w:val="Style119"/>
    <w:basedOn w:val="a6"/>
    <w:uiPriority w:val="99"/>
    <w:qFormat/>
    <w:rsid w:val="003F26EC"/>
    <w:pPr>
      <w:widowControl w:val="0"/>
      <w:autoSpaceDE w:val="0"/>
      <w:autoSpaceDN w:val="0"/>
      <w:adjustRightInd w:val="0"/>
    </w:pPr>
    <w:rPr>
      <w:sz w:val="24"/>
      <w:szCs w:val="24"/>
    </w:rPr>
  </w:style>
  <w:style w:type="paragraph" w:customStyle="1" w:styleId="Style120">
    <w:name w:val="Style120"/>
    <w:basedOn w:val="a6"/>
    <w:uiPriority w:val="99"/>
    <w:qFormat/>
    <w:rsid w:val="003F26EC"/>
    <w:pPr>
      <w:widowControl w:val="0"/>
      <w:autoSpaceDE w:val="0"/>
      <w:autoSpaceDN w:val="0"/>
      <w:adjustRightInd w:val="0"/>
    </w:pPr>
    <w:rPr>
      <w:sz w:val="24"/>
      <w:szCs w:val="24"/>
    </w:rPr>
  </w:style>
  <w:style w:type="paragraph" w:customStyle="1" w:styleId="Style121">
    <w:name w:val="Style121"/>
    <w:basedOn w:val="a6"/>
    <w:uiPriority w:val="99"/>
    <w:qFormat/>
    <w:rsid w:val="003F26EC"/>
    <w:pPr>
      <w:widowControl w:val="0"/>
      <w:autoSpaceDE w:val="0"/>
      <w:autoSpaceDN w:val="0"/>
      <w:adjustRightInd w:val="0"/>
    </w:pPr>
    <w:rPr>
      <w:sz w:val="24"/>
      <w:szCs w:val="24"/>
    </w:rPr>
  </w:style>
  <w:style w:type="paragraph" w:customStyle="1" w:styleId="Style122">
    <w:name w:val="Style122"/>
    <w:basedOn w:val="a6"/>
    <w:uiPriority w:val="99"/>
    <w:qFormat/>
    <w:rsid w:val="003F26EC"/>
    <w:pPr>
      <w:widowControl w:val="0"/>
      <w:autoSpaceDE w:val="0"/>
      <w:autoSpaceDN w:val="0"/>
      <w:adjustRightInd w:val="0"/>
    </w:pPr>
    <w:rPr>
      <w:sz w:val="24"/>
      <w:szCs w:val="24"/>
    </w:rPr>
  </w:style>
  <w:style w:type="paragraph" w:customStyle="1" w:styleId="Style123">
    <w:name w:val="Style123"/>
    <w:basedOn w:val="a6"/>
    <w:uiPriority w:val="99"/>
    <w:qFormat/>
    <w:rsid w:val="003F26EC"/>
    <w:pPr>
      <w:widowControl w:val="0"/>
      <w:autoSpaceDE w:val="0"/>
      <w:autoSpaceDN w:val="0"/>
      <w:adjustRightInd w:val="0"/>
    </w:pPr>
    <w:rPr>
      <w:sz w:val="24"/>
      <w:szCs w:val="24"/>
    </w:rPr>
  </w:style>
  <w:style w:type="paragraph" w:customStyle="1" w:styleId="Style124">
    <w:name w:val="Style124"/>
    <w:basedOn w:val="a6"/>
    <w:uiPriority w:val="99"/>
    <w:qFormat/>
    <w:rsid w:val="003F26EC"/>
    <w:pPr>
      <w:widowControl w:val="0"/>
      <w:autoSpaceDE w:val="0"/>
      <w:autoSpaceDN w:val="0"/>
      <w:adjustRightInd w:val="0"/>
    </w:pPr>
    <w:rPr>
      <w:sz w:val="24"/>
      <w:szCs w:val="24"/>
    </w:rPr>
  </w:style>
  <w:style w:type="paragraph" w:customStyle="1" w:styleId="Style125">
    <w:name w:val="Style125"/>
    <w:basedOn w:val="a6"/>
    <w:uiPriority w:val="99"/>
    <w:qFormat/>
    <w:rsid w:val="003F26EC"/>
    <w:pPr>
      <w:widowControl w:val="0"/>
      <w:autoSpaceDE w:val="0"/>
      <w:autoSpaceDN w:val="0"/>
      <w:adjustRightInd w:val="0"/>
    </w:pPr>
    <w:rPr>
      <w:sz w:val="24"/>
      <w:szCs w:val="24"/>
    </w:rPr>
  </w:style>
  <w:style w:type="paragraph" w:customStyle="1" w:styleId="Style126">
    <w:name w:val="Style126"/>
    <w:basedOn w:val="a6"/>
    <w:uiPriority w:val="99"/>
    <w:qFormat/>
    <w:rsid w:val="003F26EC"/>
    <w:pPr>
      <w:widowControl w:val="0"/>
      <w:autoSpaceDE w:val="0"/>
      <w:autoSpaceDN w:val="0"/>
      <w:adjustRightInd w:val="0"/>
    </w:pPr>
    <w:rPr>
      <w:sz w:val="24"/>
      <w:szCs w:val="24"/>
    </w:rPr>
  </w:style>
  <w:style w:type="paragraph" w:customStyle="1" w:styleId="Style127">
    <w:name w:val="Style127"/>
    <w:basedOn w:val="a6"/>
    <w:uiPriority w:val="99"/>
    <w:qFormat/>
    <w:rsid w:val="003F26EC"/>
    <w:pPr>
      <w:widowControl w:val="0"/>
      <w:autoSpaceDE w:val="0"/>
      <w:autoSpaceDN w:val="0"/>
      <w:adjustRightInd w:val="0"/>
    </w:pPr>
    <w:rPr>
      <w:sz w:val="24"/>
      <w:szCs w:val="24"/>
    </w:rPr>
  </w:style>
  <w:style w:type="paragraph" w:customStyle="1" w:styleId="Style128">
    <w:name w:val="Style128"/>
    <w:basedOn w:val="a6"/>
    <w:uiPriority w:val="99"/>
    <w:qFormat/>
    <w:rsid w:val="003F26EC"/>
    <w:pPr>
      <w:widowControl w:val="0"/>
      <w:autoSpaceDE w:val="0"/>
      <w:autoSpaceDN w:val="0"/>
      <w:adjustRightInd w:val="0"/>
    </w:pPr>
    <w:rPr>
      <w:sz w:val="24"/>
      <w:szCs w:val="24"/>
    </w:rPr>
  </w:style>
  <w:style w:type="paragraph" w:customStyle="1" w:styleId="Style129">
    <w:name w:val="Style129"/>
    <w:basedOn w:val="a6"/>
    <w:uiPriority w:val="99"/>
    <w:qFormat/>
    <w:rsid w:val="003F26EC"/>
    <w:pPr>
      <w:widowControl w:val="0"/>
      <w:autoSpaceDE w:val="0"/>
      <w:autoSpaceDN w:val="0"/>
      <w:adjustRightInd w:val="0"/>
    </w:pPr>
    <w:rPr>
      <w:sz w:val="24"/>
      <w:szCs w:val="24"/>
    </w:rPr>
  </w:style>
  <w:style w:type="paragraph" w:customStyle="1" w:styleId="Style130">
    <w:name w:val="Style130"/>
    <w:basedOn w:val="a6"/>
    <w:uiPriority w:val="99"/>
    <w:qFormat/>
    <w:rsid w:val="003F26EC"/>
    <w:pPr>
      <w:widowControl w:val="0"/>
      <w:autoSpaceDE w:val="0"/>
      <w:autoSpaceDN w:val="0"/>
      <w:adjustRightInd w:val="0"/>
    </w:pPr>
    <w:rPr>
      <w:sz w:val="24"/>
      <w:szCs w:val="24"/>
    </w:rPr>
  </w:style>
  <w:style w:type="paragraph" w:customStyle="1" w:styleId="Style131">
    <w:name w:val="Style131"/>
    <w:basedOn w:val="a6"/>
    <w:uiPriority w:val="99"/>
    <w:qFormat/>
    <w:rsid w:val="003F26EC"/>
    <w:pPr>
      <w:widowControl w:val="0"/>
      <w:autoSpaceDE w:val="0"/>
      <w:autoSpaceDN w:val="0"/>
      <w:adjustRightInd w:val="0"/>
    </w:pPr>
    <w:rPr>
      <w:sz w:val="24"/>
      <w:szCs w:val="24"/>
    </w:rPr>
  </w:style>
  <w:style w:type="paragraph" w:customStyle="1" w:styleId="Style132">
    <w:name w:val="Style132"/>
    <w:basedOn w:val="a6"/>
    <w:uiPriority w:val="99"/>
    <w:qFormat/>
    <w:rsid w:val="003F26EC"/>
    <w:pPr>
      <w:widowControl w:val="0"/>
      <w:autoSpaceDE w:val="0"/>
      <w:autoSpaceDN w:val="0"/>
      <w:adjustRightInd w:val="0"/>
    </w:pPr>
    <w:rPr>
      <w:sz w:val="24"/>
      <w:szCs w:val="24"/>
    </w:rPr>
  </w:style>
  <w:style w:type="paragraph" w:customStyle="1" w:styleId="Style133">
    <w:name w:val="Style133"/>
    <w:basedOn w:val="a6"/>
    <w:uiPriority w:val="99"/>
    <w:qFormat/>
    <w:rsid w:val="003F26EC"/>
    <w:pPr>
      <w:widowControl w:val="0"/>
      <w:autoSpaceDE w:val="0"/>
      <w:autoSpaceDN w:val="0"/>
      <w:adjustRightInd w:val="0"/>
    </w:pPr>
    <w:rPr>
      <w:sz w:val="24"/>
      <w:szCs w:val="24"/>
    </w:rPr>
  </w:style>
  <w:style w:type="paragraph" w:customStyle="1" w:styleId="Style134">
    <w:name w:val="Style134"/>
    <w:basedOn w:val="a6"/>
    <w:uiPriority w:val="99"/>
    <w:qFormat/>
    <w:rsid w:val="003F26EC"/>
    <w:pPr>
      <w:widowControl w:val="0"/>
      <w:autoSpaceDE w:val="0"/>
      <w:autoSpaceDN w:val="0"/>
      <w:adjustRightInd w:val="0"/>
    </w:pPr>
    <w:rPr>
      <w:sz w:val="24"/>
      <w:szCs w:val="24"/>
    </w:rPr>
  </w:style>
  <w:style w:type="paragraph" w:customStyle="1" w:styleId="Style135">
    <w:name w:val="Style135"/>
    <w:basedOn w:val="a6"/>
    <w:uiPriority w:val="99"/>
    <w:qFormat/>
    <w:rsid w:val="003F26EC"/>
    <w:pPr>
      <w:widowControl w:val="0"/>
      <w:autoSpaceDE w:val="0"/>
      <w:autoSpaceDN w:val="0"/>
      <w:adjustRightInd w:val="0"/>
    </w:pPr>
    <w:rPr>
      <w:sz w:val="24"/>
      <w:szCs w:val="24"/>
    </w:rPr>
  </w:style>
  <w:style w:type="paragraph" w:customStyle="1" w:styleId="Style136">
    <w:name w:val="Style136"/>
    <w:basedOn w:val="a6"/>
    <w:uiPriority w:val="99"/>
    <w:qFormat/>
    <w:rsid w:val="003F26EC"/>
    <w:pPr>
      <w:widowControl w:val="0"/>
      <w:autoSpaceDE w:val="0"/>
      <w:autoSpaceDN w:val="0"/>
      <w:adjustRightInd w:val="0"/>
    </w:pPr>
    <w:rPr>
      <w:sz w:val="24"/>
      <w:szCs w:val="24"/>
    </w:rPr>
  </w:style>
  <w:style w:type="paragraph" w:customStyle="1" w:styleId="Style137">
    <w:name w:val="Style137"/>
    <w:basedOn w:val="a6"/>
    <w:uiPriority w:val="99"/>
    <w:qFormat/>
    <w:rsid w:val="003F26EC"/>
    <w:pPr>
      <w:widowControl w:val="0"/>
      <w:autoSpaceDE w:val="0"/>
      <w:autoSpaceDN w:val="0"/>
      <w:adjustRightInd w:val="0"/>
    </w:pPr>
    <w:rPr>
      <w:sz w:val="24"/>
      <w:szCs w:val="24"/>
    </w:rPr>
  </w:style>
  <w:style w:type="paragraph" w:customStyle="1" w:styleId="Style138">
    <w:name w:val="Style138"/>
    <w:basedOn w:val="a6"/>
    <w:uiPriority w:val="99"/>
    <w:qFormat/>
    <w:rsid w:val="003F26EC"/>
    <w:pPr>
      <w:widowControl w:val="0"/>
      <w:autoSpaceDE w:val="0"/>
      <w:autoSpaceDN w:val="0"/>
      <w:adjustRightInd w:val="0"/>
    </w:pPr>
    <w:rPr>
      <w:sz w:val="24"/>
      <w:szCs w:val="24"/>
    </w:rPr>
  </w:style>
  <w:style w:type="paragraph" w:customStyle="1" w:styleId="Style139">
    <w:name w:val="Style139"/>
    <w:basedOn w:val="a6"/>
    <w:uiPriority w:val="99"/>
    <w:qFormat/>
    <w:rsid w:val="003F26EC"/>
    <w:pPr>
      <w:widowControl w:val="0"/>
      <w:autoSpaceDE w:val="0"/>
      <w:autoSpaceDN w:val="0"/>
      <w:adjustRightInd w:val="0"/>
    </w:pPr>
    <w:rPr>
      <w:sz w:val="24"/>
      <w:szCs w:val="24"/>
    </w:rPr>
  </w:style>
  <w:style w:type="paragraph" w:customStyle="1" w:styleId="Style140">
    <w:name w:val="Style140"/>
    <w:basedOn w:val="a6"/>
    <w:uiPriority w:val="99"/>
    <w:qFormat/>
    <w:rsid w:val="003F26EC"/>
    <w:pPr>
      <w:widowControl w:val="0"/>
      <w:autoSpaceDE w:val="0"/>
      <w:autoSpaceDN w:val="0"/>
      <w:adjustRightInd w:val="0"/>
    </w:pPr>
    <w:rPr>
      <w:sz w:val="24"/>
      <w:szCs w:val="24"/>
    </w:rPr>
  </w:style>
  <w:style w:type="paragraph" w:customStyle="1" w:styleId="Style141">
    <w:name w:val="Style141"/>
    <w:basedOn w:val="a6"/>
    <w:uiPriority w:val="99"/>
    <w:qFormat/>
    <w:rsid w:val="003F26EC"/>
    <w:pPr>
      <w:widowControl w:val="0"/>
      <w:autoSpaceDE w:val="0"/>
      <w:autoSpaceDN w:val="0"/>
      <w:adjustRightInd w:val="0"/>
    </w:pPr>
    <w:rPr>
      <w:sz w:val="24"/>
      <w:szCs w:val="24"/>
    </w:rPr>
  </w:style>
  <w:style w:type="paragraph" w:customStyle="1" w:styleId="Style142">
    <w:name w:val="Style142"/>
    <w:basedOn w:val="a6"/>
    <w:uiPriority w:val="99"/>
    <w:qFormat/>
    <w:rsid w:val="003F26EC"/>
    <w:pPr>
      <w:widowControl w:val="0"/>
      <w:autoSpaceDE w:val="0"/>
      <w:autoSpaceDN w:val="0"/>
      <w:adjustRightInd w:val="0"/>
    </w:pPr>
    <w:rPr>
      <w:sz w:val="24"/>
      <w:szCs w:val="24"/>
    </w:rPr>
  </w:style>
  <w:style w:type="paragraph" w:customStyle="1" w:styleId="Style143">
    <w:name w:val="Style143"/>
    <w:basedOn w:val="a6"/>
    <w:uiPriority w:val="99"/>
    <w:qFormat/>
    <w:rsid w:val="003F26EC"/>
    <w:pPr>
      <w:widowControl w:val="0"/>
      <w:autoSpaceDE w:val="0"/>
      <w:autoSpaceDN w:val="0"/>
      <w:adjustRightInd w:val="0"/>
    </w:pPr>
    <w:rPr>
      <w:sz w:val="24"/>
      <w:szCs w:val="24"/>
    </w:rPr>
  </w:style>
  <w:style w:type="paragraph" w:customStyle="1" w:styleId="Style144">
    <w:name w:val="Style144"/>
    <w:basedOn w:val="a6"/>
    <w:uiPriority w:val="99"/>
    <w:qFormat/>
    <w:rsid w:val="003F26EC"/>
    <w:pPr>
      <w:widowControl w:val="0"/>
      <w:autoSpaceDE w:val="0"/>
      <w:autoSpaceDN w:val="0"/>
      <w:adjustRightInd w:val="0"/>
    </w:pPr>
    <w:rPr>
      <w:sz w:val="24"/>
      <w:szCs w:val="24"/>
    </w:rPr>
  </w:style>
  <w:style w:type="paragraph" w:customStyle="1" w:styleId="Style145">
    <w:name w:val="Style145"/>
    <w:basedOn w:val="a6"/>
    <w:uiPriority w:val="99"/>
    <w:qFormat/>
    <w:rsid w:val="003F26EC"/>
    <w:pPr>
      <w:widowControl w:val="0"/>
      <w:autoSpaceDE w:val="0"/>
      <w:autoSpaceDN w:val="0"/>
      <w:adjustRightInd w:val="0"/>
    </w:pPr>
    <w:rPr>
      <w:sz w:val="24"/>
      <w:szCs w:val="24"/>
    </w:rPr>
  </w:style>
  <w:style w:type="paragraph" w:customStyle="1" w:styleId="Style146">
    <w:name w:val="Style146"/>
    <w:basedOn w:val="a6"/>
    <w:uiPriority w:val="99"/>
    <w:qFormat/>
    <w:rsid w:val="003F26EC"/>
    <w:pPr>
      <w:widowControl w:val="0"/>
      <w:autoSpaceDE w:val="0"/>
      <w:autoSpaceDN w:val="0"/>
      <w:adjustRightInd w:val="0"/>
    </w:pPr>
    <w:rPr>
      <w:sz w:val="24"/>
      <w:szCs w:val="24"/>
    </w:rPr>
  </w:style>
  <w:style w:type="paragraph" w:customStyle="1" w:styleId="Style147">
    <w:name w:val="Style147"/>
    <w:basedOn w:val="a6"/>
    <w:uiPriority w:val="99"/>
    <w:qFormat/>
    <w:rsid w:val="003F26EC"/>
    <w:pPr>
      <w:widowControl w:val="0"/>
      <w:autoSpaceDE w:val="0"/>
      <w:autoSpaceDN w:val="0"/>
      <w:adjustRightInd w:val="0"/>
    </w:pPr>
    <w:rPr>
      <w:sz w:val="24"/>
      <w:szCs w:val="24"/>
    </w:rPr>
  </w:style>
  <w:style w:type="paragraph" w:customStyle="1" w:styleId="Style148">
    <w:name w:val="Style148"/>
    <w:basedOn w:val="a6"/>
    <w:uiPriority w:val="99"/>
    <w:qFormat/>
    <w:rsid w:val="003F26EC"/>
    <w:pPr>
      <w:widowControl w:val="0"/>
      <w:autoSpaceDE w:val="0"/>
      <w:autoSpaceDN w:val="0"/>
      <w:adjustRightInd w:val="0"/>
    </w:pPr>
    <w:rPr>
      <w:sz w:val="24"/>
      <w:szCs w:val="24"/>
    </w:rPr>
  </w:style>
  <w:style w:type="paragraph" w:customStyle="1" w:styleId="Style149">
    <w:name w:val="Style149"/>
    <w:basedOn w:val="a6"/>
    <w:uiPriority w:val="99"/>
    <w:qFormat/>
    <w:rsid w:val="003F26EC"/>
    <w:pPr>
      <w:widowControl w:val="0"/>
      <w:autoSpaceDE w:val="0"/>
      <w:autoSpaceDN w:val="0"/>
      <w:adjustRightInd w:val="0"/>
    </w:pPr>
    <w:rPr>
      <w:sz w:val="24"/>
      <w:szCs w:val="24"/>
    </w:rPr>
  </w:style>
  <w:style w:type="paragraph" w:customStyle="1" w:styleId="Style150">
    <w:name w:val="Style150"/>
    <w:basedOn w:val="a6"/>
    <w:uiPriority w:val="99"/>
    <w:qFormat/>
    <w:rsid w:val="003F26EC"/>
    <w:pPr>
      <w:widowControl w:val="0"/>
      <w:autoSpaceDE w:val="0"/>
      <w:autoSpaceDN w:val="0"/>
      <w:adjustRightInd w:val="0"/>
    </w:pPr>
    <w:rPr>
      <w:sz w:val="24"/>
      <w:szCs w:val="24"/>
    </w:rPr>
  </w:style>
  <w:style w:type="paragraph" w:customStyle="1" w:styleId="Style151">
    <w:name w:val="Style151"/>
    <w:basedOn w:val="a6"/>
    <w:uiPriority w:val="99"/>
    <w:qFormat/>
    <w:rsid w:val="003F26EC"/>
    <w:pPr>
      <w:widowControl w:val="0"/>
      <w:autoSpaceDE w:val="0"/>
      <w:autoSpaceDN w:val="0"/>
      <w:adjustRightInd w:val="0"/>
    </w:pPr>
    <w:rPr>
      <w:sz w:val="24"/>
      <w:szCs w:val="24"/>
    </w:rPr>
  </w:style>
  <w:style w:type="paragraph" w:customStyle="1" w:styleId="Style152">
    <w:name w:val="Style152"/>
    <w:basedOn w:val="a6"/>
    <w:uiPriority w:val="99"/>
    <w:qFormat/>
    <w:rsid w:val="003F26EC"/>
    <w:pPr>
      <w:widowControl w:val="0"/>
      <w:autoSpaceDE w:val="0"/>
      <w:autoSpaceDN w:val="0"/>
      <w:adjustRightInd w:val="0"/>
    </w:pPr>
    <w:rPr>
      <w:sz w:val="24"/>
      <w:szCs w:val="24"/>
    </w:rPr>
  </w:style>
  <w:style w:type="paragraph" w:customStyle="1" w:styleId="Style153">
    <w:name w:val="Style153"/>
    <w:basedOn w:val="a6"/>
    <w:uiPriority w:val="99"/>
    <w:qFormat/>
    <w:rsid w:val="003F26EC"/>
    <w:pPr>
      <w:widowControl w:val="0"/>
      <w:autoSpaceDE w:val="0"/>
      <w:autoSpaceDN w:val="0"/>
      <w:adjustRightInd w:val="0"/>
    </w:pPr>
    <w:rPr>
      <w:sz w:val="24"/>
      <w:szCs w:val="24"/>
    </w:rPr>
  </w:style>
  <w:style w:type="paragraph" w:customStyle="1" w:styleId="Style154">
    <w:name w:val="Style154"/>
    <w:basedOn w:val="a6"/>
    <w:uiPriority w:val="99"/>
    <w:qFormat/>
    <w:rsid w:val="003F26EC"/>
    <w:pPr>
      <w:widowControl w:val="0"/>
      <w:autoSpaceDE w:val="0"/>
      <w:autoSpaceDN w:val="0"/>
      <w:adjustRightInd w:val="0"/>
    </w:pPr>
    <w:rPr>
      <w:sz w:val="24"/>
      <w:szCs w:val="24"/>
    </w:rPr>
  </w:style>
  <w:style w:type="paragraph" w:customStyle="1" w:styleId="Style155">
    <w:name w:val="Style155"/>
    <w:basedOn w:val="a6"/>
    <w:uiPriority w:val="99"/>
    <w:qFormat/>
    <w:rsid w:val="003F26EC"/>
    <w:pPr>
      <w:widowControl w:val="0"/>
      <w:autoSpaceDE w:val="0"/>
      <w:autoSpaceDN w:val="0"/>
      <w:adjustRightInd w:val="0"/>
    </w:pPr>
    <w:rPr>
      <w:sz w:val="24"/>
      <w:szCs w:val="24"/>
    </w:rPr>
  </w:style>
  <w:style w:type="paragraph" w:customStyle="1" w:styleId="Style156">
    <w:name w:val="Style156"/>
    <w:basedOn w:val="a6"/>
    <w:uiPriority w:val="99"/>
    <w:qFormat/>
    <w:rsid w:val="003F26EC"/>
    <w:pPr>
      <w:widowControl w:val="0"/>
      <w:autoSpaceDE w:val="0"/>
      <w:autoSpaceDN w:val="0"/>
      <w:adjustRightInd w:val="0"/>
    </w:pPr>
    <w:rPr>
      <w:sz w:val="24"/>
      <w:szCs w:val="24"/>
    </w:rPr>
  </w:style>
  <w:style w:type="paragraph" w:customStyle="1" w:styleId="Style157">
    <w:name w:val="Style157"/>
    <w:basedOn w:val="a6"/>
    <w:uiPriority w:val="99"/>
    <w:qFormat/>
    <w:rsid w:val="003F26EC"/>
    <w:pPr>
      <w:widowControl w:val="0"/>
      <w:autoSpaceDE w:val="0"/>
      <w:autoSpaceDN w:val="0"/>
      <w:adjustRightInd w:val="0"/>
    </w:pPr>
    <w:rPr>
      <w:sz w:val="24"/>
      <w:szCs w:val="24"/>
    </w:rPr>
  </w:style>
  <w:style w:type="paragraph" w:customStyle="1" w:styleId="Style158">
    <w:name w:val="Style158"/>
    <w:basedOn w:val="a6"/>
    <w:uiPriority w:val="99"/>
    <w:qFormat/>
    <w:rsid w:val="003F26EC"/>
    <w:pPr>
      <w:widowControl w:val="0"/>
      <w:autoSpaceDE w:val="0"/>
      <w:autoSpaceDN w:val="0"/>
      <w:adjustRightInd w:val="0"/>
    </w:pPr>
    <w:rPr>
      <w:sz w:val="24"/>
      <w:szCs w:val="24"/>
    </w:rPr>
  </w:style>
  <w:style w:type="paragraph" w:customStyle="1" w:styleId="Style159">
    <w:name w:val="Style159"/>
    <w:basedOn w:val="a6"/>
    <w:uiPriority w:val="99"/>
    <w:qFormat/>
    <w:rsid w:val="003F26EC"/>
    <w:pPr>
      <w:widowControl w:val="0"/>
      <w:autoSpaceDE w:val="0"/>
      <w:autoSpaceDN w:val="0"/>
      <w:adjustRightInd w:val="0"/>
    </w:pPr>
    <w:rPr>
      <w:sz w:val="24"/>
      <w:szCs w:val="24"/>
    </w:rPr>
  </w:style>
  <w:style w:type="paragraph" w:customStyle="1" w:styleId="Style160">
    <w:name w:val="Style160"/>
    <w:basedOn w:val="a6"/>
    <w:uiPriority w:val="99"/>
    <w:qFormat/>
    <w:rsid w:val="003F26EC"/>
    <w:pPr>
      <w:widowControl w:val="0"/>
      <w:autoSpaceDE w:val="0"/>
      <w:autoSpaceDN w:val="0"/>
      <w:adjustRightInd w:val="0"/>
    </w:pPr>
    <w:rPr>
      <w:sz w:val="24"/>
      <w:szCs w:val="24"/>
    </w:rPr>
  </w:style>
  <w:style w:type="paragraph" w:customStyle="1" w:styleId="Style161">
    <w:name w:val="Style161"/>
    <w:basedOn w:val="a6"/>
    <w:uiPriority w:val="99"/>
    <w:qFormat/>
    <w:rsid w:val="003F26EC"/>
    <w:pPr>
      <w:widowControl w:val="0"/>
      <w:autoSpaceDE w:val="0"/>
      <w:autoSpaceDN w:val="0"/>
      <w:adjustRightInd w:val="0"/>
    </w:pPr>
    <w:rPr>
      <w:sz w:val="24"/>
      <w:szCs w:val="24"/>
    </w:rPr>
  </w:style>
  <w:style w:type="paragraph" w:customStyle="1" w:styleId="Style162">
    <w:name w:val="Style162"/>
    <w:basedOn w:val="a6"/>
    <w:uiPriority w:val="99"/>
    <w:qFormat/>
    <w:rsid w:val="003F26EC"/>
    <w:pPr>
      <w:widowControl w:val="0"/>
      <w:autoSpaceDE w:val="0"/>
      <w:autoSpaceDN w:val="0"/>
      <w:adjustRightInd w:val="0"/>
    </w:pPr>
    <w:rPr>
      <w:sz w:val="24"/>
      <w:szCs w:val="24"/>
    </w:rPr>
  </w:style>
  <w:style w:type="paragraph" w:customStyle="1" w:styleId="Style163">
    <w:name w:val="Style163"/>
    <w:basedOn w:val="a6"/>
    <w:uiPriority w:val="99"/>
    <w:qFormat/>
    <w:rsid w:val="003F26EC"/>
    <w:pPr>
      <w:widowControl w:val="0"/>
      <w:autoSpaceDE w:val="0"/>
      <w:autoSpaceDN w:val="0"/>
      <w:adjustRightInd w:val="0"/>
    </w:pPr>
    <w:rPr>
      <w:sz w:val="24"/>
      <w:szCs w:val="24"/>
    </w:rPr>
  </w:style>
  <w:style w:type="paragraph" w:customStyle="1" w:styleId="Style164">
    <w:name w:val="Style164"/>
    <w:basedOn w:val="a6"/>
    <w:uiPriority w:val="99"/>
    <w:qFormat/>
    <w:rsid w:val="003F26EC"/>
    <w:pPr>
      <w:widowControl w:val="0"/>
      <w:autoSpaceDE w:val="0"/>
      <w:autoSpaceDN w:val="0"/>
      <w:adjustRightInd w:val="0"/>
    </w:pPr>
    <w:rPr>
      <w:sz w:val="24"/>
      <w:szCs w:val="24"/>
    </w:rPr>
  </w:style>
  <w:style w:type="paragraph" w:customStyle="1" w:styleId="Style165">
    <w:name w:val="Style165"/>
    <w:basedOn w:val="a6"/>
    <w:uiPriority w:val="99"/>
    <w:qFormat/>
    <w:rsid w:val="003F26EC"/>
    <w:pPr>
      <w:widowControl w:val="0"/>
      <w:autoSpaceDE w:val="0"/>
      <w:autoSpaceDN w:val="0"/>
      <w:adjustRightInd w:val="0"/>
    </w:pPr>
    <w:rPr>
      <w:sz w:val="24"/>
      <w:szCs w:val="24"/>
    </w:rPr>
  </w:style>
  <w:style w:type="paragraph" w:customStyle="1" w:styleId="Style166">
    <w:name w:val="Style166"/>
    <w:basedOn w:val="a6"/>
    <w:uiPriority w:val="99"/>
    <w:qFormat/>
    <w:rsid w:val="003F26EC"/>
    <w:pPr>
      <w:widowControl w:val="0"/>
      <w:autoSpaceDE w:val="0"/>
      <w:autoSpaceDN w:val="0"/>
      <w:adjustRightInd w:val="0"/>
    </w:pPr>
    <w:rPr>
      <w:sz w:val="24"/>
      <w:szCs w:val="24"/>
    </w:rPr>
  </w:style>
  <w:style w:type="paragraph" w:customStyle="1" w:styleId="Style167">
    <w:name w:val="Style167"/>
    <w:basedOn w:val="a6"/>
    <w:uiPriority w:val="99"/>
    <w:qFormat/>
    <w:rsid w:val="003F26EC"/>
    <w:pPr>
      <w:widowControl w:val="0"/>
      <w:autoSpaceDE w:val="0"/>
      <w:autoSpaceDN w:val="0"/>
      <w:adjustRightInd w:val="0"/>
    </w:pPr>
    <w:rPr>
      <w:sz w:val="24"/>
      <w:szCs w:val="24"/>
    </w:rPr>
  </w:style>
  <w:style w:type="paragraph" w:customStyle="1" w:styleId="Style168">
    <w:name w:val="Style168"/>
    <w:basedOn w:val="a6"/>
    <w:uiPriority w:val="99"/>
    <w:qFormat/>
    <w:rsid w:val="003F26EC"/>
    <w:pPr>
      <w:widowControl w:val="0"/>
      <w:autoSpaceDE w:val="0"/>
      <w:autoSpaceDN w:val="0"/>
      <w:adjustRightInd w:val="0"/>
    </w:pPr>
    <w:rPr>
      <w:sz w:val="24"/>
      <w:szCs w:val="24"/>
    </w:rPr>
  </w:style>
  <w:style w:type="paragraph" w:customStyle="1" w:styleId="Style169">
    <w:name w:val="Style169"/>
    <w:basedOn w:val="a6"/>
    <w:uiPriority w:val="99"/>
    <w:qFormat/>
    <w:rsid w:val="003F26EC"/>
    <w:pPr>
      <w:widowControl w:val="0"/>
      <w:autoSpaceDE w:val="0"/>
      <w:autoSpaceDN w:val="0"/>
      <w:adjustRightInd w:val="0"/>
    </w:pPr>
    <w:rPr>
      <w:sz w:val="24"/>
      <w:szCs w:val="24"/>
    </w:rPr>
  </w:style>
  <w:style w:type="paragraph" w:customStyle="1" w:styleId="Style170">
    <w:name w:val="Style170"/>
    <w:basedOn w:val="a6"/>
    <w:uiPriority w:val="99"/>
    <w:qFormat/>
    <w:rsid w:val="003F26EC"/>
    <w:pPr>
      <w:widowControl w:val="0"/>
      <w:autoSpaceDE w:val="0"/>
      <w:autoSpaceDN w:val="0"/>
      <w:adjustRightInd w:val="0"/>
    </w:pPr>
    <w:rPr>
      <w:sz w:val="24"/>
      <w:szCs w:val="24"/>
    </w:rPr>
  </w:style>
  <w:style w:type="paragraph" w:customStyle="1" w:styleId="Style171">
    <w:name w:val="Style171"/>
    <w:basedOn w:val="a6"/>
    <w:uiPriority w:val="99"/>
    <w:qFormat/>
    <w:rsid w:val="003F26EC"/>
    <w:pPr>
      <w:widowControl w:val="0"/>
      <w:autoSpaceDE w:val="0"/>
      <w:autoSpaceDN w:val="0"/>
      <w:adjustRightInd w:val="0"/>
    </w:pPr>
    <w:rPr>
      <w:sz w:val="24"/>
      <w:szCs w:val="24"/>
    </w:rPr>
  </w:style>
  <w:style w:type="paragraph" w:customStyle="1" w:styleId="Style172">
    <w:name w:val="Style172"/>
    <w:basedOn w:val="a6"/>
    <w:uiPriority w:val="99"/>
    <w:qFormat/>
    <w:rsid w:val="003F26EC"/>
    <w:pPr>
      <w:widowControl w:val="0"/>
      <w:autoSpaceDE w:val="0"/>
      <w:autoSpaceDN w:val="0"/>
      <w:adjustRightInd w:val="0"/>
    </w:pPr>
    <w:rPr>
      <w:sz w:val="24"/>
      <w:szCs w:val="24"/>
    </w:rPr>
  </w:style>
  <w:style w:type="paragraph" w:customStyle="1" w:styleId="Style173">
    <w:name w:val="Style173"/>
    <w:basedOn w:val="a6"/>
    <w:uiPriority w:val="99"/>
    <w:qFormat/>
    <w:rsid w:val="003F26EC"/>
    <w:pPr>
      <w:widowControl w:val="0"/>
      <w:autoSpaceDE w:val="0"/>
      <w:autoSpaceDN w:val="0"/>
      <w:adjustRightInd w:val="0"/>
    </w:pPr>
    <w:rPr>
      <w:sz w:val="24"/>
      <w:szCs w:val="24"/>
    </w:rPr>
  </w:style>
  <w:style w:type="paragraph" w:customStyle="1" w:styleId="Style174">
    <w:name w:val="Style174"/>
    <w:basedOn w:val="a6"/>
    <w:uiPriority w:val="99"/>
    <w:qFormat/>
    <w:rsid w:val="003F26EC"/>
    <w:pPr>
      <w:widowControl w:val="0"/>
      <w:autoSpaceDE w:val="0"/>
      <w:autoSpaceDN w:val="0"/>
      <w:adjustRightInd w:val="0"/>
    </w:pPr>
    <w:rPr>
      <w:sz w:val="24"/>
      <w:szCs w:val="24"/>
    </w:rPr>
  </w:style>
  <w:style w:type="paragraph" w:customStyle="1" w:styleId="Style175">
    <w:name w:val="Style175"/>
    <w:basedOn w:val="a6"/>
    <w:uiPriority w:val="99"/>
    <w:qFormat/>
    <w:rsid w:val="003F26EC"/>
    <w:pPr>
      <w:widowControl w:val="0"/>
      <w:autoSpaceDE w:val="0"/>
      <w:autoSpaceDN w:val="0"/>
      <w:adjustRightInd w:val="0"/>
    </w:pPr>
    <w:rPr>
      <w:sz w:val="24"/>
      <w:szCs w:val="24"/>
    </w:rPr>
  </w:style>
  <w:style w:type="paragraph" w:customStyle="1" w:styleId="Style176">
    <w:name w:val="Style176"/>
    <w:basedOn w:val="a6"/>
    <w:uiPriority w:val="99"/>
    <w:qFormat/>
    <w:rsid w:val="003F26EC"/>
    <w:pPr>
      <w:widowControl w:val="0"/>
      <w:autoSpaceDE w:val="0"/>
      <w:autoSpaceDN w:val="0"/>
      <w:adjustRightInd w:val="0"/>
    </w:pPr>
    <w:rPr>
      <w:sz w:val="24"/>
      <w:szCs w:val="24"/>
    </w:rPr>
  </w:style>
  <w:style w:type="paragraph" w:customStyle="1" w:styleId="Style177">
    <w:name w:val="Style177"/>
    <w:basedOn w:val="a6"/>
    <w:uiPriority w:val="99"/>
    <w:qFormat/>
    <w:rsid w:val="003F26EC"/>
    <w:pPr>
      <w:widowControl w:val="0"/>
      <w:autoSpaceDE w:val="0"/>
      <w:autoSpaceDN w:val="0"/>
      <w:adjustRightInd w:val="0"/>
    </w:pPr>
    <w:rPr>
      <w:sz w:val="24"/>
      <w:szCs w:val="24"/>
    </w:rPr>
  </w:style>
  <w:style w:type="paragraph" w:customStyle="1" w:styleId="Style178">
    <w:name w:val="Style178"/>
    <w:basedOn w:val="a6"/>
    <w:uiPriority w:val="99"/>
    <w:qFormat/>
    <w:rsid w:val="003F26EC"/>
    <w:pPr>
      <w:widowControl w:val="0"/>
      <w:autoSpaceDE w:val="0"/>
      <w:autoSpaceDN w:val="0"/>
      <w:adjustRightInd w:val="0"/>
    </w:pPr>
    <w:rPr>
      <w:sz w:val="24"/>
      <w:szCs w:val="24"/>
    </w:rPr>
  </w:style>
  <w:style w:type="paragraph" w:customStyle="1" w:styleId="Style179">
    <w:name w:val="Style179"/>
    <w:basedOn w:val="a6"/>
    <w:uiPriority w:val="99"/>
    <w:qFormat/>
    <w:rsid w:val="003F26EC"/>
    <w:pPr>
      <w:widowControl w:val="0"/>
      <w:autoSpaceDE w:val="0"/>
      <w:autoSpaceDN w:val="0"/>
      <w:adjustRightInd w:val="0"/>
    </w:pPr>
    <w:rPr>
      <w:sz w:val="24"/>
      <w:szCs w:val="24"/>
    </w:rPr>
  </w:style>
  <w:style w:type="paragraph" w:customStyle="1" w:styleId="Style180">
    <w:name w:val="Style180"/>
    <w:basedOn w:val="a6"/>
    <w:uiPriority w:val="99"/>
    <w:qFormat/>
    <w:rsid w:val="003F26EC"/>
    <w:pPr>
      <w:widowControl w:val="0"/>
      <w:autoSpaceDE w:val="0"/>
      <w:autoSpaceDN w:val="0"/>
      <w:adjustRightInd w:val="0"/>
    </w:pPr>
    <w:rPr>
      <w:sz w:val="24"/>
      <w:szCs w:val="24"/>
    </w:rPr>
  </w:style>
  <w:style w:type="paragraph" w:customStyle="1" w:styleId="Style181">
    <w:name w:val="Style181"/>
    <w:basedOn w:val="a6"/>
    <w:uiPriority w:val="99"/>
    <w:qFormat/>
    <w:rsid w:val="003F26EC"/>
    <w:pPr>
      <w:widowControl w:val="0"/>
      <w:autoSpaceDE w:val="0"/>
      <w:autoSpaceDN w:val="0"/>
      <w:adjustRightInd w:val="0"/>
    </w:pPr>
    <w:rPr>
      <w:sz w:val="24"/>
      <w:szCs w:val="24"/>
    </w:rPr>
  </w:style>
  <w:style w:type="paragraph" w:customStyle="1" w:styleId="Style182">
    <w:name w:val="Style182"/>
    <w:basedOn w:val="a6"/>
    <w:uiPriority w:val="99"/>
    <w:qFormat/>
    <w:rsid w:val="003F26EC"/>
    <w:pPr>
      <w:widowControl w:val="0"/>
      <w:autoSpaceDE w:val="0"/>
      <w:autoSpaceDN w:val="0"/>
      <w:adjustRightInd w:val="0"/>
    </w:pPr>
    <w:rPr>
      <w:sz w:val="24"/>
      <w:szCs w:val="24"/>
    </w:rPr>
  </w:style>
  <w:style w:type="paragraph" w:customStyle="1" w:styleId="Style183">
    <w:name w:val="Style183"/>
    <w:basedOn w:val="a6"/>
    <w:uiPriority w:val="99"/>
    <w:qFormat/>
    <w:rsid w:val="003F26EC"/>
    <w:pPr>
      <w:widowControl w:val="0"/>
      <w:autoSpaceDE w:val="0"/>
      <w:autoSpaceDN w:val="0"/>
      <w:adjustRightInd w:val="0"/>
    </w:pPr>
    <w:rPr>
      <w:sz w:val="24"/>
      <w:szCs w:val="24"/>
    </w:rPr>
  </w:style>
  <w:style w:type="paragraph" w:customStyle="1" w:styleId="Style184">
    <w:name w:val="Style184"/>
    <w:basedOn w:val="a6"/>
    <w:uiPriority w:val="99"/>
    <w:qFormat/>
    <w:rsid w:val="003F26EC"/>
    <w:pPr>
      <w:widowControl w:val="0"/>
      <w:autoSpaceDE w:val="0"/>
      <w:autoSpaceDN w:val="0"/>
      <w:adjustRightInd w:val="0"/>
    </w:pPr>
    <w:rPr>
      <w:sz w:val="24"/>
      <w:szCs w:val="24"/>
    </w:rPr>
  </w:style>
  <w:style w:type="paragraph" w:customStyle="1" w:styleId="Style185">
    <w:name w:val="Style185"/>
    <w:basedOn w:val="a6"/>
    <w:uiPriority w:val="99"/>
    <w:qFormat/>
    <w:rsid w:val="003F26EC"/>
    <w:pPr>
      <w:widowControl w:val="0"/>
      <w:autoSpaceDE w:val="0"/>
      <w:autoSpaceDN w:val="0"/>
      <w:adjustRightInd w:val="0"/>
    </w:pPr>
    <w:rPr>
      <w:sz w:val="24"/>
      <w:szCs w:val="24"/>
    </w:rPr>
  </w:style>
  <w:style w:type="paragraph" w:customStyle="1" w:styleId="Style186">
    <w:name w:val="Style186"/>
    <w:basedOn w:val="a6"/>
    <w:uiPriority w:val="99"/>
    <w:qFormat/>
    <w:rsid w:val="003F26EC"/>
    <w:pPr>
      <w:widowControl w:val="0"/>
      <w:autoSpaceDE w:val="0"/>
      <w:autoSpaceDN w:val="0"/>
      <w:adjustRightInd w:val="0"/>
    </w:pPr>
    <w:rPr>
      <w:sz w:val="24"/>
      <w:szCs w:val="24"/>
    </w:rPr>
  </w:style>
  <w:style w:type="paragraph" w:customStyle="1" w:styleId="Style187">
    <w:name w:val="Style187"/>
    <w:basedOn w:val="a6"/>
    <w:uiPriority w:val="99"/>
    <w:qFormat/>
    <w:rsid w:val="003F26EC"/>
    <w:pPr>
      <w:widowControl w:val="0"/>
      <w:autoSpaceDE w:val="0"/>
      <w:autoSpaceDN w:val="0"/>
      <w:adjustRightInd w:val="0"/>
    </w:pPr>
    <w:rPr>
      <w:sz w:val="24"/>
      <w:szCs w:val="24"/>
    </w:rPr>
  </w:style>
  <w:style w:type="paragraph" w:customStyle="1" w:styleId="Style188">
    <w:name w:val="Style188"/>
    <w:basedOn w:val="a6"/>
    <w:uiPriority w:val="99"/>
    <w:qFormat/>
    <w:rsid w:val="003F26EC"/>
    <w:pPr>
      <w:widowControl w:val="0"/>
      <w:autoSpaceDE w:val="0"/>
      <w:autoSpaceDN w:val="0"/>
      <w:adjustRightInd w:val="0"/>
    </w:pPr>
    <w:rPr>
      <w:sz w:val="24"/>
      <w:szCs w:val="24"/>
    </w:rPr>
  </w:style>
  <w:style w:type="paragraph" w:customStyle="1" w:styleId="Style189">
    <w:name w:val="Style189"/>
    <w:basedOn w:val="a6"/>
    <w:uiPriority w:val="99"/>
    <w:qFormat/>
    <w:rsid w:val="003F26EC"/>
    <w:pPr>
      <w:widowControl w:val="0"/>
      <w:autoSpaceDE w:val="0"/>
      <w:autoSpaceDN w:val="0"/>
      <w:adjustRightInd w:val="0"/>
    </w:pPr>
    <w:rPr>
      <w:sz w:val="24"/>
      <w:szCs w:val="24"/>
    </w:rPr>
  </w:style>
  <w:style w:type="paragraph" w:customStyle="1" w:styleId="Style190">
    <w:name w:val="Style190"/>
    <w:basedOn w:val="a6"/>
    <w:uiPriority w:val="99"/>
    <w:qFormat/>
    <w:rsid w:val="003F26EC"/>
    <w:pPr>
      <w:widowControl w:val="0"/>
      <w:autoSpaceDE w:val="0"/>
      <w:autoSpaceDN w:val="0"/>
      <w:adjustRightInd w:val="0"/>
    </w:pPr>
    <w:rPr>
      <w:sz w:val="24"/>
      <w:szCs w:val="24"/>
    </w:rPr>
  </w:style>
  <w:style w:type="paragraph" w:customStyle="1" w:styleId="Style191">
    <w:name w:val="Style191"/>
    <w:basedOn w:val="a6"/>
    <w:uiPriority w:val="99"/>
    <w:qFormat/>
    <w:rsid w:val="003F26EC"/>
    <w:pPr>
      <w:widowControl w:val="0"/>
      <w:autoSpaceDE w:val="0"/>
      <w:autoSpaceDN w:val="0"/>
      <w:adjustRightInd w:val="0"/>
    </w:pPr>
    <w:rPr>
      <w:sz w:val="24"/>
      <w:szCs w:val="24"/>
    </w:rPr>
  </w:style>
  <w:style w:type="paragraph" w:customStyle="1" w:styleId="Style192">
    <w:name w:val="Style192"/>
    <w:basedOn w:val="a6"/>
    <w:uiPriority w:val="99"/>
    <w:qFormat/>
    <w:rsid w:val="003F26EC"/>
    <w:pPr>
      <w:widowControl w:val="0"/>
      <w:autoSpaceDE w:val="0"/>
      <w:autoSpaceDN w:val="0"/>
      <w:adjustRightInd w:val="0"/>
    </w:pPr>
    <w:rPr>
      <w:sz w:val="24"/>
      <w:szCs w:val="24"/>
    </w:rPr>
  </w:style>
  <w:style w:type="paragraph" w:customStyle="1" w:styleId="Style193">
    <w:name w:val="Style193"/>
    <w:basedOn w:val="a6"/>
    <w:uiPriority w:val="99"/>
    <w:qFormat/>
    <w:rsid w:val="003F26EC"/>
    <w:pPr>
      <w:widowControl w:val="0"/>
      <w:autoSpaceDE w:val="0"/>
      <w:autoSpaceDN w:val="0"/>
      <w:adjustRightInd w:val="0"/>
    </w:pPr>
    <w:rPr>
      <w:sz w:val="24"/>
      <w:szCs w:val="24"/>
    </w:rPr>
  </w:style>
  <w:style w:type="paragraph" w:customStyle="1" w:styleId="Style194">
    <w:name w:val="Style194"/>
    <w:basedOn w:val="a6"/>
    <w:uiPriority w:val="99"/>
    <w:qFormat/>
    <w:rsid w:val="003F26EC"/>
    <w:pPr>
      <w:widowControl w:val="0"/>
      <w:autoSpaceDE w:val="0"/>
      <w:autoSpaceDN w:val="0"/>
      <w:adjustRightInd w:val="0"/>
    </w:pPr>
    <w:rPr>
      <w:sz w:val="24"/>
      <w:szCs w:val="24"/>
    </w:rPr>
  </w:style>
  <w:style w:type="paragraph" w:customStyle="1" w:styleId="Style195">
    <w:name w:val="Style195"/>
    <w:basedOn w:val="a6"/>
    <w:uiPriority w:val="99"/>
    <w:qFormat/>
    <w:rsid w:val="003F26EC"/>
    <w:pPr>
      <w:widowControl w:val="0"/>
      <w:autoSpaceDE w:val="0"/>
      <w:autoSpaceDN w:val="0"/>
      <w:adjustRightInd w:val="0"/>
    </w:pPr>
    <w:rPr>
      <w:sz w:val="24"/>
      <w:szCs w:val="24"/>
    </w:rPr>
  </w:style>
  <w:style w:type="paragraph" w:customStyle="1" w:styleId="Style196">
    <w:name w:val="Style196"/>
    <w:basedOn w:val="a6"/>
    <w:uiPriority w:val="99"/>
    <w:qFormat/>
    <w:rsid w:val="003F26EC"/>
    <w:pPr>
      <w:widowControl w:val="0"/>
      <w:autoSpaceDE w:val="0"/>
      <w:autoSpaceDN w:val="0"/>
      <w:adjustRightInd w:val="0"/>
    </w:pPr>
    <w:rPr>
      <w:sz w:val="24"/>
      <w:szCs w:val="24"/>
    </w:rPr>
  </w:style>
  <w:style w:type="paragraph" w:customStyle="1" w:styleId="Style197">
    <w:name w:val="Style197"/>
    <w:basedOn w:val="a6"/>
    <w:uiPriority w:val="99"/>
    <w:qFormat/>
    <w:rsid w:val="003F26EC"/>
    <w:pPr>
      <w:widowControl w:val="0"/>
      <w:autoSpaceDE w:val="0"/>
      <w:autoSpaceDN w:val="0"/>
      <w:adjustRightInd w:val="0"/>
    </w:pPr>
    <w:rPr>
      <w:sz w:val="24"/>
      <w:szCs w:val="24"/>
    </w:rPr>
  </w:style>
  <w:style w:type="paragraph" w:customStyle="1" w:styleId="Style198">
    <w:name w:val="Style198"/>
    <w:basedOn w:val="a6"/>
    <w:uiPriority w:val="99"/>
    <w:qFormat/>
    <w:rsid w:val="003F26EC"/>
    <w:pPr>
      <w:widowControl w:val="0"/>
      <w:autoSpaceDE w:val="0"/>
      <w:autoSpaceDN w:val="0"/>
      <w:adjustRightInd w:val="0"/>
    </w:pPr>
    <w:rPr>
      <w:sz w:val="24"/>
      <w:szCs w:val="24"/>
    </w:rPr>
  </w:style>
  <w:style w:type="paragraph" w:customStyle="1" w:styleId="Style199">
    <w:name w:val="Style199"/>
    <w:basedOn w:val="a6"/>
    <w:uiPriority w:val="99"/>
    <w:qFormat/>
    <w:rsid w:val="003F26EC"/>
    <w:pPr>
      <w:widowControl w:val="0"/>
      <w:autoSpaceDE w:val="0"/>
      <w:autoSpaceDN w:val="0"/>
      <w:adjustRightInd w:val="0"/>
    </w:pPr>
    <w:rPr>
      <w:sz w:val="24"/>
      <w:szCs w:val="24"/>
    </w:rPr>
  </w:style>
  <w:style w:type="paragraph" w:customStyle="1" w:styleId="Style200">
    <w:name w:val="Style200"/>
    <w:basedOn w:val="a6"/>
    <w:uiPriority w:val="99"/>
    <w:qFormat/>
    <w:rsid w:val="003F26EC"/>
    <w:pPr>
      <w:widowControl w:val="0"/>
      <w:autoSpaceDE w:val="0"/>
      <w:autoSpaceDN w:val="0"/>
      <w:adjustRightInd w:val="0"/>
    </w:pPr>
    <w:rPr>
      <w:sz w:val="24"/>
      <w:szCs w:val="24"/>
    </w:rPr>
  </w:style>
  <w:style w:type="paragraph" w:customStyle="1" w:styleId="Style201">
    <w:name w:val="Style201"/>
    <w:basedOn w:val="a6"/>
    <w:uiPriority w:val="99"/>
    <w:qFormat/>
    <w:rsid w:val="003F26EC"/>
    <w:pPr>
      <w:widowControl w:val="0"/>
      <w:autoSpaceDE w:val="0"/>
      <w:autoSpaceDN w:val="0"/>
      <w:adjustRightInd w:val="0"/>
    </w:pPr>
    <w:rPr>
      <w:sz w:val="24"/>
      <w:szCs w:val="24"/>
    </w:rPr>
  </w:style>
  <w:style w:type="paragraph" w:customStyle="1" w:styleId="Style202">
    <w:name w:val="Style202"/>
    <w:basedOn w:val="a6"/>
    <w:uiPriority w:val="99"/>
    <w:qFormat/>
    <w:rsid w:val="003F26EC"/>
    <w:pPr>
      <w:widowControl w:val="0"/>
      <w:autoSpaceDE w:val="0"/>
      <w:autoSpaceDN w:val="0"/>
      <w:adjustRightInd w:val="0"/>
    </w:pPr>
    <w:rPr>
      <w:sz w:val="24"/>
      <w:szCs w:val="24"/>
    </w:rPr>
  </w:style>
  <w:style w:type="paragraph" w:customStyle="1" w:styleId="Style203">
    <w:name w:val="Style203"/>
    <w:basedOn w:val="a6"/>
    <w:uiPriority w:val="99"/>
    <w:qFormat/>
    <w:rsid w:val="003F26EC"/>
    <w:pPr>
      <w:widowControl w:val="0"/>
      <w:autoSpaceDE w:val="0"/>
      <w:autoSpaceDN w:val="0"/>
      <w:adjustRightInd w:val="0"/>
    </w:pPr>
    <w:rPr>
      <w:sz w:val="24"/>
      <w:szCs w:val="24"/>
    </w:rPr>
  </w:style>
  <w:style w:type="paragraph" w:customStyle="1" w:styleId="Style204">
    <w:name w:val="Style204"/>
    <w:basedOn w:val="a6"/>
    <w:uiPriority w:val="99"/>
    <w:qFormat/>
    <w:rsid w:val="003F26EC"/>
    <w:pPr>
      <w:widowControl w:val="0"/>
      <w:autoSpaceDE w:val="0"/>
      <w:autoSpaceDN w:val="0"/>
      <w:adjustRightInd w:val="0"/>
    </w:pPr>
    <w:rPr>
      <w:sz w:val="24"/>
      <w:szCs w:val="24"/>
    </w:rPr>
  </w:style>
  <w:style w:type="paragraph" w:customStyle="1" w:styleId="Style205">
    <w:name w:val="Style205"/>
    <w:basedOn w:val="a6"/>
    <w:uiPriority w:val="99"/>
    <w:qFormat/>
    <w:rsid w:val="003F26EC"/>
    <w:pPr>
      <w:widowControl w:val="0"/>
      <w:autoSpaceDE w:val="0"/>
      <w:autoSpaceDN w:val="0"/>
      <w:adjustRightInd w:val="0"/>
    </w:pPr>
    <w:rPr>
      <w:sz w:val="24"/>
      <w:szCs w:val="24"/>
    </w:rPr>
  </w:style>
  <w:style w:type="paragraph" w:customStyle="1" w:styleId="Style206">
    <w:name w:val="Style206"/>
    <w:basedOn w:val="a6"/>
    <w:uiPriority w:val="99"/>
    <w:qFormat/>
    <w:rsid w:val="003F26EC"/>
    <w:pPr>
      <w:widowControl w:val="0"/>
      <w:autoSpaceDE w:val="0"/>
      <w:autoSpaceDN w:val="0"/>
      <w:adjustRightInd w:val="0"/>
    </w:pPr>
    <w:rPr>
      <w:sz w:val="24"/>
      <w:szCs w:val="24"/>
    </w:rPr>
  </w:style>
  <w:style w:type="paragraph" w:customStyle="1" w:styleId="Style207">
    <w:name w:val="Style207"/>
    <w:basedOn w:val="a6"/>
    <w:uiPriority w:val="99"/>
    <w:qFormat/>
    <w:rsid w:val="003F26EC"/>
    <w:pPr>
      <w:widowControl w:val="0"/>
      <w:autoSpaceDE w:val="0"/>
      <w:autoSpaceDN w:val="0"/>
      <w:adjustRightInd w:val="0"/>
    </w:pPr>
    <w:rPr>
      <w:sz w:val="24"/>
      <w:szCs w:val="24"/>
    </w:rPr>
  </w:style>
  <w:style w:type="paragraph" w:customStyle="1" w:styleId="Style208">
    <w:name w:val="Style208"/>
    <w:basedOn w:val="a6"/>
    <w:uiPriority w:val="99"/>
    <w:qFormat/>
    <w:rsid w:val="003F26EC"/>
    <w:pPr>
      <w:widowControl w:val="0"/>
      <w:autoSpaceDE w:val="0"/>
      <w:autoSpaceDN w:val="0"/>
      <w:adjustRightInd w:val="0"/>
    </w:pPr>
    <w:rPr>
      <w:sz w:val="24"/>
      <w:szCs w:val="24"/>
    </w:rPr>
  </w:style>
  <w:style w:type="paragraph" w:customStyle="1" w:styleId="Style209">
    <w:name w:val="Style209"/>
    <w:basedOn w:val="a6"/>
    <w:uiPriority w:val="99"/>
    <w:qFormat/>
    <w:rsid w:val="003F26EC"/>
    <w:pPr>
      <w:widowControl w:val="0"/>
      <w:autoSpaceDE w:val="0"/>
      <w:autoSpaceDN w:val="0"/>
      <w:adjustRightInd w:val="0"/>
    </w:pPr>
    <w:rPr>
      <w:sz w:val="24"/>
      <w:szCs w:val="24"/>
    </w:rPr>
  </w:style>
  <w:style w:type="paragraph" w:customStyle="1" w:styleId="Style210">
    <w:name w:val="Style210"/>
    <w:basedOn w:val="a6"/>
    <w:uiPriority w:val="99"/>
    <w:qFormat/>
    <w:rsid w:val="003F26EC"/>
    <w:pPr>
      <w:widowControl w:val="0"/>
      <w:autoSpaceDE w:val="0"/>
      <w:autoSpaceDN w:val="0"/>
      <w:adjustRightInd w:val="0"/>
    </w:pPr>
    <w:rPr>
      <w:sz w:val="24"/>
      <w:szCs w:val="24"/>
    </w:rPr>
  </w:style>
  <w:style w:type="paragraph" w:customStyle="1" w:styleId="Style211">
    <w:name w:val="Style211"/>
    <w:basedOn w:val="a6"/>
    <w:uiPriority w:val="99"/>
    <w:qFormat/>
    <w:rsid w:val="003F26EC"/>
    <w:pPr>
      <w:widowControl w:val="0"/>
      <w:autoSpaceDE w:val="0"/>
      <w:autoSpaceDN w:val="0"/>
      <w:adjustRightInd w:val="0"/>
    </w:pPr>
    <w:rPr>
      <w:sz w:val="24"/>
      <w:szCs w:val="24"/>
    </w:rPr>
  </w:style>
  <w:style w:type="paragraph" w:customStyle="1" w:styleId="Style212">
    <w:name w:val="Style212"/>
    <w:basedOn w:val="a6"/>
    <w:uiPriority w:val="99"/>
    <w:qFormat/>
    <w:rsid w:val="003F26EC"/>
    <w:pPr>
      <w:widowControl w:val="0"/>
      <w:autoSpaceDE w:val="0"/>
      <w:autoSpaceDN w:val="0"/>
      <w:adjustRightInd w:val="0"/>
    </w:pPr>
    <w:rPr>
      <w:sz w:val="24"/>
      <w:szCs w:val="24"/>
    </w:rPr>
  </w:style>
  <w:style w:type="paragraph" w:customStyle="1" w:styleId="Style213">
    <w:name w:val="Style213"/>
    <w:basedOn w:val="a6"/>
    <w:uiPriority w:val="99"/>
    <w:qFormat/>
    <w:rsid w:val="003F26EC"/>
    <w:pPr>
      <w:widowControl w:val="0"/>
      <w:autoSpaceDE w:val="0"/>
      <w:autoSpaceDN w:val="0"/>
      <w:adjustRightInd w:val="0"/>
    </w:pPr>
    <w:rPr>
      <w:sz w:val="24"/>
      <w:szCs w:val="24"/>
    </w:rPr>
  </w:style>
  <w:style w:type="paragraph" w:customStyle="1" w:styleId="Style214">
    <w:name w:val="Style214"/>
    <w:basedOn w:val="a6"/>
    <w:uiPriority w:val="99"/>
    <w:qFormat/>
    <w:rsid w:val="003F26EC"/>
    <w:pPr>
      <w:widowControl w:val="0"/>
      <w:autoSpaceDE w:val="0"/>
      <w:autoSpaceDN w:val="0"/>
      <w:adjustRightInd w:val="0"/>
    </w:pPr>
    <w:rPr>
      <w:sz w:val="24"/>
      <w:szCs w:val="24"/>
    </w:rPr>
  </w:style>
  <w:style w:type="paragraph" w:customStyle="1" w:styleId="Style215">
    <w:name w:val="Style215"/>
    <w:basedOn w:val="a6"/>
    <w:uiPriority w:val="99"/>
    <w:qFormat/>
    <w:rsid w:val="003F26EC"/>
    <w:pPr>
      <w:widowControl w:val="0"/>
      <w:autoSpaceDE w:val="0"/>
      <w:autoSpaceDN w:val="0"/>
      <w:adjustRightInd w:val="0"/>
    </w:pPr>
    <w:rPr>
      <w:sz w:val="24"/>
      <w:szCs w:val="24"/>
    </w:rPr>
  </w:style>
  <w:style w:type="paragraph" w:customStyle="1" w:styleId="Style216">
    <w:name w:val="Style216"/>
    <w:basedOn w:val="a6"/>
    <w:uiPriority w:val="99"/>
    <w:qFormat/>
    <w:rsid w:val="003F26EC"/>
    <w:pPr>
      <w:widowControl w:val="0"/>
      <w:autoSpaceDE w:val="0"/>
      <w:autoSpaceDN w:val="0"/>
      <w:adjustRightInd w:val="0"/>
    </w:pPr>
    <w:rPr>
      <w:sz w:val="24"/>
      <w:szCs w:val="24"/>
    </w:rPr>
  </w:style>
  <w:style w:type="paragraph" w:customStyle="1" w:styleId="Style217">
    <w:name w:val="Style217"/>
    <w:basedOn w:val="a6"/>
    <w:uiPriority w:val="99"/>
    <w:qFormat/>
    <w:rsid w:val="003F26EC"/>
    <w:pPr>
      <w:widowControl w:val="0"/>
      <w:autoSpaceDE w:val="0"/>
      <w:autoSpaceDN w:val="0"/>
      <w:adjustRightInd w:val="0"/>
    </w:pPr>
    <w:rPr>
      <w:sz w:val="24"/>
      <w:szCs w:val="24"/>
    </w:rPr>
  </w:style>
  <w:style w:type="paragraph" w:customStyle="1" w:styleId="Style218">
    <w:name w:val="Style218"/>
    <w:basedOn w:val="a6"/>
    <w:uiPriority w:val="99"/>
    <w:qFormat/>
    <w:rsid w:val="003F26EC"/>
    <w:pPr>
      <w:widowControl w:val="0"/>
      <w:autoSpaceDE w:val="0"/>
      <w:autoSpaceDN w:val="0"/>
      <w:adjustRightInd w:val="0"/>
    </w:pPr>
    <w:rPr>
      <w:sz w:val="24"/>
      <w:szCs w:val="24"/>
    </w:rPr>
  </w:style>
  <w:style w:type="paragraph" w:customStyle="1" w:styleId="Style219">
    <w:name w:val="Style219"/>
    <w:basedOn w:val="a6"/>
    <w:uiPriority w:val="99"/>
    <w:qFormat/>
    <w:rsid w:val="003F26EC"/>
    <w:pPr>
      <w:widowControl w:val="0"/>
      <w:autoSpaceDE w:val="0"/>
      <w:autoSpaceDN w:val="0"/>
      <w:adjustRightInd w:val="0"/>
    </w:pPr>
    <w:rPr>
      <w:sz w:val="24"/>
      <w:szCs w:val="24"/>
    </w:rPr>
  </w:style>
  <w:style w:type="paragraph" w:customStyle="1" w:styleId="Style220">
    <w:name w:val="Style220"/>
    <w:basedOn w:val="a6"/>
    <w:uiPriority w:val="99"/>
    <w:qFormat/>
    <w:rsid w:val="003F26EC"/>
    <w:pPr>
      <w:widowControl w:val="0"/>
      <w:autoSpaceDE w:val="0"/>
      <w:autoSpaceDN w:val="0"/>
      <w:adjustRightInd w:val="0"/>
    </w:pPr>
    <w:rPr>
      <w:sz w:val="24"/>
      <w:szCs w:val="24"/>
    </w:rPr>
  </w:style>
  <w:style w:type="paragraph" w:customStyle="1" w:styleId="Style221">
    <w:name w:val="Style221"/>
    <w:basedOn w:val="a6"/>
    <w:uiPriority w:val="99"/>
    <w:qFormat/>
    <w:rsid w:val="003F26EC"/>
    <w:pPr>
      <w:widowControl w:val="0"/>
      <w:autoSpaceDE w:val="0"/>
      <w:autoSpaceDN w:val="0"/>
      <w:adjustRightInd w:val="0"/>
    </w:pPr>
    <w:rPr>
      <w:sz w:val="24"/>
      <w:szCs w:val="24"/>
    </w:rPr>
  </w:style>
  <w:style w:type="paragraph" w:customStyle="1" w:styleId="Style222">
    <w:name w:val="Style222"/>
    <w:basedOn w:val="a6"/>
    <w:uiPriority w:val="99"/>
    <w:qFormat/>
    <w:rsid w:val="003F26EC"/>
    <w:pPr>
      <w:widowControl w:val="0"/>
      <w:autoSpaceDE w:val="0"/>
      <w:autoSpaceDN w:val="0"/>
      <w:adjustRightInd w:val="0"/>
    </w:pPr>
    <w:rPr>
      <w:sz w:val="24"/>
      <w:szCs w:val="24"/>
    </w:rPr>
  </w:style>
  <w:style w:type="paragraph" w:customStyle="1" w:styleId="Style223">
    <w:name w:val="Style223"/>
    <w:basedOn w:val="a6"/>
    <w:uiPriority w:val="99"/>
    <w:qFormat/>
    <w:rsid w:val="003F26EC"/>
    <w:pPr>
      <w:widowControl w:val="0"/>
      <w:autoSpaceDE w:val="0"/>
      <w:autoSpaceDN w:val="0"/>
      <w:adjustRightInd w:val="0"/>
    </w:pPr>
    <w:rPr>
      <w:sz w:val="24"/>
      <w:szCs w:val="24"/>
    </w:rPr>
  </w:style>
  <w:style w:type="paragraph" w:customStyle="1" w:styleId="Style224">
    <w:name w:val="Style224"/>
    <w:basedOn w:val="a6"/>
    <w:uiPriority w:val="99"/>
    <w:qFormat/>
    <w:rsid w:val="003F26EC"/>
    <w:pPr>
      <w:widowControl w:val="0"/>
      <w:autoSpaceDE w:val="0"/>
      <w:autoSpaceDN w:val="0"/>
      <w:adjustRightInd w:val="0"/>
    </w:pPr>
    <w:rPr>
      <w:sz w:val="24"/>
      <w:szCs w:val="24"/>
    </w:rPr>
  </w:style>
  <w:style w:type="paragraph" w:customStyle="1" w:styleId="Style225">
    <w:name w:val="Style225"/>
    <w:basedOn w:val="a6"/>
    <w:uiPriority w:val="99"/>
    <w:qFormat/>
    <w:rsid w:val="003F26EC"/>
    <w:pPr>
      <w:widowControl w:val="0"/>
      <w:autoSpaceDE w:val="0"/>
      <w:autoSpaceDN w:val="0"/>
      <w:adjustRightInd w:val="0"/>
    </w:pPr>
    <w:rPr>
      <w:sz w:val="24"/>
      <w:szCs w:val="24"/>
    </w:rPr>
  </w:style>
  <w:style w:type="paragraph" w:customStyle="1" w:styleId="Style226">
    <w:name w:val="Style226"/>
    <w:basedOn w:val="a6"/>
    <w:uiPriority w:val="99"/>
    <w:qFormat/>
    <w:rsid w:val="003F26EC"/>
    <w:pPr>
      <w:widowControl w:val="0"/>
      <w:autoSpaceDE w:val="0"/>
      <w:autoSpaceDN w:val="0"/>
      <w:adjustRightInd w:val="0"/>
    </w:pPr>
    <w:rPr>
      <w:sz w:val="24"/>
      <w:szCs w:val="24"/>
    </w:rPr>
  </w:style>
  <w:style w:type="paragraph" w:customStyle="1" w:styleId="Style227">
    <w:name w:val="Style227"/>
    <w:basedOn w:val="a6"/>
    <w:uiPriority w:val="99"/>
    <w:qFormat/>
    <w:rsid w:val="003F26EC"/>
    <w:pPr>
      <w:widowControl w:val="0"/>
      <w:autoSpaceDE w:val="0"/>
      <w:autoSpaceDN w:val="0"/>
      <w:adjustRightInd w:val="0"/>
    </w:pPr>
    <w:rPr>
      <w:sz w:val="24"/>
      <w:szCs w:val="24"/>
    </w:rPr>
  </w:style>
  <w:style w:type="paragraph" w:customStyle="1" w:styleId="Style228">
    <w:name w:val="Style228"/>
    <w:basedOn w:val="a6"/>
    <w:uiPriority w:val="99"/>
    <w:qFormat/>
    <w:rsid w:val="003F26EC"/>
    <w:pPr>
      <w:widowControl w:val="0"/>
      <w:autoSpaceDE w:val="0"/>
      <w:autoSpaceDN w:val="0"/>
      <w:adjustRightInd w:val="0"/>
    </w:pPr>
    <w:rPr>
      <w:sz w:val="24"/>
      <w:szCs w:val="24"/>
    </w:rPr>
  </w:style>
  <w:style w:type="paragraph" w:customStyle="1" w:styleId="Style229">
    <w:name w:val="Style229"/>
    <w:basedOn w:val="a6"/>
    <w:uiPriority w:val="99"/>
    <w:qFormat/>
    <w:rsid w:val="003F26EC"/>
    <w:pPr>
      <w:widowControl w:val="0"/>
      <w:autoSpaceDE w:val="0"/>
      <w:autoSpaceDN w:val="0"/>
      <w:adjustRightInd w:val="0"/>
    </w:pPr>
    <w:rPr>
      <w:sz w:val="24"/>
      <w:szCs w:val="24"/>
    </w:rPr>
  </w:style>
  <w:style w:type="paragraph" w:customStyle="1" w:styleId="Style230">
    <w:name w:val="Style230"/>
    <w:basedOn w:val="a6"/>
    <w:uiPriority w:val="99"/>
    <w:qFormat/>
    <w:rsid w:val="003F26EC"/>
    <w:pPr>
      <w:widowControl w:val="0"/>
      <w:autoSpaceDE w:val="0"/>
      <w:autoSpaceDN w:val="0"/>
      <w:adjustRightInd w:val="0"/>
    </w:pPr>
    <w:rPr>
      <w:sz w:val="24"/>
      <w:szCs w:val="24"/>
    </w:rPr>
  </w:style>
  <w:style w:type="paragraph" w:customStyle="1" w:styleId="Style231">
    <w:name w:val="Style231"/>
    <w:basedOn w:val="a6"/>
    <w:uiPriority w:val="99"/>
    <w:qFormat/>
    <w:rsid w:val="003F26EC"/>
    <w:pPr>
      <w:widowControl w:val="0"/>
      <w:autoSpaceDE w:val="0"/>
      <w:autoSpaceDN w:val="0"/>
      <w:adjustRightInd w:val="0"/>
    </w:pPr>
    <w:rPr>
      <w:sz w:val="24"/>
      <w:szCs w:val="24"/>
    </w:rPr>
  </w:style>
  <w:style w:type="paragraph" w:customStyle="1" w:styleId="Style232">
    <w:name w:val="Style232"/>
    <w:basedOn w:val="a6"/>
    <w:uiPriority w:val="99"/>
    <w:qFormat/>
    <w:rsid w:val="003F26EC"/>
    <w:pPr>
      <w:widowControl w:val="0"/>
      <w:autoSpaceDE w:val="0"/>
      <w:autoSpaceDN w:val="0"/>
      <w:adjustRightInd w:val="0"/>
    </w:pPr>
    <w:rPr>
      <w:sz w:val="24"/>
      <w:szCs w:val="24"/>
    </w:rPr>
  </w:style>
  <w:style w:type="paragraph" w:customStyle="1" w:styleId="Style233">
    <w:name w:val="Style233"/>
    <w:basedOn w:val="a6"/>
    <w:uiPriority w:val="99"/>
    <w:qFormat/>
    <w:rsid w:val="003F26EC"/>
    <w:pPr>
      <w:widowControl w:val="0"/>
      <w:autoSpaceDE w:val="0"/>
      <w:autoSpaceDN w:val="0"/>
      <w:adjustRightInd w:val="0"/>
    </w:pPr>
    <w:rPr>
      <w:sz w:val="24"/>
      <w:szCs w:val="24"/>
    </w:rPr>
  </w:style>
  <w:style w:type="paragraph" w:customStyle="1" w:styleId="Style234">
    <w:name w:val="Style234"/>
    <w:basedOn w:val="a6"/>
    <w:uiPriority w:val="99"/>
    <w:qFormat/>
    <w:rsid w:val="003F26EC"/>
    <w:pPr>
      <w:widowControl w:val="0"/>
      <w:autoSpaceDE w:val="0"/>
      <w:autoSpaceDN w:val="0"/>
      <w:adjustRightInd w:val="0"/>
    </w:pPr>
    <w:rPr>
      <w:sz w:val="24"/>
      <w:szCs w:val="24"/>
    </w:rPr>
  </w:style>
  <w:style w:type="paragraph" w:customStyle="1" w:styleId="Style235">
    <w:name w:val="Style235"/>
    <w:basedOn w:val="a6"/>
    <w:uiPriority w:val="99"/>
    <w:qFormat/>
    <w:rsid w:val="003F26EC"/>
    <w:pPr>
      <w:widowControl w:val="0"/>
      <w:autoSpaceDE w:val="0"/>
      <w:autoSpaceDN w:val="0"/>
      <w:adjustRightInd w:val="0"/>
    </w:pPr>
    <w:rPr>
      <w:sz w:val="24"/>
      <w:szCs w:val="24"/>
    </w:rPr>
  </w:style>
  <w:style w:type="paragraph" w:customStyle="1" w:styleId="Style236">
    <w:name w:val="Style236"/>
    <w:basedOn w:val="a6"/>
    <w:uiPriority w:val="99"/>
    <w:qFormat/>
    <w:rsid w:val="003F26EC"/>
    <w:pPr>
      <w:widowControl w:val="0"/>
      <w:autoSpaceDE w:val="0"/>
      <w:autoSpaceDN w:val="0"/>
      <w:adjustRightInd w:val="0"/>
    </w:pPr>
    <w:rPr>
      <w:sz w:val="24"/>
      <w:szCs w:val="24"/>
    </w:rPr>
  </w:style>
  <w:style w:type="paragraph" w:customStyle="1" w:styleId="Style237">
    <w:name w:val="Style237"/>
    <w:basedOn w:val="a6"/>
    <w:uiPriority w:val="99"/>
    <w:qFormat/>
    <w:rsid w:val="003F26EC"/>
    <w:pPr>
      <w:widowControl w:val="0"/>
      <w:autoSpaceDE w:val="0"/>
      <w:autoSpaceDN w:val="0"/>
      <w:adjustRightInd w:val="0"/>
    </w:pPr>
    <w:rPr>
      <w:sz w:val="24"/>
      <w:szCs w:val="24"/>
    </w:rPr>
  </w:style>
  <w:style w:type="paragraph" w:customStyle="1" w:styleId="Style238">
    <w:name w:val="Style238"/>
    <w:basedOn w:val="a6"/>
    <w:uiPriority w:val="99"/>
    <w:qFormat/>
    <w:rsid w:val="003F26EC"/>
    <w:pPr>
      <w:widowControl w:val="0"/>
      <w:autoSpaceDE w:val="0"/>
      <w:autoSpaceDN w:val="0"/>
      <w:adjustRightInd w:val="0"/>
    </w:pPr>
    <w:rPr>
      <w:sz w:val="24"/>
      <w:szCs w:val="24"/>
    </w:rPr>
  </w:style>
  <w:style w:type="paragraph" w:customStyle="1" w:styleId="Style239">
    <w:name w:val="Style239"/>
    <w:basedOn w:val="a6"/>
    <w:uiPriority w:val="99"/>
    <w:qFormat/>
    <w:rsid w:val="003F26EC"/>
    <w:pPr>
      <w:widowControl w:val="0"/>
      <w:autoSpaceDE w:val="0"/>
      <w:autoSpaceDN w:val="0"/>
      <w:adjustRightInd w:val="0"/>
    </w:pPr>
    <w:rPr>
      <w:sz w:val="24"/>
      <w:szCs w:val="24"/>
    </w:rPr>
  </w:style>
  <w:style w:type="paragraph" w:customStyle="1" w:styleId="Style240">
    <w:name w:val="Style240"/>
    <w:basedOn w:val="a6"/>
    <w:uiPriority w:val="99"/>
    <w:qFormat/>
    <w:rsid w:val="003F26EC"/>
    <w:pPr>
      <w:widowControl w:val="0"/>
      <w:autoSpaceDE w:val="0"/>
      <w:autoSpaceDN w:val="0"/>
      <w:adjustRightInd w:val="0"/>
    </w:pPr>
    <w:rPr>
      <w:sz w:val="24"/>
      <w:szCs w:val="24"/>
    </w:rPr>
  </w:style>
  <w:style w:type="paragraph" w:customStyle="1" w:styleId="Style241">
    <w:name w:val="Style241"/>
    <w:basedOn w:val="a6"/>
    <w:uiPriority w:val="99"/>
    <w:qFormat/>
    <w:rsid w:val="003F26EC"/>
    <w:pPr>
      <w:widowControl w:val="0"/>
      <w:autoSpaceDE w:val="0"/>
      <w:autoSpaceDN w:val="0"/>
      <w:adjustRightInd w:val="0"/>
    </w:pPr>
    <w:rPr>
      <w:sz w:val="24"/>
      <w:szCs w:val="24"/>
    </w:rPr>
  </w:style>
  <w:style w:type="paragraph" w:customStyle="1" w:styleId="Style242">
    <w:name w:val="Style242"/>
    <w:basedOn w:val="a6"/>
    <w:uiPriority w:val="99"/>
    <w:qFormat/>
    <w:rsid w:val="003F26EC"/>
    <w:pPr>
      <w:widowControl w:val="0"/>
      <w:autoSpaceDE w:val="0"/>
      <w:autoSpaceDN w:val="0"/>
      <w:adjustRightInd w:val="0"/>
    </w:pPr>
    <w:rPr>
      <w:sz w:val="24"/>
      <w:szCs w:val="24"/>
    </w:rPr>
  </w:style>
  <w:style w:type="paragraph" w:customStyle="1" w:styleId="Style243">
    <w:name w:val="Style243"/>
    <w:basedOn w:val="a6"/>
    <w:uiPriority w:val="99"/>
    <w:qFormat/>
    <w:rsid w:val="003F26EC"/>
    <w:pPr>
      <w:widowControl w:val="0"/>
      <w:autoSpaceDE w:val="0"/>
      <w:autoSpaceDN w:val="0"/>
      <w:adjustRightInd w:val="0"/>
    </w:pPr>
    <w:rPr>
      <w:sz w:val="24"/>
      <w:szCs w:val="24"/>
    </w:rPr>
  </w:style>
  <w:style w:type="paragraph" w:customStyle="1" w:styleId="Style244">
    <w:name w:val="Style244"/>
    <w:basedOn w:val="a6"/>
    <w:uiPriority w:val="99"/>
    <w:qFormat/>
    <w:rsid w:val="003F26EC"/>
    <w:pPr>
      <w:widowControl w:val="0"/>
      <w:autoSpaceDE w:val="0"/>
      <w:autoSpaceDN w:val="0"/>
      <w:adjustRightInd w:val="0"/>
    </w:pPr>
    <w:rPr>
      <w:sz w:val="24"/>
      <w:szCs w:val="24"/>
    </w:rPr>
  </w:style>
  <w:style w:type="paragraph" w:customStyle="1" w:styleId="Style245">
    <w:name w:val="Style245"/>
    <w:basedOn w:val="a6"/>
    <w:uiPriority w:val="99"/>
    <w:qFormat/>
    <w:rsid w:val="003F26EC"/>
    <w:pPr>
      <w:widowControl w:val="0"/>
      <w:autoSpaceDE w:val="0"/>
      <w:autoSpaceDN w:val="0"/>
      <w:adjustRightInd w:val="0"/>
    </w:pPr>
    <w:rPr>
      <w:sz w:val="24"/>
      <w:szCs w:val="24"/>
    </w:rPr>
  </w:style>
  <w:style w:type="paragraph" w:customStyle="1" w:styleId="Style246">
    <w:name w:val="Style246"/>
    <w:basedOn w:val="a6"/>
    <w:uiPriority w:val="99"/>
    <w:qFormat/>
    <w:rsid w:val="003F26EC"/>
    <w:pPr>
      <w:widowControl w:val="0"/>
      <w:autoSpaceDE w:val="0"/>
      <w:autoSpaceDN w:val="0"/>
      <w:adjustRightInd w:val="0"/>
    </w:pPr>
    <w:rPr>
      <w:sz w:val="24"/>
      <w:szCs w:val="24"/>
    </w:rPr>
  </w:style>
  <w:style w:type="paragraph" w:customStyle="1" w:styleId="Style247">
    <w:name w:val="Style247"/>
    <w:basedOn w:val="a6"/>
    <w:uiPriority w:val="99"/>
    <w:qFormat/>
    <w:rsid w:val="003F26EC"/>
    <w:pPr>
      <w:widowControl w:val="0"/>
      <w:autoSpaceDE w:val="0"/>
      <w:autoSpaceDN w:val="0"/>
      <w:adjustRightInd w:val="0"/>
    </w:pPr>
    <w:rPr>
      <w:sz w:val="24"/>
      <w:szCs w:val="24"/>
    </w:rPr>
  </w:style>
  <w:style w:type="paragraph" w:customStyle="1" w:styleId="Style248">
    <w:name w:val="Style248"/>
    <w:basedOn w:val="a6"/>
    <w:uiPriority w:val="99"/>
    <w:qFormat/>
    <w:rsid w:val="003F26EC"/>
    <w:pPr>
      <w:widowControl w:val="0"/>
      <w:autoSpaceDE w:val="0"/>
      <w:autoSpaceDN w:val="0"/>
      <w:adjustRightInd w:val="0"/>
    </w:pPr>
    <w:rPr>
      <w:sz w:val="24"/>
      <w:szCs w:val="24"/>
    </w:rPr>
  </w:style>
  <w:style w:type="paragraph" w:customStyle="1" w:styleId="Style249">
    <w:name w:val="Style249"/>
    <w:basedOn w:val="a6"/>
    <w:uiPriority w:val="99"/>
    <w:qFormat/>
    <w:rsid w:val="003F26EC"/>
    <w:pPr>
      <w:widowControl w:val="0"/>
      <w:autoSpaceDE w:val="0"/>
      <w:autoSpaceDN w:val="0"/>
      <w:adjustRightInd w:val="0"/>
    </w:pPr>
    <w:rPr>
      <w:sz w:val="24"/>
      <w:szCs w:val="24"/>
    </w:rPr>
  </w:style>
  <w:style w:type="paragraph" w:customStyle="1" w:styleId="Style250">
    <w:name w:val="Style250"/>
    <w:basedOn w:val="a6"/>
    <w:uiPriority w:val="99"/>
    <w:qFormat/>
    <w:rsid w:val="003F26EC"/>
    <w:pPr>
      <w:widowControl w:val="0"/>
      <w:autoSpaceDE w:val="0"/>
      <w:autoSpaceDN w:val="0"/>
      <w:adjustRightInd w:val="0"/>
    </w:pPr>
    <w:rPr>
      <w:sz w:val="24"/>
      <w:szCs w:val="24"/>
    </w:rPr>
  </w:style>
  <w:style w:type="paragraph" w:customStyle="1" w:styleId="Style251">
    <w:name w:val="Style251"/>
    <w:basedOn w:val="a6"/>
    <w:uiPriority w:val="99"/>
    <w:qFormat/>
    <w:rsid w:val="003F26EC"/>
    <w:pPr>
      <w:widowControl w:val="0"/>
      <w:autoSpaceDE w:val="0"/>
      <w:autoSpaceDN w:val="0"/>
      <w:adjustRightInd w:val="0"/>
    </w:pPr>
    <w:rPr>
      <w:sz w:val="24"/>
      <w:szCs w:val="24"/>
    </w:rPr>
  </w:style>
  <w:style w:type="paragraph" w:customStyle="1" w:styleId="Style252">
    <w:name w:val="Style252"/>
    <w:basedOn w:val="a6"/>
    <w:uiPriority w:val="99"/>
    <w:qFormat/>
    <w:rsid w:val="003F26EC"/>
    <w:pPr>
      <w:widowControl w:val="0"/>
      <w:autoSpaceDE w:val="0"/>
      <w:autoSpaceDN w:val="0"/>
      <w:adjustRightInd w:val="0"/>
    </w:pPr>
    <w:rPr>
      <w:sz w:val="24"/>
      <w:szCs w:val="24"/>
    </w:rPr>
  </w:style>
  <w:style w:type="paragraph" w:customStyle="1" w:styleId="Style253">
    <w:name w:val="Style253"/>
    <w:basedOn w:val="a6"/>
    <w:uiPriority w:val="99"/>
    <w:qFormat/>
    <w:rsid w:val="003F26EC"/>
    <w:pPr>
      <w:widowControl w:val="0"/>
      <w:autoSpaceDE w:val="0"/>
      <w:autoSpaceDN w:val="0"/>
      <w:adjustRightInd w:val="0"/>
    </w:pPr>
    <w:rPr>
      <w:sz w:val="24"/>
      <w:szCs w:val="24"/>
    </w:rPr>
  </w:style>
  <w:style w:type="paragraph" w:customStyle="1" w:styleId="Style254">
    <w:name w:val="Style254"/>
    <w:basedOn w:val="a6"/>
    <w:uiPriority w:val="99"/>
    <w:qFormat/>
    <w:rsid w:val="003F26EC"/>
    <w:pPr>
      <w:widowControl w:val="0"/>
      <w:autoSpaceDE w:val="0"/>
      <w:autoSpaceDN w:val="0"/>
      <w:adjustRightInd w:val="0"/>
    </w:pPr>
    <w:rPr>
      <w:sz w:val="24"/>
      <w:szCs w:val="24"/>
    </w:rPr>
  </w:style>
  <w:style w:type="paragraph" w:customStyle="1" w:styleId="Style255">
    <w:name w:val="Style255"/>
    <w:basedOn w:val="a6"/>
    <w:uiPriority w:val="99"/>
    <w:qFormat/>
    <w:rsid w:val="003F26EC"/>
    <w:pPr>
      <w:widowControl w:val="0"/>
      <w:autoSpaceDE w:val="0"/>
      <w:autoSpaceDN w:val="0"/>
      <w:adjustRightInd w:val="0"/>
    </w:pPr>
    <w:rPr>
      <w:sz w:val="24"/>
      <w:szCs w:val="24"/>
    </w:rPr>
  </w:style>
  <w:style w:type="paragraph" w:customStyle="1" w:styleId="Style256">
    <w:name w:val="Style256"/>
    <w:basedOn w:val="a6"/>
    <w:uiPriority w:val="99"/>
    <w:qFormat/>
    <w:rsid w:val="003F26EC"/>
    <w:pPr>
      <w:widowControl w:val="0"/>
      <w:autoSpaceDE w:val="0"/>
      <w:autoSpaceDN w:val="0"/>
      <w:adjustRightInd w:val="0"/>
    </w:pPr>
    <w:rPr>
      <w:sz w:val="24"/>
      <w:szCs w:val="24"/>
    </w:rPr>
  </w:style>
  <w:style w:type="paragraph" w:customStyle="1" w:styleId="Style257">
    <w:name w:val="Style257"/>
    <w:basedOn w:val="a6"/>
    <w:uiPriority w:val="99"/>
    <w:qFormat/>
    <w:rsid w:val="003F26EC"/>
    <w:pPr>
      <w:widowControl w:val="0"/>
      <w:autoSpaceDE w:val="0"/>
      <w:autoSpaceDN w:val="0"/>
      <w:adjustRightInd w:val="0"/>
    </w:pPr>
    <w:rPr>
      <w:sz w:val="24"/>
      <w:szCs w:val="24"/>
    </w:rPr>
  </w:style>
  <w:style w:type="paragraph" w:customStyle="1" w:styleId="Style258">
    <w:name w:val="Style258"/>
    <w:basedOn w:val="a6"/>
    <w:uiPriority w:val="99"/>
    <w:qFormat/>
    <w:rsid w:val="003F26EC"/>
    <w:pPr>
      <w:widowControl w:val="0"/>
      <w:autoSpaceDE w:val="0"/>
      <w:autoSpaceDN w:val="0"/>
      <w:adjustRightInd w:val="0"/>
    </w:pPr>
    <w:rPr>
      <w:sz w:val="24"/>
      <w:szCs w:val="24"/>
    </w:rPr>
  </w:style>
  <w:style w:type="paragraph" w:customStyle="1" w:styleId="Style259">
    <w:name w:val="Style259"/>
    <w:basedOn w:val="a6"/>
    <w:uiPriority w:val="99"/>
    <w:qFormat/>
    <w:rsid w:val="003F26EC"/>
    <w:pPr>
      <w:widowControl w:val="0"/>
      <w:autoSpaceDE w:val="0"/>
      <w:autoSpaceDN w:val="0"/>
      <w:adjustRightInd w:val="0"/>
    </w:pPr>
    <w:rPr>
      <w:sz w:val="24"/>
      <w:szCs w:val="24"/>
    </w:rPr>
  </w:style>
  <w:style w:type="paragraph" w:customStyle="1" w:styleId="Style260">
    <w:name w:val="Style260"/>
    <w:basedOn w:val="a6"/>
    <w:uiPriority w:val="99"/>
    <w:qFormat/>
    <w:rsid w:val="003F26EC"/>
    <w:pPr>
      <w:widowControl w:val="0"/>
      <w:autoSpaceDE w:val="0"/>
      <w:autoSpaceDN w:val="0"/>
      <w:adjustRightInd w:val="0"/>
    </w:pPr>
    <w:rPr>
      <w:sz w:val="24"/>
      <w:szCs w:val="24"/>
    </w:rPr>
  </w:style>
  <w:style w:type="paragraph" w:customStyle="1" w:styleId="Style261">
    <w:name w:val="Style261"/>
    <w:basedOn w:val="a6"/>
    <w:uiPriority w:val="99"/>
    <w:qFormat/>
    <w:rsid w:val="003F26EC"/>
    <w:pPr>
      <w:widowControl w:val="0"/>
      <w:autoSpaceDE w:val="0"/>
      <w:autoSpaceDN w:val="0"/>
      <w:adjustRightInd w:val="0"/>
    </w:pPr>
    <w:rPr>
      <w:sz w:val="24"/>
      <w:szCs w:val="24"/>
    </w:rPr>
  </w:style>
  <w:style w:type="paragraph" w:customStyle="1" w:styleId="Style262">
    <w:name w:val="Style262"/>
    <w:basedOn w:val="a6"/>
    <w:uiPriority w:val="99"/>
    <w:qFormat/>
    <w:rsid w:val="003F26EC"/>
    <w:pPr>
      <w:widowControl w:val="0"/>
      <w:autoSpaceDE w:val="0"/>
      <w:autoSpaceDN w:val="0"/>
      <w:adjustRightInd w:val="0"/>
    </w:pPr>
    <w:rPr>
      <w:sz w:val="24"/>
      <w:szCs w:val="24"/>
    </w:rPr>
  </w:style>
  <w:style w:type="paragraph" w:customStyle="1" w:styleId="Style263">
    <w:name w:val="Style263"/>
    <w:basedOn w:val="a6"/>
    <w:uiPriority w:val="99"/>
    <w:qFormat/>
    <w:rsid w:val="003F26EC"/>
    <w:pPr>
      <w:widowControl w:val="0"/>
      <w:autoSpaceDE w:val="0"/>
      <w:autoSpaceDN w:val="0"/>
      <w:adjustRightInd w:val="0"/>
    </w:pPr>
    <w:rPr>
      <w:sz w:val="24"/>
      <w:szCs w:val="24"/>
    </w:rPr>
  </w:style>
  <w:style w:type="paragraph" w:customStyle="1" w:styleId="Style264">
    <w:name w:val="Style264"/>
    <w:basedOn w:val="a6"/>
    <w:uiPriority w:val="99"/>
    <w:qFormat/>
    <w:rsid w:val="003F26EC"/>
    <w:pPr>
      <w:widowControl w:val="0"/>
      <w:autoSpaceDE w:val="0"/>
      <w:autoSpaceDN w:val="0"/>
      <w:adjustRightInd w:val="0"/>
    </w:pPr>
    <w:rPr>
      <w:sz w:val="24"/>
      <w:szCs w:val="24"/>
    </w:rPr>
  </w:style>
  <w:style w:type="paragraph" w:customStyle="1" w:styleId="Style265">
    <w:name w:val="Style265"/>
    <w:basedOn w:val="a6"/>
    <w:uiPriority w:val="99"/>
    <w:qFormat/>
    <w:rsid w:val="003F26EC"/>
    <w:pPr>
      <w:widowControl w:val="0"/>
      <w:autoSpaceDE w:val="0"/>
      <w:autoSpaceDN w:val="0"/>
      <w:adjustRightInd w:val="0"/>
    </w:pPr>
    <w:rPr>
      <w:sz w:val="24"/>
      <w:szCs w:val="24"/>
    </w:rPr>
  </w:style>
  <w:style w:type="paragraph" w:customStyle="1" w:styleId="Style266">
    <w:name w:val="Style266"/>
    <w:basedOn w:val="a6"/>
    <w:uiPriority w:val="99"/>
    <w:qFormat/>
    <w:rsid w:val="003F26EC"/>
    <w:pPr>
      <w:widowControl w:val="0"/>
      <w:autoSpaceDE w:val="0"/>
      <w:autoSpaceDN w:val="0"/>
      <w:adjustRightInd w:val="0"/>
    </w:pPr>
    <w:rPr>
      <w:sz w:val="24"/>
      <w:szCs w:val="24"/>
    </w:rPr>
  </w:style>
  <w:style w:type="paragraph" w:customStyle="1" w:styleId="Style267">
    <w:name w:val="Style267"/>
    <w:basedOn w:val="a6"/>
    <w:uiPriority w:val="99"/>
    <w:qFormat/>
    <w:rsid w:val="003F26EC"/>
    <w:pPr>
      <w:widowControl w:val="0"/>
      <w:autoSpaceDE w:val="0"/>
      <w:autoSpaceDN w:val="0"/>
      <w:adjustRightInd w:val="0"/>
    </w:pPr>
    <w:rPr>
      <w:sz w:val="24"/>
      <w:szCs w:val="24"/>
    </w:rPr>
  </w:style>
  <w:style w:type="paragraph" w:customStyle="1" w:styleId="Style268">
    <w:name w:val="Style268"/>
    <w:basedOn w:val="a6"/>
    <w:uiPriority w:val="99"/>
    <w:qFormat/>
    <w:rsid w:val="003F26EC"/>
    <w:pPr>
      <w:widowControl w:val="0"/>
      <w:autoSpaceDE w:val="0"/>
      <w:autoSpaceDN w:val="0"/>
      <w:adjustRightInd w:val="0"/>
    </w:pPr>
    <w:rPr>
      <w:sz w:val="24"/>
      <w:szCs w:val="24"/>
    </w:rPr>
  </w:style>
  <w:style w:type="paragraph" w:customStyle="1" w:styleId="Style269">
    <w:name w:val="Style269"/>
    <w:basedOn w:val="a6"/>
    <w:uiPriority w:val="99"/>
    <w:qFormat/>
    <w:rsid w:val="003F26EC"/>
    <w:pPr>
      <w:widowControl w:val="0"/>
      <w:autoSpaceDE w:val="0"/>
      <w:autoSpaceDN w:val="0"/>
      <w:adjustRightInd w:val="0"/>
    </w:pPr>
    <w:rPr>
      <w:sz w:val="24"/>
      <w:szCs w:val="24"/>
    </w:rPr>
  </w:style>
  <w:style w:type="paragraph" w:customStyle="1" w:styleId="Style270">
    <w:name w:val="Style270"/>
    <w:basedOn w:val="a6"/>
    <w:uiPriority w:val="99"/>
    <w:qFormat/>
    <w:rsid w:val="003F26EC"/>
    <w:pPr>
      <w:widowControl w:val="0"/>
      <w:autoSpaceDE w:val="0"/>
      <w:autoSpaceDN w:val="0"/>
      <w:adjustRightInd w:val="0"/>
    </w:pPr>
    <w:rPr>
      <w:sz w:val="24"/>
      <w:szCs w:val="24"/>
    </w:rPr>
  </w:style>
  <w:style w:type="paragraph" w:customStyle="1" w:styleId="Style271">
    <w:name w:val="Style271"/>
    <w:basedOn w:val="a6"/>
    <w:uiPriority w:val="99"/>
    <w:qFormat/>
    <w:rsid w:val="003F26EC"/>
    <w:pPr>
      <w:widowControl w:val="0"/>
      <w:autoSpaceDE w:val="0"/>
      <w:autoSpaceDN w:val="0"/>
      <w:adjustRightInd w:val="0"/>
    </w:pPr>
    <w:rPr>
      <w:sz w:val="24"/>
      <w:szCs w:val="24"/>
    </w:rPr>
  </w:style>
  <w:style w:type="paragraph" w:customStyle="1" w:styleId="Style272">
    <w:name w:val="Style272"/>
    <w:basedOn w:val="a6"/>
    <w:uiPriority w:val="99"/>
    <w:qFormat/>
    <w:rsid w:val="003F26EC"/>
    <w:pPr>
      <w:widowControl w:val="0"/>
      <w:autoSpaceDE w:val="0"/>
      <w:autoSpaceDN w:val="0"/>
      <w:adjustRightInd w:val="0"/>
    </w:pPr>
    <w:rPr>
      <w:sz w:val="24"/>
      <w:szCs w:val="24"/>
    </w:rPr>
  </w:style>
  <w:style w:type="paragraph" w:customStyle="1" w:styleId="Style273">
    <w:name w:val="Style273"/>
    <w:basedOn w:val="a6"/>
    <w:uiPriority w:val="99"/>
    <w:qFormat/>
    <w:rsid w:val="003F26EC"/>
    <w:pPr>
      <w:widowControl w:val="0"/>
      <w:autoSpaceDE w:val="0"/>
      <w:autoSpaceDN w:val="0"/>
      <w:adjustRightInd w:val="0"/>
    </w:pPr>
    <w:rPr>
      <w:sz w:val="24"/>
      <w:szCs w:val="24"/>
    </w:rPr>
  </w:style>
  <w:style w:type="paragraph" w:customStyle="1" w:styleId="Style274">
    <w:name w:val="Style274"/>
    <w:basedOn w:val="a6"/>
    <w:uiPriority w:val="99"/>
    <w:qFormat/>
    <w:rsid w:val="003F26EC"/>
    <w:pPr>
      <w:widowControl w:val="0"/>
      <w:autoSpaceDE w:val="0"/>
      <w:autoSpaceDN w:val="0"/>
      <w:adjustRightInd w:val="0"/>
    </w:pPr>
    <w:rPr>
      <w:sz w:val="24"/>
      <w:szCs w:val="24"/>
    </w:rPr>
  </w:style>
  <w:style w:type="paragraph" w:customStyle="1" w:styleId="Style275">
    <w:name w:val="Style275"/>
    <w:basedOn w:val="a6"/>
    <w:uiPriority w:val="99"/>
    <w:qFormat/>
    <w:rsid w:val="003F26EC"/>
    <w:pPr>
      <w:widowControl w:val="0"/>
      <w:autoSpaceDE w:val="0"/>
      <w:autoSpaceDN w:val="0"/>
      <w:adjustRightInd w:val="0"/>
    </w:pPr>
    <w:rPr>
      <w:sz w:val="24"/>
      <w:szCs w:val="24"/>
    </w:rPr>
  </w:style>
  <w:style w:type="paragraph" w:customStyle="1" w:styleId="Style276">
    <w:name w:val="Style276"/>
    <w:basedOn w:val="a6"/>
    <w:uiPriority w:val="99"/>
    <w:qFormat/>
    <w:rsid w:val="003F26EC"/>
    <w:pPr>
      <w:widowControl w:val="0"/>
      <w:autoSpaceDE w:val="0"/>
      <w:autoSpaceDN w:val="0"/>
      <w:adjustRightInd w:val="0"/>
    </w:pPr>
    <w:rPr>
      <w:sz w:val="24"/>
      <w:szCs w:val="24"/>
    </w:rPr>
  </w:style>
  <w:style w:type="paragraph" w:customStyle="1" w:styleId="Style277">
    <w:name w:val="Style277"/>
    <w:basedOn w:val="a6"/>
    <w:uiPriority w:val="99"/>
    <w:qFormat/>
    <w:rsid w:val="003F26EC"/>
    <w:pPr>
      <w:widowControl w:val="0"/>
      <w:autoSpaceDE w:val="0"/>
      <w:autoSpaceDN w:val="0"/>
      <w:adjustRightInd w:val="0"/>
    </w:pPr>
    <w:rPr>
      <w:sz w:val="24"/>
      <w:szCs w:val="24"/>
    </w:rPr>
  </w:style>
  <w:style w:type="paragraph" w:customStyle="1" w:styleId="Style278">
    <w:name w:val="Style278"/>
    <w:basedOn w:val="a6"/>
    <w:uiPriority w:val="99"/>
    <w:qFormat/>
    <w:rsid w:val="003F26EC"/>
    <w:pPr>
      <w:widowControl w:val="0"/>
      <w:autoSpaceDE w:val="0"/>
      <w:autoSpaceDN w:val="0"/>
      <w:adjustRightInd w:val="0"/>
    </w:pPr>
    <w:rPr>
      <w:sz w:val="24"/>
      <w:szCs w:val="24"/>
    </w:rPr>
  </w:style>
  <w:style w:type="paragraph" w:customStyle="1" w:styleId="Style279">
    <w:name w:val="Style279"/>
    <w:basedOn w:val="a6"/>
    <w:uiPriority w:val="99"/>
    <w:qFormat/>
    <w:rsid w:val="003F26EC"/>
    <w:pPr>
      <w:widowControl w:val="0"/>
      <w:autoSpaceDE w:val="0"/>
      <w:autoSpaceDN w:val="0"/>
      <w:adjustRightInd w:val="0"/>
    </w:pPr>
    <w:rPr>
      <w:sz w:val="24"/>
      <w:szCs w:val="24"/>
    </w:rPr>
  </w:style>
  <w:style w:type="paragraph" w:customStyle="1" w:styleId="Style280">
    <w:name w:val="Style280"/>
    <w:basedOn w:val="a6"/>
    <w:uiPriority w:val="99"/>
    <w:qFormat/>
    <w:rsid w:val="003F26EC"/>
    <w:pPr>
      <w:widowControl w:val="0"/>
      <w:autoSpaceDE w:val="0"/>
      <w:autoSpaceDN w:val="0"/>
      <w:adjustRightInd w:val="0"/>
    </w:pPr>
    <w:rPr>
      <w:sz w:val="24"/>
      <w:szCs w:val="24"/>
    </w:rPr>
  </w:style>
  <w:style w:type="paragraph" w:customStyle="1" w:styleId="Style281">
    <w:name w:val="Style281"/>
    <w:basedOn w:val="a6"/>
    <w:uiPriority w:val="99"/>
    <w:qFormat/>
    <w:rsid w:val="003F26EC"/>
    <w:pPr>
      <w:widowControl w:val="0"/>
      <w:autoSpaceDE w:val="0"/>
      <w:autoSpaceDN w:val="0"/>
      <w:adjustRightInd w:val="0"/>
    </w:pPr>
    <w:rPr>
      <w:sz w:val="24"/>
      <w:szCs w:val="24"/>
    </w:rPr>
  </w:style>
  <w:style w:type="paragraph" w:customStyle="1" w:styleId="Style282">
    <w:name w:val="Style282"/>
    <w:basedOn w:val="a6"/>
    <w:uiPriority w:val="99"/>
    <w:qFormat/>
    <w:rsid w:val="003F26EC"/>
    <w:pPr>
      <w:widowControl w:val="0"/>
      <w:autoSpaceDE w:val="0"/>
      <w:autoSpaceDN w:val="0"/>
      <w:adjustRightInd w:val="0"/>
    </w:pPr>
    <w:rPr>
      <w:sz w:val="24"/>
      <w:szCs w:val="24"/>
    </w:rPr>
  </w:style>
  <w:style w:type="paragraph" w:customStyle="1" w:styleId="Style283">
    <w:name w:val="Style283"/>
    <w:basedOn w:val="a6"/>
    <w:uiPriority w:val="99"/>
    <w:qFormat/>
    <w:rsid w:val="003F26EC"/>
    <w:pPr>
      <w:widowControl w:val="0"/>
      <w:autoSpaceDE w:val="0"/>
      <w:autoSpaceDN w:val="0"/>
      <w:adjustRightInd w:val="0"/>
    </w:pPr>
    <w:rPr>
      <w:sz w:val="24"/>
      <w:szCs w:val="24"/>
    </w:rPr>
  </w:style>
  <w:style w:type="paragraph" w:customStyle="1" w:styleId="Style284">
    <w:name w:val="Style284"/>
    <w:basedOn w:val="a6"/>
    <w:uiPriority w:val="99"/>
    <w:qFormat/>
    <w:rsid w:val="003F26EC"/>
    <w:pPr>
      <w:widowControl w:val="0"/>
      <w:autoSpaceDE w:val="0"/>
      <w:autoSpaceDN w:val="0"/>
      <w:adjustRightInd w:val="0"/>
    </w:pPr>
    <w:rPr>
      <w:sz w:val="24"/>
      <w:szCs w:val="24"/>
    </w:rPr>
  </w:style>
  <w:style w:type="paragraph" w:customStyle="1" w:styleId="Style285">
    <w:name w:val="Style285"/>
    <w:basedOn w:val="a6"/>
    <w:uiPriority w:val="99"/>
    <w:qFormat/>
    <w:rsid w:val="003F26EC"/>
    <w:pPr>
      <w:widowControl w:val="0"/>
      <w:autoSpaceDE w:val="0"/>
      <w:autoSpaceDN w:val="0"/>
      <w:adjustRightInd w:val="0"/>
    </w:pPr>
    <w:rPr>
      <w:sz w:val="24"/>
      <w:szCs w:val="24"/>
    </w:rPr>
  </w:style>
  <w:style w:type="paragraph" w:customStyle="1" w:styleId="Style286">
    <w:name w:val="Style286"/>
    <w:basedOn w:val="a6"/>
    <w:uiPriority w:val="99"/>
    <w:qFormat/>
    <w:rsid w:val="003F26EC"/>
    <w:pPr>
      <w:widowControl w:val="0"/>
      <w:autoSpaceDE w:val="0"/>
      <w:autoSpaceDN w:val="0"/>
      <w:adjustRightInd w:val="0"/>
    </w:pPr>
    <w:rPr>
      <w:sz w:val="24"/>
      <w:szCs w:val="24"/>
    </w:rPr>
  </w:style>
  <w:style w:type="paragraph" w:customStyle="1" w:styleId="Style287">
    <w:name w:val="Style287"/>
    <w:basedOn w:val="a6"/>
    <w:uiPriority w:val="99"/>
    <w:qFormat/>
    <w:rsid w:val="003F26EC"/>
    <w:pPr>
      <w:widowControl w:val="0"/>
      <w:autoSpaceDE w:val="0"/>
      <w:autoSpaceDN w:val="0"/>
      <w:adjustRightInd w:val="0"/>
    </w:pPr>
    <w:rPr>
      <w:sz w:val="24"/>
      <w:szCs w:val="24"/>
    </w:rPr>
  </w:style>
  <w:style w:type="paragraph" w:customStyle="1" w:styleId="Style288">
    <w:name w:val="Style288"/>
    <w:basedOn w:val="a6"/>
    <w:uiPriority w:val="99"/>
    <w:qFormat/>
    <w:rsid w:val="003F26EC"/>
    <w:pPr>
      <w:widowControl w:val="0"/>
      <w:autoSpaceDE w:val="0"/>
      <w:autoSpaceDN w:val="0"/>
      <w:adjustRightInd w:val="0"/>
    </w:pPr>
    <w:rPr>
      <w:sz w:val="24"/>
      <w:szCs w:val="24"/>
    </w:rPr>
  </w:style>
  <w:style w:type="paragraph" w:customStyle="1" w:styleId="Style289">
    <w:name w:val="Style289"/>
    <w:basedOn w:val="a6"/>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6"/>
    <w:uiPriority w:val="99"/>
    <w:qFormat/>
    <w:rsid w:val="003F26EC"/>
    <w:pPr>
      <w:spacing w:before="100" w:beforeAutospacing="1" w:after="100" w:afterAutospacing="1"/>
    </w:pPr>
    <w:rPr>
      <w:sz w:val="24"/>
      <w:szCs w:val="24"/>
    </w:rPr>
  </w:style>
  <w:style w:type="paragraph" w:customStyle="1" w:styleId="xl1687">
    <w:name w:val="xl1687"/>
    <w:basedOn w:val="a6"/>
    <w:uiPriority w:val="99"/>
    <w:qFormat/>
    <w:rsid w:val="003F26EC"/>
    <w:pPr>
      <w:spacing w:before="100" w:beforeAutospacing="1" w:after="100" w:afterAutospacing="1"/>
      <w:textAlignment w:val="top"/>
    </w:pPr>
    <w:rPr>
      <w:sz w:val="24"/>
      <w:szCs w:val="24"/>
    </w:rPr>
  </w:style>
  <w:style w:type="paragraph" w:customStyle="1" w:styleId="xl1688">
    <w:name w:val="xl1688"/>
    <w:basedOn w:val="a6"/>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6"/>
    <w:uiPriority w:val="99"/>
    <w:qFormat/>
    <w:rsid w:val="003F26EC"/>
    <w:pPr>
      <w:spacing w:before="100" w:beforeAutospacing="1" w:after="100" w:afterAutospacing="1"/>
      <w:jc w:val="center"/>
    </w:pPr>
    <w:rPr>
      <w:sz w:val="24"/>
      <w:szCs w:val="24"/>
    </w:rPr>
  </w:style>
  <w:style w:type="paragraph" w:customStyle="1" w:styleId="xl1690">
    <w:name w:val="xl1690"/>
    <w:basedOn w:val="a6"/>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uiPriority w:val="99"/>
    <w:qFormat/>
    <w:rsid w:val="003F26EC"/>
    <w:pPr>
      <w:spacing w:before="100" w:beforeAutospacing="1" w:after="100" w:afterAutospacing="1"/>
    </w:pPr>
    <w:rPr>
      <w:sz w:val="18"/>
      <w:szCs w:val="18"/>
    </w:rPr>
  </w:style>
  <w:style w:type="paragraph" w:customStyle="1" w:styleId="xl1696">
    <w:name w:val="xl169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uiPriority w:val="99"/>
    <w:qFormat/>
    <w:rsid w:val="003F26EC"/>
    <w:pPr>
      <w:spacing w:before="100" w:beforeAutospacing="1" w:after="100" w:afterAutospacing="1"/>
    </w:pPr>
    <w:rPr>
      <w:sz w:val="18"/>
      <w:szCs w:val="18"/>
    </w:rPr>
  </w:style>
  <w:style w:type="paragraph" w:customStyle="1" w:styleId="xl1716">
    <w:name w:val="xl171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uiPriority w:val="99"/>
    <w:qFormat/>
    <w:rsid w:val="003F26EC"/>
    <w:pPr>
      <w:spacing w:before="100" w:beforeAutospacing="1" w:after="100" w:afterAutospacing="1"/>
      <w:jc w:val="center"/>
    </w:pPr>
    <w:rPr>
      <w:sz w:val="24"/>
      <w:szCs w:val="24"/>
    </w:rPr>
  </w:style>
  <w:style w:type="paragraph" w:customStyle="1" w:styleId="xl1725">
    <w:name w:val="xl172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6"/>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6"/>
    <w:uiPriority w:val="99"/>
    <w:qFormat/>
    <w:rsid w:val="003F26EC"/>
    <w:pPr>
      <w:spacing w:before="100" w:beforeAutospacing="1" w:after="100" w:afterAutospacing="1"/>
      <w:jc w:val="center"/>
    </w:pPr>
    <w:rPr>
      <w:sz w:val="24"/>
      <w:szCs w:val="24"/>
    </w:rPr>
  </w:style>
  <w:style w:type="paragraph" w:customStyle="1" w:styleId="xl1839">
    <w:name w:val="xl1839"/>
    <w:basedOn w:val="a6"/>
    <w:uiPriority w:val="99"/>
    <w:qFormat/>
    <w:rsid w:val="003F26EC"/>
    <w:pPr>
      <w:spacing w:before="100" w:beforeAutospacing="1" w:after="100" w:afterAutospacing="1"/>
      <w:jc w:val="center"/>
    </w:pPr>
    <w:rPr>
      <w:sz w:val="24"/>
      <w:szCs w:val="24"/>
    </w:rPr>
  </w:style>
  <w:style w:type="paragraph" w:customStyle="1" w:styleId="xl1840">
    <w:name w:val="xl184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uiPriority w:val="99"/>
    <w:qFormat/>
    <w:rsid w:val="003F26EC"/>
    <w:pPr>
      <w:spacing w:before="100" w:beforeAutospacing="1" w:after="100" w:afterAutospacing="1"/>
    </w:pPr>
  </w:style>
  <w:style w:type="paragraph" w:customStyle="1" w:styleId="xl1661">
    <w:name w:val="xl1661"/>
    <w:basedOn w:val="a6"/>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uiPriority w:val="99"/>
    <w:qFormat/>
    <w:rsid w:val="003F26EC"/>
    <w:pPr>
      <w:spacing w:before="100" w:beforeAutospacing="1" w:after="100" w:afterAutospacing="1"/>
      <w:jc w:val="center"/>
      <w:textAlignment w:val="center"/>
    </w:pPr>
  </w:style>
  <w:style w:type="paragraph" w:customStyle="1" w:styleId="xl1673">
    <w:name w:val="xl1673"/>
    <w:basedOn w:val="a6"/>
    <w:uiPriority w:val="99"/>
    <w:qFormat/>
    <w:rsid w:val="003F26EC"/>
    <w:pPr>
      <w:spacing w:before="100" w:beforeAutospacing="1" w:after="100" w:afterAutospacing="1"/>
    </w:pPr>
    <w:rPr>
      <w:b/>
      <w:bCs/>
    </w:rPr>
  </w:style>
  <w:style w:type="paragraph" w:customStyle="1" w:styleId="xl1674">
    <w:name w:val="xl167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uiPriority w:val="99"/>
    <w:qFormat/>
    <w:rsid w:val="003F26EC"/>
    <w:pPr>
      <w:spacing w:before="100" w:beforeAutospacing="1" w:after="100" w:afterAutospacing="1"/>
    </w:pPr>
    <w:rPr>
      <w:sz w:val="24"/>
      <w:szCs w:val="24"/>
    </w:rPr>
  </w:style>
  <w:style w:type="paragraph" w:customStyle="1" w:styleId="xl1658">
    <w:name w:val="xl1658"/>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6"/>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6"/>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a"/>
    <w:uiPriority w:val="99"/>
    <w:semiHidden/>
    <w:unhideWhenUsed/>
    <w:rsid w:val="003F26EC"/>
  </w:style>
  <w:style w:type="table" w:customStyle="1" w:styleId="1fffa">
    <w:name w:val="Сетка таблицы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3F26EC"/>
    <w:pPr>
      <w:numPr>
        <w:numId w:val="16"/>
      </w:numPr>
    </w:pPr>
  </w:style>
  <w:style w:type="numbering" w:customStyle="1" w:styleId="1ai3">
    <w:name w:val="1 / a / i3"/>
    <w:basedOn w:val="aa"/>
    <w:next w:val="1ai"/>
    <w:rsid w:val="003F26EC"/>
    <w:pPr>
      <w:numPr>
        <w:numId w:val="17"/>
      </w:numPr>
    </w:pPr>
  </w:style>
  <w:style w:type="numbering" w:customStyle="1" w:styleId="3">
    <w:name w:val="Статья / Раздел3"/>
    <w:basedOn w:val="aa"/>
    <w:next w:val="afffff8"/>
    <w:rsid w:val="003F26EC"/>
    <w:pPr>
      <w:numPr>
        <w:numId w:val="11"/>
      </w:numPr>
    </w:pPr>
  </w:style>
  <w:style w:type="numbering" w:customStyle="1" w:styleId="124">
    <w:name w:val="Нет списка12"/>
    <w:next w:val="aa"/>
    <w:semiHidden/>
    <w:rsid w:val="003F26EC"/>
  </w:style>
  <w:style w:type="numbering" w:customStyle="1" w:styleId="11111111">
    <w:name w:val="1 / 1.1 / 1.1.111"/>
    <w:basedOn w:val="aa"/>
    <w:next w:val="111111"/>
    <w:rsid w:val="003F26EC"/>
    <w:pPr>
      <w:numPr>
        <w:numId w:val="18"/>
      </w:numPr>
    </w:pPr>
  </w:style>
  <w:style w:type="numbering" w:customStyle="1" w:styleId="1ai11">
    <w:name w:val="1 / a / i11"/>
    <w:basedOn w:val="aa"/>
    <w:next w:val="1ai"/>
    <w:rsid w:val="003F26EC"/>
    <w:pPr>
      <w:numPr>
        <w:numId w:val="14"/>
      </w:numPr>
    </w:pPr>
  </w:style>
  <w:style w:type="numbering" w:customStyle="1" w:styleId="111">
    <w:name w:val="Статья / Раздел11"/>
    <w:basedOn w:val="aa"/>
    <w:next w:val="afffff8"/>
    <w:rsid w:val="003F26EC"/>
    <w:pPr>
      <w:numPr>
        <w:numId w:val="15"/>
      </w:numPr>
    </w:pPr>
  </w:style>
  <w:style w:type="numbering" w:customStyle="1" w:styleId="217">
    <w:name w:val="Нет списка21"/>
    <w:next w:val="aa"/>
    <w:semiHidden/>
    <w:rsid w:val="003F26EC"/>
  </w:style>
  <w:style w:type="numbering" w:customStyle="1" w:styleId="11111121">
    <w:name w:val="1 / 1.1 / 1.1.121"/>
    <w:basedOn w:val="aa"/>
    <w:next w:val="111111"/>
    <w:rsid w:val="003F26EC"/>
    <w:pPr>
      <w:numPr>
        <w:numId w:val="12"/>
      </w:numPr>
    </w:pPr>
  </w:style>
  <w:style w:type="numbering" w:customStyle="1" w:styleId="1ai21">
    <w:name w:val="1 / a / i21"/>
    <w:basedOn w:val="aa"/>
    <w:next w:val="1ai"/>
    <w:rsid w:val="003F26EC"/>
    <w:pPr>
      <w:numPr>
        <w:numId w:val="13"/>
      </w:numPr>
    </w:pPr>
  </w:style>
  <w:style w:type="numbering" w:customStyle="1" w:styleId="21">
    <w:name w:val="Статья / Раздел21"/>
    <w:basedOn w:val="aa"/>
    <w:next w:val="afffff8"/>
    <w:rsid w:val="003F26EC"/>
    <w:pPr>
      <w:numPr>
        <w:numId w:val="72"/>
      </w:numPr>
    </w:pPr>
  </w:style>
  <w:style w:type="numbering" w:customStyle="1" w:styleId="1120">
    <w:name w:val="Нет списка112"/>
    <w:next w:val="aa"/>
    <w:semiHidden/>
    <w:rsid w:val="003F26EC"/>
  </w:style>
  <w:style w:type="paragraph" w:styleId="2ff8">
    <w:name w:val="Quote"/>
    <w:basedOn w:val="a6"/>
    <w:next w:val="a6"/>
    <w:link w:val="2ff9"/>
    <w:uiPriority w:val="29"/>
    <w:qFormat/>
    <w:rsid w:val="003F26EC"/>
    <w:rPr>
      <w:rFonts w:ascii="Calibri" w:hAnsi="Calibri"/>
      <w:i/>
      <w:sz w:val="24"/>
      <w:szCs w:val="24"/>
      <w:lang w:val="en-US" w:eastAsia="en-US" w:bidi="en-US"/>
    </w:rPr>
  </w:style>
  <w:style w:type="character" w:customStyle="1" w:styleId="2ff9">
    <w:name w:val="Цитата 2 Знак"/>
    <w:basedOn w:val="a8"/>
    <w:link w:val="2ff8"/>
    <w:uiPriority w:val="29"/>
    <w:rsid w:val="003F26EC"/>
    <w:rPr>
      <w:rFonts w:ascii="Calibri" w:hAnsi="Calibri"/>
      <w:i/>
      <w:sz w:val="24"/>
      <w:szCs w:val="24"/>
      <w:lang w:val="en-US" w:eastAsia="en-US" w:bidi="en-US"/>
    </w:rPr>
  </w:style>
  <w:style w:type="paragraph" w:styleId="affffffffff3">
    <w:name w:val="Intense Quote"/>
    <w:basedOn w:val="a6"/>
    <w:next w:val="a6"/>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6"/>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6"/>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qFormat/>
    <w:rsid w:val="003F26EC"/>
    <w:pPr>
      <w:spacing w:before="100" w:beforeAutospacing="1" w:after="100" w:afterAutospacing="1"/>
      <w:textAlignment w:val="center"/>
    </w:pPr>
    <w:rPr>
      <w:b/>
      <w:bCs/>
      <w:sz w:val="24"/>
      <w:szCs w:val="24"/>
    </w:rPr>
  </w:style>
  <w:style w:type="paragraph" w:customStyle="1" w:styleId="xl624">
    <w:name w:val="xl624"/>
    <w:basedOn w:val="a6"/>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6"/>
    <w:uiPriority w:val="99"/>
    <w:qFormat/>
    <w:rsid w:val="003F26EC"/>
    <w:pPr>
      <w:snapToGrid w:val="0"/>
    </w:pPr>
  </w:style>
  <w:style w:type="paragraph" w:customStyle="1" w:styleId="xl781">
    <w:name w:val="xl78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uiPriority w:val="99"/>
    <w:qFormat/>
    <w:rsid w:val="003F26EC"/>
    <w:pPr>
      <w:spacing w:before="100" w:beforeAutospacing="1" w:after="100" w:afterAutospacing="1"/>
    </w:pPr>
  </w:style>
  <w:style w:type="paragraph" w:customStyle="1" w:styleId="xl791">
    <w:name w:val="xl79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uiPriority w:val="99"/>
    <w:qFormat/>
    <w:rsid w:val="003F26EC"/>
    <w:pPr>
      <w:shd w:val="clear" w:color="000000" w:fill="DBEEF3"/>
      <w:spacing w:before="100" w:beforeAutospacing="1" w:after="100" w:afterAutospacing="1"/>
    </w:pPr>
    <w:rPr>
      <w:b/>
      <w:bCs/>
    </w:rPr>
  </w:style>
  <w:style w:type="paragraph" w:customStyle="1" w:styleId="xl813">
    <w:name w:val="xl81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uiPriority w:val="99"/>
    <w:qFormat/>
    <w:rsid w:val="003F26EC"/>
    <w:pPr>
      <w:spacing w:before="100" w:beforeAutospacing="1" w:after="100" w:afterAutospacing="1"/>
    </w:pPr>
    <w:rPr>
      <w:b/>
      <w:bCs/>
    </w:rPr>
  </w:style>
  <w:style w:type="paragraph" w:customStyle="1" w:styleId="xl815">
    <w:name w:val="xl81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uiPriority w:val="99"/>
    <w:qFormat/>
    <w:rsid w:val="003F26EC"/>
    <w:pPr>
      <w:shd w:val="clear" w:color="000000" w:fill="DBE5F1"/>
      <w:spacing w:before="100" w:beforeAutospacing="1" w:after="100" w:afterAutospacing="1"/>
    </w:pPr>
    <w:rPr>
      <w:b/>
      <w:bCs/>
    </w:rPr>
  </w:style>
  <w:style w:type="paragraph" w:customStyle="1" w:styleId="xl826">
    <w:name w:val="xl8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uiPriority w:val="99"/>
    <w:qFormat/>
    <w:rsid w:val="003F26EC"/>
    <w:pPr>
      <w:spacing w:before="100" w:beforeAutospacing="1" w:after="100" w:afterAutospacing="1"/>
      <w:textAlignment w:val="center"/>
    </w:pPr>
  </w:style>
  <w:style w:type="paragraph" w:customStyle="1" w:styleId="xl834">
    <w:name w:val="xl834"/>
    <w:basedOn w:val="a6"/>
    <w:uiPriority w:val="99"/>
    <w:qFormat/>
    <w:rsid w:val="003F26EC"/>
    <w:pPr>
      <w:spacing w:before="100" w:beforeAutospacing="1" w:after="100" w:afterAutospacing="1"/>
    </w:pPr>
  </w:style>
  <w:style w:type="paragraph" w:customStyle="1" w:styleId="xl835">
    <w:name w:val="xl83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uiPriority w:val="99"/>
    <w:qFormat/>
    <w:rsid w:val="003F26EC"/>
    <w:pPr>
      <w:spacing w:before="100" w:beforeAutospacing="1" w:after="100" w:afterAutospacing="1"/>
      <w:jc w:val="center"/>
    </w:pPr>
    <w:rPr>
      <w:b/>
      <w:bCs/>
    </w:rPr>
  </w:style>
  <w:style w:type="paragraph" w:customStyle="1" w:styleId="xl845">
    <w:name w:val="xl84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uiPriority w:val="99"/>
    <w:qFormat/>
    <w:rsid w:val="003F26EC"/>
    <w:pPr>
      <w:spacing w:before="100" w:beforeAutospacing="1" w:after="100" w:afterAutospacing="1"/>
      <w:jc w:val="center"/>
    </w:pPr>
  </w:style>
  <w:style w:type="paragraph" w:customStyle="1" w:styleId="xl849">
    <w:name w:val="xl84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uiPriority w:val="99"/>
    <w:qFormat/>
    <w:rsid w:val="003F26EC"/>
    <w:pPr>
      <w:shd w:val="clear" w:color="000000" w:fill="FFFFFF"/>
      <w:spacing w:before="100" w:beforeAutospacing="1" w:after="100" w:afterAutospacing="1"/>
    </w:pPr>
  </w:style>
  <w:style w:type="paragraph" w:customStyle="1" w:styleId="xl851">
    <w:name w:val="xl851"/>
    <w:basedOn w:val="a6"/>
    <w:uiPriority w:val="99"/>
    <w:qFormat/>
    <w:rsid w:val="003F26EC"/>
    <w:pPr>
      <w:shd w:val="clear" w:color="000000" w:fill="FFFFFF"/>
      <w:spacing w:before="100" w:beforeAutospacing="1" w:after="100" w:afterAutospacing="1"/>
    </w:pPr>
    <w:rPr>
      <w:b/>
      <w:bCs/>
    </w:rPr>
  </w:style>
  <w:style w:type="paragraph" w:customStyle="1" w:styleId="xl852">
    <w:name w:val="xl85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uiPriority w:val="99"/>
    <w:qFormat/>
    <w:rsid w:val="003F26EC"/>
    <w:pPr>
      <w:shd w:val="clear" w:color="000000" w:fill="FFFFFF"/>
      <w:spacing w:before="100" w:beforeAutospacing="1" w:after="100" w:afterAutospacing="1"/>
      <w:jc w:val="center"/>
    </w:pPr>
  </w:style>
  <w:style w:type="paragraph" w:customStyle="1" w:styleId="xl860">
    <w:name w:val="xl860"/>
    <w:basedOn w:val="a6"/>
    <w:uiPriority w:val="99"/>
    <w:qFormat/>
    <w:rsid w:val="003F26EC"/>
    <w:pPr>
      <w:shd w:val="clear" w:color="000000" w:fill="FFFFFF"/>
      <w:spacing w:before="100" w:beforeAutospacing="1" w:after="100" w:afterAutospacing="1"/>
      <w:jc w:val="center"/>
    </w:pPr>
  </w:style>
  <w:style w:type="paragraph" w:customStyle="1" w:styleId="xl861">
    <w:name w:val="xl86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uiPriority w:val="99"/>
    <w:qFormat/>
    <w:rsid w:val="003F26EC"/>
    <w:pPr>
      <w:shd w:val="clear" w:color="000000" w:fill="B6DDE8"/>
      <w:spacing w:before="100" w:beforeAutospacing="1" w:after="100" w:afterAutospacing="1"/>
    </w:pPr>
    <w:rPr>
      <w:b/>
      <w:bCs/>
    </w:rPr>
  </w:style>
  <w:style w:type="paragraph" w:customStyle="1" w:styleId="xl867">
    <w:name w:val="xl8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6"/>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6"/>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6"/>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8"/>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3F26EC"/>
  </w:style>
  <w:style w:type="table" w:customStyle="1" w:styleId="TableGridReport1">
    <w:name w:val="Table Grid Report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6"/>
    <w:uiPriority w:val="99"/>
    <w:qFormat/>
    <w:rsid w:val="003F26EC"/>
    <w:pPr>
      <w:spacing w:after="60"/>
      <w:ind w:firstLine="709"/>
      <w:jc w:val="both"/>
    </w:pPr>
    <w:rPr>
      <w:rFonts w:ascii="Arial" w:hAnsi="Arial" w:cs="Arial"/>
      <w:bCs/>
      <w:sz w:val="24"/>
      <w:szCs w:val="24"/>
    </w:rPr>
  </w:style>
  <w:style w:type="paragraph" w:customStyle="1" w:styleId="xl2798">
    <w:name w:val="xl279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uiPriority w:val="99"/>
    <w:qFormat/>
    <w:rsid w:val="003F26EC"/>
    <w:pPr>
      <w:shd w:val="clear" w:color="000000" w:fill="FFFFFF"/>
      <w:spacing w:before="100" w:beforeAutospacing="1" w:after="100" w:afterAutospacing="1"/>
    </w:pPr>
  </w:style>
  <w:style w:type="paragraph" w:customStyle="1" w:styleId="xl2805">
    <w:name w:val="xl2805"/>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uiPriority w:val="99"/>
    <w:qFormat/>
    <w:rsid w:val="003F26EC"/>
    <w:pPr>
      <w:shd w:val="clear" w:color="000000" w:fill="FFFFFF"/>
      <w:spacing w:before="100" w:beforeAutospacing="1" w:after="100" w:afterAutospacing="1"/>
    </w:pPr>
  </w:style>
  <w:style w:type="paragraph" w:customStyle="1" w:styleId="xl2812">
    <w:name w:val="xl2812"/>
    <w:basedOn w:val="a6"/>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6"/>
    <w:uiPriority w:val="99"/>
    <w:qFormat/>
    <w:rsid w:val="003F26EC"/>
    <w:pPr>
      <w:shd w:val="clear" w:color="000000" w:fill="EEECE1"/>
      <w:spacing w:before="100" w:beforeAutospacing="1" w:after="100" w:afterAutospacing="1"/>
    </w:pPr>
  </w:style>
  <w:style w:type="paragraph" w:customStyle="1" w:styleId="xl2814">
    <w:name w:val="xl281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3F26EC"/>
  </w:style>
  <w:style w:type="table" w:customStyle="1" w:styleId="2ffa">
    <w:name w:val="Сетка таблицы2"/>
    <w:basedOn w:val="a9"/>
    <w:next w:val="afb"/>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3F26EC"/>
  </w:style>
  <w:style w:type="table" w:customStyle="1" w:styleId="-11">
    <w:name w:val="Веб-таблица 11"/>
    <w:basedOn w:val="a9"/>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3F26EC"/>
  </w:style>
  <w:style w:type="numbering" w:customStyle="1" w:styleId="221">
    <w:name w:val="Нет списка22"/>
    <w:next w:val="aa"/>
    <w:semiHidden/>
    <w:rsid w:val="003F26EC"/>
  </w:style>
  <w:style w:type="numbering" w:customStyle="1" w:styleId="1111">
    <w:name w:val="Нет списка1111"/>
    <w:next w:val="aa"/>
    <w:semiHidden/>
    <w:rsid w:val="003F26EC"/>
  </w:style>
  <w:style w:type="numbering" w:customStyle="1" w:styleId="31b">
    <w:name w:val="Нет списка31"/>
    <w:next w:val="aa"/>
    <w:uiPriority w:val="99"/>
    <w:semiHidden/>
    <w:unhideWhenUsed/>
    <w:rsid w:val="003F26EC"/>
  </w:style>
  <w:style w:type="table" w:customStyle="1" w:styleId="11f0">
    <w:name w:val="Сетка таблицы1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3F26EC"/>
  </w:style>
  <w:style w:type="numbering" w:customStyle="1" w:styleId="2110">
    <w:name w:val="Нет списка211"/>
    <w:next w:val="aa"/>
    <w:semiHidden/>
    <w:rsid w:val="003F26EC"/>
  </w:style>
  <w:style w:type="numbering" w:customStyle="1" w:styleId="1121">
    <w:name w:val="Нет списка1121"/>
    <w:next w:val="aa"/>
    <w:semiHidden/>
    <w:rsid w:val="003F26EC"/>
  </w:style>
  <w:style w:type="numbering" w:customStyle="1" w:styleId="1ai1111">
    <w:name w:val="1 / a / i1111"/>
    <w:basedOn w:val="aa"/>
    <w:next w:val="1ai"/>
    <w:rsid w:val="003F26EC"/>
  </w:style>
  <w:style w:type="numbering" w:customStyle="1" w:styleId="413">
    <w:name w:val="Нет списка41"/>
    <w:next w:val="aa"/>
    <w:uiPriority w:val="99"/>
    <w:semiHidden/>
    <w:unhideWhenUsed/>
    <w:rsid w:val="003F26EC"/>
  </w:style>
  <w:style w:type="numbering" w:customStyle="1" w:styleId="1310">
    <w:name w:val="Нет списка131"/>
    <w:next w:val="aa"/>
    <w:uiPriority w:val="99"/>
    <w:semiHidden/>
    <w:unhideWhenUsed/>
    <w:rsid w:val="003F26EC"/>
  </w:style>
  <w:style w:type="numbering" w:customStyle="1" w:styleId="1131">
    <w:name w:val="Нет списка1131"/>
    <w:next w:val="aa"/>
    <w:semiHidden/>
    <w:rsid w:val="003F26EC"/>
  </w:style>
  <w:style w:type="numbering" w:customStyle="1" w:styleId="2210">
    <w:name w:val="Нет списка221"/>
    <w:next w:val="aa"/>
    <w:semiHidden/>
    <w:rsid w:val="003F26EC"/>
  </w:style>
  <w:style w:type="numbering" w:customStyle="1" w:styleId="11111">
    <w:name w:val="Нет списка11111"/>
    <w:next w:val="aa"/>
    <w:semiHidden/>
    <w:rsid w:val="003F26EC"/>
  </w:style>
  <w:style w:type="numbering" w:customStyle="1" w:styleId="3110">
    <w:name w:val="Нет списка311"/>
    <w:next w:val="aa"/>
    <w:uiPriority w:val="99"/>
    <w:semiHidden/>
    <w:unhideWhenUsed/>
    <w:rsid w:val="003F26EC"/>
  </w:style>
  <w:style w:type="numbering" w:customStyle="1" w:styleId="1211">
    <w:name w:val="Нет списка1211"/>
    <w:next w:val="aa"/>
    <w:semiHidden/>
    <w:rsid w:val="003F26EC"/>
  </w:style>
  <w:style w:type="numbering" w:customStyle="1" w:styleId="2111">
    <w:name w:val="Нет списка2111"/>
    <w:next w:val="aa"/>
    <w:semiHidden/>
    <w:rsid w:val="003F26EC"/>
  </w:style>
  <w:style w:type="numbering" w:customStyle="1" w:styleId="11211">
    <w:name w:val="Нет списка11211"/>
    <w:next w:val="aa"/>
    <w:semiHidden/>
    <w:rsid w:val="003F26EC"/>
  </w:style>
  <w:style w:type="table" w:customStyle="1" w:styleId="TableGridReport11">
    <w:name w:val="Table Grid Report1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6C69B3"/>
    <w:pPr>
      <w:numPr>
        <w:numId w:val="5"/>
      </w:numPr>
    </w:pPr>
  </w:style>
  <w:style w:type="numbering" w:customStyle="1" w:styleId="211">
    <w:name w:val="Статья / Раздел211"/>
    <w:basedOn w:val="aa"/>
    <w:next w:val="afffff8"/>
    <w:rsid w:val="006C69B3"/>
    <w:pPr>
      <w:numPr>
        <w:numId w:val="2"/>
      </w:numPr>
    </w:pPr>
  </w:style>
  <w:style w:type="numbering" w:customStyle="1" w:styleId="4">
    <w:name w:val="Статья / Раздел4"/>
    <w:basedOn w:val="aa"/>
    <w:next w:val="afffff8"/>
    <w:rsid w:val="006C69B3"/>
    <w:pPr>
      <w:numPr>
        <w:numId w:val="1"/>
      </w:numPr>
    </w:pPr>
  </w:style>
  <w:style w:type="numbering" w:customStyle="1" w:styleId="5a">
    <w:name w:val="Нет списка5"/>
    <w:next w:val="aa"/>
    <w:uiPriority w:val="99"/>
    <w:semiHidden/>
    <w:unhideWhenUsed/>
    <w:rsid w:val="00752227"/>
  </w:style>
  <w:style w:type="table" w:customStyle="1" w:styleId="3f6">
    <w:name w:val="Сетка таблицы3"/>
    <w:basedOn w:val="a9"/>
    <w:next w:val="afb"/>
    <w:uiPriority w:val="59"/>
    <w:rsid w:val="00752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752227"/>
  </w:style>
  <w:style w:type="table" w:customStyle="1" w:styleId="-12">
    <w:name w:val="Веб-таблица 12"/>
    <w:basedOn w:val="a9"/>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9"/>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752227"/>
  </w:style>
  <w:style w:type="numbering" w:customStyle="1" w:styleId="231">
    <w:name w:val="Нет списка23"/>
    <w:next w:val="aa"/>
    <w:semiHidden/>
    <w:rsid w:val="00752227"/>
  </w:style>
  <w:style w:type="numbering" w:customStyle="1" w:styleId="1112">
    <w:name w:val="Нет списка1112"/>
    <w:next w:val="aa"/>
    <w:semiHidden/>
    <w:rsid w:val="00752227"/>
  </w:style>
  <w:style w:type="numbering" w:customStyle="1" w:styleId="326">
    <w:name w:val="Нет списка32"/>
    <w:next w:val="aa"/>
    <w:uiPriority w:val="99"/>
    <w:semiHidden/>
    <w:unhideWhenUsed/>
    <w:rsid w:val="00752227"/>
  </w:style>
  <w:style w:type="table" w:customStyle="1" w:styleId="12d">
    <w:name w:val="Сетка таблицы12"/>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752227"/>
  </w:style>
  <w:style w:type="numbering" w:customStyle="1" w:styleId="2120">
    <w:name w:val="Нет списка212"/>
    <w:next w:val="aa"/>
    <w:semiHidden/>
    <w:rsid w:val="00752227"/>
  </w:style>
  <w:style w:type="numbering" w:customStyle="1" w:styleId="1122">
    <w:name w:val="Нет списка1122"/>
    <w:next w:val="aa"/>
    <w:semiHidden/>
    <w:rsid w:val="00752227"/>
  </w:style>
  <w:style w:type="numbering" w:customStyle="1" w:styleId="1ai1112">
    <w:name w:val="1 / a / i1112"/>
    <w:basedOn w:val="aa"/>
    <w:next w:val="1ai"/>
    <w:rsid w:val="00752227"/>
  </w:style>
  <w:style w:type="table" w:customStyle="1" w:styleId="TableGridReport12">
    <w:name w:val="Table Grid Report12"/>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752227"/>
  </w:style>
  <w:style w:type="table" w:customStyle="1" w:styleId="21f0">
    <w:name w:val="Сетка таблицы21"/>
    <w:basedOn w:val="a9"/>
    <w:next w:val="afb"/>
    <w:uiPriority w:val="59"/>
    <w:rsid w:val="00752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752227"/>
  </w:style>
  <w:style w:type="table" w:customStyle="1" w:styleId="-111">
    <w:name w:val="Веб-таблица 111"/>
    <w:basedOn w:val="a9"/>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752227"/>
  </w:style>
  <w:style w:type="numbering" w:customStyle="1" w:styleId="2220">
    <w:name w:val="Нет списка222"/>
    <w:next w:val="aa"/>
    <w:semiHidden/>
    <w:rsid w:val="00752227"/>
  </w:style>
  <w:style w:type="numbering" w:customStyle="1" w:styleId="11112">
    <w:name w:val="Нет списка11112"/>
    <w:next w:val="aa"/>
    <w:semiHidden/>
    <w:rsid w:val="00752227"/>
  </w:style>
  <w:style w:type="numbering" w:customStyle="1" w:styleId="3120">
    <w:name w:val="Нет списка312"/>
    <w:next w:val="aa"/>
    <w:uiPriority w:val="99"/>
    <w:semiHidden/>
    <w:unhideWhenUsed/>
    <w:rsid w:val="00752227"/>
  </w:style>
  <w:style w:type="table" w:customStyle="1" w:styleId="111a">
    <w:name w:val="Сетка таблицы111"/>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a"/>
    <w:semiHidden/>
    <w:rsid w:val="00752227"/>
  </w:style>
  <w:style w:type="numbering" w:customStyle="1" w:styleId="21120">
    <w:name w:val="Нет списка2112"/>
    <w:next w:val="aa"/>
    <w:semiHidden/>
    <w:rsid w:val="00752227"/>
  </w:style>
  <w:style w:type="numbering" w:customStyle="1" w:styleId="11212">
    <w:name w:val="Нет списка11212"/>
    <w:next w:val="aa"/>
    <w:semiHidden/>
    <w:rsid w:val="00752227"/>
  </w:style>
  <w:style w:type="numbering" w:customStyle="1" w:styleId="1ai11111">
    <w:name w:val="1 / a / i11111"/>
    <w:basedOn w:val="aa"/>
    <w:next w:val="1ai"/>
    <w:rsid w:val="00752227"/>
  </w:style>
  <w:style w:type="numbering" w:customStyle="1" w:styleId="4113">
    <w:name w:val="Нет списка411"/>
    <w:next w:val="aa"/>
    <w:uiPriority w:val="99"/>
    <w:semiHidden/>
    <w:unhideWhenUsed/>
    <w:rsid w:val="00752227"/>
  </w:style>
  <w:style w:type="numbering" w:customStyle="1" w:styleId="1311">
    <w:name w:val="Нет списка1311"/>
    <w:next w:val="aa"/>
    <w:uiPriority w:val="99"/>
    <w:semiHidden/>
    <w:unhideWhenUsed/>
    <w:rsid w:val="00752227"/>
  </w:style>
  <w:style w:type="numbering" w:customStyle="1" w:styleId="11311">
    <w:name w:val="Нет списка11311"/>
    <w:next w:val="aa"/>
    <w:semiHidden/>
    <w:rsid w:val="00752227"/>
  </w:style>
  <w:style w:type="numbering" w:customStyle="1" w:styleId="2211">
    <w:name w:val="Нет списка2211"/>
    <w:next w:val="aa"/>
    <w:semiHidden/>
    <w:rsid w:val="00752227"/>
  </w:style>
  <w:style w:type="numbering" w:customStyle="1" w:styleId="1111110">
    <w:name w:val="Нет списка111111"/>
    <w:next w:val="aa"/>
    <w:semiHidden/>
    <w:rsid w:val="00752227"/>
  </w:style>
  <w:style w:type="numbering" w:customStyle="1" w:styleId="31110">
    <w:name w:val="Нет списка3111"/>
    <w:next w:val="aa"/>
    <w:uiPriority w:val="99"/>
    <w:semiHidden/>
    <w:unhideWhenUsed/>
    <w:rsid w:val="00752227"/>
  </w:style>
  <w:style w:type="numbering" w:customStyle="1" w:styleId="12111">
    <w:name w:val="Нет списка12111"/>
    <w:next w:val="aa"/>
    <w:semiHidden/>
    <w:rsid w:val="00752227"/>
  </w:style>
  <w:style w:type="numbering" w:customStyle="1" w:styleId="21111">
    <w:name w:val="Нет списка21111"/>
    <w:next w:val="aa"/>
    <w:semiHidden/>
    <w:rsid w:val="00752227"/>
  </w:style>
  <w:style w:type="numbering" w:customStyle="1" w:styleId="112111">
    <w:name w:val="Нет списка112111"/>
    <w:next w:val="aa"/>
    <w:semiHidden/>
    <w:rsid w:val="00752227"/>
  </w:style>
  <w:style w:type="table" w:customStyle="1" w:styleId="TableGridReport111">
    <w:name w:val="Table Grid Report111"/>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EC7489"/>
  </w:style>
  <w:style w:type="character" w:customStyle="1" w:styleId="2fff">
    <w:name w:val="Основной текст (2)_"/>
    <w:link w:val="2fff0"/>
    <w:locked/>
    <w:rsid w:val="00EC7489"/>
    <w:rPr>
      <w:rFonts w:ascii="Arial" w:eastAsia="Arial" w:hAnsi="Arial" w:cs="Arial"/>
      <w:shd w:val="clear" w:color="auto" w:fill="FFFFFF"/>
    </w:rPr>
  </w:style>
  <w:style w:type="paragraph" w:customStyle="1" w:styleId="2fff0">
    <w:name w:val="Основной текст (2)"/>
    <w:basedOn w:val="a6"/>
    <w:link w:val="2fff"/>
    <w:qFormat/>
    <w:rsid w:val="00EC7489"/>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8"/>
    <w:rsid w:val="00EC7489"/>
    <w:rPr>
      <w:rFonts w:asciiTheme="majorHAnsi" w:eastAsiaTheme="majorEastAsia" w:hAnsiTheme="majorHAnsi" w:cstheme="majorBidi"/>
      <w:b/>
      <w:bCs/>
      <w:color w:val="4F81BD" w:themeColor="accent1"/>
    </w:rPr>
  </w:style>
  <w:style w:type="character" w:customStyle="1" w:styleId="affffffffffd">
    <w:name w:val="Подпись к таблице_"/>
    <w:basedOn w:val="a8"/>
    <w:link w:val="affffffffffe"/>
    <w:rsid w:val="001463B9"/>
    <w:rPr>
      <w:sz w:val="27"/>
      <w:szCs w:val="27"/>
      <w:shd w:val="clear" w:color="auto" w:fill="FFFFFF"/>
    </w:rPr>
  </w:style>
  <w:style w:type="paragraph" w:customStyle="1" w:styleId="affffffffffe">
    <w:name w:val="Подпись к таблице"/>
    <w:basedOn w:val="a6"/>
    <w:link w:val="affffffffffd"/>
    <w:qFormat/>
    <w:rsid w:val="001463B9"/>
    <w:pPr>
      <w:shd w:val="clear" w:color="auto" w:fill="FFFFFF"/>
      <w:spacing w:line="0" w:lineRule="atLeast"/>
    </w:pPr>
    <w:rPr>
      <w:sz w:val="27"/>
      <w:szCs w:val="27"/>
    </w:rPr>
  </w:style>
  <w:style w:type="character" w:customStyle="1" w:styleId="93">
    <w:name w:val="Основной текст (9)_"/>
    <w:basedOn w:val="a8"/>
    <w:link w:val="94"/>
    <w:rsid w:val="001463B9"/>
    <w:rPr>
      <w:sz w:val="27"/>
      <w:szCs w:val="27"/>
      <w:shd w:val="clear" w:color="auto" w:fill="FFFFFF"/>
    </w:rPr>
  </w:style>
  <w:style w:type="character" w:customStyle="1" w:styleId="101">
    <w:name w:val="Основной текст (10)_"/>
    <w:basedOn w:val="a8"/>
    <w:link w:val="102"/>
    <w:rsid w:val="001463B9"/>
    <w:rPr>
      <w:sz w:val="24"/>
      <w:szCs w:val="24"/>
      <w:shd w:val="clear" w:color="auto" w:fill="FFFFFF"/>
    </w:rPr>
  </w:style>
  <w:style w:type="character" w:customStyle="1" w:styleId="10135pt">
    <w:name w:val="Основной текст (10) + 13;5 pt;Не малые прописные"/>
    <w:basedOn w:val="101"/>
    <w:rsid w:val="001463B9"/>
    <w:rPr>
      <w:smallCaps/>
      <w:sz w:val="27"/>
      <w:szCs w:val="27"/>
      <w:shd w:val="clear" w:color="auto" w:fill="FFFFFF"/>
      <w:lang w:val="en-US"/>
    </w:rPr>
  </w:style>
  <w:style w:type="character" w:customStyle="1" w:styleId="97pt">
    <w:name w:val="Основной текст (9) + 7 pt"/>
    <w:basedOn w:val="93"/>
    <w:rsid w:val="001463B9"/>
    <w:rPr>
      <w:sz w:val="14"/>
      <w:szCs w:val="14"/>
      <w:shd w:val="clear" w:color="auto" w:fill="FFFFFF"/>
    </w:rPr>
  </w:style>
  <w:style w:type="paragraph" w:customStyle="1" w:styleId="94">
    <w:name w:val="Основной текст (9)"/>
    <w:basedOn w:val="a6"/>
    <w:link w:val="93"/>
    <w:qFormat/>
    <w:rsid w:val="001463B9"/>
    <w:pPr>
      <w:shd w:val="clear" w:color="auto" w:fill="FFFFFF"/>
      <w:spacing w:line="0" w:lineRule="atLeast"/>
      <w:jc w:val="both"/>
    </w:pPr>
    <w:rPr>
      <w:sz w:val="27"/>
      <w:szCs w:val="27"/>
    </w:rPr>
  </w:style>
  <w:style w:type="paragraph" w:customStyle="1" w:styleId="102">
    <w:name w:val="Основной текст (10)"/>
    <w:basedOn w:val="a6"/>
    <w:link w:val="101"/>
    <w:qFormat/>
    <w:rsid w:val="001463B9"/>
    <w:pPr>
      <w:shd w:val="clear" w:color="auto" w:fill="FFFFFF"/>
      <w:spacing w:before="420" w:after="900" w:line="0" w:lineRule="atLeast"/>
    </w:pPr>
    <w:rPr>
      <w:sz w:val="24"/>
      <w:szCs w:val="24"/>
    </w:rPr>
  </w:style>
  <w:style w:type="character" w:customStyle="1" w:styleId="64">
    <w:name w:val="Основной текст (6)_"/>
    <w:basedOn w:val="a8"/>
    <w:link w:val="65"/>
    <w:rsid w:val="00FF467F"/>
    <w:rPr>
      <w:sz w:val="23"/>
      <w:szCs w:val="23"/>
      <w:shd w:val="clear" w:color="auto" w:fill="FFFFFF"/>
    </w:rPr>
  </w:style>
  <w:style w:type="paragraph" w:customStyle="1" w:styleId="65">
    <w:name w:val="Основной текст (6)"/>
    <w:basedOn w:val="a6"/>
    <w:link w:val="64"/>
    <w:qFormat/>
    <w:rsid w:val="00FF467F"/>
    <w:pPr>
      <w:shd w:val="clear" w:color="auto" w:fill="FFFFFF"/>
      <w:spacing w:line="0" w:lineRule="atLeast"/>
      <w:ind w:hanging="600"/>
      <w:jc w:val="center"/>
    </w:pPr>
    <w:rPr>
      <w:sz w:val="23"/>
      <w:szCs w:val="23"/>
    </w:rPr>
  </w:style>
  <w:style w:type="paragraph" w:customStyle="1" w:styleId="msonormal0">
    <w:name w:val="msonormal"/>
    <w:basedOn w:val="a6"/>
    <w:qFormat/>
    <w:rsid w:val="00B90360"/>
    <w:pPr>
      <w:spacing w:before="100" w:beforeAutospacing="1" w:after="100" w:afterAutospacing="1"/>
    </w:pPr>
    <w:rPr>
      <w:sz w:val="24"/>
      <w:szCs w:val="24"/>
    </w:rPr>
  </w:style>
  <w:style w:type="paragraph" w:customStyle="1" w:styleId="xl3063">
    <w:name w:val="xl3063"/>
    <w:basedOn w:val="a6"/>
    <w:uiPriority w:val="99"/>
    <w:qFormat/>
    <w:rsid w:val="00B90360"/>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B90360"/>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B90360"/>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B90360"/>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B90360"/>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B90360"/>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TableParagraph">
    <w:name w:val="Table Paragraph"/>
    <w:basedOn w:val="a6"/>
    <w:uiPriority w:val="1"/>
    <w:qFormat/>
    <w:rsid w:val="00EF36B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EF36B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11111122">
    <w:name w:val="1 / 1.1 / 1.1.122"/>
    <w:basedOn w:val="aa"/>
    <w:next w:val="111111"/>
    <w:rsid w:val="00F63C53"/>
    <w:pPr>
      <w:numPr>
        <w:numId w:val="36"/>
      </w:numPr>
    </w:pPr>
  </w:style>
  <w:style w:type="paragraph" w:customStyle="1" w:styleId="formattext">
    <w:name w:val="formattext"/>
    <w:basedOn w:val="a6"/>
    <w:uiPriority w:val="99"/>
    <w:qFormat/>
    <w:rsid w:val="00B5113F"/>
    <w:pPr>
      <w:spacing w:before="100" w:beforeAutospacing="1" w:after="100" w:afterAutospacing="1"/>
    </w:pPr>
    <w:rPr>
      <w:sz w:val="24"/>
      <w:szCs w:val="24"/>
    </w:rPr>
  </w:style>
  <w:style w:type="paragraph" w:customStyle="1" w:styleId="just">
    <w:name w:val="just"/>
    <w:basedOn w:val="a6"/>
    <w:uiPriority w:val="99"/>
    <w:qFormat/>
    <w:rsid w:val="0069271B"/>
    <w:pPr>
      <w:spacing w:before="100" w:beforeAutospacing="1" w:after="100" w:afterAutospacing="1"/>
    </w:pPr>
    <w:rPr>
      <w:sz w:val="24"/>
      <w:szCs w:val="24"/>
    </w:rPr>
  </w:style>
  <w:style w:type="character" w:customStyle="1" w:styleId="S12">
    <w:name w:val="S_Маркированный Знак1"/>
    <w:locked/>
    <w:rsid w:val="0069271B"/>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69271B"/>
    <w:rPr>
      <w:b/>
      <w:iCs/>
      <w:sz w:val="28"/>
    </w:rPr>
  </w:style>
  <w:style w:type="paragraph" w:customStyle="1" w:styleId="pcenter">
    <w:name w:val="pcenter"/>
    <w:basedOn w:val="a6"/>
    <w:uiPriority w:val="99"/>
    <w:qFormat/>
    <w:rsid w:val="0069271B"/>
    <w:pPr>
      <w:spacing w:before="100" w:beforeAutospacing="1" w:after="100" w:afterAutospacing="1"/>
    </w:pPr>
    <w:rPr>
      <w:sz w:val="24"/>
      <w:szCs w:val="24"/>
    </w:rPr>
  </w:style>
  <w:style w:type="paragraph" w:customStyle="1" w:styleId="pboth">
    <w:name w:val="pboth"/>
    <w:basedOn w:val="a6"/>
    <w:uiPriority w:val="99"/>
    <w:qFormat/>
    <w:rsid w:val="0069271B"/>
    <w:pPr>
      <w:spacing w:before="100" w:beforeAutospacing="1" w:after="100" w:afterAutospacing="1"/>
    </w:pPr>
    <w:rPr>
      <w:sz w:val="24"/>
      <w:szCs w:val="24"/>
    </w:rPr>
  </w:style>
  <w:style w:type="paragraph" w:customStyle="1" w:styleId="afffffffffff">
    <w:name w:val="текст сноски"/>
    <w:uiPriority w:val="99"/>
    <w:qFormat/>
    <w:rsid w:val="0069271B"/>
    <w:pPr>
      <w:keepLines/>
      <w:spacing w:after="120"/>
      <w:jc w:val="both"/>
    </w:pPr>
    <w:rPr>
      <w:sz w:val="24"/>
      <w:lang w:eastAsia="en-US"/>
    </w:rPr>
  </w:style>
  <w:style w:type="paragraph" w:customStyle="1" w:styleId="main">
    <w:name w:val="main"/>
    <w:basedOn w:val="a6"/>
    <w:uiPriority w:val="99"/>
    <w:qFormat/>
    <w:rsid w:val="0069271B"/>
    <w:pPr>
      <w:ind w:left="150" w:right="150" w:firstLine="300"/>
      <w:textAlignment w:val="top"/>
    </w:pPr>
    <w:rPr>
      <w:rFonts w:ascii="Arial" w:eastAsia="Arial Unicode MS" w:hAnsi="Arial" w:cs="Arial"/>
      <w:color w:val="000000"/>
      <w:sz w:val="18"/>
      <w:szCs w:val="18"/>
    </w:rPr>
  </w:style>
  <w:style w:type="paragraph" w:customStyle="1" w:styleId="afffffffffff0">
    <w:name w:val="табл"/>
    <w:basedOn w:val="a6"/>
    <w:uiPriority w:val="99"/>
    <w:qFormat/>
    <w:rsid w:val="0069271B"/>
    <w:pPr>
      <w:spacing w:after="120"/>
      <w:jc w:val="right"/>
    </w:pPr>
    <w:rPr>
      <w:rFonts w:ascii="Arial" w:hAnsi="Arial"/>
      <w:spacing w:val="60"/>
      <w:sz w:val="24"/>
    </w:rPr>
  </w:style>
  <w:style w:type="paragraph" w:customStyle="1" w:styleId="afffffffffff1">
    <w:name w:val="Вставка"/>
    <w:basedOn w:val="a6"/>
    <w:uiPriority w:val="99"/>
    <w:semiHidden/>
    <w:qFormat/>
    <w:rsid w:val="0069271B"/>
    <w:pPr>
      <w:spacing w:before="60" w:after="60"/>
      <w:ind w:left="1134"/>
      <w:jc w:val="both"/>
    </w:pPr>
    <w:rPr>
      <w:rFonts w:ascii="Verdana" w:hAnsi="Verdana"/>
      <w:sz w:val="16"/>
    </w:rPr>
  </w:style>
  <w:style w:type="paragraph" w:customStyle="1" w:styleId="main0">
    <w:name w:val="main Знак"/>
    <w:basedOn w:val="a6"/>
    <w:link w:val="main1"/>
    <w:qFormat/>
    <w:rsid w:val="0069271B"/>
    <w:pPr>
      <w:spacing w:before="100" w:beforeAutospacing="1"/>
    </w:pPr>
    <w:rPr>
      <w:rFonts w:ascii="Verdana" w:hAnsi="Verdana"/>
      <w:sz w:val="19"/>
      <w:szCs w:val="19"/>
    </w:rPr>
  </w:style>
  <w:style w:type="character" w:customStyle="1" w:styleId="main1">
    <w:name w:val="main Знак Знак"/>
    <w:link w:val="main0"/>
    <w:rsid w:val="0069271B"/>
    <w:rPr>
      <w:rFonts w:ascii="Verdana" w:hAnsi="Verdana"/>
      <w:sz w:val="19"/>
      <w:szCs w:val="19"/>
    </w:rPr>
  </w:style>
  <w:style w:type="character" w:customStyle="1" w:styleId="body">
    <w:name w:val="body"/>
    <w:basedOn w:val="a8"/>
    <w:rsid w:val="0069271B"/>
  </w:style>
  <w:style w:type="paragraph" w:customStyle="1" w:styleId="news">
    <w:name w:val="news"/>
    <w:basedOn w:val="a6"/>
    <w:uiPriority w:val="99"/>
    <w:qFormat/>
    <w:rsid w:val="0069271B"/>
    <w:pPr>
      <w:spacing w:before="100" w:beforeAutospacing="1" w:after="100" w:afterAutospacing="1"/>
    </w:pPr>
    <w:rPr>
      <w:rFonts w:ascii="Tahoma" w:hAnsi="Tahoma" w:cs="Tahoma"/>
      <w:color w:val="000000"/>
      <w:sz w:val="17"/>
      <w:szCs w:val="17"/>
    </w:rPr>
  </w:style>
  <w:style w:type="character" w:customStyle="1" w:styleId="rvts314518">
    <w:name w:val="rvts314518"/>
    <w:rsid w:val="0069271B"/>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69271B"/>
    <w:rPr>
      <w:rFonts w:ascii="Verdana" w:hAnsi="Verdana" w:hint="default"/>
      <w:sz w:val="15"/>
      <w:szCs w:val="15"/>
    </w:rPr>
  </w:style>
  <w:style w:type="paragraph" w:customStyle="1" w:styleId="smallwhite">
    <w:name w:val="small white"/>
    <w:basedOn w:val="a6"/>
    <w:uiPriority w:val="99"/>
    <w:qFormat/>
    <w:rsid w:val="0069271B"/>
    <w:pPr>
      <w:spacing w:before="200" w:after="200"/>
    </w:pPr>
    <w:rPr>
      <w:sz w:val="24"/>
      <w:szCs w:val="24"/>
    </w:rPr>
  </w:style>
  <w:style w:type="paragraph" w:customStyle="1" w:styleId="Web1">
    <w:name w:val="Обычный (Web)1"/>
    <w:basedOn w:val="a6"/>
    <w:uiPriority w:val="99"/>
    <w:qFormat/>
    <w:rsid w:val="0069271B"/>
    <w:pPr>
      <w:spacing w:after="100" w:afterAutospacing="1"/>
    </w:pPr>
    <w:rPr>
      <w:rFonts w:ascii="Arial" w:eastAsia="Arial Unicode MS" w:hAnsi="Arial" w:cs="Arial"/>
    </w:rPr>
  </w:style>
  <w:style w:type="paragraph" w:customStyle="1" w:styleId="afffffffffff2">
    <w:name w:val="Рис"/>
    <w:basedOn w:val="a6"/>
    <w:uiPriority w:val="99"/>
    <w:qFormat/>
    <w:rsid w:val="0069271B"/>
    <w:pPr>
      <w:spacing w:after="240"/>
      <w:jc w:val="center"/>
    </w:pPr>
    <w:rPr>
      <w:rFonts w:ascii="Arial" w:hAnsi="Arial"/>
      <w:b/>
      <w:sz w:val="24"/>
    </w:rPr>
  </w:style>
  <w:style w:type="paragraph" w:customStyle="1" w:styleId="3f7">
    <w:name w:val="заголовок 3"/>
    <w:basedOn w:val="a6"/>
    <w:next w:val="a6"/>
    <w:uiPriority w:val="99"/>
    <w:qFormat/>
    <w:rsid w:val="0069271B"/>
    <w:pPr>
      <w:keepNext/>
      <w:spacing w:before="60" w:after="120"/>
      <w:ind w:left="357" w:hanging="357"/>
    </w:pPr>
    <w:rPr>
      <w:rFonts w:ascii="Arial" w:hAnsi="Arial"/>
      <w:sz w:val="26"/>
    </w:rPr>
  </w:style>
  <w:style w:type="paragraph" w:customStyle="1" w:styleId="norm">
    <w:name w:val="norm"/>
    <w:basedOn w:val="a6"/>
    <w:uiPriority w:val="99"/>
    <w:qFormat/>
    <w:rsid w:val="0069271B"/>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2"/>
    <w:uiPriority w:val="99"/>
    <w:qFormat/>
    <w:rsid w:val="0069271B"/>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69271B"/>
    <w:pPr>
      <w:spacing w:line="264" w:lineRule="auto"/>
      <w:ind w:firstLine="709"/>
      <w:jc w:val="both"/>
    </w:pPr>
    <w:rPr>
      <w:sz w:val="24"/>
    </w:rPr>
  </w:style>
  <w:style w:type="paragraph" w:customStyle="1" w:styleId="newstext2">
    <w:name w:val="newstext2"/>
    <w:basedOn w:val="a6"/>
    <w:uiPriority w:val="99"/>
    <w:qFormat/>
    <w:rsid w:val="0069271B"/>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69271B"/>
    <w:pPr>
      <w:spacing w:line="360" w:lineRule="atLeast"/>
      <w:ind w:firstLine="709"/>
      <w:jc w:val="both"/>
    </w:pPr>
    <w:rPr>
      <w:snapToGrid w:val="0"/>
      <w:sz w:val="24"/>
    </w:rPr>
  </w:style>
  <w:style w:type="paragraph" w:customStyle="1" w:styleId="p2">
    <w:name w:val="p2"/>
    <w:basedOn w:val="a6"/>
    <w:uiPriority w:val="99"/>
    <w:qFormat/>
    <w:rsid w:val="0069271B"/>
    <w:pPr>
      <w:spacing w:before="60" w:after="60"/>
      <w:ind w:firstLine="375"/>
      <w:jc w:val="both"/>
    </w:pPr>
    <w:rPr>
      <w:rFonts w:ascii="Tahoma" w:hAnsi="Tahoma" w:cs="Tahoma"/>
      <w:sz w:val="16"/>
      <w:szCs w:val="16"/>
    </w:rPr>
  </w:style>
  <w:style w:type="paragraph" w:customStyle="1" w:styleId="p3">
    <w:name w:val="p3"/>
    <w:basedOn w:val="a6"/>
    <w:uiPriority w:val="99"/>
    <w:qFormat/>
    <w:rsid w:val="0069271B"/>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69271B"/>
    <w:pPr>
      <w:spacing w:before="120" w:after="120" w:line="264" w:lineRule="auto"/>
      <w:ind w:firstLine="720"/>
    </w:pPr>
    <w:rPr>
      <w:b/>
      <w:bCs/>
      <w:sz w:val="24"/>
      <w:szCs w:val="24"/>
    </w:rPr>
  </w:style>
  <w:style w:type="paragraph" w:customStyle="1" w:styleId="002">
    <w:name w:val="00_Загол_2"/>
    <w:basedOn w:val="a6"/>
    <w:uiPriority w:val="99"/>
    <w:qFormat/>
    <w:rsid w:val="0069271B"/>
    <w:pPr>
      <w:tabs>
        <w:tab w:val="center" w:pos="6634"/>
      </w:tabs>
      <w:spacing w:after="120"/>
      <w:jc w:val="center"/>
    </w:pPr>
    <w:rPr>
      <w:sz w:val="18"/>
    </w:rPr>
  </w:style>
  <w:style w:type="paragraph" w:customStyle="1" w:styleId="1ffff2">
    <w:name w:val="КДЗаг1"/>
    <w:uiPriority w:val="99"/>
    <w:qFormat/>
    <w:rsid w:val="0069271B"/>
    <w:pPr>
      <w:jc w:val="center"/>
    </w:pPr>
    <w:rPr>
      <w:rFonts w:ascii="Arial" w:hAnsi="Arial"/>
      <w:b/>
      <w:caps/>
      <w:noProof/>
      <w:sz w:val="22"/>
    </w:rPr>
  </w:style>
  <w:style w:type="character" w:customStyle="1" w:styleId="dsubtitle">
    <w:name w:val="d_subtitle"/>
    <w:rsid w:val="0069271B"/>
    <w:rPr>
      <w:b w:val="0"/>
      <w:bCs w:val="0"/>
      <w:sz w:val="28"/>
      <w:szCs w:val="28"/>
    </w:rPr>
  </w:style>
  <w:style w:type="character" w:customStyle="1" w:styleId="190">
    <w:name w:val="Знак Знак19"/>
    <w:locked/>
    <w:rsid w:val="0069271B"/>
    <w:rPr>
      <w:rFonts w:ascii="Arial" w:hAnsi="Arial" w:cs="Arial"/>
      <w:b/>
      <w:bCs/>
      <w:sz w:val="26"/>
      <w:szCs w:val="26"/>
      <w:lang w:val="en-US" w:eastAsia="ru-RU" w:bidi="ar-SA"/>
    </w:rPr>
  </w:style>
  <w:style w:type="paragraph" w:customStyle="1" w:styleId="Pa8">
    <w:name w:val="Pa8"/>
    <w:basedOn w:val="a6"/>
    <w:next w:val="a6"/>
    <w:uiPriority w:val="99"/>
    <w:qFormat/>
    <w:rsid w:val="0069271B"/>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69271B"/>
    <w:pPr>
      <w:widowControl w:val="0"/>
      <w:spacing w:before="120" w:line="336" w:lineRule="auto"/>
      <w:ind w:firstLine="720"/>
      <w:jc w:val="both"/>
    </w:pPr>
    <w:rPr>
      <w:sz w:val="28"/>
    </w:rPr>
  </w:style>
  <w:style w:type="paragraph" w:customStyle="1" w:styleId="-">
    <w:name w:val="- Список"/>
    <w:basedOn w:val="a6"/>
    <w:uiPriority w:val="99"/>
    <w:qFormat/>
    <w:rsid w:val="0069271B"/>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3">
    <w:name w:val="шапка"/>
    <w:basedOn w:val="a6"/>
    <w:uiPriority w:val="99"/>
    <w:qFormat/>
    <w:rsid w:val="0069271B"/>
    <w:pPr>
      <w:autoSpaceDE w:val="0"/>
      <w:autoSpaceDN w:val="0"/>
      <w:spacing w:before="40" w:after="80"/>
    </w:pPr>
    <w:rPr>
      <w:rFonts w:ascii="Arial" w:hAnsi="Arial" w:cs="Arial"/>
      <w:sz w:val="22"/>
      <w:szCs w:val="22"/>
    </w:rPr>
  </w:style>
  <w:style w:type="paragraph" w:customStyle="1" w:styleId="afffffffffff4">
    <w:name w:val="лист"/>
    <w:basedOn w:val="a6"/>
    <w:uiPriority w:val="99"/>
    <w:qFormat/>
    <w:rsid w:val="0069271B"/>
    <w:pPr>
      <w:ind w:firstLine="720"/>
      <w:jc w:val="both"/>
    </w:pPr>
    <w:rPr>
      <w:sz w:val="24"/>
    </w:rPr>
  </w:style>
  <w:style w:type="paragraph" w:customStyle="1" w:styleId="MainTitle">
    <w:name w:val="Main Title"/>
    <w:basedOn w:val="a6"/>
    <w:uiPriority w:val="99"/>
    <w:qFormat/>
    <w:rsid w:val="0069271B"/>
    <w:pPr>
      <w:jc w:val="center"/>
    </w:pPr>
    <w:rPr>
      <w:rFonts w:ascii="Verdana" w:hAnsi="Verdana"/>
      <w:b/>
      <w:bCs/>
      <w:color w:val="008000"/>
      <w:sz w:val="56"/>
      <w:szCs w:val="56"/>
    </w:rPr>
  </w:style>
  <w:style w:type="paragraph" w:customStyle="1" w:styleId="afffffffffff5">
    <w:name w:val="Основной"/>
    <w:basedOn w:val="a6"/>
    <w:link w:val="afffffffffff6"/>
    <w:autoRedefine/>
    <w:qFormat/>
    <w:rsid w:val="0069271B"/>
    <w:pPr>
      <w:spacing w:before="120"/>
      <w:ind w:firstLine="709"/>
      <w:jc w:val="both"/>
    </w:pPr>
    <w:rPr>
      <w:sz w:val="36"/>
      <w:szCs w:val="36"/>
    </w:rPr>
  </w:style>
  <w:style w:type="character" w:customStyle="1" w:styleId="afffffffffff6">
    <w:name w:val="Основной Знак"/>
    <w:link w:val="afffffffffff5"/>
    <w:rsid w:val="0069271B"/>
    <w:rPr>
      <w:sz w:val="36"/>
      <w:szCs w:val="36"/>
    </w:rPr>
  </w:style>
  <w:style w:type="paragraph" w:customStyle="1" w:styleId="afffffffffff7">
    <w:name w:val="Знак Знак Знак Знак Знак Знак"/>
    <w:basedOn w:val="a6"/>
    <w:uiPriority w:val="99"/>
    <w:rsid w:val="0069271B"/>
    <w:rPr>
      <w:rFonts w:ascii="Verdana" w:hAnsi="Verdana" w:cs="Verdana"/>
      <w:lang w:val="en-US" w:eastAsia="en-US"/>
    </w:rPr>
  </w:style>
  <w:style w:type="paragraph" w:customStyle="1" w:styleId="afffffffffff8">
    <w:name w:val="Таблицы (моноширинный)"/>
    <w:basedOn w:val="a6"/>
    <w:next w:val="a6"/>
    <w:uiPriority w:val="99"/>
    <w:qFormat/>
    <w:rsid w:val="0069271B"/>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69271B"/>
    <w:pPr>
      <w:spacing w:after="160" w:line="240" w:lineRule="exact"/>
    </w:pPr>
    <w:rPr>
      <w:rFonts w:ascii="Verdana" w:hAnsi="Verdana"/>
      <w:lang w:val="en-US" w:eastAsia="en-US"/>
    </w:rPr>
  </w:style>
  <w:style w:type="character" w:customStyle="1" w:styleId="mw-headline">
    <w:name w:val="mw-headline"/>
    <w:basedOn w:val="a8"/>
    <w:rsid w:val="0069271B"/>
  </w:style>
  <w:style w:type="character" w:customStyle="1" w:styleId="editsection">
    <w:name w:val="editsection"/>
    <w:basedOn w:val="a8"/>
    <w:rsid w:val="0069271B"/>
  </w:style>
  <w:style w:type="paragraph" w:customStyle="1" w:styleId="732">
    <w:name w:val="7.32 Абзац"/>
    <w:basedOn w:val="a6"/>
    <w:uiPriority w:val="99"/>
    <w:qFormat/>
    <w:rsid w:val="0069271B"/>
    <w:pPr>
      <w:spacing w:before="60" w:after="60"/>
      <w:ind w:firstLine="709"/>
      <w:jc w:val="both"/>
    </w:pPr>
    <w:rPr>
      <w:sz w:val="24"/>
      <w:lang w:val="en-US" w:eastAsia="en-US" w:bidi="en-US"/>
    </w:rPr>
  </w:style>
  <w:style w:type="character" w:customStyle="1" w:styleId="la">
    <w:name w:val="la"/>
    <w:rsid w:val="0069271B"/>
    <w:rPr>
      <w:rFonts w:ascii="Arial" w:hAnsi="Arial" w:cs="Arial" w:hint="default"/>
    </w:rPr>
  </w:style>
  <w:style w:type="character" w:customStyle="1" w:styleId="sla">
    <w:name w:val="sla"/>
    <w:rsid w:val="0069271B"/>
    <w:rPr>
      <w:rFonts w:ascii="Arial" w:hAnsi="Arial" w:cs="Arial" w:hint="default"/>
    </w:rPr>
  </w:style>
  <w:style w:type="paragraph" w:customStyle="1" w:styleId="consplusnormal1">
    <w:name w:val="consplusnormal1"/>
    <w:basedOn w:val="a6"/>
    <w:uiPriority w:val="99"/>
    <w:qFormat/>
    <w:rsid w:val="0069271B"/>
    <w:pPr>
      <w:autoSpaceDE w:val="0"/>
      <w:ind w:firstLine="720"/>
    </w:pPr>
    <w:rPr>
      <w:rFonts w:ascii="Arial" w:hAnsi="Arial" w:cs="Arial"/>
    </w:rPr>
  </w:style>
  <w:style w:type="paragraph" w:customStyle="1" w:styleId="1ffff3">
    <w:name w:val="Знак Знак Знак1 Знак"/>
    <w:basedOn w:val="a6"/>
    <w:uiPriority w:val="99"/>
    <w:qFormat/>
    <w:rsid w:val="0069271B"/>
    <w:pPr>
      <w:spacing w:after="160" w:line="240" w:lineRule="exact"/>
    </w:pPr>
    <w:rPr>
      <w:rFonts w:ascii="Arial" w:hAnsi="Arial" w:cs="Arial"/>
      <w:lang w:val="en-US" w:eastAsia="en-US"/>
    </w:rPr>
  </w:style>
  <w:style w:type="paragraph" w:customStyle="1" w:styleId="mag">
    <w:name w:val="mag"/>
    <w:basedOn w:val="a6"/>
    <w:uiPriority w:val="99"/>
    <w:qFormat/>
    <w:rsid w:val="0069271B"/>
    <w:rPr>
      <w:sz w:val="24"/>
      <w:szCs w:val="24"/>
    </w:rPr>
  </w:style>
  <w:style w:type="paragraph" w:customStyle="1" w:styleId="artx">
    <w:name w:val="artx"/>
    <w:basedOn w:val="a6"/>
    <w:uiPriority w:val="99"/>
    <w:qFormat/>
    <w:rsid w:val="0069271B"/>
    <w:pPr>
      <w:spacing w:before="100" w:beforeAutospacing="1" w:after="100" w:afterAutospacing="1"/>
    </w:pPr>
    <w:rPr>
      <w:sz w:val="24"/>
      <w:szCs w:val="24"/>
    </w:rPr>
  </w:style>
  <w:style w:type="character" w:customStyle="1" w:styleId="company-subtitle">
    <w:name w:val="company-subtitle"/>
    <w:basedOn w:val="a8"/>
    <w:rsid w:val="0069271B"/>
  </w:style>
  <w:style w:type="character" w:customStyle="1" w:styleId="pay-require">
    <w:name w:val="pay-require"/>
    <w:basedOn w:val="a8"/>
    <w:rsid w:val="0069271B"/>
  </w:style>
  <w:style w:type="character" w:customStyle="1" w:styleId="cline">
    <w:name w:val="cline"/>
    <w:basedOn w:val="a8"/>
    <w:rsid w:val="0069271B"/>
  </w:style>
  <w:style w:type="character" w:customStyle="1" w:styleId="noaccess">
    <w:name w:val="noaccess"/>
    <w:basedOn w:val="a8"/>
    <w:rsid w:val="0069271B"/>
  </w:style>
  <w:style w:type="character" w:customStyle="1" w:styleId="margin-left5">
    <w:name w:val="margin-left5"/>
    <w:basedOn w:val="a8"/>
    <w:rsid w:val="0069271B"/>
  </w:style>
  <w:style w:type="paragraph" w:customStyle="1" w:styleId="grey">
    <w:name w:val="grey"/>
    <w:basedOn w:val="a6"/>
    <w:uiPriority w:val="99"/>
    <w:qFormat/>
    <w:rsid w:val="0069271B"/>
    <w:pPr>
      <w:spacing w:before="100" w:beforeAutospacing="1" w:after="100" w:afterAutospacing="1"/>
    </w:pPr>
    <w:rPr>
      <w:sz w:val="24"/>
      <w:szCs w:val="24"/>
    </w:rPr>
  </w:style>
  <w:style w:type="character" w:customStyle="1" w:styleId="y5black">
    <w:name w:val="y5_black"/>
    <w:basedOn w:val="a8"/>
    <w:rsid w:val="0069271B"/>
  </w:style>
  <w:style w:type="character" w:customStyle="1" w:styleId="url">
    <w:name w:val="url"/>
    <w:basedOn w:val="a8"/>
    <w:rsid w:val="0069271B"/>
  </w:style>
  <w:style w:type="character" w:customStyle="1" w:styleId="url48466191">
    <w:name w:val="url_48466191"/>
    <w:basedOn w:val="a8"/>
    <w:rsid w:val="0069271B"/>
  </w:style>
  <w:style w:type="paragraph" w:customStyle="1" w:styleId="afffffffffff9">
    <w:name w:val="Стиль Список без номера"/>
    <w:basedOn w:val="a6"/>
    <w:uiPriority w:val="99"/>
    <w:qFormat/>
    <w:rsid w:val="0069271B"/>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69271B"/>
    <w:pPr>
      <w:ind w:firstLine="851"/>
      <w:jc w:val="both"/>
    </w:pPr>
    <w:rPr>
      <w:rFonts w:ascii="Arial" w:hAnsi="Arial"/>
      <w:sz w:val="24"/>
    </w:rPr>
  </w:style>
  <w:style w:type="paragraph" w:customStyle="1" w:styleId="Pa13">
    <w:name w:val="Pa13"/>
    <w:basedOn w:val="Default"/>
    <w:next w:val="Default"/>
    <w:uiPriority w:val="99"/>
    <w:qFormat/>
    <w:rsid w:val="0069271B"/>
    <w:pPr>
      <w:spacing w:line="241" w:lineRule="atLeast"/>
    </w:pPr>
    <w:rPr>
      <w:rFonts w:eastAsia="Calibri"/>
      <w:color w:val="auto"/>
    </w:rPr>
  </w:style>
  <w:style w:type="character" w:customStyle="1" w:styleId="A11">
    <w:name w:val="A1"/>
    <w:uiPriority w:val="99"/>
    <w:rsid w:val="0069271B"/>
    <w:rPr>
      <w:color w:val="000000"/>
      <w:sz w:val="20"/>
      <w:szCs w:val="20"/>
    </w:rPr>
  </w:style>
  <w:style w:type="paragraph" w:customStyle="1" w:styleId="bb-justify">
    <w:name w:val="bb-justify"/>
    <w:basedOn w:val="a6"/>
    <w:uiPriority w:val="99"/>
    <w:qFormat/>
    <w:rsid w:val="0069271B"/>
    <w:pPr>
      <w:spacing w:before="100" w:beforeAutospacing="1" w:after="100" w:afterAutospacing="1"/>
      <w:jc w:val="both"/>
    </w:pPr>
    <w:rPr>
      <w:sz w:val="24"/>
      <w:szCs w:val="24"/>
    </w:rPr>
  </w:style>
  <w:style w:type="paragraph" w:customStyle="1" w:styleId="rvps1401">
    <w:name w:val="rvps1401"/>
    <w:basedOn w:val="a6"/>
    <w:uiPriority w:val="99"/>
    <w:qFormat/>
    <w:rsid w:val="0069271B"/>
    <w:pPr>
      <w:spacing w:after="281"/>
    </w:pPr>
    <w:rPr>
      <w:rFonts w:ascii="Arial" w:hAnsi="Arial" w:cs="Arial"/>
      <w:color w:val="000000"/>
      <w:sz w:val="22"/>
      <w:szCs w:val="22"/>
    </w:rPr>
  </w:style>
  <w:style w:type="paragraph" w:customStyle="1" w:styleId="3121">
    <w:name w:val="312"/>
    <w:basedOn w:val="a6"/>
    <w:uiPriority w:val="99"/>
    <w:qFormat/>
    <w:rsid w:val="0069271B"/>
    <w:pPr>
      <w:spacing w:before="107" w:after="107"/>
    </w:pPr>
    <w:rPr>
      <w:rFonts w:ascii="Arial" w:hAnsi="Arial" w:cs="Arial"/>
      <w:color w:val="000000"/>
    </w:rPr>
  </w:style>
  <w:style w:type="paragraph" w:customStyle="1" w:styleId="afffffffffffa">
    <w:name w:val="Заголовок статьи"/>
    <w:basedOn w:val="a6"/>
    <w:next w:val="a6"/>
    <w:uiPriority w:val="99"/>
    <w:qFormat/>
    <w:rsid w:val="0069271B"/>
    <w:pPr>
      <w:widowControl w:val="0"/>
      <w:autoSpaceDE w:val="0"/>
      <w:autoSpaceDN w:val="0"/>
      <w:adjustRightInd w:val="0"/>
      <w:ind w:left="1612" w:hanging="892"/>
      <w:jc w:val="both"/>
    </w:pPr>
    <w:rPr>
      <w:rFonts w:ascii="Arial" w:hAnsi="Arial" w:cs="Arial"/>
    </w:rPr>
  </w:style>
  <w:style w:type="paragraph" w:customStyle="1" w:styleId="afffffffffffb">
    <w:name w:val="Комментарий"/>
    <w:basedOn w:val="a6"/>
    <w:next w:val="a6"/>
    <w:uiPriority w:val="99"/>
    <w:qFormat/>
    <w:rsid w:val="0069271B"/>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69271B"/>
    <w:pPr>
      <w:numPr>
        <w:numId w:val="55"/>
      </w:numPr>
      <w:spacing w:line="276" w:lineRule="auto"/>
      <w:jc w:val="both"/>
    </w:pPr>
    <w:rPr>
      <w:rFonts w:cs="Calibri"/>
      <w:spacing w:val="20"/>
      <w:sz w:val="28"/>
      <w:szCs w:val="28"/>
      <w:lang w:val="fr-FR"/>
    </w:rPr>
  </w:style>
  <w:style w:type="paragraph" w:customStyle="1" w:styleId="newstext">
    <w:name w:val="newstext"/>
    <w:basedOn w:val="a6"/>
    <w:uiPriority w:val="99"/>
    <w:qFormat/>
    <w:rsid w:val="0069271B"/>
    <w:rPr>
      <w:rFonts w:ascii="Arial" w:hAnsi="Arial" w:cs="Arial"/>
      <w:sz w:val="29"/>
      <w:szCs w:val="29"/>
    </w:rPr>
  </w:style>
  <w:style w:type="paragraph" w:customStyle="1" w:styleId="103">
    <w:name w:val="Текст 10"/>
    <w:basedOn w:val="a6"/>
    <w:uiPriority w:val="99"/>
    <w:qFormat/>
    <w:rsid w:val="0069271B"/>
    <w:pPr>
      <w:spacing w:before="40" w:line="360" w:lineRule="auto"/>
      <w:jc w:val="both"/>
    </w:pPr>
    <w:rPr>
      <w:kern w:val="28"/>
    </w:rPr>
  </w:style>
  <w:style w:type="paragraph" w:customStyle="1" w:styleId="CharChar">
    <w:name w:val="Char Char"/>
    <w:basedOn w:val="a6"/>
    <w:uiPriority w:val="99"/>
    <w:qFormat/>
    <w:rsid w:val="0069271B"/>
    <w:pPr>
      <w:spacing w:after="160" w:line="240" w:lineRule="exact"/>
    </w:pPr>
    <w:rPr>
      <w:rFonts w:ascii="Verdana" w:hAnsi="Verdana" w:cs="Verdana"/>
      <w:lang w:val="en-US" w:eastAsia="en-US"/>
    </w:rPr>
  </w:style>
  <w:style w:type="paragraph" w:customStyle="1" w:styleId="3f8">
    <w:name w:val="Знак3 Знак Знак Знак Знак Знак Знак Знак Знак Знак"/>
    <w:basedOn w:val="a6"/>
    <w:uiPriority w:val="99"/>
    <w:qFormat/>
    <w:rsid w:val="0069271B"/>
    <w:pPr>
      <w:spacing w:after="160" w:line="240" w:lineRule="exact"/>
    </w:pPr>
    <w:rPr>
      <w:rFonts w:ascii="Verdana" w:hAnsi="Verdana"/>
      <w:lang w:val="en-US" w:eastAsia="en-US"/>
    </w:rPr>
  </w:style>
  <w:style w:type="paragraph" w:customStyle="1" w:styleId="afffffffffffc">
    <w:name w:val="ТАБЛ_ЗАГОЛОВОК"/>
    <w:basedOn w:val="a6"/>
    <w:autoRedefine/>
    <w:uiPriority w:val="99"/>
    <w:qFormat/>
    <w:rsid w:val="0069271B"/>
    <w:pPr>
      <w:widowControl w:val="0"/>
      <w:spacing w:line="360" w:lineRule="auto"/>
      <w:jc w:val="center"/>
    </w:pPr>
    <w:rPr>
      <w:b/>
      <w:sz w:val="24"/>
    </w:rPr>
  </w:style>
  <w:style w:type="paragraph" w:customStyle="1" w:styleId="afffffffffffd">
    <w:name w:val="Стиль"/>
    <w:uiPriority w:val="99"/>
    <w:qFormat/>
    <w:rsid w:val="0069271B"/>
    <w:pPr>
      <w:widowControl w:val="0"/>
      <w:autoSpaceDE w:val="0"/>
      <w:autoSpaceDN w:val="0"/>
      <w:adjustRightInd w:val="0"/>
    </w:pPr>
    <w:rPr>
      <w:sz w:val="24"/>
      <w:szCs w:val="24"/>
    </w:rPr>
  </w:style>
  <w:style w:type="paragraph" w:customStyle="1" w:styleId="afffffffffffe">
    <w:name w:val="ТИТУЛ_ЛИСТ"/>
    <w:basedOn w:val="a6"/>
    <w:next w:val="a6"/>
    <w:autoRedefine/>
    <w:uiPriority w:val="99"/>
    <w:qFormat/>
    <w:rsid w:val="0069271B"/>
    <w:pPr>
      <w:jc w:val="center"/>
    </w:pPr>
    <w:rPr>
      <w:b/>
      <w:snapToGrid w:val="0"/>
      <w:sz w:val="24"/>
    </w:rPr>
  </w:style>
  <w:style w:type="paragraph" w:customStyle="1" w:styleId="msonormalcxspmiddle">
    <w:name w:val="msonormalcxspmiddle"/>
    <w:basedOn w:val="a6"/>
    <w:uiPriority w:val="99"/>
    <w:qFormat/>
    <w:rsid w:val="0069271B"/>
    <w:pPr>
      <w:spacing w:before="75" w:after="75"/>
    </w:pPr>
    <w:rPr>
      <w:rFonts w:ascii="Tahoma" w:hAnsi="Tahoma" w:cs="Tahoma"/>
      <w:sz w:val="24"/>
      <w:szCs w:val="24"/>
    </w:rPr>
  </w:style>
  <w:style w:type="paragraph" w:customStyle="1" w:styleId="2fff1">
    <w:name w:val="ЗАГОЛ2"/>
    <w:basedOn w:val="a6"/>
    <w:link w:val="2fff2"/>
    <w:autoRedefine/>
    <w:qFormat/>
    <w:rsid w:val="0069271B"/>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69271B"/>
    <w:rPr>
      <w:bCs/>
      <w:iCs/>
      <w:color w:val="000000"/>
      <w:sz w:val="24"/>
      <w:szCs w:val="24"/>
      <w:shd w:val="clear" w:color="auto" w:fill="FFFFFF"/>
    </w:rPr>
  </w:style>
  <w:style w:type="paragraph" w:customStyle="1" w:styleId="affffffffffff">
    <w:name w:val="осн"/>
    <w:basedOn w:val="a6"/>
    <w:link w:val="Char"/>
    <w:qFormat/>
    <w:rsid w:val="0069271B"/>
    <w:pPr>
      <w:ind w:firstLine="720"/>
      <w:jc w:val="both"/>
    </w:pPr>
    <w:rPr>
      <w:rFonts w:ascii="Arial" w:hAnsi="Arial"/>
      <w:sz w:val="22"/>
      <w:lang w:eastAsia="en-US"/>
    </w:rPr>
  </w:style>
  <w:style w:type="character" w:customStyle="1" w:styleId="Char">
    <w:name w:val="осн Char"/>
    <w:link w:val="affffffffffff"/>
    <w:rsid w:val="0069271B"/>
    <w:rPr>
      <w:rFonts w:ascii="Arial" w:hAnsi="Arial"/>
      <w:sz w:val="22"/>
      <w:lang w:eastAsia="en-US"/>
    </w:rPr>
  </w:style>
  <w:style w:type="paragraph" w:customStyle="1" w:styleId="229">
    <w:name w:val="Основной текст с отступом 22"/>
    <w:basedOn w:val="a6"/>
    <w:uiPriority w:val="99"/>
    <w:qFormat/>
    <w:rsid w:val="0069271B"/>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69271B"/>
    <w:rPr>
      <w:rFonts w:ascii="Arial" w:eastAsia="Calibri" w:hAnsi="Arial" w:cs="Arial"/>
      <w:color w:val="auto"/>
    </w:rPr>
  </w:style>
  <w:style w:type="paragraph" w:customStyle="1" w:styleId="CM15">
    <w:name w:val="CM15"/>
    <w:basedOn w:val="Default"/>
    <w:next w:val="Default"/>
    <w:uiPriority w:val="99"/>
    <w:qFormat/>
    <w:rsid w:val="0069271B"/>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69271B"/>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69271B"/>
    <w:rPr>
      <w:rFonts w:ascii="Arial" w:eastAsia="Calibri" w:hAnsi="Arial" w:cs="Arial"/>
      <w:color w:val="auto"/>
    </w:rPr>
  </w:style>
  <w:style w:type="paragraph" w:customStyle="1" w:styleId="consplustitle0">
    <w:name w:val="consplustitle"/>
    <w:basedOn w:val="a6"/>
    <w:uiPriority w:val="99"/>
    <w:qFormat/>
    <w:rsid w:val="0069271B"/>
    <w:pPr>
      <w:spacing w:before="100" w:beforeAutospacing="1" w:after="100" w:afterAutospacing="1"/>
    </w:pPr>
    <w:rPr>
      <w:rFonts w:eastAsia="Calibri"/>
      <w:sz w:val="24"/>
      <w:szCs w:val="24"/>
    </w:rPr>
  </w:style>
  <w:style w:type="paragraph" w:customStyle="1" w:styleId="1ffff5">
    <w:name w:val="Без интервала1"/>
    <w:link w:val="NoSpacingChar"/>
    <w:qFormat/>
    <w:rsid w:val="0069271B"/>
    <w:rPr>
      <w:rFonts w:ascii="Calibri" w:hAnsi="Calibri"/>
      <w:sz w:val="22"/>
      <w:szCs w:val="22"/>
      <w:lang w:eastAsia="en-US"/>
    </w:rPr>
  </w:style>
  <w:style w:type="character" w:customStyle="1" w:styleId="NoSpacingChar">
    <w:name w:val="No Spacing Char"/>
    <w:link w:val="1ffff5"/>
    <w:locked/>
    <w:rsid w:val="0069271B"/>
    <w:rPr>
      <w:rFonts w:ascii="Calibri" w:hAnsi="Calibri"/>
      <w:sz w:val="22"/>
      <w:szCs w:val="22"/>
      <w:lang w:eastAsia="en-US"/>
    </w:rPr>
  </w:style>
  <w:style w:type="paragraph" w:customStyle="1" w:styleId="ac0">
    <w:name w:val="ac"/>
    <w:basedOn w:val="a6"/>
    <w:uiPriority w:val="99"/>
    <w:qFormat/>
    <w:rsid w:val="0069271B"/>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69271B"/>
    <w:rPr>
      <w:rFonts w:ascii="Times New Roman" w:eastAsia="Times New Roman" w:hAnsi="Times New Roman"/>
    </w:rPr>
  </w:style>
  <w:style w:type="paragraph" w:customStyle="1" w:styleId="76">
    <w:name w:val="Основной текст7"/>
    <w:basedOn w:val="a6"/>
    <w:uiPriority w:val="99"/>
    <w:qFormat/>
    <w:rsid w:val="0069271B"/>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69271B"/>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69271B"/>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69271B"/>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69271B"/>
  </w:style>
  <w:style w:type="character" w:customStyle="1" w:styleId="nowrap">
    <w:name w:val="nowrap"/>
    <w:basedOn w:val="a8"/>
    <w:rsid w:val="0069271B"/>
  </w:style>
  <w:style w:type="character" w:customStyle="1" w:styleId="1ffff7">
    <w:name w:val="Неразрешенное упоминание1"/>
    <w:basedOn w:val="a8"/>
    <w:uiPriority w:val="99"/>
    <w:semiHidden/>
    <w:unhideWhenUsed/>
    <w:rsid w:val="0069271B"/>
    <w:rPr>
      <w:color w:val="808080"/>
      <w:shd w:val="clear" w:color="auto" w:fill="E6E6E6"/>
    </w:rPr>
  </w:style>
  <w:style w:type="paragraph" w:customStyle="1" w:styleId="2fff3">
    <w:name w:val="Абзац списка2"/>
    <w:basedOn w:val="a6"/>
    <w:uiPriority w:val="99"/>
    <w:qFormat/>
    <w:rsid w:val="0069271B"/>
    <w:pPr>
      <w:spacing w:after="200" w:line="276" w:lineRule="auto"/>
      <w:ind w:left="720"/>
      <w:contextualSpacing/>
    </w:pPr>
    <w:rPr>
      <w:rFonts w:ascii="Calibri" w:eastAsia="Calibri" w:hAnsi="Calibri"/>
      <w:sz w:val="22"/>
      <w:szCs w:val="22"/>
      <w:lang w:eastAsia="en-US"/>
    </w:rPr>
  </w:style>
  <w:style w:type="character" w:customStyle="1" w:styleId="affffffffffff0">
    <w:name w:val="Подпись к картинке_"/>
    <w:basedOn w:val="a8"/>
    <w:link w:val="affffffffffff1"/>
    <w:rsid w:val="0069271B"/>
    <w:rPr>
      <w:sz w:val="27"/>
      <w:szCs w:val="27"/>
      <w:shd w:val="clear" w:color="auto" w:fill="FFFFFF"/>
    </w:rPr>
  </w:style>
  <w:style w:type="paragraph" w:customStyle="1" w:styleId="affffffffffff1">
    <w:name w:val="Подпись к картинке"/>
    <w:basedOn w:val="a6"/>
    <w:link w:val="affffffffffff0"/>
    <w:qFormat/>
    <w:rsid w:val="0069271B"/>
    <w:pPr>
      <w:shd w:val="clear" w:color="auto" w:fill="FFFFFF"/>
      <w:spacing w:line="370" w:lineRule="exact"/>
      <w:ind w:hanging="1460"/>
      <w:jc w:val="center"/>
    </w:pPr>
    <w:rPr>
      <w:sz w:val="27"/>
      <w:szCs w:val="27"/>
    </w:rPr>
  </w:style>
  <w:style w:type="character" w:customStyle="1" w:styleId="22a">
    <w:name w:val="Заголовок №2 (2)_"/>
    <w:basedOn w:val="a8"/>
    <w:link w:val="22b"/>
    <w:rsid w:val="0069271B"/>
    <w:rPr>
      <w:sz w:val="27"/>
      <w:szCs w:val="27"/>
      <w:shd w:val="clear" w:color="auto" w:fill="FFFFFF"/>
    </w:rPr>
  </w:style>
  <w:style w:type="paragraph" w:customStyle="1" w:styleId="22b">
    <w:name w:val="Заголовок №2 (2)"/>
    <w:basedOn w:val="a6"/>
    <w:link w:val="22a"/>
    <w:qFormat/>
    <w:rsid w:val="0069271B"/>
    <w:pPr>
      <w:shd w:val="clear" w:color="auto" w:fill="FFFFFF"/>
      <w:spacing w:after="420" w:line="0" w:lineRule="atLeast"/>
      <w:outlineLvl w:val="1"/>
    </w:pPr>
    <w:rPr>
      <w:sz w:val="27"/>
      <w:szCs w:val="27"/>
    </w:rPr>
  </w:style>
  <w:style w:type="character" w:customStyle="1" w:styleId="2fff4">
    <w:name w:val="Заголовок №2_"/>
    <w:basedOn w:val="a8"/>
    <w:link w:val="2fff5"/>
    <w:rsid w:val="0069271B"/>
    <w:rPr>
      <w:sz w:val="27"/>
      <w:szCs w:val="27"/>
      <w:shd w:val="clear" w:color="auto" w:fill="FFFFFF"/>
    </w:rPr>
  </w:style>
  <w:style w:type="paragraph" w:customStyle="1" w:styleId="2fff5">
    <w:name w:val="Заголовок №2"/>
    <w:basedOn w:val="a6"/>
    <w:link w:val="2fff4"/>
    <w:qFormat/>
    <w:rsid w:val="0069271B"/>
    <w:pPr>
      <w:shd w:val="clear" w:color="auto" w:fill="FFFFFF"/>
      <w:spacing w:before="420" w:line="370" w:lineRule="exact"/>
      <w:ind w:firstLine="560"/>
      <w:jc w:val="both"/>
      <w:outlineLvl w:val="1"/>
    </w:pPr>
    <w:rPr>
      <w:sz w:val="27"/>
      <w:szCs w:val="27"/>
    </w:rPr>
  </w:style>
  <w:style w:type="character" w:customStyle="1" w:styleId="3fa">
    <w:name w:val="Основной текст (3)_"/>
    <w:basedOn w:val="a8"/>
    <w:link w:val="31c"/>
    <w:uiPriority w:val="99"/>
    <w:rsid w:val="0069271B"/>
    <w:rPr>
      <w:sz w:val="22"/>
      <w:szCs w:val="22"/>
      <w:shd w:val="clear" w:color="auto" w:fill="FFFFFF"/>
    </w:rPr>
  </w:style>
  <w:style w:type="character" w:customStyle="1" w:styleId="4c">
    <w:name w:val="Основной текст (4)_"/>
    <w:basedOn w:val="a8"/>
    <w:uiPriority w:val="99"/>
    <w:rsid w:val="0069271B"/>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69271B"/>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rsid w:val="0069271B"/>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69271B"/>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69271B"/>
    <w:rPr>
      <w:sz w:val="21"/>
      <w:szCs w:val="21"/>
      <w:shd w:val="clear" w:color="auto" w:fill="FFFFFF"/>
    </w:rPr>
  </w:style>
  <w:style w:type="paragraph" w:customStyle="1" w:styleId="5c">
    <w:name w:val="Основной текст (5)"/>
    <w:basedOn w:val="a6"/>
    <w:link w:val="5b"/>
    <w:qFormat/>
    <w:rsid w:val="0069271B"/>
    <w:pPr>
      <w:shd w:val="clear" w:color="auto" w:fill="FFFFFF"/>
      <w:spacing w:line="0" w:lineRule="atLeast"/>
    </w:pPr>
    <w:rPr>
      <w:sz w:val="21"/>
      <w:szCs w:val="21"/>
    </w:rPr>
  </w:style>
  <w:style w:type="character" w:customStyle="1" w:styleId="2fff8">
    <w:name w:val="Подпись к таблице (2)_"/>
    <w:basedOn w:val="a8"/>
    <w:link w:val="2fff9"/>
    <w:rsid w:val="0069271B"/>
    <w:rPr>
      <w:shd w:val="clear" w:color="auto" w:fill="FFFFFF"/>
    </w:rPr>
  </w:style>
  <w:style w:type="paragraph" w:customStyle="1" w:styleId="2fff9">
    <w:name w:val="Подпись к таблице (2)"/>
    <w:basedOn w:val="a6"/>
    <w:link w:val="2fff8"/>
    <w:qFormat/>
    <w:rsid w:val="0069271B"/>
    <w:pPr>
      <w:shd w:val="clear" w:color="auto" w:fill="FFFFFF"/>
      <w:spacing w:line="0" w:lineRule="atLeast"/>
    </w:pPr>
  </w:style>
  <w:style w:type="character" w:customStyle="1" w:styleId="3fb">
    <w:name w:val="Подпись к картинке (3)_"/>
    <w:basedOn w:val="a8"/>
    <w:link w:val="3fc"/>
    <w:rsid w:val="0069271B"/>
    <w:rPr>
      <w:shd w:val="clear" w:color="auto" w:fill="FFFFFF"/>
    </w:rPr>
  </w:style>
  <w:style w:type="paragraph" w:customStyle="1" w:styleId="3fc">
    <w:name w:val="Подпись к картинке (3)"/>
    <w:basedOn w:val="a6"/>
    <w:link w:val="3fb"/>
    <w:qFormat/>
    <w:rsid w:val="0069271B"/>
    <w:pPr>
      <w:shd w:val="clear" w:color="auto" w:fill="FFFFFF"/>
      <w:spacing w:line="557" w:lineRule="exact"/>
      <w:jc w:val="both"/>
    </w:pPr>
  </w:style>
  <w:style w:type="character" w:customStyle="1" w:styleId="11f5">
    <w:name w:val="Основной текст (11)_"/>
    <w:basedOn w:val="a8"/>
    <w:rsid w:val="0069271B"/>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69271B"/>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rsid w:val="0069271B"/>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69271B"/>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69271B"/>
    <w:rPr>
      <w:sz w:val="22"/>
      <w:szCs w:val="22"/>
      <w:shd w:val="clear" w:color="auto" w:fill="FFFFFF"/>
    </w:rPr>
  </w:style>
  <w:style w:type="character" w:customStyle="1" w:styleId="134">
    <w:name w:val="Основной текст (13)_"/>
    <w:basedOn w:val="a8"/>
    <w:link w:val="135"/>
    <w:rsid w:val="0069271B"/>
    <w:rPr>
      <w:sz w:val="27"/>
      <w:szCs w:val="27"/>
      <w:shd w:val="clear" w:color="auto" w:fill="FFFFFF"/>
    </w:rPr>
  </w:style>
  <w:style w:type="paragraph" w:customStyle="1" w:styleId="135">
    <w:name w:val="Основной текст (13)"/>
    <w:basedOn w:val="a6"/>
    <w:link w:val="134"/>
    <w:qFormat/>
    <w:rsid w:val="0069271B"/>
    <w:pPr>
      <w:shd w:val="clear" w:color="auto" w:fill="FFFFFF"/>
      <w:spacing w:before="180" w:after="180" w:line="0" w:lineRule="atLeast"/>
      <w:ind w:firstLine="720"/>
      <w:jc w:val="both"/>
    </w:pPr>
    <w:rPr>
      <w:sz w:val="27"/>
      <w:szCs w:val="27"/>
    </w:rPr>
  </w:style>
  <w:style w:type="character" w:customStyle="1" w:styleId="affffffffffff2">
    <w:name w:val="Основной текст + Полужирный;Курсив"/>
    <w:basedOn w:val="affffff"/>
    <w:rsid w:val="0069271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69271B"/>
    <w:rPr>
      <w:sz w:val="25"/>
      <w:szCs w:val="25"/>
      <w:shd w:val="clear" w:color="auto" w:fill="FFFFFF"/>
    </w:rPr>
  </w:style>
  <w:style w:type="paragraph" w:customStyle="1" w:styleId="142">
    <w:name w:val="Основной текст (14)"/>
    <w:basedOn w:val="a6"/>
    <w:link w:val="141"/>
    <w:qFormat/>
    <w:rsid w:val="0069271B"/>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69271B"/>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rsid w:val="0069271B"/>
    <w:rPr>
      <w:sz w:val="31"/>
      <w:szCs w:val="31"/>
      <w:shd w:val="clear" w:color="auto" w:fill="FFFFFF"/>
    </w:rPr>
  </w:style>
  <w:style w:type="paragraph" w:customStyle="1" w:styleId="1ffff9">
    <w:name w:val="Заголовок №1"/>
    <w:basedOn w:val="a6"/>
    <w:link w:val="1ffff8"/>
    <w:qFormat/>
    <w:rsid w:val="0069271B"/>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8"/>
    <w:link w:val="-9"/>
    <w:locked/>
    <w:rsid w:val="0069271B"/>
    <w:rPr>
      <w:rFonts w:ascii="Arial" w:hAnsi="Arial" w:cs="Arial"/>
      <w:color w:val="000000"/>
    </w:rPr>
  </w:style>
  <w:style w:type="paragraph" w:customStyle="1" w:styleId="-9">
    <w:name w:val="Таблица - текст основной"/>
    <w:basedOn w:val="af2"/>
    <w:link w:val="-0"/>
    <w:qFormat/>
    <w:rsid w:val="0069271B"/>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6"/>
    <w:uiPriority w:val="99"/>
    <w:qFormat/>
    <w:rsid w:val="0069271B"/>
    <w:pPr>
      <w:spacing w:after="160" w:line="240" w:lineRule="exact"/>
    </w:pPr>
    <w:rPr>
      <w:rFonts w:ascii="Verdana" w:hAnsi="Verdana" w:cs="Verdana"/>
      <w:sz w:val="24"/>
      <w:szCs w:val="24"/>
      <w:lang w:val="en-US" w:eastAsia="en-US"/>
    </w:rPr>
  </w:style>
  <w:style w:type="paragraph" w:customStyle="1" w:styleId="4e">
    <w:name w:val="Основной текст4"/>
    <w:basedOn w:val="a6"/>
    <w:uiPriority w:val="99"/>
    <w:qFormat/>
    <w:rsid w:val="0069271B"/>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rsid w:val="0069271B"/>
    <w:rPr>
      <w:sz w:val="43"/>
      <w:szCs w:val="43"/>
      <w:shd w:val="clear" w:color="auto" w:fill="FFFFFF"/>
    </w:rPr>
  </w:style>
  <w:style w:type="paragraph" w:customStyle="1" w:styleId="12f1">
    <w:name w:val="Заголовок №1 (2)"/>
    <w:basedOn w:val="a6"/>
    <w:link w:val="12f0"/>
    <w:qFormat/>
    <w:rsid w:val="0069271B"/>
    <w:pPr>
      <w:shd w:val="clear" w:color="auto" w:fill="FFFFFF"/>
      <w:spacing w:before="480" w:after="480" w:line="0" w:lineRule="atLeast"/>
      <w:jc w:val="center"/>
      <w:outlineLvl w:val="0"/>
    </w:pPr>
    <w:rPr>
      <w:sz w:val="43"/>
      <w:szCs w:val="43"/>
    </w:rPr>
  </w:style>
  <w:style w:type="character" w:customStyle="1" w:styleId="w">
    <w:name w:val="w"/>
    <w:basedOn w:val="a8"/>
    <w:rsid w:val="0069271B"/>
  </w:style>
  <w:style w:type="character" w:customStyle="1" w:styleId="12f2">
    <w:name w:val="Неразрешенное упоминание12"/>
    <w:basedOn w:val="a8"/>
    <w:uiPriority w:val="99"/>
    <w:semiHidden/>
    <w:unhideWhenUsed/>
    <w:rsid w:val="0069271B"/>
    <w:rPr>
      <w:color w:val="808080"/>
      <w:shd w:val="clear" w:color="auto" w:fill="E6E6E6"/>
    </w:rPr>
  </w:style>
  <w:style w:type="character" w:customStyle="1" w:styleId="blk">
    <w:name w:val="blk"/>
    <w:basedOn w:val="a8"/>
    <w:rsid w:val="0069271B"/>
  </w:style>
  <w:style w:type="paragraph" w:customStyle="1" w:styleId="dktexjustify">
    <w:name w:val="dktexjustify"/>
    <w:basedOn w:val="a6"/>
    <w:uiPriority w:val="99"/>
    <w:qFormat/>
    <w:rsid w:val="0069271B"/>
    <w:pPr>
      <w:spacing w:before="100" w:beforeAutospacing="1" w:after="100" w:afterAutospacing="1"/>
    </w:pPr>
    <w:rPr>
      <w:sz w:val="24"/>
      <w:szCs w:val="24"/>
    </w:rPr>
  </w:style>
  <w:style w:type="paragraph" w:customStyle="1" w:styleId="consplusnormal2">
    <w:name w:val="consplusnormal"/>
    <w:basedOn w:val="a6"/>
    <w:uiPriority w:val="99"/>
    <w:qFormat/>
    <w:rsid w:val="0069271B"/>
    <w:pPr>
      <w:spacing w:before="100" w:beforeAutospacing="1" w:after="100" w:afterAutospacing="1"/>
    </w:pPr>
    <w:rPr>
      <w:sz w:val="24"/>
      <w:szCs w:val="24"/>
    </w:rPr>
  </w:style>
  <w:style w:type="paragraph" w:customStyle="1" w:styleId="Report">
    <w:name w:val="Report"/>
    <w:basedOn w:val="a6"/>
    <w:uiPriority w:val="99"/>
    <w:qFormat/>
    <w:rsid w:val="0069271B"/>
    <w:pPr>
      <w:spacing w:line="360" w:lineRule="auto"/>
      <w:ind w:firstLine="567"/>
      <w:jc w:val="both"/>
    </w:pPr>
    <w:rPr>
      <w:sz w:val="24"/>
    </w:rPr>
  </w:style>
  <w:style w:type="character" w:customStyle="1" w:styleId="-a">
    <w:name w:val="Таблица - шапка Знак"/>
    <w:link w:val="-b"/>
    <w:rsid w:val="0069271B"/>
    <w:rPr>
      <w:rFonts w:ascii="Arial" w:hAnsi="Arial" w:cs="Arial"/>
      <w:b/>
    </w:rPr>
  </w:style>
  <w:style w:type="paragraph" w:customStyle="1" w:styleId="-b">
    <w:name w:val="Таблица - шапка"/>
    <w:basedOn w:val="a6"/>
    <w:link w:val="-a"/>
    <w:qFormat/>
    <w:rsid w:val="0069271B"/>
    <w:pPr>
      <w:suppressAutoHyphens/>
      <w:spacing w:before="120" w:after="120"/>
      <w:jc w:val="center"/>
    </w:pPr>
    <w:rPr>
      <w:rFonts w:ascii="Arial" w:hAnsi="Arial" w:cs="Arial"/>
      <w:b/>
    </w:rPr>
  </w:style>
  <w:style w:type="character" w:customStyle="1" w:styleId="-c">
    <w:name w:val="Таблица - текст по центру Знак"/>
    <w:link w:val="-d"/>
    <w:rsid w:val="0069271B"/>
    <w:rPr>
      <w:rFonts w:ascii="Arial" w:eastAsia="Calibri" w:hAnsi="Arial" w:cs="Arial"/>
      <w:color w:val="000000"/>
      <w:lang w:eastAsia="ar-SA"/>
    </w:rPr>
  </w:style>
  <w:style w:type="paragraph" w:customStyle="1" w:styleId="-d">
    <w:name w:val="Таблица - текст по центру"/>
    <w:basedOn w:val="-9"/>
    <w:link w:val="-c"/>
    <w:qFormat/>
    <w:rsid w:val="0069271B"/>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69271B"/>
    <w:rPr>
      <w:color w:val="808080"/>
      <w:shd w:val="clear" w:color="auto" w:fill="E6E6E6"/>
    </w:rPr>
  </w:style>
  <w:style w:type="paragraph" w:customStyle="1" w:styleId="66">
    <w:name w:val="Основной текст6"/>
    <w:basedOn w:val="a6"/>
    <w:uiPriority w:val="99"/>
    <w:qFormat/>
    <w:rsid w:val="0069271B"/>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69271B"/>
  </w:style>
  <w:style w:type="paragraph" w:customStyle="1" w:styleId="dktexleft">
    <w:name w:val="dktexleft"/>
    <w:basedOn w:val="a6"/>
    <w:uiPriority w:val="99"/>
    <w:qFormat/>
    <w:rsid w:val="0069271B"/>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69271B"/>
    <w:rPr>
      <w:sz w:val="24"/>
      <w:szCs w:val="24"/>
      <w:lang w:val="ru-RU" w:eastAsia="ar-SA" w:bidi="ar-SA"/>
    </w:rPr>
  </w:style>
  <w:style w:type="character" w:customStyle="1" w:styleId="11f7">
    <w:name w:val="Неразрешенное упоминание11"/>
    <w:basedOn w:val="a8"/>
    <w:uiPriority w:val="99"/>
    <w:semiHidden/>
    <w:unhideWhenUsed/>
    <w:rsid w:val="0069271B"/>
    <w:rPr>
      <w:color w:val="808080"/>
      <w:shd w:val="clear" w:color="auto" w:fill="E6E6E6"/>
    </w:rPr>
  </w:style>
  <w:style w:type="character" w:customStyle="1" w:styleId="3fe">
    <w:name w:val="Неразрешенное упоминание3"/>
    <w:basedOn w:val="a8"/>
    <w:uiPriority w:val="99"/>
    <w:semiHidden/>
    <w:unhideWhenUsed/>
    <w:rsid w:val="0069271B"/>
    <w:rPr>
      <w:color w:val="808080"/>
      <w:shd w:val="clear" w:color="auto" w:fill="E6E6E6"/>
    </w:rPr>
  </w:style>
  <w:style w:type="paragraph" w:customStyle="1" w:styleId="affffffffffff3">
    <w:name w:val="Табличный_заголовки"/>
    <w:basedOn w:val="a6"/>
    <w:uiPriority w:val="99"/>
    <w:qFormat/>
    <w:rsid w:val="0069271B"/>
    <w:pPr>
      <w:keepNext/>
      <w:keepLines/>
      <w:jc w:val="center"/>
    </w:pPr>
    <w:rPr>
      <w:b/>
    </w:rPr>
  </w:style>
  <w:style w:type="paragraph" w:customStyle="1" w:styleId="affffffffffff4">
    <w:name w:val="Табличный_центр"/>
    <w:basedOn w:val="a6"/>
    <w:uiPriority w:val="99"/>
    <w:qFormat/>
    <w:rsid w:val="0069271B"/>
    <w:pPr>
      <w:jc w:val="center"/>
    </w:pPr>
    <w:rPr>
      <w:sz w:val="22"/>
      <w:szCs w:val="22"/>
    </w:rPr>
  </w:style>
  <w:style w:type="paragraph" w:customStyle="1" w:styleId="affffffffffff5">
    <w:name w:val="Табличный_слева"/>
    <w:basedOn w:val="a6"/>
    <w:uiPriority w:val="99"/>
    <w:qFormat/>
    <w:rsid w:val="0069271B"/>
    <w:rPr>
      <w:sz w:val="22"/>
      <w:szCs w:val="22"/>
    </w:rPr>
  </w:style>
  <w:style w:type="paragraph" w:customStyle="1" w:styleId="affffffffffff6">
    <w:name w:val="Табличный_по ширине"/>
    <w:basedOn w:val="affffffffffff5"/>
    <w:uiPriority w:val="99"/>
    <w:qFormat/>
    <w:rsid w:val="0069271B"/>
    <w:pPr>
      <w:jc w:val="both"/>
    </w:pPr>
  </w:style>
  <w:style w:type="character" w:customStyle="1" w:styleId="2fffd">
    <w:name w:val="Основной текст (2) + Полужирный"/>
    <w:basedOn w:val="2fff"/>
    <w:rsid w:val="0069271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7">
    <w:name w:val="Название Знак"/>
    <w:rsid w:val="0069271B"/>
    <w:rPr>
      <w:sz w:val="32"/>
    </w:rPr>
  </w:style>
  <w:style w:type="character" w:customStyle="1" w:styleId="affffffffffff8">
    <w:name w:val="Колонтитул_"/>
    <w:basedOn w:val="a8"/>
    <w:link w:val="affffffffffff9"/>
    <w:rsid w:val="0069271B"/>
    <w:rPr>
      <w:shd w:val="clear" w:color="auto" w:fill="FFFFFF"/>
    </w:rPr>
  </w:style>
  <w:style w:type="character" w:customStyle="1" w:styleId="FranklinGothicDemiCond">
    <w:name w:val="Колонтитул + Franklin Gothic Demi Cond"/>
    <w:aliases w:val="10"/>
    <w:basedOn w:val="affffffffffff8"/>
    <w:rsid w:val="0069271B"/>
    <w:rPr>
      <w:rFonts w:ascii="Franklin Gothic Demi Cond" w:eastAsia="Franklin Gothic Demi Cond" w:hAnsi="Franklin Gothic Demi Cond" w:cs="Franklin Gothic Demi Cond"/>
      <w:spacing w:val="0"/>
      <w:shd w:val="clear" w:color="auto" w:fill="FFFFFF"/>
    </w:rPr>
  </w:style>
  <w:style w:type="paragraph" w:customStyle="1" w:styleId="affffffffffff9">
    <w:name w:val="Колонтитул"/>
    <w:basedOn w:val="a6"/>
    <w:link w:val="affffffffffff8"/>
    <w:qFormat/>
    <w:rsid w:val="0069271B"/>
    <w:pPr>
      <w:shd w:val="clear" w:color="auto" w:fill="FFFFFF"/>
    </w:pPr>
  </w:style>
  <w:style w:type="character" w:customStyle="1" w:styleId="180">
    <w:name w:val="Основной текст (18)_"/>
    <w:basedOn w:val="a8"/>
    <w:link w:val="181"/>
    <w:rsid w:val="0069271B"/>
    <w:rPr>
      <w:sz w:val="15"/>
      <w:szCs w:val="15"/>
      <w:shd w:val="clear" w:color="auto" w:fill="FFFFFF"/>
    </w:rPr>
  </w:style>
  <w:style w:type="paragraph" w:customStyle="1" w:styleId="181">
    <w:name w:val="Основной текст (18)"/>
    <w:basedOn w:val="a6"/>
    <w:link w:val="180"/>
    <w:qFormat/>
    <w:rsid w:val="0069271B"/>
    <w:pPr>
      <w:shd w:val="clear" w:color="auto" w:fill="FFFFFF"/>
      <w:spacing w:line="0" w:lineRule="atLeast"/>
    </w:pPr>
    <w:rPr>
      <w:sz w:val="15"/>
      <w:szCs w:val="15"/>
    </w:rPr>
  </w:style>
  <w:style w:type="character" w:customStyle="1" w:styleId="FranklinGothicDemiCond105pt">
    <w:name w:val="Колонтитул + Franklin Gothic Demi Cond;10;5 pt"/>
    <w:basedOn w:val="affffffffffff8"/>
    <w:rsid w:val="0069271B"/>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6"/>
    <w:uiPriority w:val="99"/>
    <w:qFormat/>
    <w:rsid w:val="0069271B"/>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69271B"/>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69271B"/>
    <w:rPr>
      <w:rFonts w:ascii="Calibri" w:hAnsi="Calibri"/>
      <w:sz w:val="24"/>
      <w:szCs w:val="24"/>
      <w:lang w:eastAsia="ar-SA" w:bidi="en-US"/>
    </w:rPr>
  </w:style>
  <w:style w:type="paragraph" w:customStyle="1" w:styleId="31c">
    <w:name w:val="Основной текст (3)1"/>
    <w:basedOn w:val="a6"/>
    <w:link w:val="3fa"/>
    <w:uiPriority w:val="99"/>
    <w:qFormat/>
    <w:rsid w:val="0069271B"/>
    <w:pPr>
      <w:shd w:val="clear" w:color="auto" w:fill="FFFFFF"/>
      <w:spacing w:line="187" w:lineRule="exact"/>
      <w:jc w:val="right"/>
    </w:pPr>
    <w:rPr>
      <w:sz w:val="22"/>
      <w:szCs w:val="22"/>
    </w:rPr>
  </w:style>
  <w:style w:type="paragraph" w:customStyle="1" w:styleId="xl3159">
    <w:name w:val="xl3159"/>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69271B"/>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69271B"/>
    <w:pPr>
      <w:spacing w:before="100" w:beforeAutospacing="1" w:after="100" w:afterAutospacing="1"/>
      <w:textAlignment w:val="center"/>
    </w:pPr>
    <w:rPr>
      <w:color w:val="FF0000"/>
    </w:rPr>
  </w:style>
  <w:style w:type="paragraph" w:customStyle="1" w:styleId="xl3163">
    <w:name w:val="xl3163"/>
    <w:basedOn w:val="a6"/>
    <w:uiPriority w:val="99"/>
    <w:qFormat/>
    <w:rsid w:val="0069271B"/>
    <w:pPr>
      <w:shd w:val="clear" w:color="000000" w:fill="FFFFFF"/>
      <w:spacing w:before="100" w:beforeAutospacing="1" w:after="100" w:afterAutospacing="1"/>
      <w:textAlignment w:val="center"/>
    </w:pPr>
  </w:style>
  <w:style w:type="paragraph" w:customStyle="1" w:styleId="xl3164">
    <w:name w:val="xl3164"/>
    <w:basedOn w:val="a6"/>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69271B"/>
    <w:pPr>
      <w:spacing w:before="100" w:beforeAutospacing="1" w:after="100" w:afterAutospacing="1"/>
      <w:textAlignment w:val="center"/>
    </w:pPr>
    <w:rPr>
      <w:b/>
      <w:bCs/>
      <w:color w:val="FF0000"/>
    </w:rPr>
  </w:style>
  <w:style w:type="paragraph" w:customStyle="1" w:styleId="xl3166">
    <w:name w:val="xl31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69271B"/>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69271B"/>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69271B"/>
    <w:pPr>
      <w:spacing w:before="100" w:beforeAutospacing="1" w:after="100" w:afterAutospacing="1"/>
      <w:textAlignment w:val="center"/>
    </w:pPr>
  </w:style>
  <w:style w:type="paragraph" w:customStyle="1" w:styleId="xl3197">
    <w:name w:val="xl319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69271B"/>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69271B"/>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69271B"/>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69271B"/>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69271B"/>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69271B"/>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69271B"/>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69271B"/>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69271B"/>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69271B"/>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69271B"/>
  </w:style>
  <w:style w:type="character" w:customStyle="1" w:styleId="Bodytext0">
    <w:name w:val="Body text_"/>
    <w:basedOn w:val="a8"/>
    <w:link w:val="95"/>
    <w:rsid w:val="0069271B"/>
    <w:rPr>
      <w:shd w:val="clear" w:color="auto" w:fill="FFFFFF"/>
    </w:rPr>
  </w:style>
  <w:style w:type="paragraph" w:customStyle="1" w:styleId="95">
    <w:name w:val="Основной текст9"/>
    <w:basedOn w:val="a6"/>
    <w:link w:val="Bodytext0"/>
    <w:qFormat/>
    <w:rsid w:val="0069271B"/>
    <w:pPr>
      <w:widowControl w:val="0"/>
      <w:shd w:val="clear" w:color="auto" w:fill="FFFFFF"/>
      <w:spacing w:line="446" w:lineRule="exact"/>
      <w:jc w:val="center"/>
    </w:pPr>
  </w:style>
  <w:style w:type="character" w:customStyle="1" w:styleId="printbuttons">
    <w:name w:val="print_buttons"/>
    <w:basedOn w:val="a8"/>
    <w:rsid w:val="0069271B"/>
  </w:style>
  <w:style w:type="paragraph" w:customStyle="1" w:styleId="xl1879">
    <w:name w:val="xl18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69271B"/>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69271B"/>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69271B"/>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69271B"/>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69271B"/>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69271B"/>
    <w:pPr>
      <w:spacing w:before="100" w:beforeAutospacing="1" w:after="100" w:afterAutospacing="1"/>
      <w:textAlignment w:val="center"/>
    </w:pPr>
    <w:rPr>
      <w:sz w:val="24"/>
      <w:szCs w:val="24"/>
    </w:rPr>
  </w:style>
  <w:style w:type="paragraph" w:customStyle="1" w:styleId="xl48386">
    <w:name w:val="xl483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69271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69271B"/>
    <w:pPr>
      <w:spacing w:before="100" w:beforeAutospacing="1" w:after="100" w:afterAutospacing="1"/>
      <w:textAlignment w:val="center"/>
    </w:pPr>
    <w:rPr>
      <w:sz w:val="24"/>
      <w:szCs w:val="24"/>
    </w:rPr>
  </w:style>
  <w:style w:type="paragraph" w:customStyle="1" w:styleId="xl48905">
    <w:name w:val="xl489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69271B"/>
    <w:pPr>
      <w:spacing w:before="100" w:beforeAutospacing="1" w:after="100" w:afterAutospacing="1"/>
      <w:textAlignment w:val="center"/>
    </w:pPr>
    <w:rPr>
      <w:sz w:val="24"/>
      <w:szCs w:val="24"/>
    </w:rPr>
  </w:style>
  <w:style w:type="paragraph" w:customStyle="1" w:styleId="xl48927">
    <w:name w:val="xl489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6927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69271B"/>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69271B"/>
    <w:pPr>
      <w:spacing w:before="100" w:beforeAutospacing="1" w:after="100" w:afterAutospacing="1"/>
    </w:pPr>
    <w:rPr>
      <w:b/>
      <w:bCs/>
      <w:color w:val="000000"/>
      <w:sz w:val="24"/>
      <w:szCs w:val="24"/>
    </w:rPr>
  </w:style>
  <w:style w:type="paragraph" w:customStyle="1" w:styleId="font17">
    <w:name w:val="font17"/>
    <w:basedOn w:val="a6"/>
    <w:uiPriority w:val="99"/>
    <w:qFormat/>
    <w:rsid w:val="0069271B"/>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69271B"/>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69271B"/>
    <w:pPr>
      <w:spacing w:before="100" w:beforeAutospacing="1" w:after="100" w:afterAutospacing="1"/>
    </w:pPr>
    <w:rPr>
      <w:b/>
      <w:bCs/>
      <w:sz w:val="24"/>
      <w:szCs w:val="24"/>
    </w:rPr>
  </w:style>
  <w:style w:type="paragraph" w:customStyle="1" w:styleId="xl49000">
    <w:name w:val="xl490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69271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69271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69271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69271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69271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69271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69271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69271B"/>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69271B"/>
    <w:pPr>
      <w:shd w:val="clear" w:color="000000" w:fill="FFFFFF"/>
      <w:spacing w:before="100" w:beforeAutospacing="1" w:after="100" w:afterAutospacing="1"/>
      <w:textAlignment w:val="center"/>
    </w:pPr>
  </w:style>
  <w:style w:type="paragraph" w:customStyle="1" w:styleId="xl48799">
    <w:name w:val="xl48799"/>
    <w:basedOn w:val="a6"/>
    <w:uiPriority w:val="99"/>
    <w:qFormat/>
    <w:rsid w:val="0069271B"/>
    <w:pPr>
      <w:spacing w:before="100" w:beforeAutospacing="1" w:after="100" w:afterAutospacing="1"/>
      <w:textAlignment w:val="center"/>
    </w:pPr>
    <w:rPr>
      <w:color w:val="FF0000"/>
    </w:rPr>
  </w:style>
  <w:style w:type="paragraph" w:customStyle="1" w:styleId="xl48800">
    <w:name w:val="xl48800"/>
    <w:basedOn w:val="a6"/>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69271B"/>
    <w:pPr>
      <w:spacing w:before="100" w:beforeAutospacing="1" w:after="100" w:afterAutospacing="1"/>
      <w:textAlignment w:val="center"/>
    </w:pPr>
    <w:rPr>
      <w:b/>
      <w:bCs/>
      <w:color w:val="FF0000"/>
    </w:rPr>
  </w:style>
  <w:style w:type="paragraph" w:customStyle="1" w:styleId="xl48802">
    <w:name w:val="xl48802"/>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69271B"/>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69271B"/>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69271B"/>
    <w:pPr>
      <w:spacing w:before="100" w:beforeAutospacing="1" w:after="100" w:afterAutospacing="1"/>
      <w:textAlignment w:val="center"/>
    </w:pPr>
  </w:style>
  <w:style w:type="paragraph" w:customStyle="1" w:styleId="xl48835">
    <w:name w:val="xl4883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69271B"/>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69271B"/>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69271B"/>
    <w:rPr>
      <w:rFonts w:ascii="Times New Roman" w:hAnsi="Times New Roman" w:cs="Times New Roman" w:hint="default"/>
      <w:color w:val="000000"/>
      <w:sz w:val="26"/>
      <w:szCs w:val="26"/>
    </w:rPr>
  </w:style>
  <w:style w:type="character" w:customStyle="1" w:styleId="font1001">
    <w:name w:val="font1001"/>
    <w:basedOn w:val="a8"/>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69271B"/>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69271B"/>
    <w:pPr>
      <w:spacing w:before="100" w:beforeAutospacing="1" w:after="100" w:afterAutospacing="1"/>
      <w:textAlignment w:val="center"/>
    </w:pPr>
    <w:rPr>
      <w:sz w:val="24"/>
      <w:szCs w:val="24"/>
    </w:rPr>
  </w:style>
  <w:style w:type="paragraph" w:customStyle="1" w:styleId="xl3117">
    <w:name w:val="xl311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69271B"/>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69271B"/>
    <w:rPr>
      <w:color w:val="000000"/>
      <w:sz w:val="24"/>
      <w:szCs w:val="24"/>
    </w:rPr>
  </w:style>
  <w:style w:type="numbering" w:customStyle="1" w:styleId="1ai2112">
    <w:name w:val="1 / a / i2112"/>
    <w:basedOn w:val="aa"/>
    <w:next w:val="1ai"/>
    <w:rsid w:val="0069271B"/>
    <w:pPr>
      <w:numPr>
        <w:numId w:val="56"/>
      </w:numPr>
    </w:pPr>
  </w:style>
  <w:style w:type="numbering" w:customStyle="1" w:styleId="1ai211">
    <w:name w:val="1 / a / i211"/>
    <w:rsid w:val="0069271B"/>
    <w:pPr>
      <w:numPr>
        <w:numId w:val="3"/>
      </w:numPr>
    </w:pPr>
  </w:style>
  <w:style w:type="character" w:customStyle="1" w:styleId="285pt">
    <w:name w:val="Основной текст (2) + 8;5 pt;Полужирный"/>
    <w:basedOn w:val="2fff"/>
    <w:rsid w:val="006927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6927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69271B"/>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6927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69271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69271B"/>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69271B"/>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69271B"/>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69271B"/>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69271B"/>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69271B"/>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69271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69271B"/>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69271B"/>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69271B"/>
    <w:pPr>
      <w:spacing w:before="100" w:beforeAutospacing="1" w:after="100" w:afterAutospacing="1"/>
      <w:textAlignment w:val="center"/>
    </w:pPr>
    <w:rPr>
      <w:sz w:val="24"/>
      <w:szCs w:val="24"/>
    </w:rPr>
  </w:style>
  <w:style w:type="paragraph" w:customStyle="1" w:styleId="xl4596">
    <w:name w:val="xl459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69271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69271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69271B"/>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69271B"/>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69271B"/>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69271B"/>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69271B"/>
    <w:rPr>
      <w:color w:val="605E5C"/>
      <w:shd w:val="clear" w:color="auto" w:fill="E1DFDD"/>
    </w:rPr>
  </w:style>
  <w:style w:type="numbering" w:customStyle="1" w:styleId="05">
    <w:name w:val="0.5 Список Заг."/>
    <w:uiPriority w:val="99"/>
    <w:rsid w:val="0069271B"/>
    <w:pPr>
      <w:numPr>
        <w:numId w:val="57"/>
      </w:numPr>
    </w:pPr>
  </w:style>
  <w:style w:type="paragraph" w:customStyle="1" w:styleId="11">
    <w:name w:val="1.1 Заг. Частей"/>
    <w:basedOn w:val="a6"/>
    <w:next w:val="12"/>
    <w:uiPriority w:val="99"/>
    <w:qFormat/>
    <w:rsid w:val="0069271B"/>
    <w:pPr>
      <w:widowControl w:val="0"/>
      <w:numPr>
        <w:numId w:val="58"/>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69271B"/>
    <w:pPr>
      <w:keepNext/>
      <w:keepLines/>
      <w:pageBreakBefore/>
      <w:numPr>
        <w:ilvl w:val="1"/>
        <w:numId w:val="58"/>
      </w:numPr>
      <w:spacing w:after="120" w:line="300" w:lineRule="auto"/>
      <w:jc w:val="both"/>
      <w:outlineLvl w:val="1"/>
    </w:pPr>
    <w:rPr>
      <w:b/>
      <w:caps/>
      <w:spacing w:val="20"/>
      <w:sz w:val="28"/>
      <w:szCs w:val="26"/>
      <w:lang w:eastAsia="en-US"/>
    </w:rPr>
  </w:style>
  <w:style w:type="paragraph" w:customStyle="1" w:styleId="13">
    <w:name w:val="1.3 Заг. Частей Глав"/>
    <w:next w:val="a6"/>
    <w:uiPriority w:val="99"/>
    <w:qFormat/>
    <w:rsid w:val="0069271B"/>
    <w:pPr>
      <w:keepNext/>
      <w:keepLines/>
      <w:numPr>
        <w:ilvl w:val="2"/>
        <w:numId w:val="58"/>
      </w:numPr>
      <w:spacing w:after="120" w:line="300" w:lineRule="auto"/>
      <w:jc w:val="both"/>
      <w:outlineLvl w:val="2"/>
    </w:pPr>
    <w:rPr>
      <w:b/>
      <w:smallCaps/>
      <w:spacing w:val="20"/>
      <w:sz w:val="28"/>
      <w:szCs w:val="24"/>
      <w:lang w:eastAsia="en-US"/>
    </w:rPr>
  </w:style>
  <w:style w:type="paragraph" w:customStyle="1" w:styleId="15">
    <w:name w:val="1.5 Заг. Параграфов"/>
    <w:next w:val="a6"/>
    <w:link w:val="150"/>
    <w:uiPriority w:val="99"/>
    <w:qFormat/>
    <w:rsid w:val="0069271B"/>
    <w:pPr>
      <w:keepNext/>
      <w:keepLines/>
      <w:numPr>
        <w:ilvl w:val="4"/>
        <w:numId w:val="58"/>
      </w:numPr>
      <w:spacing w:after="120" w:line="300" w:lineRule="auto"/>
      <w:jc w:val="both"/>
    </w:pPr>
    <w:rPr>
      <w:b/>
      <w:i/>
      <w:iCs/>
      <w:snapToGrid w:val="0"/>
      <w:spacing w:val="20"/>
      <w:sz w:val="28"/>
      <w:szCs w:val="22"/>
      <w:lang w:eastAsia="en-US"/>
    </w:rPr>
  </w:style>
  <w:style w:type="paragraph" w:customStyle="1" w:styleId="16">
    <w:name w:val="1.6 Заг. Подпараграфов"/>
    <w:next w:val="a6"/>
    <w:uiPriority w:val="99"/>
    <w:qFormat/>
    <w:rsid w:val="0069271B"/>
    <w:pPr>
      <w:keepNext/>
      <w:keepLines/>
      <w:numPr>
        <w:ilvl w:val="5"/>
        <w:numId w:val="58"/>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69271B"/>
    <w:pPr>
      <w:keepLines/>
      <w:numPr>
        <w:ilvl w:val="6"/>
        <w:numId w:val="58"/>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69271B"/>
    <w:pPr>
      <w:keepNext/>
      <w:keepLines/>
      <w:numPr>
        <w:ilvl w:val="7"/>
        <w:numId w:val="58"/>
      </w:numPr>
      <w:spacing w:before="120" w:after="240" w:line="252" w:lineRule="auto"/>
      <w:jc w:val="center"/>
    </w:pPr>
    <w:rPr>
      <w:i/>
      <w:iCs/>
      <w:snapToGrid w:val="0"/>
      <w:spacing w:val="10"/>
      <w:sz w:val="28"/>
      <w:szCs w:val="22"/>
      <w:lang w:eastAsia="en-US"/>
    </w:rPr>
  </w:style>
  <w:style w:type="paragraph" w:customStyle="1" w:styleId="1ffffa">
    <w:name w:val="в таблице1"/>
    <w:basedOn w:val="a6"/>
    <w:link w:val="1ffffb"/>
    <w:qFormat/>
    <w:rsid w:val="0069271B"/>
    <w:pPr>
      <w:jc w:val="center"/>
    </w:pPr>
    <w:rPr>
      <w:sz w:val="24"/>
      <w:szCs w:val="24"/>
    </w:rPr>
  </w:style>
  <w:style w:type="character" w:customStyle="1" w:styleId="1ffffb">
    <w:name w:val="в таблице1 Знак"/>
    <w:basedOn w:val="a8"/>
    <w:link w:val="1ffffa"/>
    <w:rsid w:val="0069271B"/>
    <w:rPr>
      <w:sz w:val="24"/>
      <w:szCs w:val="24"/>
    </w:rPr>
  </w:style>
  <w:style w:type="table" w:customStyle="1" w:styleId="3176">
    <w:name w:val="Сетка таблицы317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69271B"/>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69271B"/>
    <w:pPr>
      <w:keepNext/>
      <w:jc w:val="right"/>
    </w:pPr>
    <w:rPr>
      <w:b/>
      <w:bCs/>
      <w:sz w:val="24"/>
      <w:szCs w:val="24"/>
      <w:lang w:val="tt-RU"/>
    </w:rPr>
  </w:style>
  <w:style w:type="character" w:customStyle="1" w:styleId="1ffffd">
    <w:name w:val="Таблица1 Знак"/>
    <w:basedOn w:val="a8"/>
    <w:link w:val="1ffffc"/>
    <w:rsid w:val="0069271B"/>
    <w:rPr>
      <w:b/>
      <w:bCs/>
      <w:sz w:val="24"/>
      <w:szCs w:val="24"/>
      <w:lang w:val="tt-RU"/>
    </w:rPr>
  </w:style>
  <w:style w:type="character" w:customStyle="1" w:styleId="aff8">
    <w:name w:val="Список Знак"/>
    <w:aliases w:val="List Char Знак"/>
    <w:link w:val="aff7"/>
    <w:rsid w:val="0069271B"/>
  </w:style>
  <w:style w:type="paragraph" w:customStyle="1" w:styleId="a3">
    <w:name w:val="Табличный_нумерованный"/>
    <w:basedOn w:val="a6"/>
    <w:link w:val="affffffffffffa"/>
    <w:uiPriority w:val="99"/>
    <w:qFormat/>
    <w:rsid w:val="0069271B"/>
    <w:pPr>
      <w:numPr>
        <w:numId w:val="59"/>
      </w:numPr>
      <w:spacing w:line="360" w:lineRule="auto"/>
    </w:pPr>
    <w:rPr>
      <w:sz w:val="24"/>
      <w:szCs w:val="24"/>
    </w:rPr>
  </w:style>
  <w:style w:type="character" w:customStyle="1" w:styleId="affffffffffffa">
    <w:name w:val="Табличный_нумерованный Знак"/>
    <w:link w:val="a3"/>
    <w:uiPriority w:val="99"/>
    <w:rsid w:val="0069271B"/>
    <w:rPr>
      <w:sz w:val="24"/>
      <w:szCs w:val="24"/>
    </w:rPr>
  </w:style>
  <w:style w:type="character" w:customStyle="1" w:styleId="afe">
    <w:name w:val="Таблица Знак"/>
    <w:link w:val="afd"/>
    <w:uiPriority w:val="99"/>
    <w:locked/>
    <w:rsid w:val="0069271B"/>
    <w:rPr>
      <w:rFonts w:ascii="Arial" w:hAnsi="Arial"/>
    </w:rPr>
  </w:style>
  <w:style w:type="paragraph" w:customStyle="1" w:styleId="a0">
    <w:name w:val="Список нумерованный"/>
    <w:basedOn w:val="a6"/>
    <w:uiPriority w:val="99"/>
    <w:qFormat/>
    <w:rsid w:val="0069271B"/>
    <w:pPr>
      <w:numPr>
        <w:numId w:val="60"/>
      </w:numPr>
      <w:spacing w:after="60" w:line="360" w:lineRule="auto"/>
      <w:jc w:val="both"/>
    </w:pPr>
    <w:rPr>
      <w:sz w:val="24"/>
      <w:szCs w:val="24"/>
    </w:rPr>
  </w:style>
  <w:style w:type="paragraph" w:customStyle="1" w:styleId="00">
    <w:name w:val="0.0 Текст"/>
    <w:basedOn w:val="a6"/>
    <w:link w:val="000"/>
    <w:qFormat/>
    <w:rsid w:val="0069271B"/>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69271B"/>
    <w:rPr>
      <w:sz w:val="24"/>
      <w:szCs w:val="22"/>
      <w:lang w:eastAsia="en-US"/>
    </w:rPr>
  </w:style>
  <w:style w:type="paragraph" w:customStyle="1" w:styleId="051">
    <w:name w:val="0.5 Список 1"/>
    <w:basedOn w:val="00"/>
    <w:link w:val="0510"/>
    <w:qFormat/>
    <w:rsid w:val="0069271B"/>
    <w:pPr>
      <w:spacing w:after="40"/>
      <w:ind w:left="1276" w:hanging="425"/>
      <w:contextualSpacing w:val="0"/>
    </w:pPr>
  </w:style>
  <w:style w:type="character" w:customStyle="1" w:styleId="0510">
    <w:name w:val="0.5 Список 1 Знак"/>
    <w:basedOn w:val="000"/>
    <w:link w:val="051"/>
    <w:rsid w:val="0069271B"/>
    <w:rPr>
      <w:sz w:val="24"/>
      <w:szCs w:val="22"/>
      <w:lang w:eastAsia="en-US"/>
    </w:rPr>
  </w:style>
  <w:style w:type="paragraph" w:customStyle="1" w:styleId="04-">
    <w:name w:val="0.4 Список -"/>
    <w:aliases w:val="-"/>
    <w:basedOn w:val="a6"/>
    <w:link w:val="04-0"/>
    <w:uiPriority w:val="99"/>
    <w:qFormat/>
    <w:rsid w:val="0069271B"/>
    <w:pPr>
      <w:numPr>
        <w:numId w:val="61"/>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69271B"/>
    <w:rPr>
      <w:sz w:val="24"/>
      <w:szCs w:val="22"/>
      <w:lang w:eastAsia="en-US"/>
    </w:rPr>
  </w:style>
  <w:style w:type="paragraph" w:customStyle="1" w:styleId="144">
    <w:name w:val="1.4 Заг. Подглав"/>
    <w:next w:val="00"/>
    <w:link w:val="145"/>
    <w:qFormat/>
    <w:rsid w:val="0069271B"/>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8"/>
    <w:link w:val="15"/>
    <w:uiPriority w:val="99"/>
    <w:rsid w:val="0069271B"/>
    <w:rPr>
      <w:b/>
      <w:i/>
      <w:iCs/>
      <w:snapToGrid w:val="0"/>
      <w:spacing w:val="20"/>
      <w:sz w:val="28"/>
      <w:szCs w:val="22"/>
      <w:lang w:eastAsia="en-US"/>
    </w:rPr>
  </w:style>
  <w:style w:type="paragraph" w:customStyle="1" w:styleId="01">
    <w:name w:val="0.1 Пробел"/>
    <w:basedOn w:val="00"/>
    <w:link w:val="010"/>
    <w:qFormat/>
    <w:rsid w:val="0069271B"/>
    <w:pPr>
      <w:spacing w:after="40"/>
    </w:pPr>
  </w:style>
  <w:style w:type="character" w:customStyle="1" w:styleId="010">
    <w:name w:val="0.1 Пробел Знак"/>
    <w:basedOn w:val="000"/>
    <w:link w:val="01"/>
    <w:rsid w:val="0069271B"/>
    <w:rPr>
      <w:sz w:val="24"/>
      <w:szCs w:val="22"/>
      <w:lang w:eastAsia="en-US"/>
    </w:rPr>
  </w:style>
  <w:style w:type="paragraph" w:customStyle="1" w:styleId="340">
    <w:name w:val="3.4 Т. Центр"/>
    <w:link w:val="341"/>
    <w:qFormat/>
    <w:rsid w:val="0069271B"/>
    <w:pPr>
      <w:jc w:val="center"/>
    </w:pPr>
    <w:rPr>
      <w:lang w:eastAsia="en-US"/>
    </w:rPr>
  </w:style>
  <w:style w:type="character" w:customStyle="1" w:styleId="341">
    <w:name w:val="3.4 Т. Центр Знак"/>
    <w:basedOn w:val="a8"/>
    <w:link w:val="340"/>
    <w:rsid w:val="0069271B"/>
    <w:rPr>
      <w:lang w:eastAsia="en-US"/>
    </w:rPr>
  </w:style>
  <w:style w:type="character" w:customStyle="1" w:styleId="300">
    <w:name w:val="3.0 Т. Наз. Знак"/>
    <w:basedOn w:val="a8"/>
    <w:link w:val="30"/>
    <w:uiPriority w:val="99"/>
    <w:rsid w:val="0069271B"/>
    <w:rPr>
      <w:i/>
      <w:iCs/>
      <w:snapToGrid w:val="0"/>
      <w:spacing w:val="10"/>
      <w:sz w:val="28"/>
      <w:szCs w:val="22"/>
      <w:lang w:eastAsia="en-US"/>
    </w:rPr>
  </w:style>
  <w:style w:type="paragraph" w:customStyle="1" w:styleId="330">
    <w:name w:val="3.3 Т. Слева + 0"/>
    <w:basedOn w:val="a6"/>
    <w:uiPriority w:val="99"/>
    <w:qFormat/>
    <w:rsid w:val="0069271B"/>
    <w:pPr>
      <w:spacing w:line="360" w:lineRule="auto"/>
      <w:ind w:firstLine="709"/>
    </w:pPr>
    <w:rPr>
      <w:sz w:val="24"/>
      <w:szCs w:val="24"/>
      <w:lang w:eastAsia="en-US"/>
    </w:rPr>
  </w:style>
  <w:style w:type="table" w:styleId="3-3">
    <w:name w:val="Medium Grid 3 Accent 3"/>
    <w:basedOn w:val="a9"/>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69271B"/>
    <w:pPr>
      <w:ind w:right="142"/>
      <w:jc w:val="right"/>
    </w:pPr>
  </w:style>
  <w:style w:type="paragraph" w:customStyle="1" w:styleId="3311">
    <w:name w:val="3.31 Т. Слева + 1"/>
    <w:basedOn w:val="a6"/>
    <w:uiPriority w:val="99"/>
    <w:qFormat/>
    <w:rsid w:val="0069271B"/>
    <w:pPr>
      <w:spacing w:line="360" w:lineRule="auto"/>
      <w:ind w:firstLine="284"/>
    </w:pPr>
    <w:rPr>
      <w:sz w:val="24"/>
      <w:szCs w:val="24"/>
      <w:lang w:eastAsia="en-US"/>
    </w:rPr>
  </w:style>
  <w:style w:type="character" w:customStyle="1" w:styleId="145">
    <w:name w:val="1.4 Заг. Подглав Знак"/>
    <w:basedOn w:val="a8"/>
    <w:link w:val="144"/>
    <w:rsid w:val="0069271B"/>
    <w:rPr>
      <w:b/>
      <w:iCs/>
      <w:spacing w:val="20"/>
      <w:sz w:val="24"/>
      <w:szCs w:val="22"/>
      <w:lang w:eastAsia="en-US"/>
    </w:rPr>
  </w:style>
  <w:style w:type="paragraph" w:customStyle="1" w:styleId="370">
    <w:name w:val="3.7 Слева ПШ"/>
    <w:basedOn w:val="a6"/>
    <w:link w:val="371"/>
    <w:qFormat/>
    <w:rsid w:val="0069271B"/>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69271B"/>
    <w:rPr>
      <w:sz w:val="24"/>
      <w:szCs w:val="22"/>
      <w:lang w:eastAsia="en-US"/>
    </w:rPr>
  </w:style>
  <w:style w:type="character" w:customStyle="1" w:styleId="200">
    <w:name w:val="2.0 Наз. Рис. Знак"/>
    <w:basedOn w:val="a8"/>
    <w:link w:val="20"/>
    <w:uiPriority w:val="99"/>
    <w:rsid w:val="0069271B"/>
    <w:rPr>
      <w:i/>
      <w:iCs/>
      <w:snapToGrid w:val="0"/>
      <w:spacing w:val="10"/>
      <w:sz w:val="28"/>
      <w:szCs w:val="22"/>
      <w:lang w:eastAsia="en-US"/>
    </w:rPr>
  </w:style>
  <w:style w:type="paragraph" w:customStyle="1" w:styleId="03">
    <w:name w:val="0.3 Центр"/>
    <w:basedOn w:val="a6"/>
    <w:link w:val="030"/>
    <w:qFormat/>
    <w:rsid w:val="0069271B"/>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69271B"/>
    <w:rPr>
      <w:sz w:val="24"/>
      <w:szCs w:val="24"/>
      <w:lang w:eastAsia="en-US"/>
    </w:rPr>
  </w:style>
  <w:style w:type="paragraph" w:customStyle="1" w:styleId="31d">
    <w:name w:val="3.1 Т. Подзаг."/>
    <w:link w:val="31e"/>
    <w:qFormat/>
    <w:rsid w:val="0069271B"/>
    <w:pPr>
      <w:spacing w:before="40" w:after="40"/>
      <w:jc w:val="both"/>
    </w:pPr>
    <w:rPr>
      <w:b/>
      <w:bCs/>
      <w:smallCaps/>
      <w:spacing w:val="20"/>
      <w:lang w:eastAsia="en-US"/>
    </w:rPr>
  </w:style>
  <w:style w:type="character" w:customStyle="1" w:styleId="31e">
    <w:name w:val="3.1 Т. Подзаг. Знак"/>
    <w:basedOn w:val="a8"/>
    <w:link w:val="31d"/>
    <w:rsid w:val="0069271B"/>
    <w:rPr>
      <w:b/>
      <w:bCs/>
      <w:smallCaps/>
      <w:spacing w:val="20"/>
      <w:lang w:eastAsia="en-US"/>
    </w:rPr>
  </w:style>
  <w:style w:type="paragraph" w:customStyle="1" w:styleId="21f1">
    <w:name w:val="2.1 Наз. записки"/>
    <w:basedOn w:val="a6"/>
    <w:link w:val="21f2"/>
    <w:qFormat/>
    <w:rsid w:val="0069271B"/>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69271B"/>
    <w:rPr>
      <w:rFonts w:eastAsiaTheme="minorEastAsia" w:cstheme="minorBidi"/>
      <w:b/>
      <w:caps/>
      <w:spacing w:val="10"/>
      <w:sz w:val="32"/>
      <w:szCs w:val="36"/>
      <w:lang w:eastAsia="en-US"/>
    </w:rPr>
  </w:style>
  <w:style w:type="character" w:customStyle="1" w:styleId="affffffffffffb">
    <w:name w:val="таблица Знак"/>
    <w:basedOn w:val="a8"/>
    <w:link w:val="affffffffffffc"/>
    <w:locked/>
    <w:rsid w:val="0069271B"/>
    <w:rPr>
      <w:rFonts w:cstheme="minorHAnsi"/>
      <w:color w:val="000000"/>
    </w:rPr>
  </w:style>
  <w:style w:type="paragraph" w:customStyle="1" w:styleId="affffffffffffc">
    <w:name w:val="таблица"/>
    <w:basedOn w:val="a6"/>
    <w:link w:val="affffffffffffb"/>
    <w:autoRedefine/>
    <w:qFormat/>
    <w:rsid w:val="0069271B"/>
    <w:pPr>
      <w:spacing w:line="360" w:lineRule="auto"/>
      <w:ind w:firstLine="709"/>
      <w:jc w:val="center"/>
    </w:pPr>
    <w:rPr>
      <w:rFonts w:cstheme="minorHAnsi"/>
      <w:color w:val="000000"/>
    </w:rPr>
  </w:style>
  <w:style w:type="character" w:customStyle="1" w:styleId="FontStyle17">
    <w:name w:val="Font Style17"/>
    <w:uiPriority w:val="99"/>
    <w:rsid w:val="0069271B"/>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69271B"/>
    <w:pPr>
      <w:spacing w:line="360" w:lineRule="auto"/>
      <w:ind w:firstLine="697"/>
      <w:jc w:val="right"/>
    </w:pPr>
    <w:rPr>
      <w:b/>
      <w:bCs/>
      <w:sz w:val="24"/>
      <w:szCs w:val="24"/>
    </w:rPr>
  </w:style>
  <w:style w:type="character" w:customStyle="1" w:styleId="affffff5">
    <w:name w:val="Рисунок Знак"/>
    <w:basedOn w:val="a8"/>
    <w:link w:val="affffff4"/>
    <w:rsid w:val="0069271B"/>
    <w:rPr>
      <w:rFonts w:ascii="Arial" w:hAnsi="Arial" w:cs="Arial"/>
      <w:spacing w:val="-5"/>
      <w:lang w:eastAsia="en-US"/>
    </w:rPr>
  </w:style>
  <w:style w:type="paragraph" w:customStyle="1" w:styleId="affffffffffffd">
    <w:name w:val="в таблице"/>
    <w:basedOn w:val="a6"/>
    <w:link w:val="affffffffffffe"/>
    <w:qFormat/>
    <w:rsid w:val="0069271B"/>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69271B"/>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69271B"/>
    <w:rPr>
      <w:sz w:val="24"/>
      <w:szCs w:val="24"/>
    </w:rPr>
  </w:style>
  <w:style w:type="character" w:customStyle="1" w:styleId="afffffffffffff0">
    <w:name w:val="табличн заголовок Знак"/>
    <w:basedOn w:val="a8"/>
    <w:link w:val="afffffffffffff"/>
    <w:rsid w:val="0069271B"/>
    <w:rPr>
      <w:b/>
      <w:sz w:val="24"/>
      <w:szCs w:val="24"/>
    </w:rPr>
  </w:style>
  <w:style w:type="paragraph" w:customStyle="1" w:styleId="512">
    <w:name w:val="Заголовок 51"/>
    <w:basedOn w:val="a6"/>
    <w:next w:val="a6"/>
    <w:uiPriority w:val="9"/>
    <w:unhideWhenUsed/>
    <w:qFormat/>
    <w:rsid w:val="0069271B"/>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69271B"/>
    <w:pPr>
      <w:jc w:val="both"/>
    </w:pPr>
    <w:rPr>
      <w:rFonts w:ascii="ISOCPEUR" w:hAnsi="ISOCPEUR"/>
      <w:i/>
      <w:sz w:val="28"/>
      <w:lang w:val="uk-UA"/>
    </w:rPr>
  </w:style>
  <w:style w:type="paragraph" w:customStyle="1" w:styleId="afffffffffffff2">
    <w:name w:val="Штамп"/>
    <w:basedOn w:val="a6"/>
    <w:uiPriority w:val="99"/>
    <w:qFormat/>
    <w:rsid w:val="0069271B"/>
    <w:pPr>
      <w:spacing w:line="360" w:lineRule="auto"/>
      <w:jc w:val="center"/>
    </w:pPr>
    <w:rPr>
      <w:rFonts w:ascii="ГОСТ тип А" w:hAnsi="ГОСТ тип А"/>
      <w:i/>
      <w:noProof/>
      <w:sz w:val="18"/>
      <w:szCs w:val="24"/>
    </w:rPr>
  </w:style>
  <w:style w:type="table" w:customStyle="1" w:styleId="1ffffe">
    <w:name w:val="Сетка таблицы светлая1"/>
    <w:basedOn w:val="a9"/>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3">
    <w:name w:val="МГП Обычный"/>
    <w:basedOn w:val="a6"/>
    <w:link w:val="afffffffffffff4"/>
    <w:qFormat/>
    <w:rsid w:val="0069271B"/>
    <w:pPr>
      <w:ind w:left="113" w:firstLine="851"/>
      <w:jc w:val="both"/>
    </w:pPr>
    <w:rPr>
      <w:color w:val="000000"/>
      <w:sz w:val="28"/>
      <w:szCs w:val="28"/>
      <w:lang w:eastAsia="en-US"/>
    </w:rPr>
  </w:style>
  <w:style w:type="character" w:customStyle="1" w:styleId="afffffffffffff4">
    <w:name w:val="МГП Обычный Знак"/>
    <w:link w:val="afffffffffffff3"/>
    <w:rsid w:val="0069271B"/>
    <w:rPr>
      <w:color w:val="000000"/>
      <w:sz w:val="28"/>
      <w:szCs w:val="28"/>
      <w:lang w:eastAsia="en-US"/>
    </w:rPr>
  </w:style>
  <w:style w:type="paragraph" w:customStyle="1" w:styleId="414">
    <w:name w:val="Оглавление 41"/>
    <w:basedOn w:val="a6"/>
    <w:next w:val="a6"/>
    <w:autoRedefine/>
    <w:uiPriority w:val="39"/>
    <w:unhideWhenUsed/>
    <w:qFormat/>
    <w:rsid w:val="0069271B"/>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69271B"/>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69271B"/>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69271B"/>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69271B"/>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69271B"/>
    <w:pPr>
      <w:spacing w:line="360" w:lineRule="auto"/>
      <w:ind w:left="1920" w:firstLine="709"/>
    </w:pPr>
    <w:rPr>
      <w:rFonts w:ascii="Calibri" w:hAnsi="Calibri"/>
      <w:sz w:val="18"/>
      <w:szCs w:val="18"/>
    </w:rPr>
  </w:style>
  <w:style w:type="character" w:customStyle="1" w:styleId="2fffe">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69271B"/>
    <w:rPr>
      <w:rFonts w:ascii="Times New Roman" w:eastAsia="Times New Roman" w:hAnsi="Times New Roman" w:cs="Times New Roman"/>
      <w:sz w:val="24"/>
      <w:szCs w:val="24"/>
    </w:rPr>
  </w:style>
  <w:style w:type="character" w:customStyle="1" w:styleId="FontStyle16">
    <w:name w:val="Font Style16"/>
    <w:uiPriority w:val="99"/>
    <w:rsid w:val="0069271B"/>
    <w:rPr>
      <w:rFonts w:ascii="Times New Roman" w:hAnsi="Times New Roman" w:cs="Times New Roman"/>
      <w:sz w:val="22"/>
      <w:szCs w:val="22"/>
    </w:rPr>
  </w:style>
  <w:style w:type="character" w:customStyle="1" w:styleId="FontStyle19">
    <w:name w:val="Font Style19"/>
    <w:uiPriority w:val="99"/>
    <w:rsid w:val="0069271B"/>
    <w:rPr>
      <w:rFonts w:ascii="Book Antiqua" w:hAnsi="Book Antiqua" w:cs="Book Antiqua"/>
      <w:sz w:val="18"/>
      <w:szCs w:val="18"/>
    </w:rPr>
  </w:style>
  <w:style w:type="character" w:customStyle="1" w:styleId="FontStyle20">
    <w:name w:val="Font Style20"/>
    <w:uiPriority w:val="99"/>
    <w:rsid w:val="0069271B"/>
    <w:rPr>
      <w:rFonts w:ascii="Times New Roman" w:hAnsi="Times New Roman" w:cs="Times New Roman"/>
      <w:sz w:val="22"/>
      <w:szCs w:val="22"/>
    </w:rPr>
  </w:style>
  <w:style w:type="character" w:customStyle="1" w:styleId="FontStyle21">
    <w:name w:val="Font Style21"/>
    <w:uiPriority w:val="99"/>
    <w:rsid w:val="0069271B"/>
    <w:rPr>
      <w:rFonts w:ascii="Times New Roman" w:hAnsi="Times New Roman" w:cs="Times New Roman"/>
      <w:b/>
      <w:bCs/>
      <w:sz w:val="24"/>
      <w:szCs w:val="24"/>
    </w:rPr>
  </w:style>
  <w:style w:type="character" w:customStyle="1" w:styleId="FontStyle22">
    <w:name w:val="Font Style22"/>
    <w:uiPriority w:val="99"/>
    <w:rsid w:val="0069271B"/>
    <w:rPr>
      <w:rFonts w:ascii="Garamond" w:hAnsi="Garamond" w:cs="Garamond"/>
      <w:b/>
      <w:bCs/>
      <w:sz w:val="22"/>
      <w:szCs w:val="22"/>
    </w:rPr>
  </w:style>
  <w:style w:type="paragraph" w:customStyle="1" w:styleId="afffffffffffff5">
    <w:name w:val="#Таблица"/>
    <w:basedOn w:val="a6"/>
    <w:uiPriority w:val="99"/>
    <w:qFormat/>
    <w:rsid w:val="0069271B"/>
    <w:pPr>
      <w:jc w:val="center"/>
    </w:pPr>
    <w:rPr>
      <w:color w:val="000000"/>
      <w:sz w:val="24"/>
      <w:szCs w:val="24"/>
    </w:rPr>
  </w:style>
  <w:style w:type="paragraph" w:customStyle="1" w:styleId="afffffffffffff6">
    <w:name w:val="#Основной текст"/>
    <w:basedOn w:val="a6"/>
    <w:qFormat/>
    <w:rsid w:val="0069271B"/>
    <w:pPr>
      <w:ind w:firstLine="851"/>
      <w:jc w:val="both"/>
    </w:pPr>
    <w:rPr>
      <w:sz w:val="24"/>
      <w:szCs w:val="24"/>
    </w:rPr>
  </w:style>
  <w:style w:type="character" w:customStyle="1" w:styleId="514">
    <w:name w:val="Заголовок 5 Знак1"/>
    <w:basedOn w:val="a8"/>
    <w:uiPriority w:val="9"/>
    <w:semiHidden/>
    <w:rsid w:val="0069271B"/>
    <w:rPr>
      <w:rFonts w:asciiTheme="majorHAnsi" w:eastAsiaTheme="majorEastAsia" w:hAnsiTheme="majorHAnsi" w:cstheme="majorBidi"/>
      <w:color w:val="365F91" w:themeColor="accent1" w:themeShade="BF"/>
      <w:sz w:val="24"/>
    </w:rPr>
  </w:style>
  <w:style w:type="paragraph" w:customStyle="1" w:styleId="424">
    <w:name w:val="Оглавление 42"/>
    <w:basedOn w:val="a6"/>
    <w:next w:val="a6"/>
    <w:autoRedefine/>
    <w:uiPriority w:val="39"/>
    <w:unhideWhenUsed/>
    <w:qFormat/>
    <w:rsid w:val="0069271B"/>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69271B"/>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69271B"/>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69271B"/>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69271B"/>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69271B"/>
    <w:pPr>
      <w:spacing w:line="360" w:lineRule="auto"/>
      <w:ind w:left="1920" w:firstLine="709"/>
    </w:pPr>
    <w:rPr>
      <w:rFonts w:ascii="Calibri" w:hAnsi="Calibri"/>
      <w:sz w:val="18"/>
      <w:szCs w:val="18"/>
    </w:rPr>
  </w:style>
  <w:style w:type="paragraph" w:customStyle="1" w:styleId="headertext">
    <w:name w:val="headertext"/>
    <w:basedOn w:val="a6"/>
    <w:uiPriority w:val="99"/>
    <w:qFormat/>
    <w:rsid w:val="0069271B"/>
    <w:pPr>
      <w:spacing w:before="100" w:beforeAutospacing="1" w:after="100" w:afterAutospacing="1"/>
    </w:pPr>
    <w:rPr>
      <w:sz w:val="24"/>
      <w:szCs w:val="24"/>
    </w:rPr>
  </w:style>
  <w:style w:type="character" w:customStyle="1" w:styleId="FontStyle71">
    <w:name w:val="Font Style71"/>
    <w:rsid w:val="0069271B"/>
    <w:rPr>
      <w:rFonts w:ascii="Times New Roman" w:hAnsi="Times New Roman" w:cs="Times New Roman"/>
      <w:sz w:val="24"/>
      <w:szCs w:val="24"/>
    </w:rPr>
  </w:style>
  <w:style w:type="character" w:customStyle="1" w:styleId="105pt">
    <w:name w:val="Колонтитул + 10;5 pt"/>
    <w:rsid w:val="0069271B"/>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69271B"/>
  </w:style>
  <w:style w:type="paragraph" w:customStyle="1" w:styleId="1fffff">
    <w:name w:val="1 Основной текст"/>
    <w:basedOn w:val="a6"/>
    <w:uiPriority w:val="99"/>
    <w:qFormat/>
    <w:rsid w:val="0069271B"/>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6"/>
    <w:next w:val="a6"/>
    <w:uiPriority w:val="99"/>
    <w:qFormat/>
    <w:rsid w:val="0069271B"/>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69271B"/>
    <w:rPr>
      <w:snapToGrid w:val="0"/>
      <w:sz w:val="24"/>
    </w:rPr>
  </w:style>
  <w:style w:type="paragraph" w:customStyle="1" w:styleId="2">
    <w:name w:val="Список_маркерный_2_уровень"/>
    <w:basedOn w:val="1"/>
    <w:link w:val="2ffff"/>
    <w:rsid w:val="0069271B"/>
    <w:pPr>
      <w:numPr>
        <w:ilvl w:val="1"/>
      </w:numPr>
      <w:tabs>
        <w:tab w:val="num" w:pos="360"/>
      </w:tabs>
    </w:pPr>
    <w:rPr>
      <w:lang w:val="x-none" w:eastAsia="x-none"/>
    </w:rPr>
  </w:style>
  <w:style w:type="paragraph" w:customStyle="1" w:styleId="1">
    <w:name w:val="Список_маркерный_1_уровень"/>
    <w:link w:val="1fffff0"/>
    <w:uiPriority w:val="99"/>
    <w:qFormat/>
    <w:rsid w:val="0069271B"/>
    <w:pPr>
      <w:numPr>
        <w:numId w:val="62"/>
      </w:numPr>
      <w:spacing w:before="60" w:after="100"/>
      <w:jc w:val="both"/>
    </w:pPr>
    <w:rPr>
      <w:rFonts w:eastAsia="MS Mincho"/>
      <w:snapToGrid w:val="0"/>
      <w:sz w:val="24"/>
      <w:szCs w:val="24"/>
    </w:rPr>
  </w:style>
  <w:style w:type="character" w:customStyle="1" w:styleId="1fffff0">
    <w:name w:val="Список_маркерный_1_уровень Знак"/>
    <w:link w:val="1"/>
    <w:uiPriority w:val="99"/>
    <w:rsid w:val="0069271B"/>
    <w:rPr>
      <w:rFonts w:eastAsia="MS Mincho"/>
      <w:snapToGrid w:val="0"/>
      <w:sz w:val="24"/>
      <w:szCs w:val="24"/>
    </w:rPr>
  </w:style>
  <w:style w:type="character" w:customStyle="1" w:styleId="2ffff">
    <w:name w:val="Список_маркерный_2_уровень Знак"/>
    <w:link w:val="2"/>
    <w:rsid w:val="0069271B"/>
    <w:rPr>
      <w:rFonts w:eastAsia="MS Mincho"/>
      <w:snapToGrid w:val="0"/>
      <w:sz w:val="24"/>
      <w:szCs w:val="24"/>
      <w:lang w:val="x-none" w:eastAsia="x-none"/>
    </w:rPr>
  </w:style>
  <w:style w:type="character" w:customStyle="1" w:styleId="4f0">
    <w:name w:val="Заголовок №4_"/>
    <w:link w:val="4f1"/>
    <w:rsid w:val="0069271B"/>
    <w:rPr>
      <w:sz w:val="25"/>
      <w:szCs w:val="25"/>
      <w:shd w:val="clear" w:color="auto" w:fill="FFFFFF"/>
    </w:rPr>
  </w:style>
  <w:style w:type="paragraph" w:customStyle="1" w:styleId="4f1">
    <w:name w:val="Заголовок №4"/>
    <w:basedOn w:val="a6"/>
    <w:link w:val="4f0"/>
    <w:qFormat/>
    <w:rsid w:val="0069271B"/>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69271B"/>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69271B"/>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69271B"/>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69271B"/>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69271B"/>
    <w:rPr>
      <w:sz w:val="25"/>
      <w:szCs w:val="25"/>
      <w:shd w:val="clear" w:color="auto" w:fill="FFFFFF"/>
    </w:rPr>
  </w:style>
  <w:style w:type="paragraph" w:customStyle="1" w:styleId="69">
    <w:name w:val="Подпись к картинке (6)"/>
    <w:basedOn w:val="a6"/>
    <w:link w:val="68"/>
    <w:qFormat/>
    <w:rsid w:val="0069271B"/>
    <w:pPr>
      <w:shd w:val="clear" w:color="auto" w:fill="FFFFFF"/>
      <w:spacing w:line="0" w:lineRule="atLeast"/>
    </w:pPr>
    <w:rPr>
      <w:sz w:val="25"/>
      <w:szCs w:val="25"/>
    </w:rPr>
  </w:style>
  <w:style w:type="character" w:customStyle="1" w:styleId="425">
    <w:name w:val="Заголовок №4 (2)_"/>
    <w:link w:val="426"/>
    <w:rsid w:val="0069271B"/>
    <w:rPr>
      <w:sz w:val="25"/>
      <w:szCs w:val="25"/>
      <w:shd w:val="clear" w:color="auto" w:fill="FFFFFF"/>
    </w:rPr>
  </w:style>
  <w:style w:type="paragraph" w:customStyle="1" w:styleId="426">
    <w:name w:val="Заголовок №4 (2)"/>
    <w:basedOn w:val="a6"/>
    <w:link w:val="425"/>
    <w:qFormat/>
    <w:rsid w:val="0069271B"/>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69271B"/>
    <w:rPr>
      <w:sz w:val="25"/>
      <w:szCs w:val="25"/>
      <w:shd w:val="clear" w:color="auto" w:fill="FFFFFF"/>
    </w:rPr>
  </w:style>
  <w:style w:type="paragraph" w:customStyle="1" w:styleId="21f4">
    <w:name w:val="Основной текст (21)"/>
    <w:basedOn w:val="a6"/>
    <w:link w:val="21f3"/>
    <w:qFormat/>
    <w:rsid w:val="0069271B"/>
    <w:pPr>
      <w:shd w:val="clear" w:color="auto" w:fill="FFFFFF"/>
      <w:spacing w:line="446" w:lineRule="exact"/>
      <w:jc w:val="both"/>
    </w:pPr>
    <w:rPr>
      <w:sz w:val="25"/>
      <w:szCs w:val="25"/>
    </w:rPr>
  </w:style>
  <w:style w:type="character" w:customStyle="1" w:styleId="3125pt">
    <w:name w:val="Заголовок №3 + 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69271B"/>
    <w:rPr>
      <w:sz w:val="19"/>
      <w:szCs w:val="19"/>
      <w:shd w:val="clear" w:color="auto" w:fill="FFFFFF"/>
    </w:rPr>
  </w:style>
  <w:style w:type="paragraph" w:customStyle="1" w:styleId="202">
    <w:name w:val="Основной текст (20)"/>
    <w:basedOn w:val="a6"/>
    <w:link w:val="201"/>
    <w:qFormat/>
    <w:rsid w:val="0069271B"/>
    <w:pPr>
      <w:shd w:val="clear" w:color="auto" w:fill="FFFFFF"/>
      <w:spacing w:line="230" w:lineRule="exact"/>
      <w:jc w:val="both"/>
    </w:pPr>
    <w:rPr>
      <w:sz w:val="19"/>
      <w:szCs w:val="19"/>
    </w:rPr>
  </w:style>
  <w:style w:type="character" w:customStyle="1" w:styleId="2ffff0">
    <w:name w:val="Оглавление (2)"/>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8">
    <w:name w:val="Основной текст + 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69271B"/>
    <w:rPr>
      <w:sz w:val="12"/>
      <w:szCs w:val="12"/>
      <w:shd w:val="clear" w:color="auto" w:fill="FFFFFF"/>
    </w:rPr>
  </w:style>
  <w:style w:type="paragraph" w:customStyle="1" w:styleId="252">
    <w:name w:val="Основной текст (25)"/>
    <w:basedOn w:val="a6"/>
    <w:link w:val="251"/>
    <w:qFormat/>
    <w:rsid w:val="0069271B"/>
    <w:pPr>
      <w:shd w:val="clear" w:color="auto" w:fill="FFFFFF"/>
      <w:spacing w:line="0" w:lineRule="atLeast"/>
    </w:pPr>
    <w:rPr>
      <w:sz w:val="12"/>
      <w:szCs w:val="12"/>
    </w:rPr>
  </w:style>
  <w:style w:type="character" w:customStyle="1" w:styleId="290">
    <w:name w:val="Основной текст (29)_"/>
    <w:link w:val="291"/>
    <w:rsid w:val="0069271B"/>
    <w:rPr>
      <w:sz w:val="24"/>
      <w:szCs w:val="24"/>
      <w:shd w:val="clear" w:color="auto" w:fill="FFFFFF"/>
    </w:rPr>
  </w:style>
  <w:style w:type="paragraph" w:customStyle="1" w:styleId="291">
    <w:name w:val="Основной текст (29)"/>
    <w:basedOn w:val="a6"/>
    <w:link w:val="290"/>
    <w:qFormat/>
    <w:rsid w:val="0069271B"/>
    <w:pPr>
      <w:shd w:val="clear" w:color="auto" w:fill="FFFFFF"/>
      <w:spacing w:line="0" w:lineRule="atLeast"/>
    </w:pPr>
    <w:rPr>
      <w:sz w:val="24"/>
      <w:szCs w:val="24"/>
    </w:rPr>
  </w:style>
  <w:style w:type="character" w:customStyle="1" w:styleId="351">
    <w:name w:val="Основной текст (35)_"/>
    <w:link w:val="352"/>
    <w:rsid w:val="0069271B"/>
    <w:rPr>
      <w:sz w:val="13"/>
      <w:szCs w:val="13"/>
      <w:shd w:val="clear" w:color="auto" w:fill="FFFFFF"/>
    </w:rPr>
  </w:style>
  <w:style w:type="paragraph" w:customStyle="1" w:styleId="352">
    <w:name w:val="Основной текст (35)"/>
    <w:basedOn w:val="a6"/>
    <w:link w:val="351"/>
    <w:qFormat/>
    <w:rsid w:val="0069271B"/>
    <w:pPr>
      <w:shd w:val="clear" w:color="auto" w:fill="FFFFFF"/>
      <w:spacing w:after="420" w:line="0" w:lineRule="atLeast"/>
    </w:pPr>
    <w:rPr>
      <w:sz w:val="13"/>
      <w:szCs w:val="13"/>
    </w:rPr>
  </w:style>
  <w:style w:type="character" w:customStyle="1" w:styleId="301">
    <w:name w:val="Основной текст (30)_"/>
    <w:link w:val="302"/>
    <w:rsid w:val="0069271B"/>
    <w:rPr>
      <w:spacing w:val="20"/>
      <w:sz w:val="13"/>
      <w:szCs w:val="13"/>
      <w:shd w:val="clear" w:color="auto" w:fill="FFFFFF"/>
      <w:lang w:val="en-US"/>
    </w:rPr>
  </w:style>
  <w:style w:type="paragraph" w:customStyle="1" w:styleId="302">
    <w:name w:val="Основной текст (30)"/>
    <w:basedOn w:val="a6"/>
    <w:link w:val="301"/>
    <w:qFormat/>
    <w:rsid w:val="0069271B"/>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69271B"/>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69271B"/>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69271B"/>
    <w:rPr>
      <w:sz w:val="8"/>
      <w:szCs w:val="8"/>
      <w:shd w:val="clear" w:color="auto" w:fill="FFFFFF"/>
    </w:rPr>
  </w:style>
  <w:style w:type="paragraph" w:customStyle="1" w:styleId="233">
    <w:name w:val="Основной текст (23)"/>
    <w:basedOn w:val="a6"/>
    <w:link w:val="232"/>
    <w:qFormat/>
    <w:rsid w:val="0069271B"/>
    <w:pPr>
      <w:shd w:val="clear" w:color="auto" w:fill="FFFFFF"/>
      <w:spacing w:line="0" w:lineRule="atLeast"/>
    </w:pPr>
    <w:rPr>
      <w:sz w:val="8"/>
      <w:szCs w:val="8"/>
    </w:rPr>
  </w:style>
  <w:style w:type="character" w:customStyle="1" w:styleId="137">
    <w:name w:val="Основной текст (13) + Не курсив"/>
    <w:rsid w:val="0069271B"/>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69271B"/>
    <w:rPr>
      <w:sz w:val="13"/>
      <w:szCs w:val="13"/>
      <w:shd w:val="clear" w:color="auto" w:fill="FFFFFF"/>
    </w:rPr>
  </w:style>
  <w:style w:type="paragraph" w:customStyle="1" w:styleId="242">
    <w:name w:val="Основной текст (24)"/>
    <w:basedOn w:val="a6"/>
    <w:link w:val="241"/>
    <w:qFormat/>
    <w:rsid w:val="0069271B"/>
    <w:pPr>
      <w:shd w:val="clear" w:color="auto" w:fill="FFFFFF"/>
      <w:spacing w:before="60" w:after="240" w:line="0" w:lineRule="atLeast"/>
    </w:pPr>
    <w:rPr>
      <w:sz w:val="13"/>
      <w:szCs w:val="13"/>
    </w:rPr>
  </w:style>
  <w:style w:type="character" w:customStyle="1" w:styleId="1pt">
    <w:name w:val="Основной текст + Курсив;Интервал 1 pt"/>
    <w:rsid w:val="0069271B"/>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69271B"/>
    <w:rPr>
      <w:sz w:val="13"/>
      <w:szCs w:val="13"/>
      <w:shd w:val="clear" w:color="auto" w:fill="FFFFFF"/>
    </w:rPr>
  </w:style>
  <w:style w:type="paragraph" w:customStyle="1" w:styleId="262">
    <w:name w:val="Основной текст (26)"/>
    <w:basedOn w:val="a6"/>
    <w:link w:val="261"/>
    <w:qFormat/>
    <w:rsid w:val="0069271B"/>
    <w:pPr>
      <w:shd w:val="clear" w:color="auto" w:fill="FFFFFF"/>
      <w:spacing w:line="0" w:lineRule="atLeast"/>
    </w:pPr>
    <w:rPr>
      <w:sz w:val="13"/>
      <w:szCs w:val="13"/>
    </w:rPr>
  </w:style>
  <w:style w:type="character" w:customStyle="1" w:styleId="afffffffffffff9">
    <w:name w:val="Основной текст + Курсив;Малые прописные"/>
    <w:rsid w:val="0069271B"/>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69271B"/>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69271B"/>
    <w:rPr>
      <w:sz w:val="13"/>
      <w:szCs w:val="13"/>
      <w:shd w:val="clear" w:color="auto" w:fill="FFFFFF"/>
    </w:rPr>
  </w:style>
  <w:style w:type="paragraph" w:customStyle="1" w:styleId="271">
    <w:name w:val="Основной текст (27)"/>
    <w:basedOn w:val="a6"/>
    <w:link w:val="270"/>
    <w:qFormat/>
    <w:rsid w:val="0069271B"/>
    <w:pPr>
      <w:shd w:val="clear" w:color="auto" w:fill="FFFFFF"/>
      <w:spacing w:line="0" w:lineRule="atLeast"/>
    </w:pPr>
    <w:rPr>
      <w:sz w:val="13"/>
      <w:szCs w:val="13"/>
    </w:rPr>
  </w:style>
  <w:style w:type="character" w:customStyle="1" w:styleId="280">
    <w:name w:val="Основной текст (28)_"/>
    <w:link w:val="281"/>
    <w:rsid w:val="0069271B"/>
    <w:rPr>
      <w:shd w:val="clear" w:color="auto" w:fill="FFFFFF"/>
      <w:lang w:val="en-US"/>
    </w:rPr>
  </w:style>
  <w:style w:type="paragraph" w:customStyle="1" w:styleId="281">
    <w:name w:val="Основной текст (28)"/>
    <w:basedOn w:val="a6"/>
    <w:link w:val="280"/>
    <w:qFormat/>
    <w:rsid w:val="0069271B"/>
    <w:pPr>
      <w:shd w:val="clear" w:color="auto" w:fill="FFFFFF"/>
      <w:spacing w:after="360" w:line="0" w:lineRule="atLeast"/>
      <w:ind w:hanging="3660"/>
    </w:pPr>
    <w:rPr>
      <w:lang w:val="en-US"/>
    </w:rPr>
  </w:style>
  <w:style w:type="character" w:customStyle="1" w:styleId="286pt">
    <w:name w:val="Основной текст (28) + 6 pt;Не курсив"/>
    <w:rsid w:val="0069271B"/>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69271B"/>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69271B"/>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69271B"/>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69271B"/>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69271B"/>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69271B"/>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69271B"/>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69271B"/>
    <w:rPr>
      <w:sz w:val="13"/>
      <w:szCs w:val="13"/>
      <w:shd w:val="clear" w:color="auto" w:fill="FFFFFF"/>
    </w:rPr>
  </w:style>
  <w:style w:type="paragraph" w:customStyle="1" w:styleId="31f0">
    <w:name w:val="Основной текст (31)"/>
    <w:basedOn w:val="a6"/>
    <w:link w:val="31f"/>
    <w:qFormat/>
    <w:rsid w:val="0069271B"/>
    <w:pPr>
      <w:shd w:val="clear" w:color="auto" w:fill="FFFFFF"/>
      <w:spacing w:before="60" w:after="180" w:line="0" w:lineRule="atLeast"/>
    </w:pPr>
    <w:rPr>
      <w:sz w:val="13"/>
      <w:szCs w:val="13"/>
    </w:rPr>
  </w:style>
  <w:style w:type="character" w:customStyle="1" w:styleId="328">
    <w:name w:val="Основной текст (32)_"/>
    <w:link w:val="329"/>
    <w:rsid w:val="0069271B"/>
    <w:rPr>
      <w:spacing w:val="20"/>
      <w:sz w:val="11"/>
      <w:szCs w:val="11"/>
      <w:shd w:val="clear" w:color="auto" w:fill="FFFFFF"/>
    </w:rPr>
  </w:style>
  <w:style w:type="paragraph" w:customStyle="1" w:styleId="329">
    <w:name w:val="Основной текст (32)"/>
    <w:basedOn w:val="a6"/>
    <w:link w:val="328"/>
    <w:qFormat/>
    <w:rsid w:val="0069271B"/>
    <w:pPr>
      <w:shd w:val="clear" w:color="auto" w:fill="FFFFFF"/>
      <w:spacing w:before="300" w:line="0" w:lineRule="atLeast"/>
      <w:jc w:val="both"/>
    </w:pPr>
    <w:rPr>
      <w:spacing w:val="20"/>
      <w:sz w:val="11"/>
      <w:szCs w:val="11"/>
    </w:rPr>
  </w:style>
  <w:style w:type="character" w:customStyle="1" w:styleId="331">
    <w:name w:val="Основной текст (33)_"/>
    <w:link w:val="332"/>
    <w:rsid w:val="0069271B"/>
    <w:rPr>
      <w:spacing w:val="20"/>
      <w:sz w:val="29"/>
      <w:szCs w:val="29"/>
      <w:shd w:val="clear" w:color="auto" w:fill="FFFFFF"/>
    </w:rPr>
  </w:style>
  <w:style w:type="paragraph" w:customStyle="1" w:styleId="332">
    <w:name w:val="Основной текст (33)"/>
    <w:basedOn w:val="a6"/>
    <w:link w:val="331"/>
    <w:qFormat/>
    <w:rsid w:val="0069271B"/>
    <w:pPr>
      <w:shd w:val="clear" w:color="auto" w:fill="FFFFFF"/>
      <w:spacing w:line="0" w:lineRule="atLeast"/>
      <w:jc w:val="both"/>
    </w:pPr>
    <w:rPr>
      <w:spacing w:val="20"/>
      <w:sz w:val="29"/>
      <w:szCs w:val="29"/>
    </w:rPr>
  </w:style>
  <w:style w:type="character" w:customStyle="1" w:styleId="33-1pt">
    <w:name w:val="Основной текст (33) + Интервал -1 pt"/>
    <w:rsid w:val="0069271B"/>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69271B"/>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69271B"/>
    <w:rPr>
      <w:sz w:val="13"/>
      <w:szCs w:val="13"/>
      <w:shd w:val="clear" w:color="auto" w:fill="FFFFFF"/>
      <w:lang w:val="en-US"/>
    </w:rPr>
  </w:style>
  <w:style w:type="paragraph" w:customStyle="1" w:styleId="343">
    <w:name w:val="Основной текст (34)"/>
    <w:basedOn w:val="a6"/>
    <w:link w:val="342"/>
    <w:qFormat/>
    <w:rsid w:val="0069271B"/>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69271B"/>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69271B"/>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69271B"/>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69271B"/>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69271B"/>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69271B"/>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69271B"/>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69271B"/>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69271B"/>
    <w:rPr>
      <w:rFonts w:ascii="Times New Roman" w:hAnsi="Times New Roman"/>
      <w:b/>
    </w:rPr>
  </w:style>
  <w:style w:type="paragraph" w:customStyle="1" w:styleId="4f2">
    <w:name w:val="4"/>
    <w:basedOn w:val="a6"/>
    <w:next w:val="af4"/>
    <w:uiPriority w:val="99"/>
    <w:qFormat/>
    <w:rsid w:val="0069271B"/>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69271B"/>
    <w:pPr>
      <w:spacing w:before="100" w:after="100"/>
      <w:jc w:val="both"/>
    </w:pPr>
    <w:rPr>
      <w:snapToGrid w:val="0"/>
      <w:sz w:val="24"/>
      <w:szCs w:val="24"/>
    </w:rPr>
  </w:style>
  <w:style w:type="character" w:customStyle="1" w:styleId="Normal0">
    <w:name w:val="Normal Знак Знак Знак Знак Знак Знак Знак"/>
    <w:link w:val="Normal"/>
    <w:rsid w:val="0069271B"/>
    <w:rPr>
      <w:snapToGrid w:val="0"/>
      <w:sz w:val="24"/>
      <w:szCs w:val="24"/>
    </w:rPr>
  </w:style>
  <w:style w:type="paragraph" w:customStyle="1" w:styleId="Normal2">
    <w:name w:val="Normal Знак Знак"/>
    <w:uiPriority w:val="99"/>
    <w:qFormat/>
    <w:rsid w:val="0069271B"/>
    <w:pPr>
      <w:snapToGrid w:val="0"/>
      <w:spacing w:before="100" w:after="100"/>
      <w:jc w:val="both"/>
    </w:pPr>
    <w:rPr>
      <w:sz w:val="24"/>
    </w:rPr>
  </w:style>
  <w:style w:type="paragraph" w:customStyle="1" w:styleId="Iauiue">
    <w:name w:val="Iau?iue"/>
    <w:uiPriority w:val="99"/>
    <w:qFormat/>
    <w:rsid w:val="0069271B"/>
    <w:pPr>
      <w:widowControl w:val="0"/>
      <w:autoSpaceDE w:val="0"/>
      <w:autoSpaceDN w:val="0"/>
      <w:adjustRightInd w:val="0"/>
    </w:pPr>
  </w:style>
  <w:style w:type="paragraph" w:customStyle="1" w:styleId="Normal3">
    <w:name w:val="Normal Знак"/>
    <w:uiPriority w:val="99"/>
    <w:qFormat/>
    <w:rsid w:val="0069271B"/>
    <w:rPr>
      <w:sz w:val="22"/>
      <w:szCs w:val="24"/>
    </w:rPr>
  </w:style>
  <w:style w:type="paragraph" w:customStyle="1" w:styleId="afffffffffffffb">
    <w:name w:val="Названия таблиц Знак Знак"/>
    <w:basedOn w:val="a6"/>
    <w:link w:val="afffffffffffffc"/>
    <w:autoRedefine/>
    <w:qFormat/>
    <w:rsid w:val="0069271B"/>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69271B"/>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69271B"/>
    <w:pPr>
      <w:spacing w:before="100" w:after="100"/>
      <w:jc w:val="both"/>
    </w:pPr>
    <w:rPr>
      <w:snapToGrid w:val="0"/>
      <w:sz w:val="24"/>
      <w:szCs w:val="24"/>
    </w:rPr>
  </w:style>
  <w:style w:type="paragraph" w:customStyle="1" w:styleId="afffffffffffffd">
    <w:name w:val="Текст акта"/>
    <w:uiPriority w:val="99"/>
    <w:qFormat/>
    <w:rsid w:val="0069271B"/>
    <w:pPr>
      <w:widowControl w:val="0"/>
      <w:ind w:firstLine="709"/>
      <w:jc w:val="both"/>
    </w:pPr>
    <w:rPr>
      <w:sz w:val="28"/>
      <w:szCs w:val="24"/>
    </w:rPr>
  </w:style>
  <w:style w:type="paragraph" w:customStyle="1" w:styleId="12f4">
    <w:name w:val="Стиль 12 пт Знак Знак Знак Знак"/>
    <w:basedOn w:val="a6"/>
    <w:link w:val="12f5"/>
    <w:qFormat/>
    <w:rsid w:val="0069271B"/>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69271B"/>
    <w:rPr>
      <w:color w:val="000000"/>
      <w:sz w:val="26"/>
      <w:szCs w:val="24"/>
      <w:lang w:val="x-none" w:eastAsia="x-none"/>
    </w:rPr>
  </w:style>
  <w:style w:type="character" w:customStyle="1" w:styleId="1fffff1">
    <w:name w:val="Текст концевой сноски Знак1"/>
    <w:basedOn w:val="a8"/>
    <w:uiPriority w:val="99"/>
    <w:semiHidden/>
    <w:rsid w:val="0069271B"/>
    <w:rPr>
      <w:rFonts w:ascii="Times New Roman" w:hAnsi="Times New Roman"/>
      <w:sz w:val="20"/>
      <w:szCs w:val="20"/>
    </w:rPr>
  </w:style>
  <w:style w:type="paragraph" w:customStyle="1" w:styleId="4f3">
    <w:name w:val="Стиль4 Знак Знак Знак Знак"/>
    <w:basedOn w:val="af0"/>
    <w:link w:val="4f4"/>
    <w:qFormat/>
    <w:rsid w:val="0069271B"/>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69271B"/>
    <w:rPr>
      <w:sz w:val="24"/>
      <w:szCs w:val="24"/>
      <w:lang w:val="x-none" w:eastAsia="x-none"/>
    </w:rPr>
  </w:style>
  <w:style w:type="paragraph" w:customStyle="1" w:styleId="Normal5">
    <w:name w:val="Normal Знак Знак Знак Знак"/>
    <w:uiPriority w:val="99"/>
    <w:qFormat/>
    <w:rsid w:val="0069271B"/>
    <w:pPr>
      <w:spacing w:before="100" w:after="100"/>
      <w:jc w:val="both"/>
    </w:pPr>
    <w:rPr>
      <w:snapToGrid w:val="0"/>
      <w:sz w:val="24"/>
      <w:szCs w:val="24"/>
    </w:rPr>
  </w:style>
  <w:style w:type="character" w:customStyle="1" w:styleId="Normal11">
    <w:name w:val="Normal Знак Знак1"/>
    <w:rsid w:val="0069271B"/>
    <w:rPr>
      <w:sz w:val="22"/>
      <w:szCs w:val="24"/>
      <w:lang w:val="ru-RU" w:eastAsia="ru-RU" w:bidi="ar-SA"/>
    </w:rPr>
  </w:style>
  <w:style w:type="character" w:customStyle="1" w:styleId="afffffffffffffe">
    <w:name w:val="Символ сноски"/>
    <w:rsid w:val="0069271B"/>
    <w:rPr>
      <w:vertAlign w:val="superscript"/>
    </w:rPr>
  </w:style>
  <w:style w:type="character" w:customStyle="1" w:styleId="FontStyle24">
    <w:name w:val="Font Style24"/>
    <w:rsid w:val="0069271B"/>
    <w:rPr>
      <w:rFonts w:ascii="Times New Roman" w:hAnsi="Times New Roman" w:cs="Times New Roman"/>
      <w:sz w:val="22"/>
      <w:szCs w:val="22"/>
    </w:rPr>
  </w:style>
  <w:style w:type="character" w:customStyle="1" w:styleId="affffffffffffff">
    <w:name w:val="Знак Знак Знак Знак Знак Знак Знак Знак"/>
    <w:rsid w:val="0069271B"/>
    <w:rPr>
      <w:sz w:val="24"/>
      <w:szCs w:val="24"/>
      <w:lang w:val="ru-RU" w:eastAsia="ru-RU" w:bidi="ar-SA"/>
    </w:rPr>
  </w:style>
  <w:style w:type="paragraph" w:customStyle="1" w:styleId="S310">
    <w:name w:val="S_Нумерованный_3.1"/>
    <w:basedOn w:val="a6"/>
    <w:link w:val="S311"/>
    <w:autoRedefine/>
    <w:qFormat/>
    <w:rsid w:val="0069271B"/>
    <w:pPr>
      <w:ind w:firstLine="720"/>
      <w:jc w:val="both"/>
    </w:pPr>
    <w:rPr>
      <w:sz w:val="28"/>
      <w:szCs w:val="28"/>
      <w:lang w:val="x-none" w:eastAsia="x-none"/>
    </w:rPr>
  </w:style>
  <w:style w:type="character" w:customStyle="1" w:styleId="S311">
    <w:name w:val="S_Нумерованный_3.1 Знак Знак"/>
    <w:link w:val="S310"/>
    <w:rsid w:val="0069271B"/>
    <w:rPr>
      <w:sz w:val="28"/>
      <w:szCs w:val="28"/>
      <w:lang w:val="x-none" w:eastAsia="x-none"/>
    </w:rPr>
  </w:style>
  <w:style w:type="character" w:customStyle="1" w:styleId="ConsPlusNormal3">
    <w:name w:val="ConsPlusNormal Знак Знак"/>
    <w:rsid w:val="0069271B"/>
    <w:rPr>
      <w:rFonts w:ascii="Arial" w:eastAsia="Times New Roman" w:hAnsi="Arial" w:cs="Arial"/>
      <w:sz w:val="20"/>
      <w:szCs w:val="20"/>
    </w:rPr>
  </w:style>
  <w:style w:type="paragraph" w:customStyle="1" w:styleId="enkoMain">
    <w:name w:val="enko_Main"/>
    <w:basedOn w:val="a6"/>
    <w:uiPriority w:val="99"/>
    <w:qFormat/>
    <w:rsid w:val="0069271B"/>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69271B"/>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69271B"/>
    <w:rPr>
      <w:rFonts w:ascii="Bookman Old Style" w:hAnsi="Bookman Old Style"/>
      <w:sz w:val="24"/>
      <w:szCs w:val="24"/>
      <w:u w:val="single"/>
      <w:lang w:val="x-none" w:eastAsia="x-none"/>
    </w:rPr>
  </w:style>
  <w:style w:type="paragraph" w:customStyle="1" w:styleId="enkoMark">
    <w:name w:val="enko_Mark"/>
    <w:basedOn w:val="enkoMain"/>
    <w:uiPriority w:val="99"/>
    <w:qFormat/>
    <w:rsid w:val="0069271B"/>
    <w:pPr>
      <w:numPr>
        <w:numId w:val="63"/>
      </w:numPr>
      <w:suppressAutoHyphens w:val="0"/>
    </w:pPr>
    <w:rPr>
      <w:lang w:eastAsia="ru-RU"/>
    </w:rPr>
  </w:style>
  <w:style w:type="character" w:customStyle="1" w:styleId="1fffff2">
    <w:name w:val="Строгий1"/>
    <w:rsid w:val="0069271B"/>
    <w:rPr>
      <w:b/>
    </w:rPr>
  </w:style>
  <w:style w:type="paragraph" w:customStyle="1" w:styleId="affffffffffffff0">
    <w:name w:val="Таблица_номер_таблицы"/>
    <w:link w:val="affffffffffffff1"/>
    <w:qFormat/>
    <w:rsid w:val="0069271B"/>
    <w:pPr>
      <w:keepNext/>
      <w:jc w:val="right"/>
    </w:pPr>
    <w:rPr>
      <w:bCs/>
      <w:sz w:val="24"/>
      <w:szCs w:val="22"/>
    </w:rPr>
  </w:style>
  <w:style w:type="character" w:customStyle="1" w:styleId="affffffffffffff1">
    <w:name w:val="Таблица_номер_таблицы Знак"/>
    <w:link w:val="affffffffffffff0"/>
    <w:rsid w:val="0069271B"/>
    <w:rPr>
      <w:bCs/>
      <w:sz w:val="24"/>
      <w:szCs w:val="22"/>
    </w:rPr>
  </w:style>
  <w:style w:type="paragraph" w:customStyle="1" w:styleId="2ffff1">
    <w:name w:val="Заголовок_подзаголовок_2"/>
    <w:next w:val="afffffa"/>
    <w:link w:val="2ffff2"/>
    <w:qFormat/>
    <w:rsid w:val="0069271B"/>
    <w:pPr>
      <w:keepNext/>
      <w:spacing w:before="120" w:after="60"/>
      <w:ind w:left="567" w:right="567"/>
      <w:jc w:val="both"/>
    </w:pPr>
    <w:rPr>
      <w:b/>
      <w:bCs/>
      <w:sz w:val="24"/>
      <w:szCs w:val="24"/>
    </w:rPr>
  </w:style>
  <w:style w:type="character" w:customStyle="1" w:styleId="2ffff2">
    <w:name w:val="Заголовок_подзаголовок_2 Знак"/>
    <w:link w:val="2ffff1"/>
    <w:rsid w:val="0069271B"/>
    <w:rPr>
      <w:b/>
      <w:bCs/>
      <w:sz w:val="24"/>
      <w:szCs w:val="24"/>
    </w:rPr>
  </w:style>
  <w:style w:type="paragraph" w:customStyle="1" w:styleId="affffffffffffff2">
    <w:name w:val="Таблица_название_таблицы"/>
    <w:next w:val="afffffa"/>
    <w:link w:val="affffffffffffff3"/>
    <w:qFormat/>
    <w:rsid w:val="0069271B"/>
    <w:pPr>
      <w:keepNext/>
      <w:spacing w:after="120"/>
      <w:jc w:val="center"/>
    </w:pPr>
    <w:rPr>
      <w:bCs/>
      <w:sz w:val="24"/>
      <w:szCs w:val="22"/>
    </w:rPr>
  </w:style>
  <w:style w:type="character" w:customStyle="1" w:styleId="affffffffffffff3">
    <w:name w:val="Таблица_название_таблицы Знак"/>
    <w:link w:val="affffffffffffff2"/>
    <w:rsid w:val="0069271B"/>
    <w:rPr>
      <w:bCs/>
      <w:sz w:val="24"/>
      <w:szCs w:val="22"/>
    </w:rPr>
  </w:style>
  <w:style w:type="character" w:customStyle="1" w:styleId="affffffffffffff4">
    <w:name w:val="Текст_Желтый"/>
    <w:uiPriority w:val="1"/>
    <w:rsid w:val="0069271B"/>
    <w:rPr>
      <w:b w:val="0"/>
      <w:color w:val="auto"/>
      <w:bdr w:val="none" w:sz="0" w:space="0" w:color="auto"/>
      <w:shd w:val="clear" w:color="auto" w:fill="FFFF00"/>
    </w:rPr>
  </w:style>
  <w:style w:type="paragraph" w:customStyle="1" w:styleId="11f8">
    <w:name w:val="Табличный_таблица_11"/>
    <w:link w:val="11f9"/>
    <w:qFormat/>
    <w:rsid w:val="0069271B"/>
    <w:pPr>
      <w:jc w:val="center"/>
    </w:pPr>
    <w:rPr>
      <w:sz w:val="22"/>
      <w:szCs w:val="22"/>
    </w:rPr>
  </w:style>
  <w:style w:type="character" w:customStyle="1" w:styleId="11f9">
    <w:name w:val="Табличный_таблица_11 Знак"/>
    <w:link w:val="11f8"/>
    <w:rsid w:val="0069271B"/>
    <w:rPr>
      <w:sz w:val="22"/>
      <w:szCs w:val="22"/>
    </w:rPr>
  </w:style>
  <w:style w:type="paragraph" w:customStyle="1" w:styleId="3ff">
    <w:name w:val="Заголовок_подзаголовок_3"/>
    <w:next w:val="afffffa"/>
    <w:link w:val="3ff0"/>
    <w:qFormat/>
    <w:rsid w:val="0069271B"/>
    <w:pPr>
      <w:keepNext/>
      <w:spacing w:before="120" w:after="60"/>
      <w:ind w:left="567" w:right="567"/>
    </w:pPr>
    <w:rPr>
      <w:b/>
      <w:bCs/>
      <w:sz w:val="24"/>
      <w:szCs w:val="24"/>
      <w:u w:val="single"/>
    </w:rPr>
  </w:style>
  <w:style w:type="character" w:customStyle="1" w:styleId="3ff0">
    <w:name w:val="Заголовок_подзаголовок_3 Знак"/>
    <w:link w:val="3ff"/>
    <w:rsid w:val="0069271B"/>
    <w:rPr>
      <w:b/>
      <w:bCs/>
      <w:sz w:val="24"/>
      <w:szCs w:val="24"/>
      <w:u w:val="single"/>
    </w:rPr>
  </w:style>
  <w:style w:type="character" w:customStyle="1" w:styleId="affffffffffffff5">
    <w:name w:val="Текст_Обычный"/>
    <w:qFormat/>
    <w:rsid w:val="0069271B"/>
    <w:rPr>
      <w:b w:val="0"/>
      <w:bCs w:val="0"/>
    </w:rPr>
  </w:style>
  <w:style w:type="paragraph" w:customStyle="1" w:styleId="11fa">
    <w:name w:val="Табличный_боковик_правый_11"/>
    <w:link w:val="11fb"/>
    <w:qFormat/>
    <w:rsid w:val="0069271B"/>
    <w:pPr>
      <w:jc w:val="right"/>
    </w:pPr>
    <w:rPr>
      <w:sz w:val="22"/>
      <w:szCs w:val="24"/>
    </w:rPr>
  </w:style>
  <w:style w:type="character" w:customStyle="1" w:styleId="11fb">
    <w:name w:val="Табличный_боковик_правый_11 Знак"/>
    <w:link w:val="11fa"/>
    <w:rsid w:val="0069271B"/>
    <w:rPr>
      <w:sz w:val="22"/>
      <w:szCs w:val="24"/>
    </w:rPr>
  </w:style>
  <w:style w:type="paragraph" w:customStyle="1" w:styleId="11fc">
    <w:name w:val="Табличный_боковик_11"/>
    <w:link w:val="11fd"/>
    <w:qFormat/>
    <w:rsid w:val="0069271B"/>
    <w:rPr>
      <w:sz w:val="22"/>
      <w:szCs w:val="24"/>
    </w:rPr>
  </w:style>
  <w:style w:type="character" w:customStyle="1" w:styleId="11fd">
    <w:name w:val="Табличный_боковик_11 Знак"/>
    <w:link w:val="11fc"/>
    <w:rsid w:val="0069271B"/>
    <w:rPr>
      <w:sz w:val="22"/>
      <w:szCs w:val="24"/>
    </w:rPr>
  </w:style>
  <w:style w:type="character" w:customStyle="1" w:styleId="affffffffffffff6">
    <w:name w:val="Текст_Подчеркнутый"/>
    <w:uiPriority w:val="1"/>
    <w:rsid w:val="0069271B"/>
    <w:rPr>
      <w:rFonts w:ascii="Times New Roman" w:hAnsi="Times New Roman"/>
      <w:u w:val="single"/>
    </w:rPr>
  </w:style>
  <w:style w:type="paragraph" w:customStyle="1" w:styleId="1fffff3">
    <w:name w:val="Заголовок_подзаголовок_1"/>
    <w:next w:val="afffffa"/>
    <w:link w:val="1fffff4"/>
    <w:qFormat/>
    <w:rsid w:val="0069271B"/>
    <w:pPr>
      <w:keepNext/>
      <w:spacing w:before="120" w:after="60"/>
      <w:ind w:left="567" w:right="567"/>
      <w:jc w:val="both"/>
    </w:pPr>
    <w:rPr>
      <w:b/>
      <w:bCs/>
      <w:sz w:val="24"/>
      <w:szCs w:val="24"/>
      <w:u w:val="single"/>
    </w:rPr>
  </w:style>
  <w:style w:type="character" w:customStyle="1" w:styleId="1fffff4">
    <w:name w:val="Заголовок_подзаголовок_1 Знак"/>
    <w:link w:val="1fffff3"/>
    <w:rsid w:val="0069271B"/>
    <w:rPr>
      <w:b/>
      <w:bCs/>
      <w:sz w:val="24"/>
      <w:szCs w:val="24"/>
      <w:u w:val="single"/>
    </w:rPr>
  </w:style>
  <w:style w:type="paragraph" w:customStyle="1" w:styleId="110">
    <w:name w:val="Табличный_маркированный_11"/>
    <w:link w:val="11fe"/>
    <w:uiPriority w:val="99"/>
    <w:qFormat/>
    <w:rsid w:val="0069271B"/>
    <w:pPr>
      <w:numPr>
        <w:numId w:val="64"/>
      </w:numPr>
      <w:ind w:left="397" w:hanging="397"/>
      <w:jc w:val="both"/>
    </w:pPr>
    <w:rPr>
      <w:sz w:val="22"/>
      <w:szCs w:val="22"/>
    </w:rPr>
  </w:style>
  <w:style w:type="character" w:customStyle="1" w:styleId="11fe">
    <w:name w:val="Табличный_маркированный_11 Знак"/>
    <w:link w:val="110"/>
    <w:uiPriority w:val="99"/>
    <w:rsid w:val="0069271B"/>
    <w:rPr>
      <w:sz w:val="22"/>
      <w:szCs w:val="22"/>
    </w:rPr>
  </w:style>
  <w:style w:type="paragraph" w:customStyle="1" w:styleId="enko">
    <w:name w:val="enko_Таблицы_простой"/>
    <w:basedOn w:val="a6"/>
    <w:link w:val="enko0"/>
    <w:uiPriority w:val="99"/>
    <w:qFormat/>
    <w:rsid w:val="0069271B"/>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69271B"/>
    <w:rPr>
      <w:rFonts w:ascii="Bookman Old Style" w:hAnsi="Bookman Old Style"/>
      <w:sz w:val="22"/>
      <w:szCs w:val="22"/>
      <w:lang w:val="x-none" w:eastAsia="x-none"/>
    </w:rPr>
  </w:style>
  <w:style w:type="character" w:customStyle="1" w:styleId="2fff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69271B"/>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69271B"/>
    <w:pPr>
      <w:ind w:left="680" w:right="567" w:hanging="113"/>
    </w:pPr>
    <w:rPr>
      <w:sz w:val="22"/>
      <w:szCs w:val="24"/>
    </w:rPr>
  </w:style>
  <w:style w:type="character" w:customStyle="1" w:styleId="affffffffffffff8">
    <w:name w:val="Примечание Знак"/>
    <w:link w:val="affffffffffffff7"/>
    <w:rsid w:val="0069271B"/>
    <w:rPr>
      <w:sz w:val="22"/>
      <w:szCs w:val="24"/>
    </w:rPr>
  </w:style>
  <w:style w:type="paragraph" w:customStyle="1" w:styleId="14">
    <w:name w:val="Список_нумерованный_1_уровень"/>
    <w:link w:val="1fffff5"/>
    <w:uiPriority w:val="99"/>
    <w:qFormat/>
    <w:rsid w:val="0069271B"/>
    <w:pPr>
      <w:numPr>
        <w:ilvl w:val="1"/>
        <w:numId w:val="65"/>
      </w:numPr>
      <w:spacing w:before="60" w:after="100"/>
      <w:ind w:left="567"/>
      <w:jc w:val="both"/>
    </w:pPr>
    <w:rPr>
      <w:sz w:val="24"/>
      <w:szCs w:val="24"/>
    </w:rPr>
  </w:style>
  <w:style w:type="character" w:customStyle="1" w:styleId="1fffff5">
    <w:name w:val="Список_нумерованный_1_уровень Знак"/>
    <w:link w:val="14"/>
    <w:uiPriority w:val="99"/>
    <w:rsid w:val="0069271B"/>
    <w:rPr>
      <w:sz w:val="24"/>
      <w:szCs w:val="24"/>
    </w:rPr>
  </w:style>
  <w:style w:type="paragraph" w:customStyle="1" w:styleId="23">
    <w:name w:val="Список_нумерованный_2_уровень"/>
    <w:basedOn w:val="14"/>
    <w:link w:val="2ffff4"/>
    <w:uiPriority w:val="99"/>
    <w:qFormat/>
    <w:rsid w:val="0069271B"/>
    <w:pPr>
      <w:numPr>
        <w:ilvl w:val="2"/>
      </w:numPr>
      <w:ind w:left="1080" w:hanging="360"/>
    </w:pPr>
    <w:rPr>
      <w:lang w:val="x-none" w:eastAsia="x-none"/>
    </w:rPr>
  </w:style>
  <w:style w:type="character" w:customStyle="1" w:styleId="2ffff4">
    <w:name w:val="Список_нумерованный_2_уровень Знак"/>
    <w:link w:val="23"/>
    <w:uiPriority w:val="99"/>
    <w:rsid w:val="0069271B"/>
    <w:rPr>
      <w:sz w:val="24"/>
      <w:szCs w:val="24"/>
      <w:lang w:val="x-none" w:eastAsia="x-none"/>
    </w:rPr>
  </w:style>
  <w:style w:type="paragraph" w:customStyle="1" w:styleId="3ff1">
    <w:name w:val="Список_нумерованный_3_уровень"/>
    <w:basedOn w:val="14"/>
    <w:uiPriority w:val="99"/>
    <w:qFormat/>
    <w:rsid w:val="0069271B"/>
    <w:pPr>
      <w:numPr>
        <w:ilvl w:val="0"/>
        <w:numId w:val="0"/>
      </w:numPr>
      <w:tabs>
        <w:tab w:val="num" w:pos="2880"/>
      </w:tabs>
      <w:ind w:left="2880" w:hanging="360"/>
    </w:pPr>
  </w:style>
  <w:style w:type="character" w:customStyle="1" w:styleId="affffffffffffff9">
    <w:name w:val="Текст_Красный"/>
    <w:uiPriority w:val="1"/>
    <w:rsid w:val="0069271B"/>
    <w:rPr>
      <w:color w:val="FF0000"/>
    </w:rPr>
  </w:style>
  <w:style w:type="paragraph" w:customStyle="1" w:styleId="affffffffffffffa">
    <w:name w:val="Название рисунка"/>
    <w:basedOn w:val="a6"/>
    <w:next w:val="af2"/>
    <w:link w:val="affffffffffffffb"/>
    <w:qFormat/>
    <w:rsid w:val="0069271B"/>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69271B"/>
    <w:rPr>
      <w:rFonts w:ascii="Arial" w:eastAsia="MS Mincho" w:hAnsi="Arial"/>
      <w:sz w:val="28"/>
      <w:szCs w:val="22"/>
      <w:lang w:val="x-none" w:eastAsia="x-none"/>
    </w:rPr>
  </w:style>
  <w:style w:type="paragraph" w:customStyle="1" w:styleId="Pa7">
    <w:name w:val="Pa7"/>
    <w:basedOn w:val="a6"/>
    <w:next w:val="a6"/>
    <w:uiPriority w:val="99"/>
    <w:qFormat/>
    <w:rsid w:val="0069271B"/>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d"/>
    <w:link w:val="affffffffffffffc"/>
    <w:uiPriority w:val="99"/>
    <w:qFormat/>
    <w:rsid w:val="0069271B"/>
    <w:pPr>
      <w:numPr>
        <w:numId w:val="66"/>
      </w:numPr>
      <w:spacing w:before="120" w:after="120"/>
      <w:ind w:left="1429" w:hanging="357"/>
    </w:pPr>
    <w:rPr>
      <w:rFonts w:ascii="Times New Roman" w:hAnsi="Times New Roman"/>
      <w:sz w:val="28"/>
      <w:szCs w:val="24"/>
    </w:rPr>
  </w:style>
  <w:style w:type="character" w:customStyle="1" w:styleId="affffffffffffffc">
    <w:name w:val="Рисунки Знак"/>
    <w:link w:val="a2"/>
    <w:uiPriority w:val="99"/>
    <w:rsid w:val="0069271B"/>
    <w:rPr>
      <w:sz w:val="28"/>
      <w:szCs w:val="24"/>
    </w:rPr>
  </w:style>
  <w:style w:type="character" w:customStyle="1" w:styleId="6Exact">
    <w:name w:val="Основной текст (6) Exact"/>
    <w:basedOn w:val="a8"/>
    <w:rsid w:val="0069271B"/>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8"/>
    <w:rsid w:val="0069271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8"/>
    <w:rsid w:val="0069271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5">
    <w:name w:val="Знак Знак Знак2 Знак Знак Знак Знак"/>
    <w:basedOn w:val="a6"/>
    <w:uiPriority w:val="99"/>
    <w:qFormat/>
    <w:rsid w:val="0069271B"/>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69271B"/>
  </w:style>
  <w:style w:type="numbering" w:customStyle="1" w:styleId="86">
    <w:name w:val="Нет списка8"/>
    <w:next w:val="aa"/>
    <w:uiPriority w:val="99"/>
    <w:semiHidden/>
    <w:unhideWhenUsed/>
    <w:rsid w:val="0069271B"/>
  </w:style>
  <w:style w:type="paragraph" w:customStyle="1" w:styleId="138">
    <w:name w:val="Обычный+13пт"/>
    <w:uiPriority w:val="99"/>
    <w:qFormat/>
    <w:rsid w:val="0069271B"/>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a"/>
    <w:uiPriority w:val="99"/>
    <w:semiHidden/>
    <w:unhideWhenUsed/>
    <w:rsid w:val="0069271B"/>
  </w:style>
  <w:style w:type="numbering" w:customStyle="1" w:styleId="104">
    <w:name w:val="Нет списка10"/>
    <w:next w:val="aa"/>
    <w:uiPriority w:val="99"/>
    <w:semiHidden/>
    <w:unhideWhenUsed/>
    <w:rsid w:val="0069271B"/>
  </w:style>
  <w:style w:type="paragraph" w:customStyle="1" w:styleId="4f5">
    <w:name w:val="ЗАГОЛОВОК 4"/>
    <w:basedOn w:val="a6"/>
    <w:link w:val="4f6"/>
    <w:qFormat/>
    <w:rsid w:val="0069271B"/>
    <w:pPr>
      <w:spacing w:line="360" w:lineRule="auto"/>
      <w:ind w:firstLine="709"/>
      <w:jc w:val="center"/>
    </w:pPr>
    <w:rPr>
      <w:rFonts w:cstheme="minorBidi"/>
      <w:b/>
      <w:sz w:val="24"/>
      <w:szCs w:val="22"/>
    </w:rPr>
  </w:style>
  <w:style w:type="character" w:customStyle="1" w:styleId="4f6">
    <w:name w:val="ЗАГОЛОВОК 4 Знак"/>
    <w:basedOn w:val="a8"/>
    <w:link w:val="4f5"/>
    <w:rsid w:val="0069271B"/>
    <w:rPr>
      <w:rFonts w:cstheme="minorBidi"/>
      <w:b/>
      <w:sz w:val="24"/>
      <w:szCs w:val="22"/>
    </w:rPr>
  </w:style>
  <w:style w:type="paragraph" w:customStyle="1" w:styleId="affffffffffffffd">
    <w:name w:val="Переменные"/>
    <w:basedOn w:val="af2"/>
    <w:uiPriority w:val="99"/>
    <w:qFormat/>
    <w:rsid w:val="0069271B"/>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2"/>
    <w:uiPriority w:val="99"/>
    <w:qFormat/>
    <w:rsid w:val="0069271B"/>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69271B"/>
    <w:pPr>
      <w:suppressAutoHyphens/>
    </w:pPr>
    <w:rPr>
      <w:noProof/>
    </w:rPr>
  </w:style>
  <w:style w:type="character" w:customStyle="1" w:styleId="itemtitle">
    <w:name w:val="itemtitle"/>
    <w:basedOn w:val="a8"/>
    <w:rsid w:val="0069271B"/>
  </w:style>
  <w:style w:type="character" w:customStyle="1" w:styleId="text31">
    <w:name w:val="text31"/>
    <w:basedOn w:val="a8"/>
    <w:rsid w:val="0069271B"/>
    <w:rPr>
      <w:rFonts w:ascii="Arial" w:hAnsi="Arial" w:cs="Arial" w:hint="default"/>
      <w:b/>
      <w:bCs/>
      <w:strike w:val="0"/>
      <w:dstrike w:val="0"/>
      <w:color w:val="7F5E01"/>
      <w:sz w:val="21"/>
      <w:szCs w:val="21"/>
      <w:u w:val="none"/>
      <w:effect w:val="none"/>
    </w:rPr>
  </w:style>
  <w:style w:type="paragraph" w:customStyle="1" w:styleId="1fffff6">
    <w:name w:val="Название1"/>
    <w:basedOn w:val="a6"/>
    <w:uiPriority w:val="99"/>
    <w:qFormat/>
    <w:rsid w:val="0069271B"/>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69271B"/>
  </w:style>
  <w:style w:type="paragraph" w:customStyle="1" w:styleId="c2">
    <w:name w:val="c2"/>
    <w:basedOn w:val="a6"/>
    <w:uiPriority w:val="99"/>
    <w:qFormat/>
    <w:rsid w:val="0069271B"/>
    <w:pPr>
      <w:spacing w:before="100" w:beforeAutospacing="1" w:after="100" w:afterAutospacing="1"/>
    </w:pPr>
    <w:rPr>
      <w:sz w:val="24"/>
      <w:szCs w:val="24"/>
    </w:rPr>
  </w:style>
  <w:style w:type="character" w:customStyle="1" w:styleId="topic1">
    <w:name w:val="topic1"/>
    <w:basedOn w:val="a8"/>
    <w:rsid w:val="0069271B"/>
    <w:rPr>
      <w:b/>
      <w:bCs/>
      <w:color w:val="9D014A"/>
      <w:sz w:val="20"/>
      <w:szCs w:val="20"/>
    </w:rPr>
  </w:style>
  <w:style w:type="character" w:customStyle="1" w:styleId="price1">
    <w:name w:val="price1"/>
    <w:basedOn w:val="a8"/>
    <w:rsid w:val="0069271B"/>
    <w:rPr>
      <w:b/>
      <w:bCs/>
      <w:strike w:val="0"/>
      <w:dstrike w:val="0"/>
      <w:sz w:val="17"/>
      <w:szCs w:val="17"/>
      <w:u w:val="none"/>
      <w:effect w:val="none"/>
    </w:rPr>
  </w:style>
  <w:style w:type="paragraph" w:customStyle="1" w:styleId="c7">
    <w:name w:val="c7"/>
    <w:basedOn w:val="a6"/>
    <w:uiPriority w:val="99"/>
    <w:qFormat/>
    <w:rsid w:val="0069271B"/>
    <w:pPr>
      <w:spacing w:before="100" w:beforeAutospacing="1" w:after="100" w:afterAutospacing="1"/>
    </w:pPr>
    <w:rPr>
      <w:sz w:val="24"/>
      <w:szCs w:val="24"/>
    </w:rPr>
  </w:style>
  <w:style w:type="paragraph" w:customStyle="1" w:styleId="c5">
    <w:name w:val="c5"/>
    <w:basedOn w:val="a6"/>
    <w:uiPriority w:val="99"/>
    <w:qFormat/>
    <w:rsid w:val="0069271B"/>
    <w:pPr>
      <w:spacing w:before="100" w:beforeAutospacing="1" w:after="100" w:afterAutospacing="1"/>
    </w:pPr>
    <w:rPr>
      <w:sz w:val="24"/>
      <w:szCs w:val="24"/>
    </w:rPr>
  </w:style>
  <w:style w:type="paragraph" w:customStyle="1" w:styleId="c1">
    <w:name w:val="c1"/>
    <w:basedOn w:val="a6"/>
    <w:uiPriority w:val="99"/>
    <w:qFormat/>
    <w:rsid w:val="0069271B"/>
    <w:pPr>
      <w:spacing w:before="100" w:beforeAutospacing="1" w:after="100" w:afterAutospacing="1"/>
    </w:pPr>
    <w:rPr>
      <w:sz w:val="24"/>
      <w:szCs w:val="24"/>
    </w:rPr>
  </w:style>
  <w:style w:type="paragraph" w:customStyle="1" w:styleId="c4">
    <w:name w:val="c4"/>
    <w:basedOn w:val="a6"/>
    <w:uiPriority w:val="99"/>
    <w:qFormat/>
    <w:rsid w:val="0069271B"/>
    <w:pPr>
      <w:spacing w:before="100" w:beforeAutospacing="1" w:after="100" w:afterAutospacing="1"/>
    </w:pPr>
    <w:rPr>
      <w:sz w:val="24"/>
      <w:szCs w:val="24"/>
    </w:rPr>
  </w:style>
  <w:style w:type="character" w:customStyle="1" w:styleId="bheader">
    <w:name w:val="bheader"/>
    <w:basedOn w:val="a8"/>
    <w:rsid w:val="0069271B"/>
    <w:rPr>
      <w:b/>
      <w:bCs/>
      <w:color w:val="495E79"/>
    </w:rPr>
  </w:style>
  <w:style w:type="character" w:customStyle="1" w:styleId="bb111">
    <w:name w:val="bb111"/>
    <w:basedOn w:val="a8"/>
    <w:rsid w:val="0069271B"/>
    <w:rPr>
      <w:rFonts w:ascii="Verdana" w:hAnsi="Verdana" w:hint="default"/>
      <w:b/>
      <w:bCs/>
      <w:color w:val="000000"/>
      <w:sz w:val="17"/>
      <w:szCs w:val="17"/>
    </w:rPr>
  </w:style>
  <w:style w:type="paragraph" w:customStyle="1" w:styleId="0">
    <w:name w:val="Стиль0"/>
    <w:uiPriority w:val="99"/>
    <w:qFormat/>
    <w:rsid w:val="0069271B"/>
    <w:pPr>
      <w:jc w:val="both"/>
    </w:pPr>
    <w:rPr>
      <w:rFonts w:ascii="Arial" w:hAnsi="Arial"/>
      <w:sz w:val="22"/>
    </w:rPr>
  </w:style>
  <w:style w:type="paragraph" w:customStyle="1" w:styleId="1fffff7">
    <w:name w:val="Стиль Заголовок 1"/>
    <w:aliases w:val="ЗАГОЛОВОК 1 + не полужирный не курсив"/>
    <w:basedOn w:val="10"/>
    <w:uiPriority w:val="99"/>
    <w:qFormat/>
    <w:rsid w:val="0069271B"/>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69271B"/>
    <w:rPr>
      <w:i/>
      <w:sz w:val="28"/>
      <w:szCs w:val="28"/>
      <w:lang w:val="ru-RU" w:eastAsia="ru-RU" w:bidi="ar-SA"/>
    </w:rPr>
  </w:style>
  <w:style w:type="paragraph" w:customStyle="1" w:styleId="afffffffffffffff0">
    <w:name w:val="Подзаголовок к."/>
    <w:basedOn w:val="25"/>
    <w:uiPriority w:val="99"/>
    <w:qFormat/>
    <w:rsid w:val="0069271B"/>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0"/>
    <w:uiPriority w:val="99"/>
    <w:qFormat/>
    <w:rsid w:val="0069271B"/>
    <w:pPr>
      <w:spacing w:after="120" w:line="240" w:lineRule="auto"/>
      <w:ind w:left="283" w:firstLine="709"/>
      <w:jc w:val="both"/>
    </w:pPr>
    <w:rPr>
      <w:b/>
      <w:sz w:val="24"/>
      <w:szCs w:val="24"/>
    </w:rPr>
  </w:style>
  <w:style w:type="character" w:customStyle="1" w:styleId="152">
    <w:name w:val="Стиль15 Знак"/>
    <w:basedOn w:val="af1"/>
    <w:rsid w:val="0069271B"/>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69271B"/>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69271B"/>
    <w:rPr>
      <w:sz w:val="28"/>
      <w:szCs w:val="28"/>
      <w:u w:val="single"/>
      <w:lang w:val="ru-RU" w:eastAsia="ru-RU" w:bidi="ar-SA"/>
    </w:rPr>
  </w:style>
  <w:style w:type="paragraph" w:customStyle="1" w:styleId="afffffffffffffff1">
    <w:name w:val="Заголовок для д"/>
    <w:basedOn w:val="10"/>
    <w:uiPriority w:val="99"/>
    <w:qFormat/>
    <w:rsid w:val="0069271B"/>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69271B"/>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69271B"/>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8"/>
    <w:rsid w:val="0069271B"/>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69271B"/>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69271B"/>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69271B"/>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69271B"/>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6"/>
    <w:uiPriority w:val="99"/>
    <w:qFormat/>
    <w:rsid w:val="0069271B"/>
    <w:pPr>
      <w:spacing w:before="120"/>
      <w:ind w:firstLine="720"/>
      <w:jc w:val="both"/>
    </w:pPr>
    <w:rPr>
      <w:sz w:val="26"/>
      <w:szCs w:val="24"/>
    </w:rPr>
  </w:style>
  <w:style w:type="paragraph" w:customStyle="1" w:styleId="31f1">
    <w:name w:val="Основной текст с отступом 31"/>
    <w:basedOn w:val="a6"/>
    <w:uiPriority w:val="99"/>
    <w:qFormat/>
    <w:rsid w:val="0069271B"/>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uiPriority w:val="99"/>
    <w:qFormat/>
    <w:rsid w:val="0069271B"/>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69271B"/>
    <w:pPr>
      <w:spacing w:before="100" w:beforeAutospacing="1" w:after="100" w:afterAutospacing="1"/>
    </w:pPr>
    <w:rPr>
      <w:sz w:val="24"/>
      <w:szCs w:val="24"/>
    </w:rPr>
  </w:style>
  <w:style w:type="paragraph" w:customStyle="1" w:styleId="text0">
    <w:name w:val="text0"/>
    <w:basedOn w:val="a6"/>
    <w:uiPriority w:val="99"/>
    <w:qFormat/>
    <w:rsid w:val="0069271B"/>
    <w:pPr>
      <w:spacing w:before="100" w:beforeAutospacing="1" w:after="100" w:afterAutospacing="1"/>
    </w:pPr>
    <w:rPr>
      <w:sz w:val="24"/>
      <w:szCs w:val="24"/>
    </w:rPr>
  </w:style>
  <w:style w:type="character" w:customStyle="1" w:styleId="docunderlineita">
    <w:name w:val="docunderlineita"/>
    <w:basedOn w:val="a8"/>
    <w:rsid w:val="0069271B"/>
  </w:style>
  <w:style w:type="character" w:customStyle="1" w:styleId="docunderline">
    <w:name w:val="docunderline"/>
    <w:basedOn w:val="a8"/>
    <w:rsid w:val="0069271B"/>
  </w:style>
  <w:style w:type="paragraph" w:styleId="afffffffffffffff6">
    <w:name w:val="index heading"/>
    <w:basedOn w:val="a6"/>
    <w:next w:val="1f0"/>
    <w:rsid w:val="0069271B"/>
    <w:rPr>
      <w:sz w:val="24"/>
      <w:szCs w:val="24"/>
    </w:rPr>
  </w:style>
  <w:style w:type="table" w:customStyle="1" w:styleId="4f7">
    <w:name w:val="Сетка таблицы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b"/>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b"/>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69271B"/>
  </w:style>
  <w:style w:type="table" w:customStyle="1" w:styleId="105">
    <w:name w:val="Сетка таблицы10"/>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69271B"/>
  </w:style>
  <w:style w:type="table" w:customStyle="1" w:styleId="3117">
    <w:name w:val="Сетка таблицы31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b"/>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b"/>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69271B"/>
  </w:style>
  <w:style w:type="numbering" w:customStyle="1" w:styleId="614">
    <w:name w:val="Нет списка61"/>
    <w:next w:val="aa"/>
    <w:uiPriority w:val="99"/>
    <w:semiHidden/>
    <w:rsid w:val="0069271B"/>
  </w:style>
  <w:style w:type="table" w:customStyle="1" w:styleId="3310">
    <w:name w:val="Сетка таблицы3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6">
    <w:name w:val="Название Знак2"/>
    <w:basedOn w:val="a8"/>
    <w:uiPriority w:val="10"/>
    <w:rsid w:val="0069271B"/>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69271B"/>
  </w:style>
  <w:style w:type="table" w:customStyle="1" w:styleId="33110">
    <w:name w:val="Сетка таблицы33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8">
    <w:name w:val="Сетка таблицы светлая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69271B"/>
  </w:style>
  <w:style w:type="numbering" w:customStyle="1" w:styleId="6110">
    <w:name w:val="Нет списка611"/>
    <w:next w:val="aa"/>
    <w:uiPriority w:val="99"/>
    <w:semiHidden/>
    <w:rsid w:val="0069271B"/>
  </w:style>
  <w:style w:type="numbering" w:customStyle="1" w:styleId="7110">
    <w:name w:val="Нет списка711"/>
    <w:next w:val="aa"/>
    <w:uiPriority w:val="99"/>
    <w:semiHidden/>
    <w:unhideWhenUsed/>
    <w:rsid w:val="0069271B"/>
  </w:style>
  <w:style w:type="numbering" w:customStyle="1" w:styleId="814">
    <w:name w:val="Нет списка81"/>
    <w:next w:val="aa"/>
    <w:uiPriority w:val="99"/>
    <w:semiHidden/>
    <w:unhideWhenUsed/>
    <w:rsid w:val="0069271B"/>
  </w:style>
  <w:style w:type="numbering" w:customStyle="1" w:styleId="912">
    <w:name w:val="Нет списка91"/>
    <w:next w:val="aa"/>
    <w:uiPriority w:val="99"/>
    <w:semiHidden/>
    <w:unhideWhenUsed/>
    <w:rsid w:val="0069271B"/>
  </w:style>
  <w:style w:type="numbering" w:customStyle="1" w:styleId="1010">
    <w:name w:val="Нет списка101"/>
    <w:next w:val="aa"/>
    <w:uiPriority w:val="99"/>
    <w:semiHidden/>
    <w:unhideWhenUsed/>
    <w:rsid w:val="0069271B"/>
  </w:style>
  <w:style w:type="paragraph" w:customStyle="1" w:styleId="2ffff7">
    <w:name w:val="Название2"/>
    <w:basedOn w:val="a6"/>
    <w:uiPriority w:val="99"/>
    <w:qFormat/>
    <w:rsid w:val="0069271B"/>
    <w:pPr>
      <w:ind w:left="-720" w:firstLine="720"/>
      <w:jc w:val="center"/>
    </w:pPr>
    <w:rPr>
      <w:rFonts w:ascii="Arial CYR" w:hAnsi="Arial CYR"/>
      <w:b/>
      <w:sz w:val="28"/>
      <w:szCs w:val="24"/>
    </w:rPr>
  </w:style>
  <w:style w:type="character" w:customStyle="1" w:styleId="12pt1">
    <w:name w:val="Основной текст + 12 pt"/>
    <w:basedOn w:val="affffff"/>
    <w:rsid w:val="0069271B"/>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69271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69271B"/>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69271B"/>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6">
    <w:name w:val="Таблица простая 21"/>
    <w:basedOn w:val="a9"/>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69271B"/>
  </w:style>
  <w:style w:type="character" w:customStyle="1" w:styleId="fontstyle01">
    <w:name w:val="fontstyle01"/>
    <w:basedOn w:val="a8"/>
    <w:rsid w:val="0069271B"/>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69271B"/>
    <w:rPr>
      <w:lang w:val="en-US"/>
    </w:rPr>
  </w:style>
  <w:style w:type="paragraph" w:customStyle="1" w:styleId="Iauiue27">
    <w:name w:val="Iau?iue27"/>
    <w:uiPriority w:val="99"/>
    <w:qFormat/>
    <w:rsid w:val="0069271B"/>
    <w:rPr>
      <w:lang w:val="en-US"/>
    </w:rPr>
  </w:style>
  <w:style w:type="table" w:customStyle="1" w:styleId="7111">
    <w:name w:val="Сетка таблицы71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69271B"/>
  </w:style>
  <w:style w:type="paragraph" w:customStyle="1" w:styleId="afffffffffffffff7">
    <w:name w:val="ДОК Титульник Должности"/>
    <w:basedOn w:val="a6"/>
    <w:uiPriority w:val="99"/>
    <w:qFormat/>
    <w:rsid w:val="0069271B"/>
    <w:pPr>
      <w:spacing w:line="360" w:lineRule="auto"/>
      <w:contextualSpacing/>
      <w:jc w:val="center"/>
    </w:pPr>
    <w:rPr>
      <w:noProof/>
      <w:sz w:val="28"/>
      <w:szCs w:val="22"/>
      <w:lang w:val="en-US"/>
    </w:rPr>
  </w:style>
  <w:style w:type="paragraph" w:customStyle="1" w:styleId="1fffff9">
    <w:name w:val="Для таблицы (приложения 1)"/>
    <w:basedOn w:val="a6"/>
    <w:uiPriority w:val="99"/>
    <w:qFormat/>
    <w:rsid w:val="0069271B"/>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69271B"/>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6"/>
    <w:link w:val="afffffffffffffff9"/>
    <w:qFormat/>
    <w:rsid w:val="0069271B"/>
    <w:pPr>
      <w:jc w:val="center"/>
    </w:pPr>
    <w:rPr>
      <w:sz w:val="24"/>
      <w:szCs w:val="24"/>
    </w:rPr>
  </w:style>
  <w:style w:type="character" w:customStyle="1" w:styleId="afffffffffffffff9">
    <w:name w:val="текст таблиц Знак"/>
    <w:basedOn w:val="a8"/>
    <w:link w:val="afffffffffffffff8"/>
    <w:rsid w:val="0069271B"/>
    <w:rPr>
      <w:sz w:val="24"/>
      <w:szCs w:val="24"/>
    </w:rPr>
  </w:style>
  <w:style w:type="table" w:customStyle="1" w:styleId="8110">
    <w:name w:val="Сетка таблицы81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6"/>
    <w:next w:val="a6"/>
    <w:autoRedefine/>
    <w:uiPriority w:val="39"/>
    <w:unhideWhenUsed/>
    <w:qFormat/>
    <w:rsid w:val="0069271B"/>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69271B"/>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69271B"/>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69271B"/>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69271B"/>
  </w:style>
  <w:style w:type="table" w:customStyle="1" w:styleId="523">
    <w:name w:val="Сетка таблицы5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69271B"/>
  </w:style>
  <w:style w:type="table" w:customStyle="1" w:styleId="5120">
    <w:name w:val="Сетка таблицы512"/>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69271B"/>
  </w:style>
  <w:style w:type="table" w:customStyle="1" w:styleId="9110">
    <w:name w:val="Сетка таблицы91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69271B"/>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69271B"/>
    <w:rPr>
      <w:rFonts w:eastAsia="Calibri" w:cs="Tahoma"/>
      <w:b/>
      <w:szCs w:val="24"/>
      <w:lang w:eastAsia="en-US"/>
    </w:rPr>
  </w:style>
  <w:style w:type="table" w:customStyle="1" w:styleId="1213">
    <w:name w:val="Сетка таблицы121"/>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69271B"/>
  </w:style>
  <w:style w:type="table" w:customStyle="1" w:styleId="139">
    <w:name w:val="Сетка таблицы1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69271B"/>
  </w:style>
  <w:style w:type="table" w:customStyle="1" w:styleId="33111">
    <w:name w:val="Сетка таблицы331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69271B"/>
  </w:style>
  <w:style w:type="table" w:customStyle="1" w:styleId="146">
    <w:name w:val="Сетка таблицы14"/>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69271B"/>
  </w:style>
  <w:style w:type="numbering" w:customStyle="1" w:styleId="51110">
    <w:name w:val="Нет списка5111"/>
    <w:next w:val="aa"/>
    <w:uiPriority w:val="99"/>
    <w:semiHidden/>
    <w:unhideWhenUsed/>
    <w:rsid w:val="0069271B"/>
  </w:style>
  <w:style w:type="numbering" w:customStyle="1" w:styleId="6111">
    <w:name w:val="Нет списка6111"/>
    <w:next w:val="aa"/>
    <w:uiPriority w:val="99"/>
    <w:semiHidden/>
    <w:rsid w:val="0069271B"/>
  </w:style>
  <w:style w:type="character" w:customStyle="1" w:styleId="1fffffa">
    <w:name w:val="Заголовок Знак1"/>
    <w:basedOn w:val="a8"/>
    <w:uiPriority w:val="10"/>
    <w:rsid w:val="0069271B"/>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69271B"/>
  </w:style>
  <w:style w:type="numbering" w:customStyle="1" w:styleId="8111">
    <w:name w:val="Нет списка811"/>
    <w:next w:val="aa"/>
    <w:uiPriority w:val="99"/>
    <w:semiHidden/>
    <w:unhideWhenUsed/>
    <w:rsid w:val="0069271B"/>
  </w:style>
  <w:style w:type="numbering" w:customStyle="1" w:styleId="9112">
    <w:name w:val="Нет списка911"/>
    <w:next w:val="aa"/>
    <w:uiPriority w:val="99"/>
    <w:semiHidden/>
    <w:unhideWhenUsed/>
    <w:rsid w:val="0069271B"/>
  </w:style>
  <w:style w:type="numbering" w:customStyle="1" w:styleId="10110">
    <w:name w:val="Нет списка1011"/>
    <w:next w:val="aa"/>
    <w:uiPriority w:val="99"/>
    <w:semiHidden/>
    <w:unhideWhenUsed/>
    <w:rsid w:val="0069271B"/>
  </w:style>
  <w:style w:type="numbering" w:customStyle="1" w:styleId="13111">
    <w:name w:val="Нет списка13111"/>
    <w:next w:val="aa"/>
    <w:semiHidden/>
    <w:rsid w:val="0069271B"/>
  </w:style>
  <w:style w:type="table" w:customStyle="1" w:styleId="154">
    <w:name w:val="Сетка таблицы15"/>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6"/>
    <w:uiPriority w:val="99"/>
    <w:qFormat/>
    <w:rsid w:val="0069271B"/>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6"/>
    <w:uiPriority w:val="99"/>
    <w:qFormat/>
    <w:rsid w:val="0069271B"/>
    <w:pPr>
      <w:suppressAutoHyphens/>
      <w:ind w:firstLine="680"/>
      <w:jc w:val="both"/>
    </w:pPr>
    <w:rPr>
      <w:rFonts w:ascii="Arial" w:hAnsi="Arial"/>
      <w:sz w:val="24"/>
      <w:szCs w:val="28"/>
      <w:lang w:eastAsia="ar-SA"/>
    </w:rPr>
  </w:style>
  <w:style w:type="paragraph" w:customStyle="1" w:styleId="afffffffffffffffd">
    <w:name w:val="Стиль пункта схемы"/>
    <w:basedOn w:val="a6"/>
    <w:link w:val="afffffffffffffffe"/>
    <w:qFormat/>
    <w:rsid w:val="0069271B"/>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8"/>
    <w:rsid w:val="0069271B"/>
    <w:rPr>
      <w:vertAlign w:val="superscript"/>
    </w:rPr>
  </w:style>
  <w:style w:type="character" w:customStyle="1" w:styleId="WW8Num1z0">
    <w:name w:val="WW8Num1z0"/>
    <w:rsid w:val="0069271B"/>
    <w:rPr>
      <w:rFonts w:ascii="Symbol" w:hAnsi="Symbol"/>
    </w:rPr>
  </w:style>
  <w:style w:type="character" w:customStyle="1" w:styleId="WW8Num1z1">
    <w:name w:val="WW8Num1z1"/>
    <w:rsid w:val="0069271B"/>
    <w:rPr>
      <w:rFonts w:ascii="Courier New" w:hAnsi="Courier New"/>
    </w:rPr>
  </w:style>
  <w:style w:type="character" w:customStyle="1" w:styleId="WW8Num1z2">
    <w:name w:val="WW8Num1z2"/>
    <w:rsid w:val="0069271B"/>
    <w:rPr>
      <w:rFonts w:ascii="Wingdings" w:hAnsi="Wingdings"/>
    </w:rPr>
  </w:style>
  <w:style w:type="character" w:customStyle="1" w:styleId="WW8Num4z0">
    <w:name w:val="WW8Num4z0"/>
    <w:rsid w:val="0069271B"/>
    <w:rPr>
      <w:i w:val="0"/>
    </w:rPr>
  </w:style>
  <w:style w:type="character" w:customStyle="1" w:styleId="WW8Num5z0">
    <w:name w:val="WW8Num5z0"/>
    <w:rsid w:val="0069271B"/>
    <w:rPr>
      <w:rFonts w:ascii="Symbol" w:hAnsi="Symbol"/>
    </w:rPr>
  </w:style>
  <w:style w:type="character" w:customStyle="1" w:styleId="WW8Num5z1">
    <w:name w:val="WW8Num5z1"/>
    <w:rsid w:val="0069271B"/>
    <w:rPr>
      <w:rFonts w:ascii="Courier New" w:hAnsi="Courier New" w:cs="Courier New"/>
    </w:rPr>
  </w:style>
  <w:style w:type="character" w:customStyle="1" w:styleId="WW8Num5z2">
    <w:name w:val="WW8Num5z2"/>
    <w:rsid w:val="0069271B"/>
    <w:rPr>
      <w:rFonts w:ascii="Wingdings" w:hAnsi="Wingdings"/>
    </w:rPr>
  </w:style>
  <w:style w:type="character" w:customStyle="1" w:styleId="WW8Num8z0">
    <w:name w:val="WW8Num8z0"/>
    <w:rsid w:val="0069271B"/>
    <w:rPr>
      <w:rFonts w:ascii="Symbol" w:hAnsi="Symbol"/>
    </w:rPr>
  </w:style>
  <w:style w:type="character" w:customStyle="1" w:styleId="WW8Num8z1">
    <w:name w:val="WW8Num8z1"/>
    <w:rsid w:val="0069271B"/>
    <w:rPr>
      <w:rFonts w:ascii="Courier New" w:hAnsi="Courier New"/>
    </w:rPr>
  </w:style>
  <w:style w:type="character" w:customStyle="1" w:styleId="WW8Num8z2">
    <w:name w:val="WW8Num8z2"/>
    <w:rsid w:val="0069271B"/>
    <w:rPr>
      <w:rFonts w:ascii="Wingdings" w:hAnsi="Wingdings"/>
    </w:rPr>
  </w:style>
  <w:style w:type="character" w:customStyle="1" w:styleId="WW8Num9z0">
    <w:name w:val="WW8Num9z0"/>
    <w:rsid w:val="0069271B"/>
    <w:rPr>
      <w:rFonts w:ascii="Symbol" w:hAnsi="Symbol"/>
    </w:rPr>
  </w:style>
  <w:style w:type="character" w:customStyle="1" w:styleId="WW8Num9z1">
    <w:name w:val="WW8Num9z1"/>
    <w:rsid w:val="0069271B"/>
    <w:rPr>
      <w:rFonts w:ascii="Times New Roman" w:eastAsia="Times New Roman" w:hAnsi="Times New Roman" w:cs="Times New Roman"/>
    </w:rPr>
  </w:style>
  <w:style w:type="character" w:customStyle="1" w:styleId="WW8Num9z2">
    <w:name w:val="WW8Num9z2"/>
    <w:rsid w:val="0069271B"/>
    <w:rPr>
      <w:rFonts w:ascii="Wingdings" w:hAnsi="Wingdings"/>
    </w:rPr>
  </w:style>
  <w:style w:type="character" w:customStyle="1" w:styleId="WW8Num9z4">
    <w:name w:val="WW8Num9z4"/>
    <w:rsid w:val="0069271B"/>
    <w:rPr>
      <w:rFonts w:ascii="Courier New" w:hAnsi="Courier New"/>
    </w:rPr>
  </w:style>
  <w:style w:type="character" w:customStyle="1" w:styleId="WW8Num10z0">
    <w:name w:val="WW8Num10z0"/>
    <w:rsid w:val="0069271B"/>
    <w:rPr>
      <w:b w:val="0"/>
      <w:i w:val="0"/>
      <w:color w:val="000000"/>
      <w:sz w:val="22"/>
    </w:rPr>
  </w:style>
  <w:style w:type="character" w:customStyle="1" w:styleId="1fffffb">
    <w:name w:val="Основной шрифт абзаца1"/>
    <w:rsid w:val="0069271B"/>
  </w:style>
  <w:style w:type="character" w:customStyle="1" w:styleId="affffffffffffffff0">
    <w:name w:val="Символ нумерации"/>
    <w:rsid w:val="0069271B"/>
  </w:style>
  <w:style w:type="character" w:customStyle="1" w:styleId="affffffffffffffff1">
    <w:name w:val="Маркеры списка"/>
    <w:rsid w:val="0069271B"/>
    <w:rPr>
      <w:rFonts w:ascii="StarSymbol" w:eastAsia="StarSymbol" w:hAnsi="StarSymbol" w:cs="StarSymbol"/>
      <w:sz w:val="18"/>
      <w:szCs w:val="18"/>
    </w:rPr>
  </w:style>
  <w:style w:type="paragraph" w:customStyle="1" w:styleId="1fffffc">
    <w:name w:val="Указатель1"/>
    <w:basedOn w:val="a6"/>
    <w:uiPriority w:val="99"/>
    <w:qFormat/>
    <w:rsid w:val="0069271B"/>
    <w:pPr>
      <w:suppressLineNumbers/>
      <w:suppressAutoHyphens/>
    </w:pPr>
    <w:rPr>
      <w:rFonts w:cs="Tahoma"/>
      <w:sz w:val="24"/>
      <w:szCs w:val="24"/>
      <w:lang w:eastAsia="ar-SA"/>
    </w:rPr>
  </w:style>
  <w:style w:type="paragraph" w:customStyle="1" w:styleId="affffffffffffffff2">
    <w:name w:val="Обычный сжат межстрочн"/>
    <w:basedOn w:val="a6"/>
    <w:uiPriority w:val="99"/>
    <w:qFormat/>
    <w:rsid w:val="0069271B"/>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2"/>
    <w:uiPriority w:val="99"/>
    <w:qFormat/>
    <w:rsid w:val="0069271B"/>
    <w:pPr>
      <w:framePr w:hSpace="0" w:wrap="auto" w:vAnchor="margin" w:hAnchor="text" w:xAlign="left" w:yAlign="inline"/>
      <w:suppressAutoHyphens/>
      <w:jc w:val="both"/>
    </w:pPr>
    <w:rPr>
      <w:sz w:val="24"/>
      <w:szCs w:val="24"/>
      <w:lang w:eastAsia="ar-SA"/>
    </w:rPr>
  </w:style>
  <w:style w:type="character" w:customStyle="1" w:styleId="WW8Num2z0">
    <w:name w:val="WW8Num2z0"/>
    <w:rsid w:val="0069271B"/>
    <w:rPr>
      <w:rFonts w:ascii="Symbol" w:hAnsi="Symbol"/>
    </w:rPr>
  </w:style>
  <w:style w:type="character" w:customStyle="1" w:styleId="WW8Num3z0">
    <w:name w:val="WW8Num3z0"/>
    <w:rsid w:val="0069271B"/>
    <w:rPr>
      <w:rFonts w:ascii="Symbol" w:hAnsi="Symbol"/>
    </w:rPr>
  </w:style>
  <w:style w:type="character" w:customStyle="1" w:styleId="WW8Num6z0">
    <w:name w:val="WW8Num6z0"/>
    <w:rsid w:val="0069271B"/>
    <w:rPr>
      <w:rFonts w:ascii="Symbol" w:hAnsi="Symbol"/>
    </w:rPr>
  </w:style>
  <w:style w:type="character" w:customStyle="1" w:styleId="WW8Num7z0">
    <w:name w:val="WW8Num7z0"/>
    <w:rsid w:val="0069271B"/>
    <w:rPr>
      <w:rFonts w:ascii="Symbol" w:hAnsi="Symbol"/>
    </w:rPr>
  </w:style>
  <w:style w:type="character" w:customStyle="1" w:styleId="Absatz-Standardschriftart">
    <w:name w:val="Absatz-Standardschriftart"/>
    <w:rsid w:val="0069271B"/>
  </w:style>
  <w:style w:type="character" w:customStyle="1" w:styleId="WW-Absatz-Standardschriftart">
    <w:name w:val="WW-Absatz-Standardschriftart"/>
    <w:rsid w:val="0069271B"/>
  </w:style>
  <w:style w:type="character" w:customStyle="1" w:styleId="WW-Absatz-Standardschriftart1">
    <w:name w:val="WW-Absatz-Standardschriftart1"/>
    <w:rsid w:val="0069271B"/>
  </w:style>
  <w:style w:type="character" w:customStyle="1" w:styleId="WW-Absatz-Standardschriftart11">
    <w:name w:val="WW-Absatz-Standardschriftart11"/>
    <w:rsid w:val="0069271B"/>
  </w:style>
  <w:style w:type="character" w:customStyle="1" w:styleId="WW-Absatz-Standardschriftart111">
    <w:name w:val="WW-Absatz-Standardschriftart111"/>
    <w:rsid w:val="0069271B"/>
  </w:style>
  <w:style w:type="character" w:customStyle="1" w:styleId="WW-Absatz-Standardschriftart1111">
    <w:name w:val="WW-Absatz-Standardschriftart1111"/>
    <w:rsid w:val="0069271B"/>
  </w:style>
  <w:style w:type="character" w:customStyle="1" w:styleId="WW-Absatz-Standardschriftart11111">
    <w:name w:val="WW-Absatz-Standardschriftart11111"/>
    <w:rsid w:val="0069271B"/>
  </w:style>
  <w:style w:type="character" w:customStyle="1" w:styleId="WW-Absatz-Standardschriftart111111">
    <w:name w:val="WW-Absatz-Standardschriftart111111"/>
    <w:rsid w:val="0069271B"/>
  </w:style>
  <w:style w:type="character" w:customStyle="1" w:styleId="WW-Absatz-Standardschriftart1111111">
    <w:name w:val="WW-Absatz-Standardschriftart1111111"/>
    <w:rsid w:val="0069271B"/>
  </w:style>
  <w:style w:type="character" w:customStyle="1" w:styleId="WW-Absatz-Standardschriftart11111111">
    <w:name w:val="WW-Absatz-Standardschriftart11111111"/>
    <w:rsid w:val="0069271B"/>
  </w:style>
  <w:style w:type="character" w:customStyle="1" w:styleId="WW8Num2z1">
    <w:name w:val="WW8Num2z1"/>
    <w:rsid w:val="0069271B"/>
    <w:rPr>
      <w:rFonts w:ascii="Courier New" w:hAnsi="Courier New" w:cs="Courier New"/>
    </w:rPr>
  </w:style>
  <w:style w:type="character" w:customStyle="1" w:styleId="WW8Num2z2">
    <w:name w:val="WW8Num2z2"/>
    <w:rsid w:val="0069271B"/>
    <w:rPr>
      <w:rFonts w:ascii="Wingdings" w:hAnsi="Wingdings"/>
    </w:rPr>
  </w:style>
  <w:style w:type="character" w:customStyle="1" w:styleId="WW8Num3z1">
    <w:name w:val="WW8Num3z1"/>
    <w:rsid w:val="0069271B"/>
    <w:rPr>
      <w:rFonts w:ascii="Courier New" w:hAnsi="Courier New"/>
    </w:rPr>
  </w:style>
  <w:style w:type="character" w:customStyle="1" w:styleId="WW8Num3z2">
    <w:name w:val="WW8Num3z2"/>
    <w:rsid w:val="0069271B"/>
    <w:rPr>
      <w:rFonts w:ascii="Wingdings" w:hAnsi="Wingdings"/>
    </w:rPr>
  </w:style>
  <w:style w:type="character" w:customStyle="1" w:styleId="WW8Num4z1">
    <w:name w:val="WW8Num4z1"/>
    <w:rsid w:val="0069271B"/>
    <w:rPr>
      <w:rFonts w:ascii="Courier New" w:hAnsi="Courier New"/>
    </w:rPr>
  </w:style>
  <w:style w:type="character" w:customStyle="1" w:styleId="WW8Num4z2">
    <w:name w:val="WW8Num4z2"/>
    <w:rsid w:val="0069271B"/>
    <w:rPr>
      <w:rFonts w:ascii="Wingdings" w:hAnsi="Wingdings"/>
    </w:rPr>
  </w:style>
  <w:style w:type="character" w:customStyle="1" w:styleId="WW8Num7z1">
    <w:name w:val="WW8Num7z1"/>
    <w:rsid w:val="0069271B"/>
    <w:rPr>
      <w:rFonts w:ascii="Courier New" w:hAnsi="Courier New" w:cs="Courier New"/>
    </w:rPr>
  </w:style>
  <w:style w:type="character" w:customStyle="1" w:styleId="WW8Num7z2">
    <w:name w:val="WW8Num7z2"/>
    <w:rsid w:val="0069271B"/>
    <w:rPr>
      <w:rFonts w:ascii="Wingdings" w:hAnsi="Wingdings"/>
    </w:rPr>
  </w:style>
  <w:style w:type="character" w:customStyle="1" w:styleId="WW8Num10z1">
    <w:name w:val="WW8Num10z1"/>
    <w:rsid w:val="0069271B"/>
    <w:rPr>
      <w:rFonts w:ascii="Courier New" w:hAnsi="Courier New" w:cs="Courier New"/>
    </w:rPr>
  </w:style>
  <w:style w:type="character" w:customStyle="1" w:styleId="WW8Num10z2">
    <w:name w:val="WW8Num10z2"/>
    <w:rsid w:val="0069271B"/>
    <w:rPr>
      <w:rFonts w:ascii="Wingdings" w:hAnsi="Wingdings"/>
    </w:rPr>
  </w:style>
  <w:style w:type="character" w:customStyle="1" w:styleId="WW8Num11z0">
    <w:name w:val="WW8Num11z0"/>
    <w:rsid w:val="0069271B"/>
    <w:rPr>
      <w:rFonts w:ascii="Symbol" w:hAnsi="Symbol"/>
    </w:rPr>
  </w:style>
  <w:style w:type="character" w:customStyle="1" w:styleId="WW8Num11z1">
    <w:name w:val="WW8Num11z1"/>
    <w:rsid w:val="0069271B"/>
    <w:rPr>
      <w:rFonts w:ascii="Courier New" w:hAnsi="Courier New" w:cs="Courier New"/>
    </w:rPr>
  </w:style>
  <w:style w:type="character" w:customStyle="1" w:styleId="WW8Num11z2">
    <w:name w:val="WW8Num11z2"/>
    <w:rsid w:val="0069271B"/>
    <w:rPr>
      <w:rFonts w:ascii="Wingdings" w:hAnsi="Wingdings"/>
    </w:rPr>
  </w:style>
  <w:style w:type="character" w:customStyle="1" w:styleId="WW8Num12z0">
    <w:name w:val="WW8Num12z0"/>
    <w:rsid w:val="0069271B"/>
    <w:rPr>
      <w:rFonts w:ascii="Symbol" w:hAnsi="Symbol"/>
    </w:rPr>
  </w:style>
  <w:style w:type="character" w:customStyle="1" w:styleId="WW8Num12z1">
    <w:name w:val="WW8Num12z1"/>
    <w:rsid w:val="0069271B"/>
    <w:rPr>
      <w:rFonts w:ascii="Courier New" w:hAnsi="Courier New" w:cs="Courier New"/>
    </w:rPr>
  </w:style>
  <w:style w:type="character" w:customStyle="1" w:styleId="WW8Num12z2">
    <w:name w:val="WW8Num12z2"/>
    <w:rsid w:val="0069271B"/>
    <w:rPr>
      <w:rFonts w:ascii="Wingdings" w:hAnsi="Wingdings"/>
    </w:rPr>
  </w:style>
  <w:style w:type="character" w:customStyle="1" w:styleId="WW8Num13z0">
    <w:name w:val="WW8Num13z0"/>
    <w:rsid w:val="0069271B"/>
    <w:rPr>
      <w:rFonts w:ascii="Symbol" w:hAnsi="Symbol"/>
    </w:rPr>
  </w:style>
  <w:style w:type="character" w:customStyle="1" w:styleId="WW8Num13z1">
    <w:name w:val="WW8Num13z1"/>
    <w:rsid w:val="0069271B"/>
    <w:rPr>
      <w:rFonts w:ascii="Courier New" w:hAnsi="Courier New"/>
    </w:rPr>
  </w:style>
  <w:style w:type="character" w:customStyle="1" w:styleId="WW8Num13z2">
    <w:name w:val="WW8Num13z2"/>
    <w:rsid w:val="0069271B"/>
    <w:rPr>
      <w:rFonts w:ascii="Wingdings" w:hAnsi="Wingdings"/>
    </w:rPr>
  </w:style>
  <w:style w:type="character" w:customStyle="1" w:styleId="WW8Num14z0">
    <w:name w:val="WW8Num14z0"/>
    <w:rsid w:val="0069271B"/>
    <w:rPr>
      <w:rFonts w:ascii="Symbol" w:hAnsi="Symbol"/>
    </w:rPr>
  </w:style>
  <w:style w:type="character" w:customStyle="1" w:styleId="WW8Num16z0">
    <w:name w:val="WW8Num16z0"/>
    <w:rsid w:val="0069271B"/>
    <w:rPr>
      <w:rFonts w:ascii="Symbol" w:hAnsi="Symbol"/>
    </w:rPr>
  </w:style>
  <w:style w:type="character" w:customStyle="1" w:styleId="WW8Num16z1">
    <w:name w:val="WW8Num16z1"/>
    <w:rsid w:val="0069271B"/>
    <w:rPr>
      <w:rFonts w:ascii="Courier New" w:hAnsi="Courier New"/>
    </w:rPr>
  </w:style>
  <w:style w:type="character" w:customStyle="1" w:styleId="WW8Num16z2">
    <w:name w:val="WW8Num16z2"/>
    <w:rsid w:val="0069271B"/>
    <w:rPr>
      <w:rFonts w:ascii="Wingdings" w:hAnsi="Wingdings"/>
    </w:rPr>
  </w:style>
  <w:style w:type="character" w:customStyle="1" w:styleId="WW8Num17z0">
    <w:name w:val="WW8Num17z0"/>
    <w:rsid w:val="0069271B"/>
    <w:rPr>
      <w:rFonts w:ascii="Symbol" w:hAnsi="Symbol"/>
    </w:rPr>
  </w:style>
  <w:style w:type="character" w:customStyle="1" w:styleId="WW8Num17z1">
    <w:name w:val="WW8Num17z1"/>
    <w:rsid w:val="0069271B"/>
    <w:rPr>
      <w:rFonts w:ascii="Courier New" w:hAnsi="Courier New"/>
    </w:rPr>
  </w:style>
  <w:style w:type="character" w:customStyle="1" w:styleId="WW8Num17z2">
    <w:name w:val="WW8Num17z2"/>
    <w:rsid w:val="0069271B"/>
    <w:rPr>
      <w:rFonts w:ascii="Wingdings" w:hAnsi="Wingdings"/>
    </w:rPr>
  </w:style>
  <w:style w:type="character" w:customStyle="1" w:styleId="WW8Num18z0">
    <w:name w:val="WW8Num18z0"/>
    <w:rsid w:val="0069271B"/>
    <w:rPr>
      <w:rFonts w:ascii="Symbol" w:hAnsi="Symbol"/>
    </w:rPr>
  </w:style>
  <w:style w:type="character" w:customStyle="1" w:styleId="WW8Num18z1">
    <w:name w:val="WW8Num18z1"/>
    <w:rsid w:val="0069271B"/>
    <w:rPr>
      <w:rFonts w:ascii="Courier New" w:hAnsi="Courier New" w:cs="Courier New"/>
    </w:rPr>
  </w:style>
  <w:style w:type="character" w:customStyle="1" w:styleId="WW8Num18z2">
    <w:name w:val="WW8Num18z2"/>
    <w:rsid w:val="0069271B"/>
    <w:rPr>
      <w:rFonts w:ascii="Wingdings" w:hAnsi="Wingdings"/>
    </w:rPr>
  </w:style>
  <w:style w:type="character" w:customStyle="1" w:styleId="WW8Num19z0">
    <w:name w:val="WW8Num19z0"/>
    <w:rsid w:val="0069271B"/>
    <w:rPr>
      <w:rFonts w:ascii="Symbol" w:hAnsi="Symbol"/>
    </w:rPr>
  </w:style>
  <w:style w:type="character" w:customStyle="1" w:styleId="WW8Num19z1">
    <w:name w:val="WW8Num19z1"/>
    <w:rsid w:val="0069271B"/>
    <w:rPr>
      <w:rFonts w:ascii="Courier New" w:hAnsi="Courier New"/>
    </w:rPr>
  </w:style>
  <w:style w:type="character" w:customStyle="1" w:styleId="WW8Num19z2">
    <w:name w:val="WW8Num19z2"/>
    <w:rsid w:val="0069271B"/>
    <w:rPr>
      <w:rFonts w:ascii="Wingdings" w:hAnsi="Wingdings"/>
    </w:rPr>
  </w:style>
  <w:style w:type="character" w:customStyle="1" w:styleId="WW8Num20z0">
    <w:name w:val="WW8Num20z0"/>
    <w:rsid w:val="0069271B"/>
    <w:rPr>
      <w:rFonts w:ascii="Symbol" w:hAnsi="Symbol"/>
    </w:rPr>
  </w:style>
  <w:style w:type="character" w:customStyle="1" w:styleId="WW8Num20z1">
    <w:name w:val="WW8Num20z1"/>
    <w:rsid w:val="0069271B"/>
    <w:rPr>
      <w:rFonts w:ascii="Courier New" w:hAnsi="Courier New"/>
    </w:rPr>
  </w:style>
  <w:style w:type="character" w:customStyle="1" w:styleId="WW8Num20z2">
    <w:name w:val="WW8Num20z2"/>
    <w:rsid w:val="0069271B"/>
    <w:rPr>
      <w:rFonts w:ascii="Wingdings" w:hAnsi="Wingdings"/>
    </w:rPr>
  </w:style>
  <w:style w:type="character" w:customStyle="1" w:styleId="WW8Num21z0">
    <w:name w:val="WW8Num21z0"/>
    <w:rsid w:val="0069271B"/>
    <w:rPr>
      <w:rFonts w:ascii="Symbol" w:hAnsi="Symbol"/>
    </w:rPr>
  </w:style>
  <w:style w:type="character" w:customStyle="1" w:styleId="WW8Num21z1">
    <w:name w:val="WW8Num21z1"/>
    <w:rsid w:val="0069271B"/>
    <w:rPr>
      <w:rFonts w:ascii="Courier New" w:hAnsi="Courier New" w:cs="Courier New"/>
    </w:rPr>
  </w:style>
  <w:style w:type="character" w:customStyle="1" w:styleId="WW8Num21z2">
    <w:name w:val="WW8Num21z2"/>
    <w:rsid w:val="0069271B"/>
    <w:rPr>
      <w:rFonts w:ascii="Wingdings" w:hAnsi="Wingdings"/>
    </w:rPr>
  </w:style>
  <w:style w:type="character" w:customStyle="1" w:styleId="WW8Num22z0">
    <w:name w:val="WW8Num22z0"/>
    <w:rsid w:val="0069271B"/>
    <w:rPr>
      <w:rFonts w:ascii="Symbol" w:hAnsi="Symbol"/>
    </w:rPr>
  </w:style>
  <w:style w:type="character" w:customStyle="1" w:styleId="WW8Num22z1">
    <w:name w:val="WW8Num22z1"/>
    <w:rsid w:val="0069271B"/>
    <w:rPr>
      <w:rFonts w:ascii="Courier New" w:hAnsi="Courier New" w:cs="Courier New"/>
    </w:rPr>
  </w:style>
  <w:style w:type="character" w:customStyle="1" w:styleId="WW8Num22z2">
    <w:name w:val="WW8Num22z2"/>
    <w:rsid w:val="0069271B"/>
    <w:rPr>
      <w:rFonts w:ascii="Wingdings" w:hAnsi="Wingdings"/>
    </w:rPr>
  </w:style>
  <w:style w:type="character" w:customStyle="1" w:styleId="WW8Num23z0">
    <w:name w:val="WW8Num23z0"/>
    <w:rsid w:val="0069271B"/>
    <w:rPr>
      <w:rFonts w:ascii="Symbol" w:hAnsi="Symbol"/>
    </w:rPr>
  </w:style>
  <w:style w:type="character" w:customStyle="1" w:styleId="WW8Num23z1">
    <w:name w:val="WW8Num23z1"/>
    <w:rsid w:val="0069271B"/>
    <w:rPr>
      <w:rFonts w:ascii="Courier New" w:hAnsi="Courier New"/>
    </w:rPr>
  </w:style>
  <w:style w:type="character" w:customStyle="1" w:styleId="WW8Num23z2">
    <w:name w:val="WW8Num23z2"/>
    <w:rsid w:val="0069271B"/>
    <w:rPr>
      <w:rFonts w:ascii="Wingdings" w:hAnsi="Wingdings"/>
    </w:rPr>
  </w:style>
  <w:style w:type="character" w:customStyle="1" w:styleId="WW8Num24z0">
    <w:name w:val="WW8Num24z0"/>
    <w:rsid w:val="0069271B"/>
    <w:rPr>
      <w:rFonts w:ascii="Times New Roman" w:eastAsia="Times New Roman" w:hAnsi="Times New Roman" w:cs="Times New Roman"/>
    </w:rPr>
  </w:style>
  <w:style w:type="character" w:customStyle="1" w:styleId="WW8Num24z1">
    <w:name w:val="WW8Num24z1"/>
    <w:rsid w:val="0069271B"/>
    <w:rPr>
      <w:rFonts w:ascii="Courier New" w:hAnsi="Courier New"/>
    </w:rPr>
  </w:style>
  <w:style w:type="character" w:customStyle="1" w:styleId="WW8Num24z2">
    <w:name w:val="WW8Num24z2"/>
    <w:rsid w:val="0069271B"/>
    <w:rPr>
      <w:rFonts w:ascii="Wingdings" w:hAnsi="Wingdings"/>
    </w:rPr>
  </w:style>
  <w:style w:type="character" w:customStyle="1" w:styleId="WW8Num24z3">
    <w:name w:val="WW8Num24z3"/>
    <w:rsid w:val="0069271B"/>
    <w:rPr>
      <w:rFonts w:ascii="Symbol" w:hAnsi="Symbol"/>
    </w:rPr>
  </w:style>
  <w:style w:type="character" w:customStyle="1" w:styleId="WW8Num25z0">
    <w:name w:val="WW8Num25z0"/>
    <w:rsid w:val="0069271B"/>
    <w:rPr>
      <w:rFonts w:ascii="Symbol" w:hAnsi="Symbol"/>
    </w:rPr>
  </w:style>
  <w:style w:type="character" w:customStyle="1" w:styleId="WW8Num25z1">
    <w:name w:val="WW8Num25z1"/>
    <w:rsid w:val="0069271B"/>
    <w:rPr>
      <w:rFonts w:ascii="Courier New" w:hAnsi="Courier New" w:cs="Courier New"/>
    </w:rPr>
  </w:style>
  <w:style w:type="character" w:customStyle="1" w:styleId="WW8Num25z2">
    <w:name w:val="WW8Num25z2"/>
    <w:rsid w:val="0069271B"/>
    <w:rPr>
      <w:rFonts w:ascii="Wingdings" w:hAnsi="Wingdings"/>
    </w:rPr>
  </w:style>
  <w:style w:type="character" w:customStyle="1" w:styleId="WW8Num26z0">
    <w:name w:val="WW8Num26z0"/>
    <w:rsid w:val="0069271B"/>
    <w:rPr>
      <w:rFonts w:ascii="Symbol" w:hAnsi="Symbol"/>
    </w:rPr>
  </w:style>
  <w:style w:type="character" w:customStyle="1" w:styleId="WW8Num26z1">
    <w:name w:val="WW8Num26z1"/>
    <w:rsid w:val="0069271B"/>
    <w:rPr>
      <w:rFonts w:ascii="Courier New" w:hAnsi="Courier New"/>
    </w:rPr>
  </w:style>
  <w:style w:type="character" w:customStyle="1" w:styleId="WW8Num26z2">
    <w:name w:val="WW8Num26z2"/>
    <w:rsid w:val="0069271B"/>
    <w:rPr>
      <w:rFonts w:ascii="Wingdings" w:hAnsi="Wingdings"/>
    </w:rPr>
  </w:style>
  <w:style w:type="character" w:customStyle="1" w:styleId="WW8Num27z0">
    <w:name w:val="WW8Num27z0"/>
    <w:rsid w:val="0069271B"/>
    <w:rPr>
      <w:rFonts w:ascii="Symbol" w:hAnsi="Symbol"/>
    </w:rPr>
  </w:style>
  <w:style w:type="character" w:customStyle="1" w:styleId="WW8Num27z1">
    <w:name w:val="WW8Num27z1"/>
    <w:rsid w:val="0069271B"/>
    <w:rPr>
      <w:rFonts w:ascii="Courier New" w:hAnsi="Courier New" w:cs="Courier New"/>
    </w:rPr>
  </w:style>
  <w:style w:type="character" w:customStyle="1" w:styleId="WW8Num27z2">
    <w:name w:val="WW8Num27z2"/>
    <w:rsid w:val="0069271B"/>
    <w:rPr>
      <w:rFonts w:ascii="Wingdings" w:hAnsi="Wingdings"/>
    </w:rPr>
  </w:style>
  <w:style w:type="character" w:customStyle="1" w:styleId="WW8Num28z0">
    <w:name w:val="WW8Num28z0"/>
    <w:rsid w:val="0069271B"/>
    <w:rPr>
      <w:rFonts w:ascii="Symbol" w:hAnsi="Symbol"/>
    </w:rPr>
  </w:style>
  <w:style w:type="character" w:customStyle="1" w:styleId="WW8Num30z0">
    <w:name w:val="WW8Num30z0"/>
    <w:rsid w:val="0069271B"/>
    <w:rPr>
      <w:rFonts w:ascii="Symbol" w:hAnsi="Symbol"/>
    </w:rPr>
  </w:style>
  <w:style w:type="character" w:customStyle="1" w:styleId="WW8Num30z1">
    <w:name w:val="WW8Num30z1"/>
    <w:rsid w:val="0069271B"/>
    <w:rPr>
      <w:rFonts w:ascii="Courier New" w:hAnsi="Courier New" w:cs="Courier New"/>
    </w:rPr>
  </w:style>
  <w:style w:type="character" w:customStyle="1" w:styleId="WW8Num30z2">
    <w:name w:val="WW8Num30z2"/>
    <w:rsid w:val="0069271B"/>
    <w:rPr>
      <w:rFonts w:ascii="Wingdings" w:hAnsi="Wingdings"/>
    </w:rPr>
  </w:style>
  <w:style w:type="character" w:customStyle="1" w:styleId="WW8Num32z0">
    <w:name w:val="WW8Num32z0"/>
    <w:rsid w:val="0069271B"/>
    <w:rPr>
      <w:rFonts w:ascii="Symbol" w:hAnsi="Symbol"/>
    </w:rPr>
  </w:style>
  <w:style w:type="character" w:customStyle="1" w:styleId="WW8Num32z1">
    <w:name w:val="WW8Num32z1"/>
    <w:rsid w:val="0069271B"/>
    <w:rPr>
      <w:rFonts w:ascii="Courier New" w:hAnsi="Courier New"/>
    </w:rPr>
  </w:style>
  <w:style w:type="character" w:customStyle="1" w:styleId="WW8Num32z2">
    <w:name w:val="WW8Num32z2"/>
    <w:rsid w:val="0069271B"/>
    <w:rPr>
      <w:rFonts w:ascii="Wingdings" w:hAnsi="Wingdings"/>
    </w:rPr>
  </w:style>
  <w:style w:type="character" w:customStyle="1" w:styleId="WW8Num35z0">
    <w:name w:val="WW8Num35z0"/>
    <w:rsid w:val="0069271B"/>
    <w:rPr>
      <w:rFonts w:ascii="Symbol" w:hAnsi="Symbol"/>
    </w:rPr>
  </w:style>
  <w:style w:type="character" w:customStyle="1" w:styleId="WW8Num35z1">
    <w:name w:val="WW8Num35z1"/>
    <w:rsid w:val="0069271B"/>
    <w:rPr>
      <w:rFonts w:ascii="Courier New" w:hAnsi="Courier New" w:cs="Courier New"/>
    </w:rPr>
  </w:style>
  <w:style w:type="character" w:customStyle="1" w:styleId="WW8Num35z2">
    <w:name w:val="WW8Num35z2"/>
    <w:rsid w:val="0069271B"/>
    <w:rPr>
      <w:rFonts w:ascii="Wingdings" w:hAnsi="Wingdings"/>
    </w:rPr>
  </w:style>
  <w:style w:type="character" w:customStyle="1" w:styleId="WW8Num36z0">
    <w:name w:val="WW8Num36z0"/>
    <w:rsid w:val="0069271B"/>
    <w:rPr>
      <w:rFonts w:ascii="Symbol" w:hAnsi="Symbol"/>
    </w:rPr>
  </w:style>
  <w:style w:type="character" w:customStyle="1" w:styleId="WW8Num38z0">
    <w:name w:val="WW8Num38z0"/>
    <w:rsid w:val="0069271B"/>
    <w:rPr>
      <w:rFonts w:ascii="Symbol" w:hAnsi="Symbol"/>
    </w:rPr>
  </w:style>
  <w:style w:type="character" w:customStyle="1" w:styleId="WW8Num38z1">
    <w:name w:val="WW8Num38z1"/>
    <w:rsid w:val="0069271B"/>
    <w:rPr>
      <w:rFonts w:ascii="Courier New" w:hAnsi="Courier New"/>
    </w:rPr>
  </w:style>
  <w:style w:type="character" w:customStyle="1" w:styleId="WW8Num38z2">
    <w:name w:val="WW8Num38z2"/>
    <w:rsid w:val="0069271B"/>
    <w:rPr>
      <w:rFonts w:ascii="Wingdings" w:hAnsi="Wingdings"/>
    </w:rPr>
  </w:style>
  <w:style w:type="character" w:customStyle="1" w:styleId="WW8Num39z0">
    <w:name w:val="WW8Num39z0"/>
    <w:rsid w:val="0069271B"/>
    <w:rPr>
      <w:rFonts w:ascii="Symbol" w:hAnsi="Symbol"/>
    </w:rPr>
  </w:style>
  <w:style w:type="character" w:customStyle="1" w:styleId="WW8Num39z1">
    <w:name w:val="WW8Num39z1"/>
    <w:rsid w:val="0069271B"/>
    <w:rPr>
      <w:rFonts w:ascii="Courier New" w:hAnsi="Courier New"/>
    </w:rPr>
  </w:style>
  <w:style w:type="character" w:customStyle="1" w:styleId="WW8Num39z2">
    <w:name w:val="WW8Num39z2"/>
    <w:rsid w:val="0069271B"/>
    <w:rPr>
      <w:rFonts w:ascii="Wingdings" w:hAnsi="Wingdings"/>
    </w:rPr>
  </w:style>
  <w:style w:type="character" w:customStyle="1" w:styleId="WW8Num40z0">
    <w:name w:val="WW8Num40z0"/>
    <w:rsid w:val="0069271B"/>
    <w:rPr>
      <w:rFonts w:ascii="Symbol" w:hAnsi="Symbol"/>
    </w:rPr>
  </w:style>
  <w:style w:type="character" w:customStyle="1" w:styleId="WW8Num40z1">
    <w:name w:val="WW8Num40z1"/>
    <w:rsid w:val="0069271B"/>
    <w:rPr>
      <w:rFonts w:ascii="Courier New" w:hAnsi="Courier New" w:cs="Courier New"/>
    </w:rPr>
  </w:style>
  <w:style w:type="character" w:customStyle="1" w:styleId="WW8Num40z2">
    <w:name w:val="WW8Num40z2"/>
    <w:rsid w:val="0069271B"/>
    <w:rPr>
      <w:rFonts w:ascii="Wingdings" w:hAnsi="Wingdings"/>
    </w:rPr>
  </w:style>
  <w:style w:type="character" w:customStyle="1" w:styleId="WW8Num41z0">
    <w:name w:val="WW8Num41z0"/>
    <w:rsid w:val="0069271B"/>
    <w:rPr>
      <w:rFonts w:ascii="Symbol" w:hAnsi="Symbol"/>
    </w:rPr>
  </w:style>
  <w:style w:type="character" w:customStyle="1" w:styleId="WW8Num41z1">
    <w:name w:val="WW8Num41z1"/>
    <w:rsid w:val="0069271B"/>
    <w:rPr>
      <w:rFonts w:ascii="Courier New" w:hAnsi="Courier New" w:cs="Courier New"/>
    </w:rPr>
  </w:style>
  <w:style w:type="character" w:customStyle="1" w:styleId="WW8Num41z2">
    <w:name w:val="WW8Num41z2"/>
    <w:rsid w:val="0069271B"/>
    <w:rPr>
      <w:rFonts w:ascii="Wingdings" w:hAnsi="Wingdings"/>
    </w:rPr>
  </w:style>
  <w:style w:type="character" w:customStyle="1" w:styleId="WW8Num42z0">
    <w:name w:val="WW8Num42z0"/>
    <w:rsid w:val="0069271B"/>
    <w:rPr>
      <w:rFonts w:ascii="Symbol" w:hAnsi="Symbol"/>
    </w:rPr>
  </w:style>
  <w:style w:type="character" w:customStyle="1" w:styleId="WW8Num42z1">
    <w:name w:val="WW8Num42z1"/>
    <w:rsid w:val="0069271B"/>
    <w:rPr>
      <w:rFonts w:ascii="Courier New" w:hAnsi="Courier New"/>
    </w:rPr>
  </w:style>
  <w:style w:type="character" w:customStyle="1" w:styleId="WW8Num42z2">
    <w:name w:val="WW8Num42z2"/>
    <w:rsid w:val="0069271B"/>
    <w:rPr>
      <w:rFonts w:ascii="Wingdings" w:hAnsi="Wingdings"/>
    </w:rPr>
  </w:style>
  <w:style w:type="character" w:customStyle="1" w:styleId="WW8Num43z0">
    <w:name w:val="WW8Num43z0"/>
    <w:rsid w:val="0069271B"/>
    <w:rPr>
      <w:rFonts w:ascii="Times New Roman" w:eastAsia="Times New Roman" w:hAnsi="Times New Roman" w:cs="Times New Roman"/>
    </w:rPr>
  </w:style>
  <w:style w:type="character" w:customStyle="1" w:styleId="WW8Num43z1">
    <w:name w:val="WW8Num43z1"/>
    <w:rsid w:val="0069271B"/>
    <w:rPr>
      <w:rFonts w:ascii="Symbol" w:hAnsi="Symbol"/>
    </w:rPr>
  </w:style>
  <w:style w:type="character" w:customStyle="1" w:styleId="WW8Num43z2">
    <w:name w:val="WW8Num43z2"/>
    <w:rsid w:val="0069271B"/>
    <w:rPr>
      <w:rFonts w:ascii="Wingdings" w:hAnsi="Wingdings"/>
    </w:rPr>
  </w:style>
  <w:style w:type="character" w:customStyle="1" w:styleId="WW8Num43z4">
    <w:name w:val="WW8Num43z4"/>
    <w:rsid w:val="0069271B"/>
    <w:rPr>
      <w:rFonts w:ascii="Courier New" w:hAnsi="Courier New"/>
    </w:rPr>
  </w:style>
  <w:style w:type="character" w:customStyle="1" w:styleId="WW8Num44z0">
    <w:name w:val="WW8Num44z0"/>
    <w:rsid w:val="0069271B"/>
    <w:rPr>
      <w:rFonts w:ascii="Symbol" w:hAnsi="Symbol"/>
    </w:rPr>
  </w:style>
  <w:style w:type="character" w:customStyle="1" w:styleId="WW8Num44z1">
    <w:name w:val="WW8Num44z1"/>
    <w:rsid w:val="0069271B"/>
    <w:rPr>
      <w:rFonts w:ascii="Courier New" w:hAnsi="Courier New" w:cs="Courier New"/>
    </w:rPr>
  </w:style>
  <w:style w:type="character" w:customStyle="1" w:styleId="WW8Num44z2">
    <w:name w:val="WW8Num44z2"/>
    <w:rsid w:val="0069271B"/>
    <w:rPr>
      <w:rFonts w:ascii="Wingdings" w:hAnsi="Wingdings"/>
    </w:rPr>
  </w:style>
  <w:style w:type="character" w:customStyle="1" w:styleId="WW8Num45z0">
    <w:name w:val="WW8Num45z0"/>
    <w:rsid w:val="0069271B"/>
    <w:rPr>
      <w:rFonts w:ascii="Symbol" w:hAnsi="Symbol"/>
    </w:rPr>
  </w:style>
  <w:style w:type="character" w:customStyle="1" w:styleId="WW8Num46z0">
    <w:name w:val="WW8Num46z0"/>
    <w:rsid w:val="0069271B"/>
    <w:rPr>
      <w:rFonts w:ascii="Times New Roman" w:eastAsia="Times New Roman" w:hAnsi="Times New Roman" w:cs="Times New Roman"/>
    </w:rPr>
  </w:style>
  <w:style w:type="character" w:customStyle="1" w:styleId="WW8Num46z1">
    <w:name w:val="WW8Num46z1"/>
    <w:rsid w:val="0069271B"/>
    <w:rPr>
      <w:rFonts w:ascii="Courier New" w:hAnsi="Courier New"/>
    </w:rPr>
  </w:style>
  <w:style w:type="character" w:customStyle="1" w:styleId="WW8Num46z2">
    <w:name w:val="WW8Num46z2"/>
    <w:rsid w:val="0069271B"/>
    <w:rPr>
      <w:rFonts w:ascii="Wingdings" w:hAnsi="Wingdings"/>
    </w:rPr>
  </w:style>
  <w:style w:type="character" w:customStyle="1" w:styleId="WW8Num46z3">
    <w:name w:val="WW8Num46z3"/>
    <w:rsid w:val="0069271B"/>
    <w:rPr>
      <w:rFonts w:ascii="Symbol" w:hAnsi="Symbol"/>
    </w:rPr>
  </w:style>
  <w:style w:type="character" w:customStyle="1" w:styleId="WW8Num47z0">
    <w:name w:val="WW8Num47z0"/>
    <w:rsid w:val="0069271B"/>
    <w:rPr>
      <w:rFonts w:ascii="Symbol" w:hAnsi="Symbol"/>
    </w:rPr>
  </w:style>
  <w:style w:type="character" w:customStyle="1" w:styleId="WW8Num47z1">
    <w:name w:val="WW8Num47z1"/>
    <w:rsid w:val="0069271B"/>
    <w:rPr>
      <w:rFonts w:ascii="Courier New" w:hAnsi="Courier New"/>
    </w:rPr>
  </w:style>
  <w:style w:type="character" w:customStyle="1" w:styleId="WW8Num47z2">
    <w:name w:val="WW8Num47z2"/>
    <w:rsid w:val="0069271B"/>
    <w:rPr>
      <w:rFonts w:ascii="Wingdings" w:hAnsi="Wingdings"/>
    </w:rPr>
  </w:style>
  <w:style w:type="character" w:customStyle="1" w:styleId="WW8Num48z0">
    <w:name w:val="WW8Num48z0"/>
    <w:rsid w:val="0069271B"/>
    <w:rPr>
      <w:rFonts w:ascii="Symbol" w:hAnsi="Symbol"/>
    </w:rPr>
  </w:style>
  <w:style w:type="character" w:customStyle="1" w:styleId="WW8Num48z1">
    <w:name w:val="WW8Num48z1"/>
    <w:rsid w:val="0069271B"/>
    <w:rPr>
      <w:rFonts w:ascii="Courier New" w:hAnsi="Courier New"/>
    </w:rPr>
  </w:style>
  <w:style w:type="character" w:customStyle="1" w:styleId="WW8Num48z2">
    <w:name w:val="WW8Num48z2"/>
    <w:rsid w:val="0069271B"/>
    <w:rPr>
      <w:rFonts w:ascii="Wingdings" w:hAnsi="Wingdings"/>
    </w:rPr>
  </w:style>
  <w:style w:type="paragraph" w:customStyle="1" w:styleId="affffffffffffffff4">
    <w:name w:val="Стиль порядка"/>
    <w:basedOn w:val="a6"/>
    <w:uiPriority w:val="99"/>
    <w:qFormat/>
    <w:rsid w:val="0069271B"/>
    <w:pPr>
      <w:tabs>
        <w:tab w:val="left" w:pos="1080"/>
        <w:tab w:val="left" w:pos="1260"/>
      </w:tabs>
      <w:spacing w:line="360" w:lineRule="auto"/>
      <w:ind w:firstLine="720"/>
      <w:jc w:val="both"/>
    </w:pPr>
    <w:rPr>
      <w:sz w:val="28"/>
      <w:szCs w:val="28"/>
    </w:rPr>
  </w:style>
  <w:style w:type="character" w:customStyle="1" w:styleId="1fffffd">
    <w:name w:val="Схема документа Знак1"/>
    <w:basedOn w:val="a8"/>
    <w:uiPriority w:val="99"/>
    <w:semiHidden/>
    <w:rsid w:val="0069271B"/>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6"/>
    <w:link w:val="affffffffffffffff6"/>
    <w:qFormat/>
    <w:rsid w:val="0069271B"/>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8"/>
    <w:link w:val="affffffffffffffff5"/>
    <w:rsid w:val="0069271B"/>
    <w:rPr>
      <w:sz w:val="28"/>
      <w:szCs w:val="28"/>
    </w:rPr>
  </w:style>
  <w:style w:type="paragraph" w:customStyle="1" w:styleId="32b">
    <w:name w:val="Основной текст с отступом 32"/>
    <w:basedOn w:val="a6"/>
    <w:uiPriority w:val="99"/>
    <w:qFormat/>
    <w:rsid w:val="0069271B"/>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e">
    <w:name w:val="Нор Абзац1"/>
    <w:basedOn w:val="a6"/>
    <w:uiPriority w:val="99"/>
    <w:qFormat/>
    <w:rsid w:val="0069271B"/>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69271B"/>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8"/>
    <w:link w:val="afffffffffffffffd"/>
    <w:rsid w:val="0069271B"/>
    <w:rPr>
      <w:rFonts w:cs="Calibri"/>
      <w:sz w:val="28"/>
      <w:szCs w:val="28"/>
      <w:lang w:eastAsia="ar-SA"/>
    </w:rPr>
  </w:style>
  <w:style w:type="numbering" w:customStyle="1" w:styleId="1411">
    <w:name w:val="Нет списка1411"/>
    <w:next w:val="aa"/>
    <w:uiPriority w:val="99"/>
    <w:semiHidden/>
    <w:unhideWhenUsed/>
    <w:rsid w:val="0069271B"/>
  </w:style>
  <w:style w:type="table" w:customStyle="1" w:styleId="4210">
    <w:name w:val="Сетка таблицы42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69271B"/>
  </w:style>
  <w:style w:type="table" w:customStyle="1" w:styleId="5210">
    <w:name w:val="Сетка таблицы5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
    <w:name w:val="Заголовок 1 с Нум"/>
    <w:basedOn w:val="10"/>
    <w:uiPriority w:val="99"/>
    <w:qFormat/>
    <w:rsid w:val="0069271B"/>
    <w:pPr>
      <w:numPr>
        <w:numId w:val="0"/>
      </w:numPr>
      <w:tabs>
        <w:tab w:val="clear" w:pos="1134"/>
      </w:tabs>
      <w:ind w:firstLine="540"/>
    </w:pPr>
    <w:rPr>
      <w:rFonts w:cs="Arial"/>
      <w:bCs/>
      <w:kern w:val="32"/>
      <w:sz w:val="24"/>
      <w:szCs w:val="32"/>
    </w:rPr>
  </w:style>
  <w:style w:type="paragraph" w:customStyle="1" w:styleId="Table">
    <w:name w:val="Table №"/>
    <w:basedOn w:val="af2"/>
    <w:uiPriority w:val="99"/>
    <w:qFormat/>
    <w:rsid w:val="0069271B"/>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rsid w:val="0069271B"/>
    <w:rPr>
      <w:rFonts w:ascii="Times New Roman" w:hAnsi="Times New Roman" w:cs="Times New Roman"/>
      <w:color w:val="000000"/>
      <w:sz w:val="22"/>
      <w:szCs w:val="22"/>
    </w:rPr>
  </w:style>
  <w:style w:type="character" w:customStyle="1" w:styleId="FontStyle46">
    <w:name w:val="Font Style46"/>
    <w:basedOn w:val="a8"/>
    <w:rsid w:val="0069271B"/>
    <w:rPr>
      <w:rFonts w:ascii="Times New Roman" w:hAnsi="Times New Roman" w:cs="Times New Roman"/>
      <w:color w:val="000000"/>
      <w:spacing w:val="30"/>
      <w:sz w:val="22"/>
      <w:szCs w:val="22"/>
    </w:rPr>
  </w:style>
  <w:style w:type="character" w:customStyle="1" w:styleId="FontStyle48">
    <w:name w:val="Font Style48"/>
    <w:basedOn w:val="a8"/>
    <w:rsid w:val="0069271B"/>
    <w:rPr>
      <w:rFonts w:ascii="Times New Roman" w:hAnsi="Times New Roman" w:cs="Times New Roman"/>
      <w:color w:val="000000"/>
      <w:spacing w:val="20"/>
      <w:sz w:val="22"/>
      <w:szCs w:val="22"/>
    </w:rPr>
  </w:style>
  <w:style w:type="character" w:customStyle="1" w:styleId="FontStyle49">
    <w:name w:val="Font Style49"/>
    <w:basedOn w:val="a8"/>
    <w:rsid w:val="0069271B"/>
    <w:rPr>
      <w:rFonts w:ascii="Times New Roman" w:hAnsi="Times New Roman" w:cs="Times New Roman"/>
      <w:color w:val="000000"/>
      <w:spacing w:val="50"/>
      <w:sz w:val="16"/>
      <w:szCs w:val="16"/>
    </w:rPr>
  </w:style>
  <w:style w:type="character" w:customStyle="1" w:styleId="FontStyle52">
    <w:name w:val="Font Style52"/>
    <w:basedOn w:val="a8"/>
    <w:rsid w:val="0069271B"/>
    <w:rPr>
      <w:rFonts w:ascii="Times New Roman" w:hAnsi="Times New Roman" w:cs="Times New Roman"/>
      <w:color w:val="000000"/>
      <w:spacing w:val="30"/>
      <w:sz w:val="22"/>
      <w:szCs w:val="22"/>
    </w:rPr>
  </w:style>
  <w:style w:type="character" w:customStyle="1" w:styleId="FontStyle54">
    <w:name w:val="Font Style54"/>
    <w:basedOn w:val="a8"/>
    <w:rsid w:val="0069271B"/>
    <w:rPr>
      <w:rFonts w:ascii="Times New Roman" w:hAnsi="Times New Roman" w:cs="Times New Roman"/>
      <w:color w:val="000000"/>
      <w:spacing w:val="40"/>
      <w:sz w:val="20"/>
      <w:szCs w:val="20"/>
    </w:rPr>
  </w:style>
  <w:style w:type="character" w:customStyle="1" w:styleId="FontStyle55">
    <w:name w:val="Font Style55"/>
    <w:basedOn w:val="a8"/>
    <w:rsid w:val="0069271B"/>
    <w:rPr>
      <w:rFonts w:ascii="Times New Roman" w:hAnsi="Times New Roman" w:cs="Times New Roman"/>
      <w:b/>
      <w:bCs/>
      <w:i/>
      <w:iCs/>
      <w:color w:val="000000"/>
      <w:spacing w:val="20"/>
      <w:sz w:val="22"/>
      <w:szCs w:val="22"/>
    </w:rPr>
  </w:style>
  <w:style w:type="character" w:customStyle="1" w:styleId="FontStyle57">
    <w:name w:val="Font Style57"/>
    <w:basedOn w:val="a8"/>
    <w:rsid w:val="0069271B"/>
    <w:rPr>
      <w:rFonts w:ascii="Times New Roman" w:hAnsi="Times New Roman" w:cs="Times New Roman"/>
      <w:smallCaps/>
      <w:color w:val="000000"/>
      <w:spacing w:val="20"/>
      <w:sz w:val="20"/>
      <w:szCs w:val="20"/>
    </w:rPr>
  </w:style>
  <w:style w:type="character" w:customStyle="1" w:styleId="FontStyle60">
    <w:name w:val="Font Style60"/>
    <w:basedOn w:val="a8"/>
    <w:rsid w:val="0069271B"/>
    <w:rPr>
      <w:rFonts w:ascii="Times New Roman" w:hAnsi="Times New Roman" w:cs="Times New Roman"/>
      <w:smallCaps/>
      <w:color w:val="000000"/>
      <w:spacing w:val="20"/>
      <w:sz w:val="20"/>
      <w:szCs w:val="20"/>
    </w:rPr>
  </w:style>
  <w:style w:type="character" w:customStyle="1" w:styleId="FontStyle14">
    <w:name w:val="Font Style14"/>
    <w:basedOn w:val="a8"/>
    <w:rsid w:val="0069271B"/>
    <w:rPr>
      <w:rFonts w:ascii="Times New Roman" w:hAnsi="Times New Roman" w:cs="Times New Roman"/>
      <w:color w:val="000000"/>
      <w:sz w:val="26"/>
      <w:szCs w:val="26"/>
    </w:rPr>
  </w:style>
  <w:style w:type="character" w:customStyle="1" w:styleId="FontStyle28">
    <w:name w:val="Font Style28"/>
    <w:basedOn w:val="a8"/>
    <w:rsid w:val="0069271B"/>
    <w:rPr>
      <w:rFonts w:ascii="Times New Roman" w:hAnsi="Times New Roman" w:cs="Times New Roman"/>
      <w:color w:val="000000"/>
      <w:spacing w:val="30"/>
      <w:sz w:val="22"/>
      <w:szCs w:val="22"/>
    </w:rPr>
  </w:style>
  <w:style w:type="character" w:customStyle="1" w:styleId="FontStyle36">
    <w:name w:val="Font Style36"/>
    <w:basedOn w:val="a8"/>
    <w:rsid w:val="0069271B"/>
    <w:rPr>
      <w:rFonts w:ascii="Times New Roman" w:hAnsi="Times New Roman" w:cs="Times New Roman"/>
      <w:color w:val="000000"/>
      <w:sz w:val="20"/>
      <w:szCs w:val="20"/>
    </w:rPr>
  </w:style>
  <w:style w:type="character" w:customStyle="1" w:styleId="FontStyle25">
    <w:name w:val="Font Style25"/>
    <w:basedOn w:val="a8"/>
    <w:rsid w:val="0069271B"/>
    <w:rPr>
      <w:rFonts w:ascii="Times New Roman" w:hAnsi="Times New Roman" w:cs="Times New Roman"/>
      <w:color w:val="000000"/>
      <w:spacing w:val="10"/>
      <w:sz w:val="24"/>
      <w:szCs w:val="24"/>
    </w:rPr>
  </w:style>
  <w:style w:type="character" w:customStyle="1" w:styleId="FontStyle26">
    <w:name w:val="Font Style26"/>
    <w:basedOn w:val="a8"/>
    <w:rsid w:val="0069271B"/>
    <w:rPr>
      <w:rFonts w:ascii="Times New Roman" w:hAnsi="Times New Roman" w:cs="Times New Roman"/>
      <w:i/>
      <w:iCs/>
      <w:color w:val="000000"/>
      <w:spacing w:val="20"/>
      <w:sz w:val="24"/>
      <w:szCs w:val="24"/>
    </w:rPr>
  </w:style>
  <w:style w:type="character" w:customStyle="1" w:styleId="FontStyle35">
    <w:name w:val="Font Style35"/>
    <w:basedOn w:val="a8"/>
    <w:rsid w:val="0069271B"/>
    <w:rPr>
      <w:rFonts w:ascii="Arial Narrow" w:hAnsi="Arial Narrow" w:cs="Arial Narrow"/>
      <w:b/>
      <w:bCs/>
      <w:color w:val="000000"/>
      <w:spacing w:val="20"/>
      <w:sz w:val="20"/>
      <w:szCs w:val="20"/>
    </w:rPr>
  </w:style>
  <w:style w:type="character" w:customStyle="1" w:styleId="FontStyle32">
    <w:name w:val="Font Style32"/>
    <w:basedOn w:val="a8"/>
    <w:rsid w:val="0069271B"/>
    <w:rPr>
      <w:rFonts w:ascii="Times New Roman" w:hAnsi="Times New Roman" w:cs="Times New Roman"/>
      <w:b/>
      <w:bCs/>
      <w:color w:val="000000"/>
      <w:sz w:val="24"/>
      <w:szCs w:val="24"/>
    </w:rPr>
  </w:style>
  <w:style w:type="character" w:customStyle="1" w:styleId="FontStyle33">
    <w:name w:val="Font Style33"/>
    <w:basedOn w:val="a8"/>
    <w:rsid w:val="0069271B"/>
    <w:rPr>
      <w:rFonts w:ascii="Times New Roman" w:hAnsi="Times New Roman" w:cs="Times New Roman"/>
      <w:color w:val="000000"/>
      <w:spacing w:val="10"/>
      <w:sz w:val="24"/>
      <w:szCs w:val="24"/>
    </w:rPr>
  </w:style>
  <w:style w:type="paragraph" w:customStyle="1" w:styleId="maintext">
    <w:name w:val="maintext"/>
    <w:basedOn w:val="a6"/>
    <w:uiPriority w:val="99"/>
    <w:qFormat/>
    <w:rsid w:val="0069271B"/>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69271B"/>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uiPriority w:val="99"/>
    <w:rsid w:val="0069271B"/>
    <w:rPr>
      <w:rFonts w:ascii="Times New Roman" w:hAnsi="Times New Roman" w:cs="Times New Roman"/>
      <w:sz w:val="24"/>
      <w:szCs w:val="24"/>
    </w:rPr>
  </w:style>
  <w:style w:type="character" w:customStyle="1" w:styleId="FontStyle244">
    <w:name w:val="Font Style244"/>
    <w:basedOn w:val="a8"/>
    <w:uiPriority w:val="99"/>
    <w:rsid w:val="0069271B"/>
    <w:rPr>
      <w:rFonts w:ascii="Courier New" w:hAnsi="Courier New" w:cs="Courier New"/>
      <w:sz w:val="24"/>
      <w:szCs w:val="24"/>
    </w:rPr>
  </w:style>
  <w:style w:type="character" w:customStyle="1" w:styleId="FontStyle245">
    <w:name w:val="Font Style245"/>
    <w:basedOn w:val="a8"/>
    <w:uiPriority w:val="99"/>
    <w:rsid w:val="0069271B"/>
    <w:rPr>
      <w:rFonts w:ascii="Courier New" w:hAnsi="Courier New" w:cs="Courier New"/>
      <w:b/>
      <w:bCs/>
      <w:sz w:val="24"/>
      <w:szCs w:val="24"/>
    </w:rPr>
  </w:style>
  <w:style w:type="character" w:customStyle="1" w:styleId="FontStyle246">
    <w:name w:val="Font Style246"/>
    <w:basedOn w:val="a8"/>
    <w:uiPriority w:val="99"/>
    <w:rsid w:val="0069271B"/>
    <w:rPr>
      <w:rFonts w:ascii="Courier New" w:hAnsi="Courier New" w:cs="Courier New"/>
      <w:b/>
      <w:bCs/>
      <w:sz w:val="24"/>
      <w:szCs w:val="24"/>
    </w:rPr>
  </w:style>
  <w:style w:type="numbering" w:customStyle="1" w:styleId="1611">
    <w:name w:val="Нет списка1611"/>
    <w:next w:val="aa"/>
    <w:uiPriority w:val="99"/>
    <w:semiHidden/>
    <w:unhideWhenUsed/>
    <w:rsid w:val="0069271B"/>
  </w:style>
  <w:style w:type="table" w:customStyle="1" w:styleId="6112">
    <w:name w:val="Сетка таблицы61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69271B"/>
  </w:style>
  <w:style w:type="table" w:customStyle="1" w:styleId="71111">
    <w:name w:val="Сетка таблицы711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69271B"/>
  </w:style>
  <w:style w:type="table" w:customStyle="1" w:styleId="162">
    <w:name w:val="Сетка таблицы16"/>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8">
    <w:name w:val="Сетка таблицы светлая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69271B"/>
  </w:style>
  <w:style w:type="numbering" w:customStyle="1" w:styleId="334">
    <w:name w:val="Нет списка33"/>
    <w:next w:val="aa"/>
    <w:uiPriority w:val="99"/>
    <w:semiHidden/>
    <w:unhideWhenUsed/>
    <w:rsid w:val="0069271B"/>
  </w:style>
  <w:style w:type="numbering" w:customStyle="1" w:styleId="430">
    <w:name w:val="Нет списка43"/>
    <w:next w:val="aa"/>
    <w:uiPriority w:val="99"/>
    <w:semiHidden/>
    <w:unhideWhenUsed/>
    <w:rsid w:val="0069271B"/>
  </w:style>
  <w:style w:type="numbering" w:customStyle="1" w:styleId="524">
    <w:name w:val="Нет списка52"/>
    <w:next w:val="aa"/>
    <w:uiPriority w:val="99"/>
    <w:semiHidden/>
    <w:unhideWhenUsed/>
    <w:rsid w:val="0069271B"/>
  </w:style>
  <w:style w:type="numbering" w:customStyle="1" w:styleId="622">
    <w:name w:val="Нет списка62"/>
    <w:next w:val="aa"/>
    <w:uiPriority w:val="99"/>
    <w:semiHidden/>
    <w:rsid w:val="0069271B"/>
  </w:style>
  <w:style w:type="numbering" w:customStyle="1" w:styleId="722">
    <w:name w:val="Нет списка72"/>
    <w:next w:val="aa"/>
    <w:uiPriority w:val="99"/>
    <w:semiHidden/>
    <w:unhideWhenUsed/>
    <w:rsid w:val="0069271B"/>
  </w:style>
  <w:style w:type="numbering" w:customStyle="1" w:styleId="823">
    <w:name w:val="Нет списка82"/>
    <w:next w:val="aa"/>
    <w:uiPriority w:val="99"/>
    <w:semiHidden/>
    <w:unhideWhenUsed/>
    <w:rsid w:val="0069271B"/>
  </w:style>
  <w:style w:type="numbering" w:customStyle="1" w:styleId="921">
    <w:name w:val="Нет списка92"/>
    <w:next w:val="aa"/>
    <w:uiPriority w:val="99"/>
    <w:semiHidden/>
    <w:unhideWhenUsed/>
    <w:rsid w:val="0069271B"/>
  </w:style>
  <w:style w:type="numbering" w:customStyle="1" w:styleId="1020">
    <w:name w:val="Нет списка102"/>
    <w:next w:val="aa"/>
    <w:uiPriority w:val="99"/>
    <w:semiHidden/>
    <w:unhideWhenUsed/>
    <w:rsid w:val="0069271B"/>
  </w:style>
  <w:style w:type="table" w:customStyle="1" w:styleId="172">
    <w:name w:val="Сетка таблицы17"/>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69271B"/>
  </w:style>
  <w:style w:type="table" w:customStyle="1" w:styleId="431">
    <w:name w:val="Сетка таблицы4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69271B"/>
  </w:style>
  <w:style w:type="table" w:customStyle="1" w:styleId="531">
    <w:name w:val="Сетка таблицы5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69271B"/>
  </w:style>
  <w:style w:type="table" w:customStyle="1" w:styleId="623">
    <w:name w:val="Сетка таблицы6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69271B"/>
  </w:style>
  <w:style w:type="table" w:customStyle="1" w:styleId="723">
    <w:name w:val="Сетка таблицы7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6"/>
    <w:next w:val="a6"/>
    <w:uiPriority w:val="99"/>
    <w:unhideWhenUsed/>
    <w:rsid w:val="0069271B"/>
    <w:pPr>
      <w:ind w:firstLine="709"/>
      <w:jc w:val="both"/>
    </w:pPr>
    <w:rPr>
      <w:sz w:val="24"/>
      <w:szCs w:val="22"/>
    </w:rPr>
  </w:style>
  <w:style w:type="numbering" w:customStyle="1" w:styleId="243">
    <w:name w:val="Нет списка24"/>
    <w:next w:val="aa"/>
    <w:uiPriority w:val="99"/>
    <w:semiHidden/>
    <w:unhideWhenUsed/>
    <w:rsid w:val="0069271B"/>
  </w:style>
  <w:style w:type="table" w:customStyle="1" w:styleId="183">
    <w:name w:val="Сетка таблицы18"/>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69271B"/>
  </w:style>
  <w:style w:type="table" w:customStyle="1" w:styleId="3ff3">
    <w:name w:val="Сетка таблицы светлая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69271B"/>
  </w:style>
  <w:style w:type="numbering" w:customStyle="1" w:styleId="253">
    <w:name w:val="Нет списка25"/>
    <w:next w:val="aa"/>
    <w:uiPriority w:val="99"/>
    <w:semiHidden/>
    <w:unhideWhenUsed/>
    <w:rsid w:val="0069271B"/>
  </w:style>
  <w:style w:type="numbering" w:customStyle="1" w:styleId="1240">
    <w:name w:val="Нет списка124"/>
    <w:next w:val="aa"/>
    <w:uiPriority w:val="99"/>
    <w:semiHidden/>
    <w:unhideWhenUsed/>
    <w:rsid w:val="0069271B"/>
  </w:style>
  <w:style w:type="numbering" w:customStyle="1" w:styleId="345">
    <w:name w:val="Нет списка34"/>
    <w:next w:val="aa"/>
    <w:uiPriority w:val="99"/>
    <w:semiHidden/>
    <w:unhideWhenUsed/>
    <w:rsid w:val="0069271B"/>
  </w:style>
  <w:style w:type="numbering" w:customStyle="1" w:styleId="440">
    <w:name w:val="Нет списка44"/>
    <w:next w:val="aa"/>
    <w:uiPriority w:val="99"/>
    <w:semiHidden/>
    <w:unhideWhenUsed/>
    <w:rsid w:val="0069271B"/>
  </w:style>
  <w:style w:type="numbering" w:customStyle="1" w:styleId="532">
    <w:name w:val="Нет списка53"/>
    <w:next w:val="aa"/>
    <w:uiPriority w:val="99"/>
    <w:semiHidden/>
    <w:unhideWhenUsed/>
    <w:rsid w:val="0069271B"/>
  </w:style>
  <w:style w:type="numbering" w:customStyle="1" w:styleId="631">
    <w:name w:val="Нет списка63"/>
    <w:next w:val="aa"/>
    <w:uiPriority w:val="99"/>
    <w:semiHidden/>
    <w:rsid w:val="0069271B"/>
  </w:style>
  <w:style w:type="numbering" w:customStyle="1" w:styleId="731">
    <w:name w:val="Нет списка73"/>
    <w:next w:val="aa"/>
    <w:uiPriority w:val="99"/>
    <w:semiHidden/>
    <w:unhideWhenUsed/>
    <w:rsid w:val="0069271B"/>
  </w:style>
  <w:style w:type="numbering" w:customStyle="1" w:styleId="831">
    <w:name w:val="Нет списка83"/>
    <w:next w:val="aa"/>
    <w:uiPriority w:val="99"/>
    <w:semiHidden/>
    <w:unhideWhenUsed/>
    <w:rsid w:val="0069271B"/>
  </w:style>
  <w:style w:type="numbering" w:customStyle="1" w:styleId="930">
    <w:name w:val="Нет списка93"/>
    <w:next w:val="aa"/>
    <w:uiPriority w:val="99"/>
    <w:semiHidden/>
    <w:unhideWhenUsed/>
    <w:rsid w:val="0069271B"/>
  </w:style>
  <w:style w:type="numbering" w:customStyle="1" w:styleId="1030">
    <w:name w:val="Нет списка103"/>
    <w:next w:val="aa"/>
    <w:uiPriority w:val="99"/>
    <w:semiHidden/>
    <w:unhideWhenUsed/>
    <w:rsid w:val="0069271B"/>
  </w:style>
  <w:style w:type="numbering" w:customStyle="1" w:styleId="1330">
    <w:name w:val="Нет списка133"/>
    <w:next w:val="aa"/>
    <w:semiHidden/>
    <w:rsid w:val="0069271B"/>
  </w:style>
  <w:style w:type="table" w:customStyle="1" w:styleId="194">
    <w:name w:val="Сетка таблицы19"/>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7">
    <w:name w:val="Таблица простая 21"/>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69271B"/>
  </w:style>
  <w:style w:type="table" w:customStyle="1" w:styleId="244">
    <w:name w:val="Сетка таблицы2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69271B"/>
  </w:style>
  <w:style w:type="table" w:customStyle="1" w:styleId="832">
    <w:name w:val="Сетка таблицы8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9271B"/>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69271B"/>
  </w:style>
  <w:style w:type="table" w:customStyle="1" w:styleId="540">
    <w:name w:val="Сетка таблицы54"/>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69271B"/>
  </w:style>
  <w:style w:type="table" w:customStyle="1" w:styleId="211b">
    <w:name w:val="Сетка таблицы211"/>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69271B"/>
  </w:style>
  <w:style w:type="table" w:customStyle="1" w:styleId="922">
    <w:name w:val="Сетка таблицы9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69271B"/>
  </w:style>
  <w:style w:type="table" w:customStyle="1" w:styleId="1312">
    <w:name w:val="Сетка таблицы13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69271B"/>
  </w:style>
  <w:style w:type="table" w:customStyle="1" w:styleId="1412">
    <w:name w:val="Сетка таблицы141"/>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69271B"/>
  </w:style>
  <w:style w:type="table" w:customStyle="1" w:styleId="11ff">
    <w:name w:val="Сетка таблицы светлая1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uiPriority w:val="99"/>
    <w:semiHidden/>
    <w:unhideWhenUsed/>
    <w:rsid w:val="0069271B"/>
  </w:style>
  <w:style w:type="numbering" w:customStyle="1" w:styleId="3211">
    <w:name w:val="Нет списка321"/>
    <w:next w:val="aa"/>
    <w:uiPriority w:val="99"/>
    <w:semiHidden/>
    <w:unhideWhenUsed/>
    <w:rsid w:val="0069271B"/>
  </w:style>
  <w:style w:type="numbering" w:customStyle="1" w:styleId="4211">
    <w:name w:val="Нет списка421"/>
    <w:next w:val="aa"/>
    <w:uiPriority w:val="99"/>
    <w:semiHidden/>
    <w:unhideWhenUsed/>
    <w:rsid w:val="0069271B"/>
  </w:style>
  <w:style w:type="numbering" w:customStyle="1" w:styleId="5121">
    <w:name w:val="Нет списка512"/>
    <w:next w:val="aa"/>
    <w:uiPriority w:val="99"/>
    <w:semiHidden/>
    <w:unhideWhenUsed/>
    <w:rsid w:val="0069271B"/>
  </w:style>
  <w:style w:type="numbering" w:customStyle="1" w:styleId="6120">
    <w:name w:val="Нет списка612"/>
    <w:next w:val="aa"/>
    <w:uiPriority w:val="99"/>
    <w:semiHidden/>
    <w:rsid w:val="0069271B"/>
  </w:style>
  <w:style w:type="numbering" w:customStyle="1" w:styleId="7120">
    <w:name w:val="Нет списка712"/>
    <w:next w:val="aa"/>
    <w:uiPriority w:val="99"/>
    <w:semiHidden/>
    <w:unhideWhenUsed/>
    <w:rsid w:val="0069271B"/>
  </w:style>
  <w:style w:type="numbering" w:customStyle="1" w:styleId="81110">
    <w:name w:val="Нет списка8111"/>
    <w:next w:val="aa"/>
    <w:uiPriority w:val="99"/>
    <w:semiHidden/>
    <w:unhideWhenUsed/>
    <w:rsid w:val="0069271B"/>
  </w:style>
  <w:style w:type="numbering" w:customStyle="1" w:styleId="91110">
    <w:name w:val="Нет списка9111"/>
    <w:next w:val="aa"/>
    <w:uiPriority w:val="99"/>
    <w:semiHidden/>
    <w:unhideWhenUsed/>
    <w:rsid w:val="0069271B"/>
  </w:style>
  <w:style w:type="numbering" w:customStyle="1" w:styleId="10111">
    <w:name w:val="Нет списка10111"/>
    <w:next w:val="aa"/>
    <w:uiPriority w:val="99"/>
    <w:semiHidden/>
    <w:unhideWhenUsed/>
    <w:rsid w:val="0069271B"/>
  </w:style>
  <w:style w:type="numbering" w:customStyle="1" w:styleId="13120">
    <w:name w:val="Нет списка1312"/>
    <w:next w:val="aa"/>
    <w:semiHidden/>
    <w:rsid w:val="0069271B"/>
  </w:style>
  <w:style w:type="table" w:customStyle="1" w:styleId="1512">
    <w:name w:val="Сетка таблицы151"/>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69271B"/>
  </w:style>
  <w:style w:type="table" w:customStyle="1" w:styleId="4220">
    <w:name w:val="Сетка таблицы42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69271B"/>
  </w:style>
  <w:style w:type="table" w:customStyle="1" w:styleId="5220">
    <w:name w:val="Сетка таблицы5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69271B"/>
  </w:style>
  <w:style w:type="table" w:customStyle="1" w:styleId="6121">
    <w:name w:val="Сетка таблицы61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69271B"/>
  </w:style>
  <w:style w:type="table" w:customStyle="1" w:styleId="7121">
    <w:name w:val="Сетка таблицы71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69271B"/>
  </w:style>
  <w:style w:type="table" w:customStyle="1" w:styleId="1612">
    <w:name w:val="Сетка таблицы161"/>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69271B"/>
  </w:style>
  <w:style w:type="numbering" w:customStyle="1" w:styleId="2310">
    <w:name w:val="Нет списка231"/>
    <w:next w:val="aa"/>
    <w:uiPriority w:val="99"/>
    <w:semiHidden/>
    <w:unhideWhenUsed/>
    <w:rsid w:val="0069271B"/>
  </w:style>
  <w:style w:type="numbering" w:customStyle="1" w:styleId="1231">
    <w:name w:val="Нет списка1231"/>
    <w:next w:val="aa"/>
    <w:uiPriority w:val="99"/>
    <w:semiHidden/>
    <w:unhideWhenUsed/>
    <w:rsid w:val="0069271B"/>
  </w:style>
  <w:style w:type="numbering" w:customStyle="1" w:styleId="3312">
    <w:name w:val="Нет списка331"/>
    <w:next w:val="aa"/>
    <w:uiPriority w:val="99"/>
    <w:semiHidden/>
    <w:unhideWhenUsed/>
    <w:rsid w:val="0069271B"/>
  </w:style>
  <w:style w:type="numbering" w:customStyle="1" w:styleId="4310">
    <w:name w:val="Нет списка431"/>
    <w:next w:val="aa"/>
    <w:uiPriority w:val="99"/>
    <w:semiHidden/>
    <w:unhideWhenUsed/>
    <w:rsid w:val="0069271B"/>
  </w:style>
  <w:style w:type="numbering" w:customStyle="1" w:styleId="5211">
    <w:name w:val="Нет списка521"/>
    <w:next w:val="aa"/>
    <w:uiPriority w:val="99"/>
    <w:semiHidden/>
    <w:unhideWhenUsed/>
    <w:rsid w:val="0069271B"/>
  </w:style>
  <w:style w:type="numbering" w:customStyle="1" w:styleId="6210">
    <w:name w:val="Нет списка621"/>
    <w:next w:val="aa"/>
    <w:uiPriority w:val="99"/>
    <w:semiHidden/>
    <w:rsid w:val="0069271B"/>
  </w:style>
  <w:style w:type="numbering" w:customStyle="1" w:styleId="7210">
    <w:name w:val="Нет списка721"/>
    <w:next w:val="aa"/>
    <w:uiPriority w:val="99"/>
    <w:semiHidden/>
    <w:unhideWhenUsed/>
    <w:rsid w:val="0069271B"/>
  </w:style>
  <w:style w:type="numbering" w:customStyle="1" w:styleId="8211">
    <w:name w:val="Нет списка821"/>
    <w:next w:val="aa"/>
    <w:uiPriority w:val="99"/>
    <w:semiHidden/>
    <w:unhideWhenUsed/>
    <w:rsid w:val="0069271B"/>
  </w:style>
  <w:style w:type="numbering" w:customStyle="1" w:styleId="9210">
    <w:name w:val="Нет списка921"/>
    <w:next w:val="aa"/>
    <w:uiPriority w:val="99"/>
    <w:semiHidden/>
    <w:unhideWhenUsed/>
    <w:rsid w:val="0069271B"/>
  </w:style>
  <w:style w:type="numbering" w:customStyle="1" w:styleId="10210">
    <w:name w:val="Нет списка1021"/>
    <w:next w:val="aa"/>
    <w:uiPriority w:val="99"/>
    <w:semiHidden/>
    <w:unhideWhenUsed/>
    <w:rsid w:val="0069271B"/>
  </w:style>
  <w:style w:type="numbering" w:customStyle="1" w:styleId="1321">
    <w:name w:val="Нет списка1321"/>
    <w:next w:val="aa"/>
    <w:semiHidden/>
    <w:rsid w:val="0069271B"/>
  </w:style>
  <w:style w:type="table" w:customStyle="1" w:styleId="1712">
    <w:name w:val="Сетка таблицы171"/>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69271B"/>
  </w:style>
  <w:style w:type="table" w:customStyle="1" w:styleId="4311">
    <w:name w:val="Сетка таблицы43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69271B"/>
  </w:style>
  <w:style w:type="table" w:customStyle="1" w:styleId="5310">
    <w:name w:val="Сетка таблицы53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69271B"/>
  </w:style>
  <w:style w:type="table" w:customStyle="1" w:styleId="6211">
    <w:name w:val="Сетка таблицы6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69271B"/>
  </w:style>
  <w:style w:type="table" w:customStyle="1" w:styleId="7211">
    <w:name w:val="Сетка таблицы7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69271B"/>
  </w:style>
  <w:style w:type="table" w:customStyle="1" w:styleId="204">
    <w:name w:val="Сетка таблицы20"/>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69271B"/>
  </w:style>
  <w:style w:type="table" w:customStyle="1" w:styleId="4f8">
    <w:name w:val="Сетка таблицы светлая4"/>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69271B"/>
  </w:style>
  <w:style w:type="numbering" w:customStyle="1" w:styleId="272">
    <w:name w:val="Нет списка27"/>
    <w:next w:val="aa"/>
    <w:uiPriority w:val="99"/>
    <w:semiHidden/>
    <w:unhideWhenUsed/>
    <w:rsid w:val="0069271B"/>
  </w:style>
  <w:style w:type="numbering" w:customStyle="1" w:styleId="1250">
    <w:name w:val="Нет списка125"/>
    <w:next w:val="aa"/>
    <w:uiPriority w:val="99"/>
    <w:semiHidden/>
    <w:unhideWhenUsed/>
    <w:rsid w:val="0069271B"/>
  </w:style>
  <w:style w:type="numbering" w:customStyle="1" w:styleId="354">
    <w:name w:val="Нет списка35"/>
    <w:next w:val="aa"/>
    <w:uiPriority w:val="99"/>
    <w:semiHidden/>
    <w:unhideWhenUsed/>
    <w:rsid w:val="0069271B"/>
  </w:style>
  <w:style w:type="numbering" w:customStyle="1" w:styleId="450">
    <w:name w:val="Нет списка45"/>
    <w:next w:val="aa"/>
    <w:uiPriority w:val="99"/>
    <w:semiHidden/>
    <w:unhideWhenUsed/>
    <w:rsid w:val="0069271B"/>
  </w:style>
  <w:style w:type="numbering" w:customStyle="1" w:styleId="541">
    <w:name w:val="Нет списка54"/>
    <w:next w:val="aa"/>
    <w:uiPriority w:val="99"/>
    <w:semiHidden/>
    <w:unhideWhenUsed/>
    <w:rsid w:val="0069271B"/>
  </w:style>
  <w:style w:type="numbering" w:customStyle="1" w:styleId="640">
    <w:name w:val="Нет списка64"/>
    <w:next w:val="aa"/>
    <w:uiPriority w:val="99"/>
    <w:semiHidden/>
    <w:rsid w:val="0069271B"/>
  </w:style>
  <w:style w:type="numbering" w:customStyle="1" w:styleId="740">
    <w:name w:val="Нет списка74"/>
    <w:next w:val="aa"/>
    <w:uiPriority w:val="99"/>
    <w:semiHidden/>
    <w:unhideWhenUsed/>
    <w:rsid w:val="0069271B"/>
  </w:style>
  <w:style w:type="numbering" w:customStyle="1" w:styleId="840">
    <w:name w:val="Нет списка84"/>
    <w:next w:val="aa"/>
    <w:uiPriority w:val="99"/>
    <w:semiHidden/>
    <w:unhideWhenUsed/>
    <w:rsid w:val="0069271B"/>
  </w:style>
  <w:style w:type="numbering" w:customStyle="1" w:styleId="940">
    <w:name w:val="Нет списка94"/>
    <w:next w:val="aa"/>
    <w:uiPriority w:val="99"/>
    <w:semiHidden/>
    <w:unhideWhenUsed/>
    <w:rsid w:val="0069271B"/>
  </w:style>
  <w:style w:type="numbering" w:customStyle="1" w:styleId="1040">
    <w:name w:val="Нет списка104"/>
    <w:next w:val="aa"/>
    <w:uiPriority w:val="99"/>
    <w:semiHidden/>
    <w:unhideWhenUsed/>
    <w:rsid w:val="0069271B"/>
  </w:style>
  <w:style w:type="numbering" w:customStyle="1" w:styleId="1340">
    <w:name w:val="Нет списка134"/>
    <w:next w:val="aa"/>
    <w:semiHidden/>
    <w:rsid w:val="0069271B"/>
  </w:style>
  <w:style w:type="table" w:customStyle="1" w:styleId="1102">
    <w:name w:val="Сетка таблицы110"/>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69271B"/>
  </w:style>
  <w:style w:type="table" w:customStyle="1" w:styleId="254">
    <w:name w:val="Сетка таблицы2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69271B"/>
  </w:style>
  <w:style w:type="table" w:customStyle="1" w:styleId="841">
    <w:name w:val="Сетка таблицы8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69271B"/>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69271B"/>
  </w:style>
  <w:style w:type="table" w:customStyle="1" w:styleId="550">
    <w:name w:val="Сетка таблицы55"/>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69271B"/>
  </w:style>
  <w:style w:type="table" w:customStyle="1" w:styleId="1123">
    <w:name w:val="Сетка таблицы112"/>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uiPriority w:val="99"/>
    <w:semiHidden/>
    <w:unhideWhenUsed/>
    <w:rsid w:val="0069271B"/>
  </w:style>
  <w:style w:type="table" w:customStyle="1" w:styleId="2121">
    <w:name w:val="Сетка таблицы212"/>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69271B"/>
  </w:style>
  <w:style w:type="table" w:customStyle="1" w:styleId="5140">
    <w:name w:val="Сетка таблицы51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a"/>
    <w:uiPriority w:val="99"/>
    <w:semiHidden/>
    <w:unhideWhenUsed/>
    <w:rsid w:val="0069271B"/>
  </w:style>
  <w:style w:type="table" w:customStyle="1" w:styleId="3220">
    <w:name w:val="Сетка таблицы322"/>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69271B"/>
  </w:style>
  <w:style w:type="table" w:customStyle="1" w:styleId="8220">
    <w:name w:val="Сетка таблицы82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69271B"/>
  </w:style>
  <w:style w:type="table" w:customStyle="1" w:styleId="931">
    <w:name w:val="Сетка таблицы9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69271B"/>
  </w:style>
  <w:style w:type="table" w:customStyle="1" w:styleId="1322">
    <w:name w:val="Сетка таблицы13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69271B"/>
  </w:style>
  <w:style w:type="table" w:customStyle="1" w:styleId="1422">
    <w:name w:val="Сетка таблицы14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69271B"/>
  </w:style>
  <w:style w:type="table" w:customStyle="1" w:styleId="12f6">
    <w:name w:val="Сетка таблицы светлая1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69271B"/>
  </w:style>
  <w:style w:type="numbering" w:customStyle="1" w:styleId="3221">
    <w:name w:val="Нет списка322"/>
    <w:next w:val="aa"/>
    <w:uiPriority w:val="99"/>
    <w:semiHidden/>
    <w:unhideWhenUsed/>
    <w:rsid w:val="0069271B"/>
  </w:style>
  <w:style w:type="numbering" w:customStyle="1" w:styleId="4221">
    <w:name w:val="Нет списка422"/>
    <w:next w:val="aa"/>
    <w:uiPriority w:val="99"/>
    <w:semiHidden/>
    <w:unhideWhenUsed/>
    <w:rsid w:val="0069271B"/>
  </w:style>
  <w:style w:type="numbering" w:customStyle="1" w:styleId="5131">
    <w:name w:val="Нет списка513"/>
    <w:next w:val="aa"/>
    <w:uiPriority w:val="99"/>
    <w:semiHidden/>
    <w:unhideWhenUsed/>
    <w:rsid w:val="0069271B"/>
  </w:style>
  <w:style w:type="numbering" w:customStyle="1" w:styleId="6130">
    <w:name w:val="Нет списка613"/>
    <w:next w:val="aa"/>
    <w:uiPriority w:val="99"/>
    <w:semiHidden/>
    <w:rsid w:val="0069271B"/>
  </w:style>
  <w:style w:type="numbering" w:customStyle="1" w:styleId="7130">
    <w:name w:val="Нет списка713"/>
    <w:next w:val="aa"/>
    <w:uiPriority w:val="99"/>
    <w:semiHidden/>
    <w:unhideWhenUsed/>
    <w:rsid w:val="0069271B"/>
  </w:style>
  <w:style w:type="numbering" w:customStyle="1" w:styleId="8121">
    <w:name w:val="Нет списка812"/>
    <w:next w:val="aa"/>
    <w:uiPriority w:val="99"/>
    <w:semiHidden/>
    <w:unhideWhenUsed/>
    <w:rsid w:val="0069271B"/>
  </w:style>
  <w:style w:type="numbering" w:customStyle="1" w:styleId="9121">
    <w:name w:val="Нет списка912"/>
    <w:next w:val="aa"/>
    <w:uiPriority w:val="99"/>
    <w:semiHidden/>
    <w:unhideWhenUsed/>
    <w:rsid w:val="0069271B"/>
  </w:style>
  <w:style w:type="numbering" w:customStyle="1" w:styleId="1012">
    <w:name w:val="Нет списка1012"/>
    <w:next w:val="aa"/>
    <w:uiPriority w:val="99"/>
    <w:semiHidden/>
    <w:unhideWhenUsed/>
    <w:rsid w:val="0069271B"/>
  </w:style>
  <w:style w:type="numbering" w:customStyle="1" w:styleId="1313">
    <w:name w:val="Нет списка1313"/>
    <w:next w:val="aa"/>
    <w:semiHidden/>
    <w:rsid w:val="0069271B"/>
  </w:style>
  <w:style w:type="table" w:customStyle="1" w:styleId="1522">
    <w:name w:val="Сетка таблицы152"/>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69271B"/>
  </w:style>
  <w:style w:type="table" w:customStyle="1" w:styleId="4230">
    <w:name w:val="Сетка таблицы42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69271B"/>
  </w:style>
  <w:style w:type="table" w:customStyle="1" w:styleId="5230">
    <w:name w:val="Сетка таблицы5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69271B"/>
  </w:style>
  <w:style w:type="table" w:customStyle="1" w:styleId="6131">
    <w:name w:val="Сетка таблицы61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69271B"/>
  </w:style>
  <w:style w:type="table" w:customStyle="1" w:styleId="7131">
    <w:name w:val="Сетка таблицы71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69271B"/>
  </w:style>
  <w:style w:type="table" w:customStyle="1" w:styleId="1622">
    <w:name w:val="Сетка таблицы16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69271B"/>
  </w:style>
  <w:style w:type="numbering" w:customStyle="1" w:styleId="2320">
    <w:name w:val="Нет списка232"/>
    <w:next w:val="aa"/>
    <w:uiPriority w:val="99"/>
    <w:semiHidden/>
    <w:unhideWhenUsed/>
    <w:rsid w:val="0069271B"/>
  </w:style>
  <w:style w:type="numbering" w:customStyle="1" w:styleId="12320">
    <w:name w:val="Нет списка1232"/>
    <w:next w:val="aa"/>
    <w:uiPriority w:val="99"/>
    <w:semiHidden/>
    <w:unhideWhenUsed/>
    <w:rsid w:val="0069271B"/>
  </w:style>
  <w:style w:type="numbering" w:customStyle="1" w:styleId="3321">
    <w:name w:val="Нет списка332"/>
    <w:next w:val="aa"/>
    <w:uiPriority w:val="99"/>
    <w:semiHidden/>
    <w:unhideWhenUsed/>
    <w:rsid w:val="0069271B"/>
  </w:style>
  <w:style w:type="numbering" w:customStyle="1" w:styleId="432">
    <w:name w:val="Нет списка432"/>
    <w:next w:val="aa"/>
    <w:uiPriority w:val="99"/>
    <w:semiHidden/>
    <w:unhideWhenUsed/>
    <w:rsid w:val="0069271B"/>
  </w:style>
  <w:style w:type="numbering" w:customStyle="1" w:styleId="5221">
    <w:name w:val="Нет списка522"/>
    <w:next w:val="aa"/>
    <w:uiPriority w:val="99"/>
    <w:semiHidden/>
    <w:unhideWhenUsed/>
    <w:rsid w:val="0069271B"/>
  </w:style>
  <w:style w:type="numbering" w:customStyle="1" w:styleId="6220">
    <w:name w:val="Нет списка622"/>
    <w:next w:val="aa"/>
    <w:uiPriority w:val="99"/>
    <w:semiHidden/>
    <w:rsid w:val="0069271B"/>
  </w:style>
  <w:style w:type="numbering" w:customStyle="1" w:styleId="7220">
    <w:name w:val="Нет списка722"/>
    <w:next w:val="aa"/>
    <w:uiPriority w:val="99"/>
    <w:semiHidden/>
    <w:unhideWhenUsed/>
    <w:rsid w:val="0069271B"/>
  </w:style>
  <w:style w:type="numbering" w:customStyle="1" w:styleId="8221">
    <w:name w:val="Нет списка822"/>
    <w:next w:val="aa"/>
    <w:uiPriority w:val="99"/>
    <w:semiHidden/>
    <w:unhideWhenUsed/>
    <w:rsid w:val="0069271B"/>
  </w:style>
  <w:style w:type="numbering" w:customStyle="1" w:styleId="9220">
    <w:name w:val="Нет списка922"/>
    <w:next w:val="aa"/>
    <w:uiPriority w:val="99"/>
    <w:semiHidden/>
    <w:unhideWhenUsed/>
    <w:rsid w:val="0069271B"/>
  </w:style>
  <w:style w:type="numbering" w:customStyle="1" w:styleId="1022">
    <w:name w:val="Нет списка1022"/>
    <w:next w:val="aa"/>
    <w:uiPriority w:val="99"/>
    <w:semiHidden/>
    <w:unhideWhenUsed/>
    <w:rsid w:val="0069271B"/>
  </w:style>
  <w:style w:type="numbering" w:customStyle="1" w:styleId="13220">
    <w:name w:val="Нет списка1322"/>
    <w:next w:val="aa"/>
    <w:semiHidden/>
    <w:rsid w:val="0069271B"/>
  </w:style>
  <w:style w:type="table" w:customStyle="1" w:styleId="1722">
    <w:name w:val="Сетка таблицы172"/>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69271B"/>
  </w:style>
  <w:style w:type="table" w:customStyle="1" w:styleId="4320">
    <w:name w:val="Сетка таблицы43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69271B"/>
  </w:style>
  <w:style w:type="table" w:customStyle="1" w:styleId="5320">
    <w:name w:val="Сетка таблицы53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69271B"/>
  </w:style>
  <w:style w:type="table" w:customStyle="1" w:styleId="6221">
    <w:name w:val="Сетка таблицы6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69271B"/>
  </w:style>
  <w:style w:type="table" w:customStyle="1" w:styleId="7221">
    <w:name w:val="Сетка таблицы7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69271B"/>
  </w:style>
  <w:style w:type="table" w:customStyle="1" w:styleId="264">
    <w:name w:val="Сетка таблицы2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69271B"/>
  </w:style>
  <w:style w:type="table" w:customStyle="1" w:styleId="5e">
    <w:name w:val="Сетка таблицы светлая5"/>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69271B"/>
  </w:style>
  <w:style w:type="numbering" w:customStyle="1" w:styleId="292">
    <w:name w:val="Нет списка29"/>
    <w:next w:val="aa"/>
    <w:uiPriority w:val="99"/>
    <w:semiHidden/>
    <w:unhideWhenUsed/>
    <w:rsid w:val="0069271B"/>
  </w:style>
  <w:style w:type="numbering" w:customStyle="1" w:styleId="1260">
    <w:name w:val="Нет списка126"/>
    <w:next w:val="aa"/>
    <w:uiPriority w:val="99"/>
    <w:semiHidden/>
    <w:unhideWhenUsed/>
    <w:rsid w:val="0069271B"/>
  </w:style>
  <w:style w:type="numbering" w:customStyle="1" w:styleId="363">
    <w:name w:val="Нет списка36"/>
    <w:next w:val="aa"/>
    <w:uiPriority w:val="99"/>
    <w:semiHidden/>
    <w:unhideWhenUsed/>
    <w:rsid w:val="0069271B"/>
  </w:style>
  <w:style w:type="numbering" w:customStyle="1" w:styleId="460">
    <w:name w:val="Нет списка46"/>
    <w:next w:val="aa"/>
    <w:uiPriority w:val="99"/>
    <w:semiHidden/>
    <w:unhideWhenUsed/>
    <w:rsid w:val="0069271B"/>
  </w:style>
  <w:style w:type="numbering" w:customStyle="1" w:styleId="551">
    <w:name w:val="Нет списка55"/>
    <w:next w:val="aa"/>
    <w:uiPriority w:val="99"/>
    <w:semiHidden/>
    <w:unhideWhenUsed/>
    <w:rsid w:val="0069271B"/>
  </w:style>
  <w:style w:type="numbering" w:customStyle="1" w:styleId="650">
    <w:name w:val="Нет списка65"/>
    <w:next w:val="aa"/>
    <w:uiPriority w:val="99"/>
    <w:semiHidden/>
    <w:rsid w:val="0069271B"/>
  </w:style>
  <w:style w:type="numbering" w:customStyle="1" w:styleId="750">
    <w:name w:val="Нет списка75"/>
    <w:next w:val="aa"/>
    <w:uiPriority w:val="99"/>
    <w:semiHidden/>
    <w:unhideWhenUsed/>
    <w:rsid w:val="0069271B"/>
  </w:style>
  <w:style w:type="numbering" w:customStyle="1" w:styleId="850">
    <w:name w:val="Нет списка85"/>
    <w:next w:val="aa"/>
    <w:uiPriority w:val="99"/>
    <w:semiHidden/>
    <w:unhideWhenUsed/>
    <w:rsid w:val="0069271B"/>
  </w:style>
  <w:style w:type="numbering" w:customStyle="1" w:styleId="950">
    <w:name w:val="Нет списка95"/>
    <w:next w:val="aa"/>
    <w:uiPriority w:val="99"/>
    <w:semiHidden/>
    <w:unhideWhenUsed/>
    <w:rsid w:val="0069271B"/>
  </w:style>
  <w:style w:type="numbering" w:customStyle="1" w:styleId="1050">
    <w:name w:val="Нет списка105"/>
    <w:next w:val="aa"/>
    <w:uiPriority w:val="99"/>
    <w:semiHidden/>
    <w:unhideWhenUsed/>
    <w:rsid w:val="0069271B"/>
  </w:style>
  <w:style w:type="numbering" w:customStyle="1" w:styleId="1350">
    <w:name w:val="Нет списка135"/>
    <w:next w:val="aa"/>
    <w:semiHidden/>
    <w:rsid w:val="0069271B"/>
  </w:style>
  <w:style w:type="table" w:customStyle="1" w:styleId="1133">
    <w:name w:val="Сетка таблицы1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69271B"/>
  </w:style>
  <w:style w:type="table" w:customStyle="1" w:styleId="273">
    <w:name w:val="Сетка таблицы27"/>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69271B"/>
  </w:style>
  <w:style w:type="table" w:customStyle="1" w:styleId="851">
    <w:name w:val="Сетка таблицы8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69271B"/>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69271B"/>
  </w:style>
  <w:style w:type="table" w:customStyle="1" w:styleId="560">
    <w:name w:val="Сетка таблицы5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69271B"/>
  </w:style>
  <w:style w:type="table" w:customStyle="1" w:styleId="1143">
    <w:name w:val="Сетка таблицы11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uiPriority w:val="99"/>
    <w:semiHidden/>
    <w:unhideWhenUsed/>
    <w:rsid w:val="0069271B"/>
  </w:style>
  <w:style w:type="table" w:customStyle="1" w:styleId="2131">
    <w:name w:val="Сетка таблицы213"/>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69271B"/>
  </w:style>
  <w:style w:type="table" w:customStyle="1" w:styleId="5150">
    <w:name w:val="Сетка таблицы515"/>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69271B"/>
  </w:style>
  <w:style w:type="table" w:customStyle="1" w:styleId="3230">
    <w:name w:val="Сетка таблицы323"/>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69271B"/>
  </w:style>
  <w:style w:type="table" w:customStyle="1" w:styleId="8230">
    <w:name w:val="Сетка таблицы82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69271B"/>
  </w:style>
  <w:style w:type="table" w:customStyle="1" w:styleId="941">
    <w:name w:val="Сетка таблицы94"/>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69271B"/>
  </w:style>
  <w:style w:type="table" w:customStyle="1" w:styleId="1331">
    <w:name w:val="Сетка таблицы13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69271B"/>
  </w:style>
  <w:style w:type="table" w:customStyle="1" w:styleId="1431">
    <w:name w:val="Сетка таблицы143"/>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69271B"/>
  </w:style>
  <w:style w:type="table" w:customStyle="1" w:styleId="13a">
    <w:name w:val="Сетка таблицы светлая1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69271B"/>
  </w:style>
  <w:style w:type="numbering" w:customStyle="1" w:styleId="2230">
    <w:name w:val="Нет списка223"/>
    <w:next w:val="aa"/>
    <w:uiPriority w:val="99"/>
    <w:semiHidden/>
    <w:unhideWhenUsed/>
    <w:rsid w:val="0069271B"/>
  </w:style>
  <w:style w:type="numbering" w:customStyle="1" w:styleId="1223">
    <w:name w:val="Нет списка1223"/>
    <w:next w:val="aa"/>
    <w:uiPriority w:val="99"/>
    <w:semiHidden/>
    <w:unhideWhenUsed/>
    <w:rsid w:val="0069271B"/>
  </w:style>
  <w:style w:type="numbering" w:customStyle="1" w:styleId="3231">
    <w:name w:val="Нет списка323"/>
    <w:next w:val="aa"/>
    <w:uiPriority w:val="99"/>
    <w:semiHidden/>
    <w:unhideWhenUsed/>
    <w:rsid w:val="0069271B"/>
  </w:style>
  <w:style w:type="numbering" w:customStyle="1" w:styleId="4231">
    <w:name w:val="Нет списка423"/>
    <w:next w:val="aa"/>
    <w:uiPriority w:val="99"/>
    <w:semiHidden/>
    <w:unhideWhenUsed/>
    <w:rsid w:val="0069271B"/>
  </w:style>
  <w:style w:type="numbering" w:customStyle="1" w:styleId="5141">
    <w:name w:val="Нет списка514"/>
    <w:next w:val="aa"/>
    <w:uiPriority w:val="99"/>
    <w:semiHidden/>
    <w:unhideWhenUsed/>
    <w:rsid w:val="0069271B"/>
  </w:style>
  <w:style w:type="numbering" w:customStyle="1" w:styleId="6140">
    <w:name w:val="Нет списка614"/>
    <w:next w:val="aa"/>
    <w:uiPriority w:val="99"/>
    <w:semiHidden/>
    <w:rsid w:val="0069271B"/>
  </w:style>
  <w:style w:type="numbering" w:customStyle="1" w:styleId="7140">
    <w:name w:val="Нет списка714"/>
    <w:next w:val="aa"/>
    <w:uiPriority w:val="99"/>
    <w:semiHidden/>
    <w:unhideWhenUsed/>
    <w:rsid w:val="0069271B"/>
  </w:style>
  <w:style w:type="numbering" w:customStyle="1" w:styleId="8131">
    <w:name w:val="Нет списка813"/>
    <w:next w:val="aa"/>
    <w:uiPriority w:val="99"/>
    <w:semiHidden/>
    <w:unhideWhenUsed/>
    <w:rsid w:val="0069271B"/>
  </w:style>
  <w:style w:type="numbering" w:customStyle="1" w:styleId="9130">
    <w:name w:val="Нет списка913"/>
    <w:next w:val="aa"/>
    <w:uiPriority w:val="99"/>
    <w:semiHidden/>
    <w:unhideWhenUsed/>
    <w:rsid w:val="0069271B"/>
  </w:style>
  <w:style w:type="numbering" w:customStyle="1" w:styleId="1013">
    <w:name w:val="Нет списка1013"/>
    <w:next w:val="aa"/>
    <w:uiPriority w:val="99"/>
    <w:semiHidden/>
    <w:unhideWhenUsed/>
    <w:rsid w:val="0069271B"/>
  </w:style>
  <w:style w:type="numbering" w:customStyle="1" w:styleId="1314">
    <w:name w:val="Нет списка1314"/>
    <w:next w:val="aa"/>
    <w:semiHidden/>
    <w:rsid w:val="0069271B"/>
  </w:style>
  <w:style w:type="table" w:customStyle="1" w:styleId="1531">
    <w:name w:val="Сетка таблицы153"/>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69271B"/>
  </w:style>
  <w:style w:type="table" w:customStyle="1" w:styleId="4240">
    <w:name w:val="Сетка таблицы424"/>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69271B"/>
  </w:style>
  <w:style w:type="table" w:customStyle="1" w:styleId="5240">
    <w:name w:val="Сетка таблицы52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69271B"/>
  </w:style>
  <w:style w:type="table" w:customStyle="1" w:styleId="6141">
    <w:name w:val="Сетка таблицы61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a"/>
    <w:uiPriority w:val="99"/>
    <w:semiHidden/>
    <w:unhideWhenUsed/>
    <w:rsid w:val="0069271B"/>
  </w:style>
  <w:style w:type="table" w:customStyle="1" w:styleId="7141">
    <w:name w:val="Сетка таблицы71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69271B"/>
  </w:style>
  <w:style w:type="table" w:customStyle="1" w:styleId="1630">
    <w:name w:val="Сетка таблицы163"/>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69271B"/>
  </w:style>
  <w:style w:type="table" w:customStyle="1" w:styleId="236">
    <w:name w:val="Сетка таблицы светлая2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a"/>
    <w:uiPriority w:val="99"/>
    <w:semiHidden/>
    <w:unhideWhenUsed/>
    <w:rsid w:val="0069271B"/>
  </w:style>
  <w:style w:type="numbering" w:customStyle="1" w:styleId="2330">
    <w:name w:val="Нет списка233"/>
    <w:next w:val="aa"/>
    <w:uiPriority w:val="99"/>
    <w:semiHidden/>
    <w:unhideWhenUsed/>
    <w:rsid w:val="0069271B"/>
  </w:style>
  <w:style w:type="numbering" w:customStyle="1" w:styleId="1233">
    <w:name w:val="Нет списка1233"/>
    <w:next w:val="aa"/>
    <w:uiPriority w:val="99"/>
    <w:semiHidden/>
    <w:unhideWhenUsed/>
    <w:rsid w:val="0069271B"/>
  </w:style>
  <w:style w:type="numbering" w:customStyle="1" w:styleId="3331">
    <w:name w:val="Нет списка333"/>
    <w:next w:val="aa"/>
    <w:uiPriority w:val="99"/>
    <w:semiHidden/>
    <w:unhideWhenUsed/>
    <w:rsid w:val="0069271B"/>
  </w:style>
  <w:style w:type="numbering" w:customStyle="1" w:styleId="433">
    <w:name w:val="Нет списка433"/>
    <w:next w:val="aa"/>
    <w:uiPriority w:val="99"/>
    <w:semiHidden/>
    <w:unhideWhenUsed/>
    <w:rsid w:val="0069271B"/>
  </w:style>
  <w:style w:type="numbering" w:customStyle="1" w:styleId="5231">
    <w:name w:val="Нет списка523"/>
    <w:next w:val="aa"/>
    <w:uiPriority w:val="99"/>
    <w:semiHidden/>
    <w:unhideWhenUsed/>
    <w:rsid w:val="0069271B"/>
  </w:style>
  <w:style w:type="numbering" w:customStyle="1" w:styleId="6230">
    <w:name w:val="Нет списка623"/>
    <w:next w:val="aa"/>
    <w:uiPriority w:val="99"/>
    <w:semiHidden/>
    <w:rsid w:val="0069271B"/>
  </w:style>
  <w:style w:type="numbering" w:customStyle="1" w:styleId="7230">
    <w:name w:val="Нет списка723"/>
    <w:next w:val="aa"/>
    <w:uiPriority w:val="99"/>
    <w:semiHidden/>
    <w:unhideWhenUsed/>
    <w:rsid w:val="0069271B"/>
  </w:style>
  <w:style w:type="numbering" w:customStyle="1" w:styleId="8231">
    <w:name w:val="Нет списка823"/>
    <w:next w:val="aa"/>
    <w:uiPriority w:val="99"/>
    <w:semiHidden/>
    <w:unhideWhenUsed/>
    <w:rsid w:val="0069271B"/>
  </w:style>
  <w:style w:type="numbering" w:customStyle="1" w:styleId="923">
    <w:name w:val="Нет списка923"/>
    <w:next w:val="aa"/>
    <w:uiPriority w:val="99"/>
    <w:semiHidden/>
    <w:unhideWhenUsed/>
    <w:rsid w:val="0069271B"/>
  </w:style>
  <w:style w:type="numbering" w:customStyle="1" w:styleId="1023">
    <w:name w:val="Нет списка1023"/>
    <w:next w:val="aa"/>
    <w:uiPriority w:val="99"/>
    <w:semiHidden/>
    <w:unhideWhenUsed/>
    <w:rsid w:val="0069271B"/>
  </w:style>
  <w:style w:type="numbering" w:customStyle="1" w:styleId="1323">
    <w:name w:val="Нет списка1323"/>
    <w:next w:val="aa"/>
    <w:semiHidden/>
    <w:rsid w:val="0069271B"/>
  </w:style>
  <w:style w:type="table" w:customStyle="1" w:styleId="1730">
    <w:name w:val="Сетка таблицы173"/>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a"/>
    <w:uiPriority w:val="99"/>
    <w:semiHidden/>
    <w:unhideWhenUsed/>
    <w:rsid w:val="0069271B"/>
  </w:style>
  <w:style w:type="table" w:customStyle="1" w:styleId="4330">
    <w:name w:val="Сетка таблицы43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a"/>
    <w:uiPriority w:val="99"/>
    <w:semiHidden/>
    <w:unhideWhenUsed/>
    <w:rsid w:val="0069271B"/>
  </w:style>
  <w:style w:type="table" w:customStyle="1" w:styleId="533">
    <w:name w:val="Сетка таблицы53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a"/>
    <w:uiPriority w:val="99"/>
    <w:semiHidden/>
    <w:unhideWhenUsed/>
    <w:rsid w:val="0069271B"/>
  </w:style>
  <w:style w:type="table" w:customStyle="1" w:styleId="6231">
    <w:name w:val="Сетка таблицы6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a"/>
    <w:uiPriority w:val="99"/>
    <w:semiHidden/>
    <w:unhideWhenUsed/>
    <w:rsid w:val="0069271B"/>
  </w:style>
  <w:style w:type="table" w:customStyle="1" w:styleId="7231">
    <w:name w:val="Сетка таблицы7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69271B"/>
  </w:style>
  <w:style w:type="table" w:customStyle="1" w:styleId="283">
    <w:name w:val="Сетка таблицы28"/>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a"/>
    <w:uiPriority w:val="99"/>
    <w:semiHidden/>
    <w:unhideWhenUsed/>
    <w:rsid w:val="0069271B"/>
  </w:style>
  <w:style w:type="table" w:customStyle="1" w:styleId="6b">
    <w:name w:val="Сетка таблицы светлая6"/>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a"/>
    <w:uiPriority w:val="99"/>
    <w:semiHidden/>
    <w:unhideWhenUsed/>
    <w:rsid w:val="0069271B"/>
  </w:style>
  <w:style w:type="numbering" w:customStyle="1" w:styleId="2100">
    <w:name w:val="Нет списка210"/>
    <w:next w:val="aa"/>
    <w:uiPriority w:val="99"/>
    <w:semiHidden/>
    <w:unhideWhenUsed/>
    <w:rsid w:val="0069271B"/>
  </w:style>
  <w:style w:type="numbering" w:customStyle="1" w:styleId="1270">
    <w:name w:val="Нет списка127"/>
    <w:next w:val="aa"/>
    <w:uiPriority w:val="99"/>
    <w:semiHidden/>
    <w:unhideWhenUsed/>
    <w:rsid w:val="0069271B"/>
  </w:style>
  <w:style w:type="numbering" w:customStyle="1" w:styleId="374">
    <w:name w:val="Нет списка37"/>
    <w:next w:val="aa"/>
    <w:uiPriority w:val="99"/>
    <w:semiHidden/>
    <w:unhideWhenUsed/>
    <w:rsid w:val="0069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5150">
      <w:bodyDiv w:val="1"/>
      <w:marLeft w:val="0"/>
      <w:marRight w:val="0"/>
      <w:marTop w:val="0"/>
      <w:marBottom w:val="0"/>
      <w:divBdr>
        <w:top w:val="none" w:sz="0" w:space="0" w:color="auto"/>
        <w:left w:val="none" w:sz="0" w:space="0" w:color="auto"/>
        <w:bottom w:val="none" w:sz="0" w:space="0" w:color="auto"/>
        <w:right w:val="none" w:sz="0" w:space="0" w:color="auto"/>
      </w:divBdr>
    </w:div>
    <w:div w:id="12999217">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20398274">
      <w:bodyDiv w:val="1"/>
      <w:marLeft w:val="0"/>
      <w:marRight w:val="0"/>
      <w:marTop w:val="0"/>
      <w:marBottom w:val="0"/>
      <w:divBdr>
        <w:top w:val="none" w:sz="0" w:space="0" w:color="auto"/>
        <w:left w:val="none" w:sz="0" w:space="0" w:color="auto"/>
        <w:bottom w:val="none" w:sz="0" w:space="0" w:color="auto"/>
        <w:right w:val="none" w:sz="0" w:space="0" w:color="auto"/>
      </w:divBdr>
    </w:div>
    <w:div w:id="26411013">
      <w:bodyDiv w:val="1"/>
      <w:marLeft w:val="0"/>
      <w:marRight w:val="0"/>
      <w:marTop w:val="0"/>
      <w:marBottom w:val="0"/>
      <w:divBdr>
        <w:top w:val="none" w:sz="0" w:space="0" w:color="auto"/>
        <w:left w:val="none" w:sz="0" w:space="0" w:color="auto"/>
        <w:bottom w:val="none" w:sz="0" w:space="0" w:color="auto"/>
        <w:right w:val="none" w:sz="0" w:space="0" w:color="auto"/>
      </w:divBdr>
    </w:div>
    <w:div w:id="30232765">
      <w:bodyDiv w:val="1"/>
      <w:marLeft w:val="0"/>
      <w:marRight w:val="0"/>
      <w:marTop w:val="0"/>
      <w:marBottom w:val="0"/>
      <w:divBdr>
        <w:top w:val="none" w:sz="0" w:space="0" w:color="auto"/>
        <w:left w:val="none" w:sz="0" w:space="0" w:color="auto"/>
        <w:bottom w:val="none" w:sz="0" w:space="0" w:color="auto"/>
        <w:right w:val="none" w:sz="0" w:space="0" w:color="auto"/>
      </w:divBdr>
    </w:div>
    <w:div w:id="31152653">
      <w:bodyDiv w:val="1"/>
      <w:marLeft w:val="0"/>
      <w:marRight w:val="0"/>
      <w:marTop w:val="0"/>
      <w:marBottom w:val="0"/>
      <w:divBdr>
        <w:top w:val="none" w:sz="0" w:space="0" w:color="auto"/>
        <w:left w:val="none" w:sz="0" w:space="0" w:color="auto"/>
        <w:bottom w:val="none" w:sz="0" w:space="0" w:color="auto"/>
        <w:right w:val="none" w:sz="0" w:space="0" w:color="auto"/>
      </w:divBdr>
    </w:div>
    <w:div w:id="41026225">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0177593">
      <w:bodyDiv w:val="1"/>
      <w:marLeft w:val="0"/>
      <w:marRight w:val="0"/>
      <w:marTop w:val="0"/>
      <w:marBottom w:val="0"/>
      <w:divBdr>
        <w:top w:val="none" w:sz="0" w:space="0" w:color="auto"/>
        <w:left w:val="none" w:sz="0" w:space="0" w:color="auto"/>
        <w:bottom w:val="none" w:sz="0" w:space="0" w:color="auto"/>
        <w:right w:val="none" w:sz="0" w:space="0" w:color="auto"/>
      </w:divBdr>
    </w:div>
    <w:div w:id="61373186">
      <w:bodyDiv w:val="1"/>
      <w:marLeft w:val="0"/>
      <w:marRight w:val="0"/>
      <w:marTop w:val="0"/>
      <w:marBottom w:val="0"/>
      <w:divBdr>
        <w:top w:val="none" w:sz="0" w:space="0" w:color="auto"/>
        <w:left w:val="none" w:sz="0" w:space="0" w:color="auto"/>
        <w:bottom w:val="none" w:sz="0" w:space="0" w:color="auto"/>
        <w:right w:val="none" w:sz="0" w:space="0" w:color="auto"/>
      </w:divBdr>
    </w:div>
    <w:div w:id="62652519">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69738142">
      <w:bodyDiv w:val="1"/>
      <w:marLeft w:val="0"/>
      <w:marRight w:val="0"/>
      <w:marTop w:val="0"/>
      <w:marBottom w:val="0"/>
      <w:divBdr>
        <w:top w:val="none" w:sz="0" w:space="0" w:color="auto"/>
        <w:left w:val="none" w:sz="0" w:space="0" w:color="auto"/>
        <w:bottom w:val="none" w:sz="0" w:space="0" w:color="auto"/>
        <w:right w:val="none" w:sz="0" w:space="0" w:color="auto"/>
      </w:divBdr>
    </w:div>
    <w:div w:id="74865184">
      <w:bodyDiv w:val="1"/>
      <w:marLeft w:val="0"/>
      <w:marRight w:val="0"/>
      <w:marTop w:val="0"/>
      <w:marBottom w:val="0"/>
      <w:divBdr>
        <w:top w:val="none" w:sz="0" w:space="0" w:color="auto"/>
        <w:left w:val="none" w:sz="0" w:space="0" w:color="auto"/>
        <w:bottom w:val="none" w:sz="0" w:space="0" w:color="auto"/>
        <w:right w:val="none" w:sz="0" w:space="0" w:color="auto"/>
      </w:divBdr>
    </w:div>
    <w:div w:id="77559966">
      <w:bodyDiv w:val="1"/>
      <w:marLeft w:val="0"/>
      <w:marRight w:val="0"/>
      <w:marTop w:val="0"/>
      <w:marBottom w:val="0"/>
      <w:divBdr>
        <w:top w:val="none" w:sz="0" w:space="0" w:color="auto"/>
        <w:left w:val="none" w:sz="0" w:space="0" w:color="auto"/>
        <w:bottom w:val="none" w:sz="0" w:space="0" w:color="auto"/>
        <w:right w:val="none" w:sz="0" w:space="0" w:color="auto"/>
      </w:divBdr>
    </w:div>
    <w:div w:id="81491000">
      <w:bodyDiv w:val="1"/>
      <w:marLeft w:val="0"/>
      <w:marRight w:val="0"/>
      <w:marTop w:val="0"/>
      <w:marBottom w:val="0"/>
      <w:divBdr>
        <w:top w:val="none" w:sz="0" w:space="0" w:color="auto"/>
        <w:left w:val="none" w:sz="0" w:space="0" w:color="auto"/>
        <w:bottom w:val="none" w:sz="0" w:space="0" w:color="auto"/>
        <w:right w:val="none" w:sz="0" w:space="0" w:color="auto"/>
      </w:divBdr>
    </w:div>
    <w:div w:id="85158431">
      <w:bodyDiv w:val="1"/>
      <w:marLeft w:val="0"/>
      <w:marRight w:val="0"/>
      <w:marTop w:val="0"/>
      <w:marBottom w:val="0"/>
      <w:divBdr>
        <w:top w:val="none" w:sz="0" w:space="0" w:color="auto"/>
        <w:left w:val="none" w:sz="0" w:space="0" w:color="auto"/>
        <w:bottom w:val="none" w:sz="0" w:space="0" w:color="auto"/>
        <w:right w:val="none" w:sz="0" w:space="0" w:color="auto"/>
      </w:divBdr>
    </w:div>
    <w:div w:id="88745064">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95174973">
      <w:bodyDiv w:val="1"/>
      <w:marLeft w:val="0"/>
      <w:marRight w:val="0"/>
      <w:marTop w:val="0"/>
      <w:marBottom w:val="0"/>
      <w:divBdr>
        <w:top w:val="none" w:sz="0" w:space="0" w:color="auto"/>
        <w:left w:val="none" w:sz="0" w:space="0" w:color="auto"/>
        <w:bottom w:val="none" w:sz="0" w:space="0" w:color="auto"/>
        <w:right w:val="none" w:sz="0" w:space="0" w:color="auto"/>
      </w:divBdr>
    </w:div>
    <w:div w:id="97916159">
      <w:bodyDiv w:val="1"/>
      <w:marLeft w:val="0"/>
      <w:marRight w:val="0"/>
      <w:marTop w:val="0"/>
      <w:marBottom w:val="0"/>
      <w:divBdr>
        <w:top w:val="none" w:sz="0" w:space="0" w:color="auto"/>
        <w:left w:val="none" w:sz="0" w:space="0" w:color="auto"/>
        <w:bottom w:val="none" w:sz="0" w:space="0" w:color="auto"/>
        <w:right w:val="none" w:sz="0" w:space="0" w:color="auto"/>
      </w:divBdr>
    </w:div>
    <w:div w:id="103039141">
      <w:bodyDiv w:val="1"/>
      <w:marLeft w:val="0"/>
      <w:marRight w:val="0"/>
      <w:marTop w:val="0"/>
      <w:marBottom w:val="0"/>
      <w:divBdr>
        <w:top w:val="none" w:sz="0" w:space="0" w:color="auto"/>
        <w:left w:val="none" w:sz="0" w:space="0" w:color="auto"/>
        <w:bottom w:val="none" w:sz="0" w:space="0" w:color="auto"/>
        <w:right w:val="none" w:sz="0" w:space="0" w:color="auto"/>
      </w:divBdr>
    </w:div>
    <w:div w:id="107168462">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15298757">
      <w:bodyDiv w:val="1"/>
      <w:marLeft w:val="0"/>
      <w:marRight w:val="0"/>
      <w:marTop w:val="0"/>
      <w:marBottom w:val="0"/>
      <w:divBdr>
        <w:top w:val="none" w:sz="0" w:space="0" w:color="auto"/>
        <w:left w:val="none" w:sz="0" w:space="0" w:color="auto"/>
        <w:bottom w:val="none" w:sz="0" w:space="0" w:color="auto"/>
        <w:right w:val="none" w:sz="0" w:space="0" w:color="auto"/>
      </w:divBdr>
    </w:div>
    <w:div w:id="119224556">
      <w:bodyDiv w:val="1"/>
      <w:marLeft w:val="0"/>
      <w:marRight w:val="0"/>
      <w:marTop w:val="0"/>
      <w:marBottom w:val="0"/>
      <w:divBdr>
        <w:top w:val="none" w:sz="0" w:space="0" w:color="auto"/>
        <w:left w:val="none" w:sz="0" w:space="0" w:color="auto"/>
        <w:bottom w:val="none" w:sz="0" w:space="0" w:color="auto"/>
        <w:right w:val="none" w:sz="0" w:space="0" w:color="auto"/>
      </w:divBdr>
    </w:div>
    <w:div w:id="126122801">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39157369">
      <w:bodyDiv w:val="1"/>
      <w:marLeft w:val="0"/>
      <w:marRight w:val="0"/>
      <w:marTop w:val="0"/>
      <w:marBottom w:val="0"/>
      <w:divBdr>
        <w:top w:val="none" w:sz="0" w:space="0" w:color="auto"/>
        <w:left w:val="none" w:sz="0" w:space="0" w:color="auto"/>
        <w:bottom w:val="none" w:sz="0" w:space="0" w:color="auto"/>
        <w:right w:val="none" w:sz="0" w:space="0" w:color="auto"/>
      </w:divBdr>
    </w:div>
    <w:div w:id="144275400">
      <w:bodyDiv w:val="1"/>
      <w:marLeft w:val="0"/>
      <w:marRight w:val="0"/>
      <w:marTop w:val="0"/>
      <w:marBottom w:val="0"/>
      <w:divBdr>
        <w:top w:val="none" w:sz="0" w:space="0" w:color="auto"/>
        <w:left w:val="none" w:sz="0" w:space="0" w:color="auto"/>
        <w:bottom w:val="none" w:sz="0" w:space="0" w:color="auto"/>
        <w:right w:val="none" w:sz="0" w:space="0" w:color="auto"/>
      </w:divBdr>
    </w:div>
    <w:div w:id="145122864">
      <w:bodyDiv w:val="1"/>
      <w:marLeft w:val="0"/>
      <w:marRight w:val="0"/>
      <w:marTop w:val="0"/>
      <w:marBottom w:val="0"/>
      <w:divBdr>
        <w:top w:val="none" w:sz="0" w:space="0" w:color="auto"/>
        <w:left w:val="none" w:sz="0" w:space="0" w:color="auto"/>
        <w:bottom w:val="none" w:sz="0" w:space="0" w:color="auto"/>
        <w:right w:val="none" w:sz="0" w:space="0" w:color="auto"/>
      </w:divBdr>
    </w:div>
    <w:div w:id="145515473">
      <w:bodyDiv w:val="1"/>
      <w:marLeft w:val="0"/>
      <w:marRight w:val="0"/>
      <w:marTop w:val="0"/>
      <w:marBottom w:val="0"/>
      <w:divBdr>
        <w:top w:val="none" w:sz="0" w:space="0" w:color="auto"/>
        <w:left w:val="none" w:sz="0" w:space="0" w:color="auto"/>
        <w:bottom w:val="none" w:sz="0" w:space="0" w:color="auto"/>
        <w:right w:val="none" w:sz="0" w:space="0" w:color="auto"/>
      </w:divBdr>
    </w:div>
    <w:div w:id="147669985">
      <w:bodyDiv w:val="1"/>
      <w:marLeft w:val="0"/>
      <w:marRight w:val="0"/>
      <w:marTop w:val="0"/>
      <w:marBottom w:val="0"/>
      <w:divBdr>
        <w:top w:val="none" w:sz="0" w:space="0" w:color="auto"/>
        <w:left w:val="none" w:sz="0" w:space="0" w:color="auto"/>
        <w:bottom w:val="none" w:sz="0" w:space="0" w:color="auto"/>
        <w:right w:val="none" w:sz="0" w:space="0" w:color="auto"/>
      </w:divBdr>
    </w:div>
    <w:div w:id="148979599">
      <w:bodyDiv w:val="1"/>
      <w:marLeft w:val="0"/>
      <w:marRight w:val="0"/>
      <w:marTop w:val="0"/>
      <w:marBottom w:val="0"/>
      <w:divBdr>
        <w:top w:val="none" w:sz="0" w:space="0" w:color="auto"/>
        <w:left w:val="none" w:sz="0" w:space="0" w:color="auto"/>
        <w:bottom w:val="none" w:sz="0" w:space="0" w:color="auto"/>
        <w:right w:val="none" w:sz="0" w:space="0" w:color="auto"/>
      </w:divBdr>
    </w:div>
    <w:div w:id="15237494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58542782">
      <w:bodyDiv w:val="1"/>
      <w:marLeft w:val="0"/>
      <w:marRight w:val="0"/>
      <w:marTop w:val="0"/>
      <w:marBottom w:val="0"/>
      <w:divBdr>
        <w:top w:val="none" w:sz="0" w:space="0" w:color="auto"/>
        <w:left w:val="none" w:sz="0" w:space="0" w:color="auto"/>
        <w:bottom w:val="none" w:sz="0" w:space="0" w:color="auto"/>
        <w:right w:val="none" w:sz="0" w:space="0" w:color="auto"/>
      </w:divBdr>
    </w:div>
    <w:div w:id="171455799">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9318539">
      <w:bodyDiv w:val="1"/>
      <w:marLeft w:val="0"/>
      <w:marRight w:val="0"/>
      <w:marTop w:val="0"/>
      <w:marBottom w:val="0"/>
      <w:divBdr>
        <w:top w:val="none" w:sz="0" w:space="0" w:color="auto"/>
        <w:left w:val="none" w:sz="0" w:space="0" w:color="auto"/>
        <w:bottom w:val="none" w:sz="0" w:space="0" w:color="auto"/>
        <w:right w:val="none" w:sz="0" w:space="0" w:color="auto"/>
      </w:divBdr>
    </w:div>
    <w:div w:id="185095787">
      <w:bodyDiv w:val="1"/>
      <w:marLeft w:val="0"/>
      <w:marRight w:val="0"/>
      <w:marTop w:val="0"/>
      <w:marBottom w:val="0"/>
      <w:divBdr>
        <w:top w:val="none" w:sz="0" w:space="0" w:color="auto"/>
        <w:left w:val="none" w:sz="0" w:space="0" w:color="auto"/>
        <w:bottom w:val="none" w:sz="0" w:space="0" w:color="auto"/>
        <w:right w:val="none" w:sz="0" w:space="0" w:color="auto"/>
      </w:divBdr>
    </w:div>
    <w:div w:id="187257746">
      <w:bodyDiv w:val="1"/>
      <w:marLeft w:val="0"/>
      <w:marRight w:val="0"/>
      <w:marTop w:val="0"/>
      <w:marBottom w:val="0"/>
      <w:divBdr>
        <w:top w:val="none" w:sz="0" w:space="0" w:color="auto"/>
        <w:left w:val="none" w:sz="0" w:space="0" w:color="auto"/>
        <w:bottom w:val="none" w:sz="0" w:space="0" w:color="auto"/>
        <w:right w:val="none" w:sz="0" w:space="0" w:color="auto"/>
      </w:divBdr>
    </w:div>
    <w:div w:id="189757111">
      <w:bodyDiv w:val="1"/>
      <w:marLeft w:val="0"/>
      <w:marRight w:val="0"/>
      <w:marTop w:val="0"/>
      <w:marBottom w:val="0"/>
      <w:divBdr>
        <w:top w:val="none" w:sz="0" w:space="0" w:color="auto"/>
        <w:left w:val="none" w:sz="0" w:space="0" w:color="auto"/>
        <w:bottom w:val="none" w:sz="0" w:space="0" w:color="auto"/>
        <w:right w:val="none" w:sz="0" w:space="0" w:color="auto"/>
      </w:divBdr>
    </w:div>
    <w:div w:id="201216424">
      <w:bodyDiv w:val="1"/>
      <w:marLeft w:val="0"/>
      <w:marRight w:val="0"/>
      <w:marTop w:val="0"/>
      <w:marBottom w:val="0"/>
      <w:divBdr>
        <w:top w:val="none" w:sz="0" w:space="0" w:color="auto"/>
        <w:left w:val="none" w:sz="0" w:space="0" w:color="auto"/>
        <w:bottom w:val="none" w:sz="0" w:space="0" w:color="auto"/>
        <w:right w:val="none" w:sz="0" w:space="0" w:color="auto"/>
      </w:divBdr>
    </w:div>
    <w:div w:id="201358743">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3926">
      <w:bodyDiv w:val="1"/>
      <w:marLeft w:val="0"/>
      <w:marRight w:val="0"/>
      <w:marTop w:val="0"/>
      <w:marBottom w:val="0"/>
      <w:divBdr>
        <w:top w:val="none" w:sz="0" w:space="0" w:color="auto"/>
        <w:left w:val="none" w:sz="0" w:space="0" w:color="auto"/>
        <w:bottom w:val="none" w:sz="0" w:space="0" w:color="auto"/>
        <w:right w:val="none" w:sz="0" w:space="0" w:color="auto"/>
      </w:divBdr>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8998550">
      <w:bodyDiv w:val="1"/>
      <w:marLeft w:val="0"/>
      <w:marRight w:val="0"/>
      <w:marTop w:val="0"/>
      <w:marBottom w:val="0"/>
      <w:divBdr>
        <w:top w:val="none" w:sz="0" w:space="0" w:color="auto"/>
        <w:left w:val="none" w:sz="0" w:space="0" w:color="auto"/>
        <w:bottom w:val="none" w:sz="0" w:space="0" w:color="auto"/>
        <w:right w:val="none" w:sz="0" w:space="0" w:color="auto"/>
      </w:divBdr>
    </w:div>
    <w:div w:id="213320772">
      <w:bodyDiv w:val="1"/>
      <w:marLeft w:val="0"/>
      <w:marRight w:val="0"/>
      <w:marTop w:val="0"/>
      <w:marBottom w:val="0"/>
      <w:divBdr>
        <w:top w:val="none" w:sz="0" w:space="0" w:color="auto"/>
        <w:left w:val="none" w:sz="0" w:space="0" w:color="auto"/>
        <w:bottom w:val="none" w:sz="0" w:space="0" w:color="auto"/>
        <w:right w:val="none" w:sz="0" w:space="0" w:color="auto"/>
      </w:divBdr>
    </w:div>
    <w:div w:id="215237823">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1985065">
      <w:bodyDiv w:val="1"/>
      <w:marLeft w:val="0"/>
      <w:marRight w:val="0"/>
      <w:marTop w:val="0"/>
      <w:marBottom w:val="0"/>
      <w:divBdr>
        <w:top w:val="none" w:sz="0" w:space="0" w:color="auto"/>
        <w:left w:val="none" w:sz="0" w:space="0" w:color="auto"/>
        <w:bottom w:val="none" w:sz="0" w:space="0" w:color="auto"/>
        <w:right w:val="none" w:sz="0" w:space="0" w:color="auto"/>
      </w:divBdr>
    </w:div>
    <w:div w:id="222909203">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312445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50823164">
      <w:bodyDiv w:val="1"/>
      <w:marLeft w:val="0"/>
      <w:marRight w:val="0"/>
      <w:marTop w:val="0"/>
      <w:marBottom w:val="0"/>
      <w:divBdr>
        <w:top w:val="none" w:sz="0" w:space="0" w:color="auto"/>
        <w:left w:val="none" w:sz="0" w:space="0" w:color="auto"/>
        <w:bottom w:val="none" w:sz="0" w:space="0" w:color="auto"/>
        <w:right w:val="none" w:sz="0" w:space="0" w:color="auto"/>
      </w:divBdr>
    </w:div>
    <w:div w:id="252786020">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55142033">
      <w:bodyDiv w:val="1"/>
      <w:marLeft w:val="0"/>
      <w:marRight w:val="0"/>
      <w:marTop w:val="0"/>
      <w:marBottom w:val="0"/>
      <w:divBdr>
        <w:top w:val="none" w:sz="0" w:space="0" w:color="auto"/>
        <w:left w:val="none" w:sz="0" w:space="0" w:color="auto"/>
        <w:bottom w:val="none" w:sz="0" w:space="0" w:color="auto"/>
        <w:right w:val="none" w:sz="0" w:space="0" w:color="auto"/>
      </w:divBdr>
    </w:div>
    <w:div w:id="257951929">
      <w:bodyDiv w:val="1"/>
      <w:marLeft w:val="0"/>
      <w:marRight w:val="0"/>
      <w:marTop w:val="0"/>
      <w:marBottom w:val="0"/>
      <w:divBdr>
        <w:top w:val="none" w:sz="0" w:space="0" w:color="auto"/>
        <w:left w:val="none" w:sz="0" w:space="0" w:color="auto"/>
        <w:bottom w:val="none" w:sz="0" w:space="0" w:color="auto"/>
        <w:right w:val="none" w:sz="0" w:space="0" w:color="auto"/>
      </w:divBdr>
    </w:div>
    <w:div w:id="262805505">
      <w:bodyDiv w:val="1"/>
      <w:marLeft w:val="0"/>
      <w:marRight w:val="0"/>
      <w:marTop w:val="0"/>
      <w:marBottom w:val="0"/>
      <w:divBdr>
        <w:top w:val="none" w:sz="0" w:space="0" w:color="auto"/>
        <w:left w:val="none" w:sz="0" w:space="0" w:color="auto"/>
        <w:bottom w:val="none" w:sz="0" w:space="0" w:color="auto"/>
        <w:right w:val="none" w:sz="0" w:space="0" w:color="auto"/>
      </w:divBdr>
    </w:div>
    <w:div w:id="263922603">
      <w:bodyDiv w:val="1"/>
      <w:marLeft w:val="0"/>
      <w:marRight w:val="0"/>
      <w:marTop w:val="0"/>
      <w:marBottom w:val="0"/>
      <w:divBdr>
        <w:top w:val="none" w:sz="0" w:space="0" w:color="auto"/>
        <w:left w:val="none" w:sz="0" w:space="0" w:color="auto"/>
        <w:bottom w:val="none" w:sz="0" w:space="0" w:color="auto"/>
        <w:right w:val="none" w:sz="0" w:space="0" w:color="auto"/>
      </w:divBdr>
    </w:div>
    <w:div w:id="271785718">
      <w:bodyDiv w:val="1"/>
      <w:marLeft w:val="0"/>
      <w:marRight w:val="0"/>
      <w:marTop w:val="0"/>
      <w:marBottom w:val="0"/>
      <w:divBdr>
        <w:top w:val="none" w:sz="0" w:space="0" w:color="auto"/>
        <w:left w:val="none" w:sz="0" w:space="0" w:color="auto"/>
        <w:bottom w:val="none" w:sz="0" w:space="0" w:color="auto"/>
        <w:right w:val="none" w:sz="0" w:space="0" w:color="auto"/>
      </w:divBdr>
    </w:div>
    <w:div w:id="271861030">
      <w:bodyDiv w:val="1"/>
      <w:marLeft w:val="0"/>
      <w:marRight w:val="0"/>
      <w:marTop w:val="0"/>
      <w:marBottom w:val="0"/>
      <w:divBdr>
        <w:top w:val="none" w:sz="0" w:space="0" w:color="auto"/>
        <w:left w:val="none" w:sz="0" w:space="0" w:color="auto"/>
        <w:bottom w:val="none" w:sz="0" w:space="0" w:color="auto"/>
        <w:right w:val="none" w:sz="0" w:space="0" w:color="auto"/>
      </w:divBdr>
    </w:div>
    <w:div w:id="273635197">
      <w:bodyDiv w:val="1"/>
      <w:marLeft w:val="0"/>
      <w:marRight w:val="0"/>
      <w:marTop w:val="0"/>
      <w:marBottom w:val="0"/>
      <w:divBdr>
        <w:top w:val="none" w:sz="0" w:space="0" w:color="auto"/>
        <w:left w:val="none" w:sz="0" w:space="0" w:color="auto"/>
        <w:bottom w:val="none" w:sz="0" w:space="0" w:color="auto"/>
        <w:right w:val="none" w:sz="0" w:space="0" w:color="auto"/>
      </w:divBdr>
    </w:div>
    <w:div w:id="283118367">
      <w:bodyDiv w:val="1"/>
      <w:marLeft w:val="0"/>
      <w:marRight w:val="0"/>
      <w:marTop w:val="0"/>
      <w:marBottom w:val="0"/>
      <w:divBdr>
        <w:top w:val="none" w:sz="0" w:space="0" w:color="auto"/>
        <w:left w:val="none" w:sz="0" w:space="0" w:color="auto"/>
        <w:bottom w:val="none" w:sz="0" w:space="0" w:color="auto"/>
        <w:right w:val="none" w:sz="0" w:space="0" w:color="auto"/>
      </w:divBdr>
    </w:div>
    <w:div w:id="285551018">
      <w:bodyDiv w:val="1"/>
      <w:marLeft w:val="0"/>
      <w:marRight w:val="0"/>
      <w:marTop w:val="0"/>
      <w:marBottom w:val="0"/>
      <w:divBdr>
        <w:top w:val="none" w:sz="0" w:space="0" w:color="auto"/>
        <w:left w:val="none" w:sz="0" w:space="0" w:color="auto"/>
        <w:bottom w:val="none" w:sz="0" w:space="0" w:color="auto"/>
        <w:right w:val="none" w:sz="0" w:space="0" w:color="auto"/>
      </w:divBdr>
    </w:div>
    <w:div w:id="291331869">
      <w:bodyDiv w:val="1"/>
      <w:marLeft w:val="0"/>
      <w:marRight w:val="0"/>
      <w:marTop w:val="0"/>
      <w:marBottom w:val="0"/>
      <w:divBdr>
        <w:top w:val="none" w:sz="0" w:space="0" w:color="auto"/>
        <w:left w:val="none" w:sz="0" w:space="0" w:color="auto"/>
        <w:bottom w:val="none" w:sz="0" w:space="0" w:color="auto"/>
        <w:right w:val="none" w:sz="0" w:space="0" w:color="auto"/>
      </w:divBdr>
    </w:div>
    <w:div w:id="291906806">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297339939">
      <w:bodyDiv w:val="1"/>
      <w:marLeft w:val="0"/>
      <w:marRight w:val="0"/>
      <w:marTop w:val="0"/>
      <w:marBottom w:val="0"/>
      <w:divBdr>
        <w:top w:val="none" w:sz="0" w:space="0" w:color="auto"/>
        <w:left w:val="none" w:sz="0" w:space="0" w:color="auto"/>
        <w:bottom w:val="none" w:sz="0" w:space="0" w:color="auto"/>
        <w:right w:val="none" w:sz="0" w:space="0" w:color="auto"/>
      </w:divBdr>
    </w:div>
    <w:div w:id="3044306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10642628">
      <w:bodyDiv w:val="1"/>
      <w:marLeft w:val="0"/>
      <w:marRight w:val="0"/>
      <w:marTop w:val="0"/>
      <w:marBottom w:val="0"/>
      <w:divBdr>
        <w:top w:val="none" w:sz="0" w:space="0" w:color="auto"/>
        <w:left w:val="none" w:sz="0" w:space="0" w:color="auto"/>
        <w:bottom w:val="none" w:sz="0" w:space="0" w:color="auto"/>
        <w:right w:val="none" w:sz="0" w:space="0" w:color="auto"/>
      </w:divBdr>
    </w:div>
    <w:div w:id="310797078">
      <w:bodyDiv w:val="1"/>
      <w:marLeft w:val="0"/>
      <w:marRight w:val="0"/>
      <w:marTop w:val="0"/>
      <w:marBottom w:val="0"/>
      <w:divBdr>
        <w:top w:val="none" w:sz="0" w:space="0" w:color="auto"/>
        <w:left w:val="none" w:sz="0" w:space="0" w:color="auto"/>
        <w:bottom w:val="none" w:sz="0" w:space="0" w:color="auto"/>
        <w:right w:val="none" w:sz="0" w:space="0" w:color="auto"/>
      </w:divBdr>
    </w:div>
    <w:div w:id="316768015">
      <w:bodyDiv w:val="1"/>
      <w:marLeft w:val="0"/>
      <w:marRight w:val="0"/>
      <w:marTop w:val="0"/>
      <w:marBottom w:val="0"/>
      <w:divBdr>
        <w:top w:val="none" w:sz="0" w:space="0" w:color="auto"/>
        <w:left w:val="none" w:sz="0" w:space="0" w:color="auto"/>
        <w:bottom w:val="none" w:sz="0" w:space="0" w:color="auto"/>
        <w:right w:val="none" w:sz="0" w:space="0" w:color="auto"/>
      </w:divBdr>
    </w:div>
    <w:div w:id="319582327">
      <w:bodyDiv w:val="1"/>
      <w:marLeft w:val="0"/>
      <w:marRight w:val="0"/>
      <w:marTop w:val="0"/>
      <w:marBottom w:val="0"/>
      <w:divBdr>
        <w:top w:val="none" w:sz="0" w:space="0" w:color="auto"/>
        <w:left w:val="none" w:sz="0" w:space="0" w:color="auto"/>
        <w:bottom w:val="none" w:sz="0" w:space="0" w:color="auto"/>
        <w:right w:val="none" w:sz="0" w:space="0" w:color="auto"/>
      </w:divBdr>
    </w:div>
    <w:div w:id="320279262">
      <w:bodyDiv w:val="1"/>
      <w:marLeft w:val="0"/>
      <w:marRight w:val="0"/>
      <w:marTop w:val="0"/>
      <w:marBottom w:val="0"/>
      <w:divBdr>
        <w:top w:val="none" w:sz="0" w:space="0" w:color="auto"/>
        <w:left w:val="none" w:sz="0" w:space="0" w:color="auto"/>
        <w:bottom w:val="none" w:sz="0" w:space="0" w:color="auto"/>
        <w:right w:val="none" w:sz="0" w:space="0" w:color="auto"/>
      </w:divBdr>
    </w:div>
    <w:div w:id="322776725">
      <w:bodyDiv w:val="1"/>
      <w:marLeft w:val="0"/>
      <w:marRight w:val="0"/>
      <w:marTop w:val="0"/>
      <w:marBottom w:val="0"/>
      <w:divBdr>
        <w:top w:val="none" w:sz="0" w:space="0" w:color="auto"/>
        <w:left w:val="none" w:sz="0" w:space="0" w:color="auto"/>
        <w:bottom w:val="none" w:sz="0" w:space="0" w:color="auto"/>
        <w:right w:val="none" w:sz="0" w:space="0" w:color="auto"/>
      </w:divBdr>
    </w:div>
    <w:div w:id="324287164">
      <w:bodyDiv w:val="1"/>
      <w:marLeft w:val="0"/>
      <w:marRight w:val="0"/>
      <w:marTop w:val="0"/>
      <w:marBottom w:val="0"/>
      <w:divBdr>
        <w:top w:val="none" w:sz="0" w:space="0" w:color="auto"/>
        <w:left w:val="none" w:sz="0" w:space="0" w:color="auto"/>
        <w:bottom w:val="none" w:sz="0" w:space="0" w:color="auto"/>
        <w:right w:val="none" w:sz="0" w:space="0" w:color="auto"/>
      </w:divBdr>
    </w:div>
    <w:div w:id="328405676">
      <w:bodyDiv w:val="1"/>
      <w:marLeft w:val="0"/>
      <w:marRight w:val="0"/>
      <w:marTop w:val="0"/>
      <w:marBottom w:val="0"/>
      <w:divBdr>
        <w:top w:val="none" w:sz="0" w:space="0" w:color="auto"/>
        <w:left w:val="none" w:sz="0" w:space="0" w:color="auto"/>
        <w:bottom w:val="none" w:sz="0" w:space="0" w:color="auto"/>
        <w:right w:val="none" w:sz="0" w:space="0" w:color="auto"/>
      </w:divBdr>
    </w:div>
    <w:div w:id="328485516">
      <w:bodyDiv w:val="1"/>
      <w:marLeft w:val="0"/>
      <w:marRight w:val="0"/>
      <w:marTop w:val="0"/>
      <w:marBottom w:val="0"/>
      <w:divBdr>
        <w:top w:val="none" w:sz="0" w:space="0" w:color="auto"/>
        <w:left w:val="none" w:sz="0" w:space="0" w:color="auto"/>
        <w:bottom w:val="none" w:sz="0" w:space="0" w:color="auto"/>
        <w:right w:val="none" w:sz="0" w:space="0" w:color="auto"/>
      </w:divBdr>
    </w:div>
    <w:div w:id="330571275">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36620604">
      <w:bodyDiv w:val="1"/>
      <w:marLeft w:val="0"/>
      <w:marRight w:val="0"/>
      <w:marTop w:val="0"/>
      <w:marBottom w:val="0"/>
      <w:divBdr>
        <w:top w:val="none" w:sz="0" w:space="0" w:color="auto"/>
        <w:left w:val="none" w:sz="0" w:space="0" w:color="auto"/>
        <w:bottom w:val="none" w:sz="0" w:space="0" w:color="auto"/>
        <w:right w:val="none" w:sz="0" w:space="0" w:color="auto"/>
      </w:divBdr>
    </w:div>
    <w:div w:id="339704877">
      <w:bodyDiv w:val="1"/>
      <w:marLeft w:val="0"/>
      <w:marRight w:val="0"/>
      <w:marTop w:val="0"/>
      <w:marBottom w:val="0"/>
      <w:divBdr>
        <w:top w:val="none" w:sz="0" w:space="0" w:color="auto"/>
        <w:left w:val="none" w:sz="0" w:space="0" w:color="auto"/>
        <w:bottom w:val="none" w:sz="0" w:space="0" w:color="auto"/>
        <w:right w:val="none" w:sz="0" w:space="0" w:color="auto"/>
      </w:divBdr>
    </w:div>
    <w:div w:id="342321422">
      <w:bodyDiv w:val="1"/>
      <w:marLeft w:val="0"/>
      <w:marRight w:val="0"/>
      <w:marTop w:val="0"/>
      <w:marBottom w:val="0"/>
      <w:divBdr>
        <w:top w:val="none" w:sz="0" w:space="0" w:color="auto"/>
        <w:left w:val="none" w:sz="0" w:space="0" w:color="auto"/>
        <w:bottom w:val="none" w:sz="0" w:space="0" w:color="auto"/>
        <w:right w:val="none" w:sz="0" w:space="0" w:color="auto"/>
      </w:divBdr>
    </w:div>
    <w:div w:id="342973903">
      <w:bodyDiv w:val="1"/>
      <w:marLeft w:val="0"/>
      <w:marRight w:val="0"/>
      <w:marTop w:val="0"/>
      <w:marBottom w:val="0"/>
      <w:divBdr>
        <w:top w:val="none" w:sz="0" w:space="0" w:color="auto"/>
        <w:left w:val="none" w:sz="0" w:space="0" w:color="auto"/>
        <w:bottom w:val="none" w:sz="0" w:space="0" w:color="auto"/>
        <w:right w:val="none" w:sz="0" w:space="0" w:color="auto"/>
      </w:divBdr>
    </w:div>
    <w:div w:id="344096500">
      <w:bodyDiv w:val="1"/>
      <w:marLeft w:val="0"/>
      <w:marRight w:val="0"/>
      <w:marTop w:val="0"/>
      <w:marBottom w:val="0"/>
      <w:divBdr>
        <w:top w:val="none" w:sz="0" w:space="0" w:color="auto"/>
        <w:left w:val="none" w:sz="0" w:space="0" w:color="auto"/>
        <w:bottom w:val="none" w:sz="0" w:space="0" w:color="auto"/>
        <w:right w:val="none" w:sz="0" w:space="0" w:color="auto"/>
      </w:divBdr>
    </w:div>
    <w:div w:id="353118857">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3746947">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192482">
      <w:bodyDiv w:val="1"/>
      <w:marLeft w:val="0"/>
      <w:marRight w:val="0"/>
      <w:marTop w:val="0"/>
      <w:marBottom w:val="0"/>
      <w:divBdr>
        <w:top w:val="none" w:sz="0" w:space="0" w:color="auto"/>
        <w:left w:val="none" w:sz="0" w:space="0" w:color="auto"/>
        <w:bottom w:val="none" w:sz="0" w:space="0" w:color="auto"/>
        <w:right w:val="none" w:sz="0" w:space="0" w:color="auto"/>
      </w:divBdr>
    </w:div>
    <w:div w:id="381638202">
      <w:bodyDiv w:val="1"/>
      <w:marLeft w:val="0"/>
      <w:marRight w:val="0"/>
      <w:marTop w:val="0"/>
      <w:marBottom w:val="0"/>
      <w:divBdr>
        <w:top w:val="none" w:sz="0" w:space="0" w:color="auto"/>
        <w:left w:val="none" w:sz="0" w:space="0" w:color="auto"/>
        <w:bottom w:val="none" w:sz="0" w:space="0" w:color="auto"/>
        <w:right w:val="none" w:sz="0" w:space="0" w:color="auto"/>
      </w:divBdr>
    </w:div>
    <w:div w:id="382868165">
      <w:bodyDiv w:val="1"/>
      <w:marLeft w:val="0"/>
      <w:marRight w:val="0"/>
      <w:marTop w:val="0"/>
      <w:marBottom w:val="0"/>
      <w:divBdr>
        <w:top w:val="none" w:sz="0" w:space="0" w:color="auto"/>
        <w:left w:val="none" w:sz="0" w:space="0" w:color="auto"/>
        <w:bottom w:val="none" w:sz="0" w:space="0" w:color="auto"/>
        <w:right w:val="none" w:sz="0" w:space="0" w:color="auto"/>
      </w:divBdr>
    </w:div>
    <w:div w:id="384764044">
      <w:bodyDiv w:val="1"/>
      <w:marLeft w:val="0"/>
      <w:marRight w:val="0"/>
      <w:marTop w:val="0"/>
      <w:marBottom w:val="0"/>
      <w:divBdr>
        <w:top w:val="none" w:sz="0" w:space="0" w:color="auto"/>
        <w:left w:val="none" w:sz="0" w:space="0" w:color="auto"/>
        <w:bottom w:val="none" w:sz="0" w:space="0" w:color="auto"/>
        <w:right w:val="none" w:sz="0" w:space="0" w:color="auto"/>
      </w:divBdr>
    </w:div>
    <w:div w:id="390428004">
      <w:bodyDiv w:val="1"/>
      <w:marLeft w:val="0"/>
      <w:marRight w:val="0"/>
      <w:marTop w:val="0"/>
      <w:marBottom w:val="0"/>
      <w:divBdr>
        <w:top w:val="none" w:sz="0" w:space="0" w:color="auto"/>
        <w:left w:val="none" w:sz="0" w:space="0" w:color="auto"/>
        <w:bottom w:val="none" w:sz="0" w:space="0" w:color="auto"/>
        <w:right w:val="none" w:sz="0" w:space="0" w:color="auto"/>
      </w:divBdr>
    </w:div>
    <w:div w:id="392238371">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0295773">
      <w:bodyDiv w:val="1"/>
      <w:marLeft w:val="0"/>
      <w:marRight w:val="0"/>
      <w:marTop w:val="0"/>
      <w:marBottom w:val="0"/>
      <w:divBdr>
        <w:top w:val="none" w:sz="0" w:space="0" w:color="auto"/>
        <w:left w:val="none" w:sz="0" w:space="0" w:color="auto"/>
        <w:bottom w:val="none" w:sz="0" w:space="0" w:color="auto"/>
        <w:right w:val="none" w:sz="0" w:space="0" w:color="auto"/>
      </w:divBdr>
    </w:div>
    <w:div w:id="403143436">
      <w:bodyDiv w:val="1"/>
      <w:marLeft w:val="0"/>
      <w:marRight w:val="0"/>
      <w:marTop w:val="0"/>
      <w:marBottom w:val="0"/>
      <w:divBdr>
        <w:top w:val="none" w:sz="0" w:space="0" w:color="auto"/>
        <w:left w:val="none" w:sz="0" w:space="0" w:color="auto"/>
        <w:bottom w:val="none" w:sz="0" w:space="0" w:color="auto"/>
        <w:right w:val="none" w:sz="0" w:space="0" w:color="auto"/>
      </w:divBdr>
    </w:div>
    <w:div w:id="404912163">
      <w:bodyDiv w:val="1"/>
      <w:marLeft w:val="0"/>
      <w:marRight w:val="0"/>
      <w:marTop w:val="0"/>
      <w:marBottom w:val="0"/>
      <w:divBdr>
        <w:top w:val="none" w:sz="0" w:space="0" w:color="auto"/>
        <w:left w:val="none" w:sz="0" w:space="0" w:color="auto"/>
        <w:bottom w:val="none" w:sz="0" w:space="0" w:color="auto"/>
        <w:right w:val="none" w:sz="0" w:space="0" w:color="auto"/>
      </w:divBdr>
    </w:div>
    <w:div w:id="410008372">
      <w:bodyDiv w:val="1"/>
      <w:marLeft w:val="0"/>
      <w:marRight w:val="0"/>
      <w:marTop w:val="0"/>
      <w:marBottom w:val="0"/>
      <w:divBdr>
        <w:top w:val="none" w:sz="0" w:space="0" w:color="auto"/>
        <w:left w:val="none" w:sz="0" w:space="0" w:color="auto"/>
        <w:bottom w:val="none" w:sz="0" w:space="0" w:color="auto"/>
        <w:right w:val="none" w:sz="0" w:space="0" w:color="auto"/>
      </w:divBdr>
    </w:div>
    <w:div w:id="413211723">
      <w:bodyDiv w:val="1"/>
      <w:marLeft w:val="0"/>
      <w:marRight w:val="0"/>
      <w:marTop w:val="0"/>
      <w:marBottom w:val="0"/>
      <w:divBdr>
        <w:top w:val="none" w:sz="0" w:space="0" w:color="auto"/>
        <w:left w:val="none" w:sz="0" w:space="0" w:color="auto"/>
        <w:bottom w:val="none" w:sz="0" w:space="0" w:color="auto"/>
        <w:right w:val="none" w:sz="0" w:space="0" w:color="auto"/>
      </w:divBdr>
    </w:div>
    <w:div w:id="413355555">
      <w:bodyDiv w:val="1"/>
      <w:marLeft w:val="0"/>
      <w:marRight w:val="0"/>
      <w:marTop w:val="0"/>
      <w:marBottom w:val="0"/>
      <w:divBdr>
        <w:top w:val="none" w:sz="0" w:space="0" w:color="auto"/>
        <w:left w:val="none" w:sz="0" w:space="0" w:color="auto"/>
        <w:bottom w:val="none" w:sz="0" w:space="0" w:color="auto"/>
        <w:right w:val="none" w:sz="0" w:space="0" w:color="auto"/>
      </w:divBdr>
    </w:div>
    <w:div w:id="416824076">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6410339">
      <w:bodyDiv w:val="1"/>
      <w:marLeft w:val="0"/>
      <w:marRight w:val="0"/>
      <w:marTop w:val="0"/>
      <w:marBottom w:val="0"/>
      <w:divBdr>
        <w:top w:val="none" w:sz="0" w:space="0" w:color="auto"/>
        <w:left w:val="none" w:sz="0" w:space="0" w:color="auto"/>
        <w:bottom w:val="none" w:sz="0" w:space="0" w:color="auto"/>
        <w:right w:val="none" w:sz="0" w:space="0" w:color="auto"/>
      </w:divBdr>
    </w:div>
    <w:div w:id="440343352">
      <w:bodyDiv w:val="1"/>
      <w:marLeft w:val="0"/>
      <w:marRight w:val="0"/>
      <w:marTop w:val="0"/>
      <w:marBottom w:val="0"/>
      <w:divBdr>
        <w:top w:val="none" w:sz="0" w:space="0" w:color="auto"/>
        <w:left w:val="none" w:sz="0" w:space="0" w:color="auto"/>
        <w:bottom w:val="none" w:sz="0" w:space="0" w:color="auto"/>
        <w:right w:val="none" w:sz="0" w:space="0" w:color="auto"/>
      </w:divBdr>
    </w:div>
    <w:div w:id="442186676">
      <w:bodyDiv w:val="1"/>
      <w:marLeft w:val="0"/>
      <w:marRight w:val="0"/>
      <w:marTop w:val="0"/>
      <w:marBottom w:val="0"/>
      <w:divBdr>
        <w:top w:val="none" w:sz="0" w:space="0" w:color="auto"/>
        <w:left w:val="none" w:sz="0" w:space="0" w:color="auto"/>
        <w:bottom w:val="none" w:sz="0" w:space="0" w:color="auto"/>
        <w:right w:val="none" w:sz="0" w:space="0" w:color="auto"/>
      </w:divBdr>
    </w:div>
    <w:div w:id="444007066">
      <w:bodyDiv w:val="1"/>
      <w:marLeft w:val="0"/>
      <w:marRight w:val="0"/>
      <w:marTop w:val="0"/>
      <w:marBottom w:val="0"/>
      <w:divBdr>
        <w:top w:val="none" w:sz="0" w:space="0" w:color="auto"/>
        <w:left w:val="none" w:sz="0" w:space="0" w:color="auto"/>
        <w:bottom w:val="none" w:sz="0" w:space="0" w:color="auto"/>
        <w:right w:val="none" w:sz="0" w:space="0" w:color="auto"/>
      </w:divBdr>
    </w:div>
    <w:div w:id="444740961">
      <w:bodyDiv w:val="1"/>
      <w:marLeft w:val="0"/>
      <w:marRight w:val="0"/>
      <w:marTop w:val="0"/>
      <w:marBottom w:val="0"/>
      <w:divBdr>
        <w:top w:val="none" w:sz="0" w:space="0" w:color="auto"/>
        <w:left w:val="none" w:sz="0" w:space="0" w:color="auto"/>
        <w:bottom w:val="none" w:sz="0" w:space="0" w:color="auto"/>
        <w:right w:val="none" w:sz="0" w:space="0" w:color="auto"/>
      </w:divBdr>
    </w:div>
    <w:div w:id="444888721">
      <w:bodyDiv w:val="1"/>
      <w:marLeft w:val="0"/>
      <w:marRight w:val="0"/>
      <w:marTop w:val="0"/>
      <w:marBottom w:val="0"/>
      <w:divBdr>
        <w:top w:val="none" w:sz="0" w:space="0" w:color="auto"/>
        <w:left w:val="none" w:sz="0" w:space="0" w:color="auto"/>
        <w:bottom w:val="none" w:sz="0" w:space="0" w:color="auto"/>
        <w:right w:val="none" w:sz="0" w:space="0" w:color="auto"/>
      </w:divBdr>
    </w:div>
    <w:div w:id="445851914">
      <w:bodyDiv w:val="1"/>
      <w:marLeft w:val="0"/>
      <w:marRight w:val="0"/>
      <w:marTop w:val="0"/>
      <w:marBottom w:val="0"/>
      <w:divBdr>
        <w:top w:val="none" w:sz="0" w:space="0" w:color="auto"/>
        <w:left w:val="none" w:sz="0" w:space="0" w:color="auto"/>
        <w:bottom w:val="none" w:sz="0" w:space="0" w:color="auto"/>
        <w:right w:val="none" w:sz="0" w:space="0" w:color="auto"/>
      </w:divBdr>
    </w:div>
    <w:div w:id="447702709">
      <w:bodyDiv w:val="1"/>
      <w:marLeft w:val="0"/>
      <w:marRight w:val="0"/>
      <w:marTop w:val="0"/>
      <w:marBottom w:val="0"/>
      <w:divBdr>
        <w:top w:val="none" w:sz="0" w:space="0" w:color="auto"/>
        <w:left w:val="none" w:sz="0" w:space="0" w:color="auto"/>
        <w:bottom w:val="none" w:sz="0" w:space="0" w:color="auto"/>
        <w:right w:val="none" w:sz="0" w:space="0" w:color="auto"/>
      </w:divBdr>
    </w:div>
    <w:div w:id="448476161">
      <w:bodyDiv w:val="1"/>
      <w:marLeft w:val="0"/>
      <w:marRight w:val="0"/>
      <w:marTop w:val="0"/>
      <w:marBottom w:val="0"/>
      <w:divBdr>
        <w:top w:val="none" w:sz="0" w:space="0" w:color="auto"/>
        <w:left w:val="none" w:sz="0" w:space="0" w:color="auto"/>
        <w:bottom w:val="none" w:sz="0" w:space="0" w:color="auto"/>
        <w:right w:val="none" w:sz="0" w:space="0" w:color="auto"/>
      </w:divBdr>
    </w:div>
    <w:div w:id="450445198">
      <w:bodyDiv w:val="1"/>
      <w:marLeft w:val="0"/>
      <w:marRight w:val="0"/>
      <w:marTop w:val="0"/>
      <w:marBottom w:val="0"/>
      <w:divBdr>
        <w:top w:val="none" w:sz="0" w:space="0" w:color="auto"/>
        <w:left w:val="none" w:sz="0" w:space="0" w:color="auto"/>
        <w:bottom w:val="none" w:sz="0" w:space="0" w:color="auto"/>
        <w:right w:val="none" w:sz="0" w:space="0" w:color="auto"/>
      </w:divBdr>
    </w:div>
    <w:div w:id="453141515">
      <w:bodyDiv w:val="1"/>
      <w:marLeft w:val="0"/>
      <w:marRight w:val="0"/>
      <w:marTop w:val="0"/>
      <w:marBottom w:val="0"/>
      <w:divBdr>
        <w:top w:val="none" w:sz="0" w:space="0" w:color="auto"/>
        <w:left w:val="none" w:sz="0" w:space="0" w:color="auto"/>
        <w:bottom w:val="none" w:sz="0" w:space="0" w:color="auto"/>
        <w:right w:val="none" w:sz="0" w:space="0" w:color="auto"/>
      </w:divBdr>
    </w:div>
    <w:div w:id="454493494">
      <w:bodyDiv w:val="1"/>
      <w:marLeft w:val="0"/>
      <w:marRight w:val="0"/>
      <w:marTop w:val="0"/>
      <w:marBottom w:val="0"/>
      <w:divBdr>
        <w:top w:val="none" w:sz="0" w:space="0" w:color="auto"/>
        <w:left w:val="none" w:sz="0" w:space="0" w:color="auto"/>
        <w:bottom w:val="none" w:sz="0" w:space="0" w:color="auto"/>
        <w:right w:val="none" w:sz="0" w:space="0" w:color="auto"/>
      </w:divBdr>
    </w:div>
    <w:div w:id="458574444">
      <w:bodyDiv w:val="1"/>
      <w:marLeft w:val="0"/>
      <w:marRight w:val="0"/>
      <w:marTop w:val="0"/>
      <w:marBottom w:val="0"/>
      <w:divBdr>
        <w:top w:val="none" w:sz="0" w:space="0" w:color="auto"/>
        <w:left w:val="none" w:sz="0" w:space="0" w:color="auto"/>
        <w:bottom w:val="none" w:sz="0" w:space="0" w:color="auto"/>
        <w:right w:val="none" w:sz="0" w:space="0" w:color="auto"/>
      </w:divBdr>
    </w:div>
    <w:div w:id="462232229">
      <w:bodyDiv w:val="1"/>
      <w:marLeft w:val="0"/>
      <w:marRight w:val="0"/>
      <w:marTop w:val="0"/>
      <w:marBottom w:val="0"/>
      <w:divBdr>
        <w:top w:val="none" w:sz="0" w:space="0" w:color="auto"/>
        <w:left w:val="none" w:sz="0" w:space="0" w:color="auto"/>
        <w:bottom w:val="none" w:sz="0" w:space="0" w:color="auto"/>
        <w:right w:val="none" w:sz="0" w:space="0" w:color="auto"/>
      </w:divBdr>
    </w:div>
    <w:div w:id="464393996">
      <w:bodyDiv w:val="1"/>
      <w:marLeft w:val="0"/>
      <w:marRight w:val="0"/>
      <w:marTop w:val="0"/>
      <w:marBottom w:val="0"/>
      <w:divBdr>
        <w:top w:val="none" w:sz="0" w:space="0" w:color="auto"/>
        <w:left w:val="none" w:sz="0" w:space="0" w:color="auto"/>
        <w:bottom w:val="none" w:sz="0" w:space="0" w:color="auto"/>
        <w:right w:val="none" w:sz="0" w:space="0" w:color="auto"/>
      </w:divBdr>
    </w:div>
    <w:div w:id="466552702">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2597251">
      <w:bodyDiv w:val="1"/>
      <w:marLeft w:val="0"/>
      <w:marRight w:val="0"/>
      <w:marTop w:val="0"/>
      <w:marBottom w:val="0"/>
      <w:divBdr>
        <w:top w:val="none" w:sz="0" w:space="0" w:color="auto"/>
        <w:left w:val="none" w:sz="0" w:space="0" w:color="auto"/>
        <w:bottom w:val="none" w:sz="0" w:space="0" w:color="auto"/>
        <w:right w:val="none" w:sz="0" w:space="0" w:color="auto"/>
      </w:divBdr>
    </w:div>
    <w:div w:id="474108049">
      <w:bodyDiv w:val="1"/>
      <w:marLeft w:val="0"/>
      <w:marRight w:val="0"/>
      <w:marTop w:val="0"/>
      <w:marBottom w:val="0"/>
      <w:divBdr>
        <w:top w:val="none" w:sz="0" w:space="0" w:color="auto"/>
        <w:left w:val="none" w:sz="0" w:space="0" w:color="auto"/>
        <w:bottom w:val="none" w:sz="0" w:space="0" w:color="auto"/>
        <w:right w:val="none" w:sz="0" w:space="0" w:color="auto"/>
      </w:divBdr>
    </w:div>
    <w:div w:id="474684264">
      <w:bodyDiv w:val="1"/>
      <w:marLeft w:val="0"/>
      <w:marRight w:val="0"/>
      <w:marTop w:val="0"/>
      <w:marBottom w:val="0"/>
      <w:divBdr>
        <w:top w:val="none" w:sz="0" w:space="0" w:color="auto"/>
        <w:left w:val="none" w:sz="0" w:space="0" w:color="auto"/>
        <w:bottom w:val="none" w:sz="0" w:space="0" w:color="auto"/>
        <w:right w:val="none" w:sz="0" w:space="0" w:color="auto"/>
      </w:divBdr>
    </w:div>
    <w:div w:id="476068007">
      <w:bodyDiv w:val="1"/>
      <w:marLeft w:val="0"/>
      <w:marRight w:val="0"/>
      <w:marTop w:val="0"/>
      <w:marBottom w:val="0"/>
      <w:divBdr>
        <w:top w:val="none" w:sz="0" w:space="0" w:color="auto"/>
        <w:left w:val="none" w:sz="0" w:space="0" w:color="auto"/>
        <w:bottom w:val="none" w:sz="0" w:space="0" w:color="auto"/>
        <w:right w:val="none" w:sz="0" w:space="0" w:color="auto"/>
      </w:divBdr>
    </w:div>
    <w:div w:id="477572437">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85435304">
      <w:bodyDiv w:val="1"/>
      <w:marLeft w:val="0"/>
      <w:marRight w:val="0"/>
      <w:marTop w:val="0"/>
      <w:marBottom w:val="0"/>
      <w:divBdr>
        <w:top w:val="none" w:sz="0" w:space="0" w:color="auto"/>
        <w:left w:val="none" w:sz="0" w:space="0" w:color="auto"/>
        <w:bottom w:val="none" w:sz="0" w:space="0" w:color="auto"/>
        <w:right w:val="none" w:sz="0" w:space="0" w:color="auto"/>
      </w:divBdr>
    </w:div>
    <w:div w:id="486552973">
      <w:bodyDiv w:val="1"/>
      <w:marLeft w:val="0"/>
      <w:marRight w:val="0"/>
      <w:marTop w:val="0"/>
      <w:marBottom w:val="0"/>
      <w:divBdr>
        <w:top w:val="none" w:sz="0" w:space="0" w:color="auto"/>
        <w:left w:val="none" w:sz="0" w:space="0" w:color="auto"/>
        <w:bottom w:val="none" w:sz="0" w:space="0" w:color="auto"/>
        <w:right w:val="none" w:sz="0" w:space="0" w:color="auto"/>
      </w:divBdr>
    </w:div>
    <w:div w:id="489756801">
      <w:bodyDiv w:val="1"/>
      <w:marLeft w:val="0"/>
      <w:marRight w:val="0"/>
      <w:marTop w:val="0"/>
      <w:marBottom w:val="0"/>
      <w:divBdr>
        <w:top w:val="none" w:sz="0" w:space="0" w:color="auto"/>
        <w:left w:val="none" w:sz="0" w:space="0" w:color="auto"/>
        <w:bottom w:val="none" w:sz="0" w:space="0" w:color="auto"/>
        <w:right w:val="none" w:sz="0" w:space="0" w:color="auto"/>
      </w:divBdr>
    </w:div>
    <w:div w:id="490408502">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4538949">
      <w:bodyDiv w:val="1"/>
      <w:marLeft w:val="0"/>
      <w:marRight w:val="0"/>
      <w:marTop w:val="0"/>
      <w:marBottom w:val="0"/>
      <w:divBdr>
        <w:top w:val="none" w:sz="0" w:space="0" w:color="auto"/>
        <w:left w:val="none" w:sz="0" w:space="0" w:color="auto"/>
        <w:bottom w:val="none" w:sz="0" w:space="0" w:color="auto"/>
        <w:right w:val="none" w:sz="0" w:space="0" w:color="auto"/>
      </w:divBdr>
    </w:div>
    <w:div w:id="496503388">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1311375">
      <w:bodyDiv w:val="1"/>
      <w:marLeft w:val="0"/>
      <w:marRight w:val="0"/>
      <w:marTop w:val="0"/>
      <w:marBottom w:val="0"/>
      <w:divBdr>
        <w:top w:val="none" w:sz="0" w:space="0" w:color="auto"/>
        <w:left w:val="none" w:sz="0" w:space="0" w:color="auto"/>
        <w:bottom w:val="none" w:sz="0" w:space="0" w:color="auto"/>
        <w:right w:val="none" w:sz="0" w:space="0" w:color="auto"/>
      </w:divBdr>
    </w:div>
    <w:div w:id="505555697">
      <w:bodyDiv w:val="1"/>
      <w:marLeft w:val="0"/>
      <w:marRight w:val="0"/>
      <w:marTop w:val="0"/>
      <w:marBottom w:val="0"/>
      <w:divBdr>
        <w:top w:val="none" w:sz="0" w:space="0" w:color="auto"/>
        <w:left w:val="none" w:sz="0" w:space="0" w:color="auto"/>
        <w:bottom w:val="none" w:sz="0" w:space="0" w:color="auto"/>
        <w:right w:val="none" w:sz="0" w:space="0" w:color="auto"/>
      </w:divBdr>
    </w:div>
    <w:div w:id="514152315">
      <w:bodyDiv w:val="1"/>
      <w:marLeft w:val="0"/>
      <w:marRight w:val="0"/>
      <w:marTop w:val="0"/>
      <w:marBottom w:val="0"/>
      <w:divBdr>
        <w:top w:val="none" w:sz="0" w:space="0" w:color="auto"/>
        <w:left w:val="none" w:sz="0" w:space="0" w:color="auto"/>
        <w:bottom w:val="none" w:sz="0" w:space="0" w:color="auto"/>
        <w:right w:val="none" w:sz="0" w:space="0" w:color="auto"/>
      </w:divBdr>
    </w:div>
    <w:div w:id="516311916">
      <w:bodyDiv w:val="1"/>
      <w:marLeft w:val="0"/>
      <w:marRight w:val="0"/>
      <w:marTop w:val="0"/>
      <w:marBottom w:val="0"/>
      <w:divBdr>
        <w:top w:val="none" w:sz="0" w:space="0" w:color="auto"/>
        <w:left w:val="none" w:sz="0" w:space="0" w:color="auto"/>
        <w:bottom w:val="none" w:sz="0" w:space="0" w:color="auto"/>
        <w:right w:val="none" w:sz="0" w:space="0" w:color="auto"/>
      </w:divBdr>
    </w:div>
    <w:div w:id="519466962">
      <w:bodyDiv w:val="1"/>
      <w:marLeft w:val="0"/>
      <w:marRight w:val="0"/>
      <w:marTop w:val="0"/>
      <w:marBottom w:val="0"/>
      <w:divBdr>
        <w:top w:val="none" w:sz="0" w:space="0" w:color="auto"/>
        <w:left w:val="none" w:sz="0" w:space="0" w:color="auto"/>
        <w:bottom w:val="none" w:sz="0" w:space="0" w:color="auto"/>
        <w:right w:val="none" w:sz="0" w:space="0" w:color="auto"/>
      </w:divBdr>
    </w:div>
    <w:div w:id="519583123">
      <w:bodyDiv w:val="1"/>
      <w:marLeft w:val="0"/>
      <w:marRight w:val="0"/>
      <w:marTop w:val="0"/>
      <w:marBottom w:val="0"/>
      <w:divBdr>
        <w:top w:val="none" w:sz="0" w:space="0" w:color="auto"/>
        <w:left w:val="none" w:sz="0" w:space="0" w:color="auto"/>
        <w:bottom w:val="none" w:sz="0" w:space="0" w:color="auto"/>
        <w:right w:val="none" w:sz="0" w:space="0" w:color="auto"/>
      </w:divBdr>
    </w:div>
    <w:div w:id="521167397">
      <w:bodyDiv w:val="1"/>
      <w:marLeft w:val="0"/>
      <w:marRight w:val="0"/>
      <w:marTop w:val="0"/>
      <w:marBottom w:val="0"/>
      <w:divBdr>
        <w:top w:val="none" w:sz="0" w:space="0" w:color="auto"/>
        <w:left w:val="none" w:sz="0" w:space="0" w:color="auto"/>
        <w:bottom w:val="none" w:sz="0" w:space="0" w:color="auto"/>
        <w:right w:val="none" w:sz="0" w:space="0" w:color="auto"/>
      </w:divBdr>
    </w:div>
    <w:div w:id="53497450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6745585">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298475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58705837">
      <w:bodyDiv w:val="1"/>
      <w:marLeft w:val="0"/>
      <w:marRight w:val="0"/>
      <w:marTop w:val="0"/>
      <w:marBottom w:val="0"/>
      <w:divBdr>
        <w:top w:val="none" w:sz="0" w:space="0" w:color="auto"/>
        <w:left w:val="none" w:sz="0" w:space="0" w:color="auto"/>
        <w:bottom w:val="none" w:sz="0" w:space="0" w:color="auto"/>
        <w:right w:val="none" w:sz="0" w:space="0" w:color="auto"/>
      </w:divBdr>
    </w:div>
    <w:div w:id="562954769">
      <w:bodyDiv w:val="1"/>
      <w:marLeft w:val="0"/>
      <w:marRight w:val="0"/>
      <w:marTop w:val="0"/>
      <w:marBottom w:val="0"/>
      <w:divBdr>
        <w:top w:val="none" w:sz="0" w:space="0" w:color="auto"/>
        <w:left w:val="none" w:sz="0" w:space="0" w:color="auto"/>
        <w:bottom w:val="none" w:sz="0" w:space="0" w:color="auto"/>
        <w:right w:val="none" w:sz="0" w:space="0" w:color="auto"/>
      </w:divBdr>
    </w:div>
    <w:div w:id="564217459">
      <w:bodyDiv w:val="1"/>
      <w:marLeft w:val="0"/>
      <w:marRight w:val="0"/>
      <w:marTop w:val="0"/>
      <w:marBottom w:val="0"/>
      <w:divBdr>
        <w:top w:val="none" w:sz="0" w:space="0" w:color="auto"/>
        <w:left w:val="none" w:sz="0" w:space="0" w:color="auto"/>
        <w:bottom w:val="none" w:sz="0" w:space="0" w:color="auto"/>
        <w:right w:val="none" w:sz="0" w:space="0" w:color="auto"/>
      </w:divBdr>
    </w:div>
    <w:div w:id="566764010">
      <w:bodyDiv w:val="1"/>
      <w:marLeft w:val="0"/>
      <w:marRight w:val="0"/>
      <w:marTop w:val="0"/>
      <w:marBottom w:val="0"/>
      <w:divBdr>
        <w:top w:val="none" w:sz="0" w:space="0" w:color="auto"/>
        <w:left w:val="none" w:sz="0" w:space="0" w:color="auto"/>
        <w:bottom w:val="none" w:sz="0" w:space="0" w:color="auto"/>
        <w:right w:val="none" w:sz="0" w:space="0" w:color="auto"/>
      </w:divBdr>
    </w:div>
    <w:div w:id="568922006">
      <w:bodyDiv w:val="1"/>
      <w:marLeft w:val="0"/>
      <w:marRight w:val="0"/>
      <w:marTop w:val="0"/>
      <w:marBottom w:val="0"/>
      <w:divBdr>
        <w:top w:val="none" w:sz="0" w:space="0" w:color="auto"/>
        <w:left w:val="none" w:sz="0" w:space="0" w:color="auto"/>
        <w:bottom w:val="none" w:sz="0" w:space="0" w:color="auto"/>
        <w:right w:val="none" w:sz="0" w:space="0" w:color="auto"/>
      </w:divBdr>
    </w:div>
    <w:div w:id="569342932">
      <w:bodyDiv w:val="1"/>
      <w:marLeft w:val="0"/>
      <w:marRight w:val="0"/>
      <w:marTop w:val="0"/>
      <w:marBottom w:val="0"/>
      <w:divBdr>
        <w:top w:val="none" w:sz="0" w:space="0" w:color="auto"/>
        <w:left w:val="none" w:sz="0" w:space="0" w:color="auto"/>
        <w:bottom w:val="none" w:sz="0" w:space="0" w:color="auto"/>
        <w:right w:val="none" w:sz="0" w:space="0" w:color="auto"/>
      </w:divBdr>
    </w:div>
    <w:div w:id="571549250">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8095417">
      <w:bodyDiv w:val="1"/>
      <w:marLeft w:val="0"/>
      <w:marRight w:val="0"/>
      <w:marTop w:val="0"/>
      <w:marBottom w:val="0"/>
      <w:divBdr>
        <w:top w:val="none" w:sz="0" w:space="0" w:color="auto"/>
        <w:left w:val="none" w:sz="0" w:space="0" w:color="auto"/>
        <w:bottom w:val="none" w:sz="0" w:space="0" w:color="auto"/>
        <w:right w:val="none" w:sz="0" w:space="0" w:color="auto"/>
      </w:divBdr>
    </w:div>
    <w:div w:id="587037228">
      <w:bodyDiv w:val="1"/>
      <w:marLeft w:val="0"/>
      <w:marRight w:val="0"/>
      <w:marTop w:val="0"/>
      <w:marBottom w:val="0"/>
      <w:divBdr>
        <w:top w:val="none" w:sz="0" w:space="0" w:color="auto"/>
        <w:left w:val="none" w:sz="0" w:space="0" w:color="auto"/>
        <w:bottom w:val="none" w:sz="0" w:space="0" w:color="auto"/>
        <w:right w:val="none" w:sz="0" w:space="0" w:color="auto"/>
      </w:divBdr>
    </w:div>
    <w:div w:id="589385828">
      <w:bodyDiv w:val="1"/>
      <w:marLeft w:val="0"/>
      <w:marRight w:val="0"/>
      <w:marTop w:val="0"/>
      <w:marBottom w:val="0"/>
      <w:divBdr>
        <w:top w:val="none" w:sz="0" w:space="0" w:color="auto"/>
        <w:left w:val="none" w:sz="0" w:space="0" w:color="auto"/>
        <w:bottom w:val="none" w:sz="0" w:space="0" w:color="auto"/>
        <w:right w:val="none" w:sz="0" w:space="0" w:color="auto"/>
      </w:divBdr>
    </w:div>
    <w:div w:id="599602873">
      <w:bodyDiv w:val="1"/>
      <w:marLeft w:val="0"/>
      <w:marRight w:val="0"/>
      <w:marTop w:val="0"/>
      <w:marBottom w:val="0"/>
      <w:divBdr>
        <w:top w:val="none" w:sz="0" w:space="0" w:color="auto"/>
        <w:left w:val="none" w:sz="0" w:space="0" w:color="auto"/>
        <w:bottom w:val="none" w:sz="0" w:space="0" w:color="auto"/>
        <w:right w:val="none" w:sz="0" w:space="0" w:color="auto"/>
      </w:divBdr>
    </w:div>
    <w:div w:id="601032340">
      <w:bodyDiv w:val="1"/>
      <w:marLeft w:val="0"/>
      <w:marRight w:val="0"/>
      <w:marTop w:val="0"/>
      <w:marBottom w:val="0"/>
      <w:divBdr>
        <w:top w:val="none" w:sz="0" w:space="0" w:color="auto"/>
        <w:left w:val="none" w:sz="0" w:space="0" w:color="auto"/>
        <w:bottom w:val="none" w:sz="0" w:space="0" w:color="auto"/>
        <w:right w:val="none" w:sz="0" w:space="0" w:color="auto"/>
      </w:divBdr>
    </w:div>
    <w:div w:id="602418339">
      <w:bodyDiv w:val="1"/>
      <w:marLeft w:val="0"/>
      <w:marRight w:val="0"/>
      <w:marTop w:val="0"/>
      <w:marBottom w:val="0"/>
      <w:divBdr>
        <w:top w:val="none" w:sz="0" w:space="0" w:color="auto"/>
        <w:left w:val="none" w:sz="0" w:space="0" w:color="auto"/>
        <w:bottom w:val="none" w:sz="0" w:space="0" w:color="auto"/>
        <w:right w:val="none" w:sz="0" w:space="0" w:color="auto"/>
      </w:divBdr>
    </w:div>
    <w:div w:id="603459718">
      <w:bodyDiv w:val="1"/>
      <w:marLeft w:val="0"/>
      <w:marRight w:val="0"/>
      <w:marTop w:val="0"/>
      <w:marBottom w:val="0"/>
      <w:divBdr>
        <w:top w:val="none" w:sz="0" w:space="0" w:color="auto"/>
        <w:left w:val="none" w:sz="0" w:space="0" w:color="auto"/>
        <w:bottom w:val="none" w:sz="0" w:space="0" w:color="auto"/>
        <w:right w:val="none" w:sz="0" w:space="0" w:color="auto"/>
      </w:divBdr>
    </w:div>
    <w:div w:id="604314113">
      <w:bodyDiv w:val="1"/>
      <w:marLeft w:val="0"/>
      <w:marRight w:val="0"/>
      <w:marTop w:val="0"/>
      <w:marBottom w:val="0"/>
      <w:divBdr>
        <w:top w:val="none" w:sz="0" w:space="0" w:color="auto"/>
        <w:left w:val="none" w:sz="0" w:space="0" w:color="auto"/>
        <w:bottom w:val="none" w:sz="0" w:space="0" w:color="auto"/>
        <w:right w:val="none" w:sz="0" w:space="0" w:color="auto"/>
      </w:divBdr>
    </w:div>
    <w:div w:id="612903732">
      <w:bodyDiv w:val="1"/>
      <w:marLeft w:val="0"/>
      <w:marRight w:val="0"/>
      <w:marTop w:val="0"/>
      <w:marBottom w:val="0"/>
      <w:divBdr>
        <w:top w:val="none" w:sz="0" w:space="0" w:color="auto"/>
        <w:left w:val="none" w:sz="0" w:space="0" w:color="auto"/>
        <w:bottom w:val="none" w:sz="0" w:space="0" w:color="auto"/>
        <w:right w:val="none" w:sz="0" w:space="0" w:color="auto"/>
      </w:divBdr>
    </w:div>
    <w:div w:id="618685491">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31256137">
      <w:bodyDiv w:val="1"/>
      <w:marLeft w:val="0"/>
      <w:marRight w:val="0"/>
      <w:marTop w:val="0"/>
      <w:marBottom w:val="0"/>
      <w:divBdr>
        <w:top w:val="none" w:sz="0" w:space="0" w:color="auto"/>
        <w:left w:val="none" w:sz="0" w:space="0" w:color="auto"/>
        <w:bottom w:val="none" w:sz="0" w:space="0" w:color="auto"/>
        <w:right w:val="none" w:sz="0" w:space="0" w:color="auto"/>
      </w:divBdr>
    </w:div>
    <w:div w:id="641888709">
      <w:bodyDiv w:val="1"/>
      <w:marLeft w:val="0"/>
      <w:marRight w:val="0"/>
      <w:marTop w:val="0"/>
      <w:marBottom w:val="0"/>
      <w:divBdr>
        <w:top w:val="none" w:sz="0" w:space="0" w:color="auto"/>
        <w:left w:val="none" w:sz="0" w:space="0" w:color="auto"/>
        <w:bottom w:val="none" w:sz="0" w:space="0" w:color="auto"/>
        <w:right w:val="none" w:sz="0" w:space="0" w:color="auto"/>
      </w:divBdr>
    </w:div>
    <w:div w:id="642004986">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46399808">
      <w:bodyDiv w:val="1"/>
      <w:marLeft w:val="0"/>
      <w:marRight w:val="0"/>
      <w:marTop w:val="0"/>
      <w:marBottom w:val="0"/>
      <w:divBdr>
        <w:top w:val="none" w:sz="0" w:space="0" w:color="auto"/>
        <w:left w:val="none" w:sz="0" w:space="0" w:color="auto"/>
        <w:bottom w:val="none" w:sz="0" w:space="0" w:color="auto"/>
        <w:right w:val="none" w:sz="0" w:space="0" w:color="auto"/>
      </w:divBdr>
    </w:div>
    <w:div w:id="653680456">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3972162">
      <w:bodyDiv w:val="1"/>
      <w:marLeft w:val="0"/>
      <w:marRight w:val="0"/>
      <w:marTop w:val="0"/>
      <w:marBottom w:val="0"/>
      <w:divBdr>
        <w:top w:val="none" w:sz="0" w:space="0" w:color="auto"/>
        <w:left w:val="none" w:sz="0" w:space="0" w:color="auto"/>
        <w:bottom w:val="none" w:sz="0" w:space="0" w:color="auto"/>
        <w:right w:val="none" w:sz="0" w:space="0" w:color="auto"/>
      </w:divBdr>
    </w:div>
    <w:div w:id="664941638">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68946454">
      <w:bodyDiv w:val="1"/>
      <w:marLeft w:val="0"/>
      <w:marRight w:val="0"/>
      <w:marTop w:val="0"/>
      <w:marBottom w:val="0"/>
      <w:divBdr>
        <w:top w:val="none" w:sz="0" w:space="0" w:color="auto"/>
        <w:left w:val="none" w:sz="0" w:space="0" w:color="auto"/>
        <w:bottom w:val="none" w:sz="0" w:space="0" w:color="auto"/>
        <w:right w:val="none" w:sz="0" w:space="0" w:color="auto"/>
      </w:divBdr>
    </w:div>
    <w:div w:id="674504747">
      <w:bodyDiv w:val="1"/>
      <w:marLeft w:val="0"/>
      <w:marRight w:val="0"/>
      <w:marTop w:val="0"/>
      <w:marBottom w:val="0"/>
      <w:divBdr>
        <w:top w:val="none" w:sz="0" w:space="0" w:color="auto"/>
        <w:left w:val="none" w:sz="0" w:space="0" w:color="auto"/>
        <w:bottom w:val="none" w:sz="0" w:space="0" w:color="auto"/>
        <w:right w:val="none" w:sz="0" w:space="0" w:color="auto"/>
      </w:divBdr>
    </w:div>
    <w:div w:id="675962886">
      <w:bodyDiv w:val="1"/>
      <w:marLeft w:val="0"/>
      <w:marRight w:val="0"/>
      <w:marTop w:val="0"/>
      <w:marBottom w:val="0"/>
      <w:divBdr>
        <w:top w:val="none" w:sz="0" w:space="0" w:color="auto"/>
        <w:left w:val="none" w:sz="0" w:space="0" w:color="auto"/>
        <w:bottom w:val="none" w:sz="0" w:space="0" w:color="auto"/>
        <w:right w:val="none" w:sz="0" w:space="0" w:color="auto"/>
      </w:divBdr>
    </w:div>
    <w:div w:id="679745456">
      <w:bodyDiv w:val="1"/>
      <w:marLeft w:val="0"/>
      <w:marRight w:val="0"/>
      <w:marTop w:val="0"/>
      <w:marBottom w:val="0"/>
      <w:divBdr>
        <w:top w:val="none" w:sz="0" w:space="0" w:color="auto"/>
        <w:left w:val="none" w:sz="0" w:space="0" w:color="auto"/>
        <w:bottom w:val="none" w:sz="0" w:space="0" w:color="auto"/>
        <w:right w:val="none" w:sz="0" w:space="0" w:color="auto"/>
      </w:divBdr>
    </w:div>
    <w:div w:id="690767027">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694841660">
      <w:bodyDiv w:val="1"/>
      <w:marLeft w:val="0"/>
      <w:marRight w:val="0"/>
      <w:marTop w:val="0"/>
      <w:marBottom w:val="0"/>
      <w:divBdr>
        <w:top w:val="none" w:sz="0" w:space="0" w:color="auto"/>
        <w:left w:val="none" w:sz="0" w:space="0" w:color="auto"/>
        <w:bottom w:val="none" w:sz="0" w:space="0" w:color="auto"/>
        <w:right w:val="none" w:sz="0" w:space="0" w:color="auto"/>
      </w:divBdr>
    </w:div>
    <w:div w:id="697047822">
      <w:bodyDiv w:val="1"/>
      <w:marLeft w:val="0"/>
      <w:marRight w:val="0"/>
      <w:marTop w:val="0"/>
      <w:marBottom w:val="0"/>
      <w:divBdr>
        <w:top w:val="none" w:sz="0" w:space="0" w:color="auto"/>
        <w:left w:val="none" w:sz="0" w:space="0" w:color="auto"/>
        <w:bottom w:val="none" w:sz="0" w:space="0" w:color="auto"/>
        <w:right w:val="none" w:sz="0" w:space="0" w:color="auto"/>
      </w:divBdr>
    </w:div>
    <w:div w:id="702681161">
      <w:bodyDiv w:val="1"/>
      <w:marLeft w:val="0"/>
      <w:marRight w:val="0"/>
      <w:marTop w:val="0"/>
      <w:marBottom w:val="0"/>
      <w:divBdr>
        <w:top w:val="none" w:sz="0" w:space="0" w:color="auto"/>
        <w:left w:val="none" w:sz="0" w:space="0" w:color="auto"/>
        <w:bottom w:val="none" w:sz="0" w:space="0" w:color="auto"/>
        <w:right w:val="none" w:sz="0" w:space="0" w:color="auto"/>
      </w:divBdr>
    </w:div>
    <w:div w:id="706636630">
      <w:bodyDiv w:val="1"/>
      <w:marLeft w:val="0"/>
      <w:marRight w:val="0"/>
      <w:marTop w:val="0"/>
      <w:marBottom w:val="0"/>
      <w:divBdr>
        <w:top w:val="none" w:sz="0" w:space="0" w:color="auto"/>
        <w:left w:val="none" w:sz="0" w:space="0" w:color="auto"/>
        <w:bottom w:val="none" w:sz="0" w:space="0" w:color="auto"/>
        <w:right w:val="none" w:sz="0" w:space="0" w:color="auto"/>
      </w:divBdr>
    </w:div>
    <w:div w:id="706876735">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26337146">
      <w:bodyDiv w:val="1"/>
      <w:marLeft w:val="0"/>
      <w:marRight w:val="0"/>
      <w:marTop w:val="0"/>
      <w:marBottom w:val="0"/>
      <w:divBdr>
        <w:top w:val="none" w:sz="0" w:space="0" w:color="auto"/>
        <w:left w:val="none" w:sz="0" w:space="0" w:color="auto"/>
        <w:bottom w:val="none" w:sz="0" w:space="0" w:color="auto"/>
        <w:right w:val="none" w:sz="0" w:space="0" w:color="auto"/>
      </w:divBdr>
    </w:div>
    <w:div w:id="731544366">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3531162">
      <w:bodyDiv w:val="1"/>
      <w:marLeft w:val="0"/>
      <w:marRight w:val="0"/>
      <w:marTop w:val="0"/>
      <w:marBottom w:val="0"/>
      <w:divBdr>
        <w:top w:val="none" w:sz="0" w:space="0" w:color="auto"/>
        <w:left w:val="none" w:sz="0" w:space="0" w:color="auto"/>
        <w:bottom w:val="none" w:sz="0" w:space="0" w:color="auto"/>
        <w:right w:val="none" w:sz="0" w:space="0" w:color="auto"/>
      </w:divBdr>
    </w:div>
    <w:div w:id="744835985">
      <w:bodyDiv w:val="1"/>
      <w:marLeft w:val="0"/>
      <w:marRight w:val="0"/>
      <w:marTop w:val="0"/>
      <w:marBottom w:val="0"/>
      <w:divBdr>
        <w:top w:val="none" w:sz="0" w:space="0" w:color="auto"/>
        <w:left w:val="none" w:sz="0" w:space="0" w:color="auto"/>
        <w:bottom w:val="none" w:sz="0" w:space="0" w:color="auto"/>
        <w:right w:val="none" w:sz="0" w:space="0" w:color="auto"/>
      </w:divBdr>
    </w:div>
    <w:div w:id="746222336">
      <w:bodyDiv w:val="1"/>
      <w:marLeft w:val="0"/>
      <w:marRight w:val="0"/>
      <w:marTop w:val="0"/>
      <w:marBottom w:val="0"/>
      <w:divBdr>
        <w:top w:val="none" w:sz="0" w:space="0" w:color="auto"/>
        <w:left w:val="none" w:sz="0" w:space="0" w:color="auto"/>
        <w:bottom w:val="none" w:sz="0" w:space="0" w:color="auto"/>
        <w:right w:val="none" w:sz="0" w:space="0" w:color="auto"/>
      </w:divBdr>
    </w:div>
    <w:div w:id="746462626">
      <w:bodyDiv w:val="1"/>
      <w:marLeft w:val="0"/>
      <w:marRight w:val="0"/>
      <w:marTop w:val="0"/>
      <w:marBottom w:val="0"/>
      <w:divBdr>
        <w:top w:val="none" w:sz="0" w:space="0" w:color="auto"/>
        <w:left w:val="none" w:sz="0" w:space="0" w:color="auto"/>
        <w:bottom w:val="none" w:sz="0" w:space="0" w:color="auto"/>
        <w:right w:val="none" w:sz="0" w:space="0" w:color="auto"/>
      </w:divBdr>
    </w:div>
    <w:div w:id="746535669">
      <w:bodyDiv w:val="1"/>
      <w:marLeft w:val="0"/>
      <w:marRight w:val="0"/>
      <w:marTop w:val="0"/>
      <w:marBottom w:val="0"/>
      <w:divBdr>
        <w:top w:val="none" w:sz="0" w:space="0" w:color="auto"/>
        <w:left w:val="none" w:sz="0" w:space="0" w:color="auto"/>
        <w:bottom w:val="none" w:sz="0" w:space="0" w:color="auto"/>
        <w:right w:val="none" w:sz="0" w:space="0" w:color="auto"/>
      </w:divBdr>
    </w:div>
    <w:div w:id="747311340">
      <w:bodyDiv w:val="1"/>
      <w:marLeft w:val="0"/>
      <w:marRight w:val="0"/>
      <w:marTop w:val="0"/>
      <w:marBottom w:val="0"/>
      <w:divBdr>
        <w:top w:val="none" w:sz="0" w:space="0" w:color="auto"/>
        <w:left w:val="none" w:sz="0" w:space="0" w:color="auto"/>
        <w:bottom w:val="none" w:sz="0" w:space="0" w:color="auto"/>
        <w:right w:val="none" w:sz="0" w:space="0" w:color="auto"/>
      </w:divBdr>
    </w:div>
    <w:div w:id="749541932">
      <w:bodyDiv w:val="1"/>
      <w:marLeft w:val="0"/>
      <w:marRight w:val="0"/>
      <w:marTop w:val="0"/>
      <w:marBottom w:val="0"/>
      <w:divBdr>
        <w:top w:val="none" w:sz="0" w:space="0" w:color="auto"/>
        <w:left w:val="none" w:sz="0" w:space="0" w:color="auto"/>
        <w:bottom w:val="none" w:sz="0" w:space="0" w:color="auto"/>
        <w:right w:val="none" w:sz="0" w:space="0" w:color="auto"/>
      </w:divBdr>
    </w:div>
    <w:div w:id="751466040">
      <w:bodyDiv w:val="1"/>
      <w:marLeft w:val="0"/>
      <w:marRight w:val="0"/>
      <w:marTop w:val="0"/>
      <w:marBottom w:val="0"/>
      <w:divBdr>
        <w:top w:val="none" w:sz="0" w:space="0" w:color="auto"/>
        <w:left w:val="none" w:sz="0" w:space="0" w:color="auto"/>
        <w:bottom w:val="none" w:sz="0" w:space="0" w:color="auto"/>
        <w:right w:val="none" w:sz="0" w:space="0" w:color="auto"/>
      </w:divBdr>
    </w:div>
    <w:div w:id="753433342">
      <w:bodyDiv w:val="1"/>
      <w:marLeft w:val="0"/>
      <w:marRight w:val="0"/>
      <w:marTop w:val="0"/>
      <w:marBottom w:val="0"/>
      <w:divBdr>
        <w:top w:val="none" w:sz="0" w:space="0" w:color="auto"/>
        <w:left w:val="none" w:sz="0" w:space="0" w:color="auto"/>
        <w:bottom w:val="none" w:sz="0" w:space="0" w:color="auto"/>
        <w:right w:val="none" w:sz="0" w:space="0" w:color="auto"/>
      </w:divBdr>
    </w:div>
    <w:div w:id="757215592">
      <w:bodyDiv w:val="1"/>
      <w:marLeft w:val="0"/>
      <w:marRight w:val="0"/>
      <w:marTop w:val="0"/>
      <w:marBottom w:val="0"/>
      <w:divBdr>
        <w:top w:val="none" w:sz="0" w:space="0" w:color="auto"/>
        <w:left w:val="none" w:sz="0" w:space="0" w:color="auto"/>
        <w:bottom w:val="none" w:sz="0" w:space="0" w:color="auto"/>
        <w:right w:val="none" w:sz="0" w:space="0" w:color="auto"/>
      </w:divBdr>
    </w:div>
    <w:div w:id="758215612">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1323479">
      <w:bodyDiv w:val="1"/>
      <w:marLeft w:val="0"/>
      <w:marRight w:val="0"/>
      <w:marTop w:val="0"/>
      <w:marBottom w:val="0"/>
      <w:divBdr>
        <w:top w:val="none" w:sz="0" w:space="0" w:color="auto"/>
        <w:left w:val="none" w:sz="0" w:space="0" w:color="auto"/>
        <w:bottom w:val="none" w:sz="0" w:space="0" w:color="auto"/>
        <w:right w:val="none" w:sz="0" w:space="0" w:color="auto"/>
      </w:divBdr>
    </w:div>
    <w:div w:id="774445273">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7916394">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4690587">
      <w:bodyDiv w:val="1"/>
      <w:marLeft w:val="0"/>
      <w:marRight w:val="0"/>
      <w:marTop w:val="0"/>
      <w:marBottom w:val="0"/>
      <w:divBdr>
        <w:top w:val="none" w:sz="0" w:space="0" w:color="auto"/>
        <w:left w:val="none" w:sz="0" w:space="0" w:color="auto"/>
        <w:bottom w:val="none" w:sz="0" w:space="0" w:color="auto"/>
        <w:right w:val="none" w:sz="0" w:space="0" w:color="auto"/>
      </w:divBdr>
    </w:div>
    <w:div w:id="784925850">
      <w:bodyDiv w:val="1"/>
      <w:marLeft w:val="0"/>
      <w:marRight w:val="0"/>
      <w:marTop w:val="0"/>
      <w:marBottom w:val="0"/>
      <w:divBdr>
        <w:top w:val="none" w:sz="0" w:space="0" w:color="auto"/>
        <w:left w:val="none" w:sz="0" w:space="0" w:color="auto"/>
        <w:bottom w:val="none" w:sz="0" w:space="0" w:color="auto"/>
        <w:right w:val="none" w:sz="0" w:space="0" w:color="auto"/>
      </w:divBdr>
    </w:div>
    <w:div w:id="785925677">
      <w:bodyDiv w:val="1"/>
      <w:marLeft w:val="0"/>
      <w:marRight w:val="0"/>
      <w:marTop w:val="0"/>
      <w:marBottom w:val="0"/>
      <w:divBdr>
        <w:top w:val="none" w:sz="0" w:space="0" w:color="auto"/>
        <w:left w:val="none" w:sz="0" w:space="0" w:color="auto"/>
        <w:bottom w:val="none" w:sz="0" w:space="0" w:color="auto"/>
        <w:right w:val="none" w:sz="0" w:space="0" w:color="auto"/>
      </w:divBdr>
    </w:div>
    <w:div w:id="797140843">
      <w:bodyDiv w:val="1"/>
      <w:marLeft w:val="0"/>
      <w:marRight w:val="0"/>
      <w:marTop w:val="0"/>
      <w:marBottom w:val="0"/>
      <w:divBdr>
        <w:top w:val="none" w:sz="0" w:space="0" w:color="auto"/>
        <w:left w:val="none" w:sz="0" w:space="0" w:color="auto"/>
        <w:bottom w:val="none" w:sz="0" w:space="0" w:color="auto"/>
        <w:right w:val="none" w:sz="0" w:space="0" w:color="auto"/>
      </w:divBdr>
    </w:div>
    <w:div w:id="797917465">
      <w:bodyDiv w:val="1"/>
      <w:marLeft w:val="0"/>
      <w:marRight w:val="0"/>
      <w:marTop w:val="0"/>
      <w:marBottom w:val="0"/>
      <w:divBdr>
        <w:top w:val="none" w:sz="0" w:space="0" w:color="auto"/>
        <w:left w:val="none" w:sz="0" w:space="0" w:color="auto"/>
        <w:bottom w:val="none" w:sz="0" w:space="0" w:color="auto"/>
        <w:right w:val="none" w:sz="0" w:space="0" w:color="auto"/>
      </w:divBdr>
    </w:div>
    <w:div w:id="798064291">
      <w:bodyDiv w:val="1"/>
      <w:marLeft w:val="0"/>
      <w:marRight w:val="0"/>
      <w:marTop w:val="0"/>
      <w:marBottom w:val="0"/>
      <w:divBdr>
        <w:top w:val="none" w:sz="0" w:space="0" w:color="auto"/>
        <w:left w:val="none" w:sz="0" w:space="0" w:color="auto"/>
        <w:bottom w:val="none" w:sz="0" w:space="0" w:color="auto"/>
        <w:right w:val="none" w:sz="0" w:space="0" w:color="auto"/>
      </w:divBdr>
    </w:div>
    <w:div w:id="799149147">
      <w:bodyDiv w:val="1"/>
      <w:marLeft w:val="0"/>
      <w:marRight w:val="0"/>
      <w:marTop w:val="0"/>
      <w:marBottom w:val="0"/>
      <w:divBdr>
        <w:top w:val="none" w:sz="0" w:space="0" w:color="auto"/>
        <w:left w:val="none" w:sz="0" w:space="0" w:color="auto"/>
        <w:bottom w:val="none" w:sz="0" w:space="0" w:color="auto"/>
        <w:right w:val="none" w:sz="0" w:space="0" w:color="auto"/>
      </w:divBdr>
    </w:div>
    <w:div w:id="799499011">
      <w:bodyDiv w:val="1"/>
      <w:marLeft w:val="0"/>
      <w:marRight w:val="0"/>
      <w:marTop w:val="0"/>
      <w:marBottom w:val="0"/>
      <w:divBdr>
        <w:top w:val="none" w:sz="0" w:space="0" w:color="auto"/>
        <w:left w:val="none" w:sz="0" w:space="0" w:color="auto"/>
        <w:bottom w:val="none" w:sz="0" w:space="0" w:color="auto"/>
        <w:right w:val="none" w:sz="0" w:space="0" w:color="auto"/>
      </w:divBdr>
    </w:div>
    <w:div w:id="801733490">
      <w:bodyDiv w:val="1"/>
      <w:marLeft w:val="0"/>
      <w:marRight w:val="0"/>
      <w:marTop w:val="0"/>
      <w:marBottom w:val="0"/>
      <w:divBdr>
        <w:top w:val="none" w:sz="0" w:space="0" w:color="auto"/>
        <w:left w:val="none" w:sz="0" w:space="0" w:color="auto"/>
        <w:bottom w:val="none" w:sz="0" w:space="0" w:color="auto"/>
        <w:right w:val="none" w:sz="0" w:space="0" w:color="auto"/>
      </w:divBdr>
    </w:div>
    <w:div w:id="807479329">
      <w:bodyDiv w:val="1"/>
      <w:marLeft w:val="0"/>
      <w:marRight w:val="0"/>
      <w:marTop w:val="0"/>
      <w:marBottom w:val="0"/>
      <w:divBdr>
        <w:top w:val="none" w:sz="0" w:space="0" w:color="auto"/>
        <w:left w:val="none" w:sz="0" w:space="0" w:color="auto"/>
        <w:bottom w:val="none" w:sz="0" w:space="0" w:color="auto"/>
        <w:right w:val="none" w:sz="0" w:space="0" w:color="auto"/>
      </w:divBdr>
    </w:div>
    <w:div w:id="807673667">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20318332">
      <w:bodyDiv w:val="1"/>
      <w:marLeft w:val="0"/>
      <w:marRight w:val="0"/>
      <w:marTop w:val="0"/>
      <w:marBottom w:val="0"/>
      <w:divBdr>
        <w:top w:val="none" w:sz="0" w:space="0" w:color="auto"/>
        <w:left w:val="none" w:sz="0" w:space="0" w:color="auto"/>
        <w:bottom w:val="none" w:sz="0" w:space="0" w:color="auto"/>
        <w:right w:val="none" w:sz="0" w:space="0" w:color="auto"/>
      </w:divBdr>
    </w:div>
    <w:div w:id="820851540">
      <w:bodyDiv w:val="1"/>
      <w:marLeft w:val="0"/>
      <w:marRight w:val="0"/>
      <w:marTop w:val="0"/>
      <w:marBottom w:val="0"/>
      <w:divBdr>
        <w:top w:val="none" w:sz="0" w:space="0" w:color="auto"/>
        <w:left w:val="none" w:sz="0" w:space="0" w:color="auto"/>
        <w:bottom w:val="none" w:sz="0" w:space="0" w:color="auto"/>
        <w:right w:val="none" w:sz="0" w:space="0" w:color="auto"/>
      </w:divBdr>
    </w:div>
    <w:div w:id="824975773">
      <w:bodyDiv w:val="1"/>
      <w:marLeft w:val="0"/>
      <w:marRight w:val="0"/>
      <w:marTop w:val="0"/>
      <w:marBottom w:val="0"/>
      <w:divBdr>
        <w:top w:val="none" w:sz="0" w:space="0" w:color="auto"/>
        <w:left w:val="none" w:sz="0" w:space="0" w:color="auto"/>
        <w:bottom w:val="none" w:sz="0" w:space="0" w:color="auto"/>
        <w:right w:val="none" w:sz="0" w:space="0" w:color="auto"/>
      </w:divBdr>
    </w:div>
    <w:div w:id="833688626">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39389498">
      <w:bodyDiv w:val="1"/>
      <w:marLeft w:val="0"/>
      <w:marRight w:val="0"/>
      <w:marTop w:val="0"/>
      <w:marBottom w:val="0"/>
      <w:divBdr>
        <w:top w:val="none" w:sz="0" w:space="0" w:color="auto"/>
        <w:left w:val="none" w:sz="0" w:space="0" w:color="auto"/>
        <w:bottom w:val="none" w:sz="0" w:space="0" w:color="auto"/>
        <w:right w:val="none" w:sz="0" w:space="0" w:color="auto"/>
      </w:divBdr>
    </w:div>
    <w:div w:id="844245315">
      <w:bodyDiv w:val="1"/>
      <w:marLeft w:val="0"/>
      <w:marRight w:val="0"/>
      <w:marTop w:val="0"/>
      <w:marBottom w:val="0"/>
      <w:divBdr>
        <w:top w:val="none" w:sz="0" w:space="0" w:color="auto"/>
        <w:left w:val="none" w:sz="0" w:space="0" w:color="auto"/>
        <w:bottom w:val="none" w:sz="0" w:space="0" w:color="auto"/>
        <w:right w:val="none" w:sz="0" w:space="0" w:color="auto"/>
      </w:divBdr>
    </w:div>
    <w:div w:id="844443835">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51603114">
      <w:bodyDiv w:val="1"/>
      <w:marLeft w:val="0"/>
      <w:marRight w:val="0"/>
      <w:marTop w:val="0"/>
      <w:marBottom w:val="0"/>
      <w:divBdr>
        <w:top w:val="none" w:sz="0" w:space="0" w:color="auto"/>
        <w:left w:val="none" w:sz="0" w:space="0" w:color="auto"/>
        <w:bottom w:val="none" w:sz="0" w:space="0" w:color="auto"/>
        <w:right w:val="none" w:sz="0" w:space="0" w:color="auto"/>
      </w:divBdr>
    </w:div>
    <w:div w:id="858079309">
      <w:bodyDiv w:val="1"/>
      <w:marLeft w:val="0"/>
      <w:marRight w:val="0"/>
      <w:marTop w:val="0"/>
      <w:marBottom w:val="0"/>
      <w:divBdr>
        <w:top w:val="none" w:sz="0" w:space="0" w:color="auto"/>
        <w:left w:val="none" w:sz="0" w:space="0" w:color="auto"/>
        <w:bottom w:val="none" w:sz="0" w:space="0" w:color="auto"/>
        <w:right w:val="none" w:sz="0" w:space="0" w:color="auto"/>
      </w:divBdr>
    </w:div>
    <w:div w:id="861355070">
      <w:bodyDiv w:val="1"/>
      <w:marLeft w:val="0"/>
      <w:marRight w:val="0"/>
      <w:marTop w:val="0"/>
      <w:marBottom w:val="0"/>
      <w:divBdr>
        <w:top w:val="none" w:sz="0" w:space="0" w:color="auto"/>
        <w:left w:val="none" w:sz="0" w:space="0" w:color="auto"/>
        <w:bottom w:val="none" w:sz="0" w:space="0" w:color="auto"/>
        <w:right w:val="none" w:sz="0" w:space="0" w:color="auto"/>
      </w:divBdr>
    </w:div>
    <w:div w:id="862863957">
      <w:bodyDiv w:val="1"/>
      <w:marLeft w:val="0"/>
      <w:marRight w:val="0"/>
      <w:marTop w:val="0"/>
      <w:marBottom w:val="0"/>
      <w:divBdr>
        <w:top w:val="none" w:sz="0" w:space="0" w:color="auto"/>
        <w:left w:val="none" w:sz="0" w:space="0" w:color="auto"/>
        <w:bottom w:val="none" w:sz="0" w:space="0" w:color="auto"/>
        <w:right w:val="none" w:sz="0" w:space="0" w:color="auto"/>
      </w:divBdr>
    </w:div>
    <w:div w:id="868640658">
      <w:bodyDiv w:val="1"/>
      <w:marLeft w:val="0"/>
      <w:marRight w:val="0"/>
      <w:marTop w:val="0"/>
      <w:marBottom w:val="0"/>
      <w:divBdr>
        <w:top w:val="none" w:sz="0" w:space="0" w:color="auto"/>
        <w:left w:val="none" w:sz="0" w:space="0" w:color="auto"/>
        <w:bottom w:val="none" w:sz="0" w:space="0" w:color="auto"/>
        <w:right w:val="none" w:sz="0" w:space="0" w:color="auto"/>
      </w:divBdr>
    </w:div>
    <w:div w:id="870000942">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87036001">
      <w:bodyDiv w:val="1"/>
      <w:marLeft w:val="0"/>
      <w:marRight w:val="0"/>
      <w:marTop w:val="0"/>
      <w:marBottom w:val="0"/>
      <w:divBdr>
        <w:top w:val="none" w:sz="0" w:space="0" w:color="auto"/>
        <w:left w:val="none" w:sz="0" w:space="0" w:color="auto"/>
        <w:bottom w:val="none" w:sz="0" w:space="0" w:color="auto"/>
        <w:right w:val="none" w:sz="0" w:space="0" w:color="auto"/>
      </w:divBdr>
    </w:div>
    <w:div w:id="894199114">
      <w:bodyDiv w:val="1"/>
      <w:marLeft w:val="0"/>
      <w:marRight w:val="0"/>
      <w:marTop w:val="0"/>
      <w:marBottom w:val="0"/>
      <w:divBdr>
        <w:top w:val="none" w:sz="0" w:space="0" w:color="auto"/>
        <w:left w:val="none" w:sz="0" w:space="0" w:color="auto"/>
        <w:bottom w:val="none" w:sz="0" w:space="0" w:color="auto"/>
        <w:right w:val="none" w:sz="0" w:space="0" w:color="auto"/>
      </w:divBdr>
    </w:div>
    <w:div w:id="895438215">
      <w:bodyDiv w:val="1"/>
      <w:marLeft w:val="0"/>
      <w:marRight w:val="0"/>
      <w:marTop w:val="0"/>
      <w:marBottom w:val="0"/>
      <w:divBdr>
        <w:top w:val="none" w:sz="0" w:space="0" w:color="auto"/>
        <w:left w:val="none" w:sz="0" w:space="0" w:color="auto"/>
        <w:bottom w:val="none" w:sz="0" w:space="0" w:color="auto"/>
        <w:right w:val="none" w:sz="0" w:space="0" w:color="auto"/>
      </w:divBdr>
    </w:div>
    <w:div w:id="895817195">
      <w:bodyDiv w:val="1"/>
      <w:marLeft w:val="0"/>
      <w:marRight w:val="0"/>
      <w:marTop w:val="0"/>
      <w:marBottom w:val="0"/>
      <w:divBdr>
        <w:top w:val="none" w:sz="0" w:space="0" w:color="auto"/>
        <w:left w:val="none" w:sz="0" w:space="0" w:color="auto"/>
        <w:bottom w:val="none" w:sz="0" w:space="0" w:color="auto"/>
        <w:right w:val="none" w:sz="0" w:space="0" w:color="auto"/>
      </w:divBdr>
    </w:div>
    <w:div w:id="896010790">
      <w:bodyDiv w:val="1"/>
      <w:marLeft w:val="0"/>
      <w:marRight w:val="0"/>
      <w:marTop w:val="0"/>
      <w:marBottom w:val="0"/>
      <w:divBdr>
        <w:top w:val="none" w:sz="0" w:space="0" w:color="auto"/>
        <w:left w:val="none" w:sz="0" w:space="0" w:color="auto"/>
        <w:bottom w:val="none" w:sz="0" w:space="0" w:color="auto"/>
        <w:right w:val="none" w:sz="0" w:space="0" w:color="auto"/>
      </w:divBdr>
    </w:div>
    <w:div w:id="897864443">
      <w:bodyDiv w:val="1"/>
      <w:marLeft w:val="0"/>
      <w:marRight w:val="0"/>
      <w:marTop w:val="0"/>
      <w:marBottom w:val="0"/>
      <w:divBdr>
        <w:top w:val="none" w:sz="0" w:space="0" w:color="auto"/>
        <w:left w:val="none" w:sz="0" w:space="0" w:color="auto"/>
        <w:bottom w:val="none" w:sz="0" w:space="0" w:color="auto"/>
        <w:right w:val="none" w:sz="0" w:space="0" w:color="auto"/>
      </w:divBdr>
    </w:div>
    <w:div w:id="900293440">
      <w:bodyDiv w:val="1"/>
      <w:marLeft w:val="0"/>
      <w:marRight w:val="0"/>
      <w:marTop w:val="0"/>
      <w:marBottom w:val="0"/>
      <w:divBdr>
        <w:top w:val="none" w:sz="0" w:space="0" w:color="auto"/>
        <w:left w:val="none" w:sz="0" w:space="0" w:color="auto"/>
        <w:bottom w:val="none" w:sz="0" w:space="0" w:color="auto"/>
        <w:right w:val="none" w:sz="0" w:space="0" w:color="auto"/>
      </w:divBdr>
    </w:div>
    <w:div w:id="901065815">
      <w:bodyDiv w:val="1"/>
      <w:marLeft w:val="0"/>
      <w:marRight w:val="0"/>
      <w:marTop w:val="0"/>
      <w:marBottom w:val="0"/>
      <w:divBdr>
        <w:top w:val="none" w:sz="0" w:space="0" w:color="auto"/>
        <w:left w:val="none" w:sz="0" w:space="0" w:color="auto"/>
        <w:bottom w:val="none" w:sz="0" w:space="0" w:color="auto"/>
        <w:right w:val="none" w:sz="0" w:space="0" w:color="auto"/>
      </w:divBdr>
    </w:div>
    <w:div w:id="901332622">
      <w:bodyDiv w:val="1"/>
      <w:marLeft w:val="0"/>
      <w:marRight w:val="0"/>
      <w:marTop w:val="0"/>
      <w:marBottom w:val="0"/>
      <w:divBdr>
        <w:top w:val="none" w:sz="0" w:space="0" w:color="auto"/>
        <w:left w:val="none" w:sz="0" w:space="0" w:color="auto"/>
        <w:bottom w:val="none" w:sz="0" w:space="0" w:color="auto"/>
        <w:right w:val="none" w:sz="0" w:space="0" w:color="auto"/>
      </w:divBdr>
    </w:div>
    <w:div w:id="907232777">
      <w:bodyDiv w:val="1"/>
      <w:marLeft w:val="0"/>
      <w:marRight w:val="0"/>
      <w:marTop w:val="0"/>
      <w:marBottom w:val="0"/>
      <w:divBdr>
        <w:top w:val="none" w:sz="0" w:space="0" w:color="auto"/>
        <w:left w:val="none" w:sz="0" w:space="0" w:color="auto"/>
        <w:bottom w:val="none" w:sz="0" w:space="0" w:color="auto"/>
        <w:right w:val="none" w:sz="0" w:space="0" w:color="auto"/>
      </w:divBdr>
    </w:div>
    <w:div w:id="917180280">
      <w:bodyDiv w:val="1"/>
      <w:marLeft w:val="0"/>
      <w:marRight w:val="0"/>
      <w:marTop w:val="0"/>
      <w:marBottom w:val="0"/>
      <w:divBdr>
        <w:top w:val="none" w:sz="0" w:space="0" w:color="auto"/>
        <w:left w:val="none" w:sz="0" w:space="0" w:color="auto"/>
        <w:bottom w:val="none" w:sz="0" w:space="0" w:color="auto"/>
        <w:right w:val="none" w:sz="0" w:space="0" w:color="auto"/>
      </w:divBdr>
    </w:div>
    <w:div w:id="919943352">
      <w:bodyDiv w:val="1"/>
      <w:marLeft w:val="0"/>
      <w:marRight w:val="0"/>
      <w:marTop w:val="0"/>
      <w:marBottom w:val="0"/>
      <w:divBdr>
        <w:top w:val="none" w:sz="0" w:space="0" w:color="auto"/>
        <w:left w:val="none" w:sz="0" w:space="0" w:color="auto"/>
        <w:bottom w:val="none" w:sz="0" w:space="0" w:color="auto"/>
        <w:right w:val="none" w:sz="0" w:space="0" w:color="auto"/>
      </w:divBdr>
    </w:div>
    <w:div w:id="920257600">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31817182">
      <w:bodyDiv w:val="1"/>
      <w:marLeft w:val="0"/>
      <w:marRight w:val="0"/>
      <w:marTop w:val="0"/>
      <w:marBottom w:val="0"/>
      <w:divBdr>
        <w:top w:val="none" w:sz="0" w:space="0" w:color="auto"/>
        <w:left w:val="none" w:sz="0" w:space="0" w:color="auto"/>
        <w:bottom w:val="none" w:sz="0" w:space="0" w:color="auto"/>
        <w:right w:val="none" w:sz="0" w:space="0" w:color="auto"/>
      </w:divBdr>
    </w:div>
    <w:div w:id="932586736">
      <w:bodyDiv w:val="1"/>
      <w:marLeft w:val="0"/>
      <w:marRight w:val="0"/>
      <w:marTop w:val="0"/>
      <w:marBottom w:val="0"/>
      <w:divBdr>
        <w:top w:val="none" w:sz="0" w:space="0" w:color="auto"/>
        <w:left w:val="none" w:sz="0" w:space="0" w:color="auto"/>
        <w:bottom w:val="none" w:sz="0" w:space="0" w:color="auto"/>
        <w:right w:val="none" w:sz="0" w:space="0" w:color="auto"/>
      </w:divBdr>
    </w:div>
    <w:div w:id="934552101">
      <w:bodyDiv w:val="1"/>
      <w:marLeft w:val="0"/>
      <w:marRight w:val="0"/>
      <w:marTop w:val="0"/>
      <w:marBottom w:val="0"/>
      <w:divBdr>
        <w:top w:val="none" w:sz="0" w:space="0" w:color="auto"/>
        <w:left w:val="none" w:sz="0" w:space="0" w:color="auto"/>
        <w:bottom w:val="none" w:sz="0" w:space="0" w:color="auto"/>
        <w:right w:val="none" w:sz="0" w:space="0" w:color="auto"/>
      </w:divBdr>
    </w:div>
    <w:div w:id="936792076">
      <w:bodyDiv w:val="1"/>
      <w:marLeft w:val="0"/>
      <w:marRight w:val="0"/>
      <w:marTop w:val="0"/>
      <w:marBottom w:val="0"/>
      <w:divBdr>
        <w:top w:val="none" w:sz="0" w:space="0" w:color="auto"/>
        <w:left w:val="none" w:sz="0" w:space="0" w:color="auto"/>
        <w:bottom w:val="none" w:sz="0" w:space="0" w:color="auto"/>
        <w:right w:val="none" w:sz="0" w:space="0" w:color="auto"/>
      </w:divBdr>
    </w:div>
    <w:div w:id="942961426">
      <w:bodyDiv w:val="1"/>
      <w:marLeft w:val="0"/>
      <w:marRight w:val="0"/>
      <w:marTop w:val="0"/>
      <w:marBottom w:val="0"/>
      <w:divBdr>
        <w:top w:val="none" w:sz="0" w:space="0" w:color="auto"/>
        <w:left w:val="none" w:sz="0" w:space="0" w:color="auto"/>
        <w:bottom w:val="none" w:sz="0" w:space="0" w:color="auto"/>
        <w:right w:val="none" w:sz="0" w:space="0" w:color="auto"/>
      </w:divBdr>
    </w:div>
    <w:div w:id="947354166">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52905758">
      <w:bodyDiv w:val="1"/>
      <w:marLeft w:val="0"/>
      <w:marRight w:val="0"/>
      <w:marTop w:val="0"/>
      <w:marBottom w:val="0"/>
      <w:divBdr>
        <w:top w:val="none" w:sz="0" w:space="0" w:color="auto"/>
        <w:left w:val="none" w:sz="0" w:space="0" w:color="auto"/>
        <w:bottom w:val="none" w:sz="0" w:space="0" w:color="auto"/>
        <w:right w:val="none" w:sz="0" w:space="0" w:color="auto"/>
      </w:divBdr>
    </w:div>
    <w:div w:id="953557991">
      <w:bodyDiv w:val="1"/>
      <w:marLeft w:val="0"/>
      <w:marRight w:val="0"/>
      <w:marTop w:val="0"/>
      <w:marBottom w:val="0"/>
      <w:divBdr>
        <w:top w:val="none" w:sz="0" w:space="0" w:color="auto"/>
        <w:left w:val="none" w:sz="0" w:space="0" w:color="auto"/>
        <w:bottom w:val="none" w:sz="0" w:space="0" w:color="auto"/>
        <w:right w:val="none" w:sz="0" w:space="0" w:color="auto"/>
      </w:divBdr>
    </w:div>
    <w:div w:id="953830638">
      <w:bodyDiv w:val="1"/>
      <w:marLeft w:val="0"/>
      <w:marRight w:val="0"/>
      <w:marTop w:val="0"/>
      <w:marBottom w:val="0"/>
      <w:divBdr>
        <w:top w:val="none" w:sz="0" w:space="0" w:color="auto"/>
        <w:left w:val="none" w:sz="0" w:space="0" w:color="auto"/>
        <w:bottom w:val="none" w:sz="0" w:space="0" w:color="auto"/>
        <w:right w:val="none" w:sz="0" w:space="0" w:color="auto"/>
      </w:divBdr>
    </w:div>
    <w:div w:id="955019078">
      <w:bodyDiv w:val="1"/>
      <w:marLeft w:val="0"/>
      <w:marRight w:val="0"/>
      <w:marTop w:val="0"/>
      <w:marBottom w:val="0"/>
      <w:divBdr>
        <w:top w:val="none" w:sz="0" w:space="0" w:color="auto"/>
        <w:left w:val="none" w:sz="0" w:space="0" w:color="auto"/>
        <w:bottom w:val="none" w:sz="0" w:space="0" w:color="auto"/>
        <w:right w:val="none" w:sz="0" w:space="0" w:color="auto"/>
      </w:divBdr>
    </w:div>
    <w:div w:id="956329572">
      <w:bodyDiv w:val="1"/>
      <w:marLeft w:val="0"/>
      <w:marRight w:val="0"/>
      <w:marTop w:val="0"/>
      <w:marBottom w:val="0"/>
      <w:divBdr>
        <w:top w:val="none" w:sz="0" w:space="0" w:color="auto"/>
        <w:left w:val="none" w:sz="0" w:space="0" w:color="auto"/>
        <w:bottom w:val="none" w:sz="0" w:space="0" w:color="auto"/>
        <w:right w:val="none" w:sz="0" w:space="0" w:color="auto"/>
      </w:divBdr>
    </w:div>
    <w:div w:id="960182990">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65160043">
      <w:bodyDiv w:val="1"/>
      <w:marLeft w:val="0"/>
      <w:marRight w:val="0"/>
      <w:marTop w:val="0"/>
      <w:marBottom w:val="0"/>
      <w:divBdr>
        <w:top w:val="none" w:sz="0" w:space="0" w:color="auto"/>
        <w:left w:val="none" w:sz="0" w:space="0" w:color="auto"/>
        <w:bottom w:val="none" w:sz="0" w:space="0" w:color="auto"/>
        <w:right w:val="none" w:sz="0" w:space="0" w:color="auto"/>
      </w:divBdr>
    </w:div>
    <w:div w:id="971860302">
      <w:bodyDiv w:val="1"/>
      <w:marLeft w:val="0"/>
      <w:marRight w:val="0"/>
      <w:marTop w:val="0"/>
      <w:marBottom w:val="0"/>
      <w:divBdr>
        <w:top w:val="none" w:sz="0" w:space="0" w:color="auto"/>
        <w:left w:val="none" w:sz="0" w:space="0" w:color="auto"/>
        <w:bottom w:val="none" w:sz="0" w:space="0" w:color="auto"/>
        <w:right w:val="none" w:sz="0" w:space="0" w:color="auto"/>
      </w:divBdr>
    </w:div>
    <w:div w:id="972978964">
      <w:bodyDiv w:val="1"/>
      <w:marLeft w:val="0"/>
      <w:marRight w:val="0"/>
      <w:marTop w:val="0"/>
      <w:marBottom w:val="0"/>
      <w:divBdr>
        <w:top w:val="none" w:sz="0" w:space="0" w:color="auto"/>
        <w:left w:val="none" w:sz="0" w:space="0" w:color="auto"/>
        <w:bottom w:val="none" w:sz="0" w:space="0" w:color="auto"/>
        <w:right w:val="none" w:sz="0" w:space="0" w:color="auto"/>
      </w:divBdr>
    </w:div>
    <w:div w:id="975456209">
      <w:bodyDiv w:val="1"/>
      <w:marLeft w:val="0"/>
      <w:marRight w:val="0"/>
      <w:marTop w:val="0"/>
      <w:marBottom w:val="0"/>
      <w:divBdr>
        <w:top w:val="none" w:sz="0" w:space="0" w:color="auto"/>
        <w:left w:val="none" w:sz="0" w:space="0" w:color="auto"/>
        <w:bottom w:val="none" w:sz="0" w:space="0" w:color="auto"/>
        <w:right w:val="none" w:sz="0" w:space="0" w:color="auto"/>
      </w:divBdr>
    </w:div>
    <w:div w:id="97564882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77297515">
      <w:bodyDiv w:val="1"/>
      <w:marLeft w:val="0"/>
      <w:marRight w:val="0"/>
      <w:marTop w:val="0"/>
      <w:marBottom w:val="0"/>
      <w:divBdr>
        <w:top w:val="none" w:sz="0" w:space="0" w:color="auto"/>
        <w:left w:val="none" w:sz="0" w:space="0" w:color="auto"/>
        <w:bottom w:val="none" w:sz="0" w:space="0" w:color="auto"/>
        <w:right w:val="none" w:sz="0" w:space="0" w:color="auto"/>
      </w:divBdr>
    </w:div>
    <w:div w:id="987395850">
      <w:bodyDiv w:val="1"/>
      <w:marLeft w:val="0"/>
      <w:marRight w:val="0"/>
      <w:marTop w:val="0"/>
      <w:marBottom w:val="0"/>
      <w:divBdr>
        <w:top w:val="none" w:sz="0" w:space="0" w:color="auto"/>
        <w:left w:val="none" w:sz="0" w:space="0" w:color="auto"/>
        <w:bottom w:val="none" w:sz="0" w:space="0" w:color="auto"/>
        <w:right w:val="none" w:sz="0" w:space="0" w:color="auto"/>
      </w:divBdr>
    </w:div>
    <w:div w:id="988049920">
      <w:bodyDiv w:val="1"/>
      <w:marLeft w:val="0"/>
      <w:marRight w:val="0"/>
      <w:marTop w:val="0"/>
      <w:marBottom w:val="0"/>
      <w:divBdr>
        <w:top w:val="none" w:sz="0" w:space="0" w:color="auto"/>
        <w:left w:val="none" w:sz="0" w:space="0" w:color="auto"/>
        <w:bottom w:val="none" w:sz="0" w:space="0" w:color="auto"/>
        <w:right w:val="none" w:sz="0" w:space="0" w:color="auto"/>
      </w:divBdr>
    </w:div>
    <w:div w:id="990598934">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07944597">
      <w:bodyDiv w:val="1"/>
      <w:marLeft w:val="0"/>
      <w:marRight w:val="0"/>
      <w:marTop w:val="0"/>
      <w:marBottom w:val="0"/>
      <w:divBdr>
        <w:top w:val="none" w:sz="0" w:space="0" w:color="auto"/>
        <w:left w:val="none" w:sz="0" w:space="0" w:color="auto"/>
        <w:bottom w:val="none" w:sz="0" w:space="0" w:color="auto"/>
        <w:right w:val="none" w:sz="0" w:space="0" w:color="auto"/>
      </w:divBdr>
    </w:div>
    <w:div w:id="1010908584">
      <w:bodyDiv w:val="1"/>
      <w:marLeft w:val="0"/>
      <w:marRight w:val="0"/>
      <w:marTop w:val="0"/>
      <w:marBottom w:val="0"/>
      <w:divBdr>
        <w:top w:val="none" w:sz="0" w:space="0" w:color="auto"/>
        <w:left w:val="none" w:sz="0" w:space="0" w:color="auto"/>
        <w:bottom w:val="none" w:sz="0" w:space="0" w:color="auto"/>
        <w:right w:val="none" w:sz="0" w:space="0" w:color="auto"/>
      </w:divBdr>
    </w:div>
    <w:div w:id="1014654311">
      <w:bodyDiv w:val="1"/>
      <w:marLeft w:val="0"/>
      <w:marRight w:val="0"/>
      <w:marTop w:val="0"/>
      <w:marBottom w:val="0"/>
      <w:divBdr>
        <w:top w:val="none" w:sz="0" w:space="0" w:color="auto"/>
        <w:left w:val="none" w:sz="0" w:space="0" w:color="auto"/>
        <w:bottom w:val="none" w:sz="0" w:space="0" w:color="auto"/>
        <w:right w:val="none" w:sz="0" w:space="0" w:color="auto"/>
      </w:divBdr>
    </w:div>
    <w:div w:id="1016536656">
      <w:bodyDiv w:val="1"/>
      <w:marLeft w:val="0"/>
      <w:marRight w:val="0"/>
      <w:marTop w:val="0"/>
      <w:marBottom w:val="0"/>
      <w:divBdr>
        <w:top w:val="none" w:sz="0" w:space="0" w:color="auto"/>
        <w:left w:val="none" w:sz="0" w:space="0" w:color="auto"/>
        <w:bottom w:val="none" w:sz="0" w:space="0" w:color="auto"/>
        <w:right w:val="none" w:sz="0" w:space="0" w:color="auto"/>
      </w:divBdr>
    </w:div>
    <w:div w:id="1024284838">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28488504">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4844685">
      <w:bodyDiv w:val="1"/>
      <w:marLeft w:val="0"/>
      <w:marRight w:val="0"/>
      <w:marTop w:val="0"/>
      <w:marBottom w:val="0"/>
      <w:divBdr>
        <w:top w:val="none" w:sz="0" w:space="0" w:color="auto"/>
        <w:left w:val="none" w:sz="0" w:space="0" w:color="auto"/>
        <w:bottom w:val="none" w:sz="0" w:space="0" w:color="auto"/>
        <w:right w:val="none" w:sz="0" w:space="0" w:color="auto"/>
      </w:divBdr>
    </w:div>
    <w:div w:id="1034889564">
      <w:bodyDiv w:val="1"/>
      <w:marLeft w:val="0"/>
      <w:marRight w:val="0"/>
      <w:marTop w:val="0"/>
      <w:marBottom w:val="0"/>
      <w:divBdr>
        <w:top w:val="none" w:sz="0" w:space="0" w:color="auto"/>
        <w:left w:val="none" w:sz="0" w:space="0" w:color="auto"/>
        <w:bottom w:val="none" w:sz="0" w:space="0" w:color="auto"/>
        <w:right w:val="none" w:sz="0" w:space="0" w:color="auto"/>
      </w:divBdr>
    </w:div>
    <w:div w:id="1040087692">
      <w:bodyDiv w:val="1"/>
      <w:marLeft w:val="0"/>
      <w:marRight w:val="0"/>
      <w:marTop w:val="0"/>
      <w:marBottom w:val="0"/>
      <w:divBdr>
        <w:top w:val="none" w:sz="0" w:space="0" w:color="auto"/>
        <w:left w:val="none" w:sz="0" w:space="0" w:color="auto"/>
        <w:bottom w:val="none" w:sz="0" w:space="0" w:color="auto"/>
        <w:right w:val="none" w:sz="0" w:space="0" w:color="auto"/>
      </w:divBdr>
    </w:div>
    <w:div w:id="1041250426">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0030618">
      <w:bodyDiv w:val="1"/>
      <w:marLeft w:val="0"/>
      <w:marRight w:val="0"/>
      <w:marTop w:val="0"/>
      <w:marBottom w:val="0"/>
      <w:divBdr>
        <w:top w:val="none" w:sz="0" w:space="0" w:color="auto"/>
        <w:left w:val="none" w:sz="0" w:space="0" w:color="auto"/>
        <w:bottom w:val="none" w:sz="0" w:space="0" w:color="auto"/>
        <w:right w:val="none" w:sz="0" w:space="0" w:color="auto"/>
      </w:divBdr>
    </w:div>
    <w:div w:id="1054619482">
      <w:bodyDiv w:val="1"/>
      <w:marLeft w:val="0"/>
      <w:marRight w:val="0"/>
      <w:marTop w:val="0"/>
      <w:marBottom w:val="0"/>
      <w:divBdr>
        <w:top w:val="none" w:sz="0" w:space="0" w:color="auto"/>
        <w:left w:val="none" w:sz="0" w:space="0" w:color="auto"/>
        <w:bottom w:val="none" w:sz="0" w:space="0" w:color="auto"/>
        <w:right w:val="none" w:sz="0" w:space="0" w:color="auto"/>
      </w:divBdr>
    </w:div>
    <w:div w:id="1056903124">
      <w:bodyDiv w:val="1"/>
      <w:marLeft w:val="0"/>
      <w:marRight w:val="0"/>
      <w:marTop w:val="0"/>
      <w:marBottom w:val="0"/>
      <w:divBdr>
        <w:top w:val="none" w:sz="0" w:space="0" w:color="auto"/>
        <w:left w:val="none" w:sz="0" w:space="0" w:color="auto"/>
        <w:bottom w:val="none" w:sz="0" w:space="0" w:color="auto"/>
        <w:right w:val="none" w:sz="0" w:space="0" w:color="auto"/>
      </w:divBdr>
    </w:div>
    <w:div w:id="1070617543">
      <w:bodyDiv w:val="1"/>
      <w:marLeft w:val="0"/>
      <w:marRight w:val="0"/>
      <w:marTop w:val="0"/>
      <w:marBottom w:val="0"/>
      <w:divBdr>
        <w:top w:val="none" w:sz="0" w:space="0" w:color="auto"/>
        <w:left w:val="none" w:sz="0" w:space="0" w:color="auto"/>
        <w:bottom w:val="none" w:sz="0" w:space="0" w:color="auto"/>
        <w:right w:val="none" w:sz="0" w:space="0" w:color="auto"/>
      </w:divBdr>
    </w:div>
    <w:div w:id="1071849531">
      <w:bodyDiv w:val="1"/>
      <w:marLeft w:val="0"/>
      <w:marRight w:val="0"/>
      <w:marTop w:val="0"/>
      <w:marBottom w:val="0"/>
      <w:divBdr>
        <w:top w:val="none" w:sz="0" w:space="0" w:color="auto"/>
        <w:left w:val="none" w:sz="0" w:space="0" w:color="auto"/>
        <w:bottom w:val="none" w:sz="0" w:space="0" w:color="auto"/>
        <w:right w:val="none" w:sz="0" w:space="0" w:color="auto"/>
      </w:divBdr>
    </w:div>
    <w:div w:id="1075476004">
      <w:bodyDiv w:val="1"/>
      <w:marLeft w:val="0"/>
      <w:marRight w:val="0"/>
      <w:marTop w:val="0"/>
      <w:marBottom w:val="0"/>
      <w:divBdr>
        <w:top w:val="none" w:sz="0" w:space="0" w:color="auto"/>
        <w:left w:val="none" w:sz="0" w:space="0" w:color="auto"/>
        <w:bottom w:val="none" w:sz="0" w:space="0" w:color="auto"/>
        <w:right w:val="none" w:sz="0" w:space="0" w:color="auto"/>
      </w:divBdr>
    </w:div>
    <w:div w:id="1082147517">
      <w:bodyDiv w:val="1"/>
      <w:marLeft w:val="0"/>
      <w:marRight w:val="0"/>
      <w:marTop w:val="0"/>
      <w:marBottom w:val="0"/>
      <w:divBdr>
        <w:top w:val="none" w:sz="0" w:space="0" w:color="auto"/>
        <w:left w:val="none" w:sz="0" w:space="0" w:color="auto"/>
        <w:bottom w:val="none" w:sz="0" w:space="0" w:color="auto"/>
        <w:right w:val="none" w:sz="0" w:space="0" w:color="auto"/>
      </w:divBdr>
    </w:div>
    <w:div w:id="1082219023">
      <w:bodyDiv w:val="1"/>
      <w:marLeft w:val="0"/>
      <w:marRight w:val="0"/>
      <w:marTop w:val="0"/>
      <w:marBottom w:val="0"/>
      <w:divBdr>
        <w:top w:val="none" w:sz="0" w:space="0" w:color="auto"/>
        <w:left w:val="none" w:sz="0" w:space="0" w:color="auto"/>
        <w:bottom w:val="none" w:sz="0" w:space="0" w:color="auto"/>
        <w:right w:val="none" w:sz="0" w:space="0" w:color="auto"/>
      </w:divBdr>
    </w:div>
    <w:div w:id="1082602904">
      <w:bodyDiv w:val="1"/>
      <w:marLeft w:val="0"/>
      <w:marRight w:val="0"/>
      <w:marTop w:val="0"/>
      <w:marBottom w:val="0"/>
      <w:divBdr>
        <w:top w:val="none" w:sz="0" w:space="0" w:color="auto"/>
        <w:left w:val="none" w:sz="0" w:space="0" w:color="auto"/>
        <w:bottom w:val="none" w:sz="0" w:space="0" w:color="auto"/>
        <w:right w:val="none" w:sz="0" w:space="0" w:color="auto"/>
      </w:divBdr>
    </w:div>
    <w:div w:id="1094470191">
      <w:bodyDiv w:val="1"/>
      <w:marLeft w:val="0"/>
      <w:marRight w:val="0"/>
      <w:marTop w:val="0"/>
      <w:marBottom w:val="0"/>
      <w:divBdr>
        <w:top w:val="none" w:sz="0" w:space="0" w:color="auto"/>
        <w:left w:val="none" w:sz="0" w:space="0" w:color="auto"/>
        <w:bottom w:val="none" w:sz="0" w:space="0" w:color="auto"/>
        <w:right w:val="none" w:sz="0" w:space="0" w:color="auto"/>
      </w:divBdr>
    </w:div>
    <w:div w:id="1095370831">
      <w:bodyDiv w:val="1"/>
      <w:marLeft w:val="0"/>
      <w:marRight w:val="0"/>
      <w:marTop w:val="0"/>
      <w:marBottom w:val="0"/>
      <w:divBdr>
        <w:top w:val="none" w:sz="0" w:space="0" w:color="auto"/>
        <w:left w:val="none" w:sz="0" w:space="0" w:color="auto"/>
        <w:bottom w:val="none" w:sz="0" w:space="0" w:color="auto"/>
        <w:right w:val="none" w:sz="0" w:space="0" w:color="auto"/>
      </w:divBdr>
    </w:div>
    <w:div w:id="1099833671">
      <w:bodyDiv w:val="1"/>
      <w:marLeft w:val="0"/>
      <w:marRight w:val="0"/>
      <w:marTop w:val="0"/>
      <w:marBottom w:val="0"/>
      <w:divBdr>
        <w:top w:val="none" w:sz="0" w:space="0" w:color="auto"/>
        <w:left w:val="none" w:sz="0" w:space="0" w:color="auto"/>
        <w:bottom w:val="none" w:sz="0" w:space="0" w:color="auto"/>
        <w:right w:val="none" w:sz="0" w:space="0" w:color="auto"/>
      </w:divBdr>
    </w:div>
    <w:div w:id="1105466119">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07312620">
      <w:bodyDiv w:val="1"/>
      <w:marLeft w:val="0"/>
      <w:marRight w:val="0"/>
      <w:marTop w:val="0"/>
      <w:marBottom w:val="0"/>
      <w:divBdr>
        <w:top w:val="none" w:sz="0" w:space="0" w:color="auto"/>
        <w:left w:val="none" w:sz="0" w:space="0" w:color="auto"/>
        <w:bottom w:val="none" w:sz="0" w:space="0" w:color="auto"/>
        <w:right w:val="none" w:sz="0" w:space="0" w:color="auto"/>
      </w:divBdr>
    </w:div>
    <w:div w:id="1108620014">
      <w:bodyDiv w:val="1"/>
      <w:marLeft w:val="0"/>
      <w:marRight w:val="0"/>
      <w:marTop w:val="0"/>
      <w:marBottom w:val="0"/>
      <w:divBdr>
        <w:top w:val="none" w:sz="0" w:space="0" w:color="auto"/>
        <w:left w:val="none" w:sz="0" w:space="0" w:color="auto"/>
        <w:bottom w:val="none" w:sz="0" w:space="0" w:color="auto"/>
        <w:right w:val="none" w:sz="0" w:space="0" w:color="auto"/>
      </w:divBdr>
    </w:div>
    <w:div w:id="1113328886">
      <w:bodyDiv w:val="1"/>
      <w:marLeft w:val="0"/>
      <w:marRight w:val="0"/>
      <w:marTop w:val="0"/>
      <w:marBottom w:val="0"/>
      <w:divBdr>
        <w:top w:val="none" w:sz="0" w:space="0" w:color="auto"/>
        <w:left w:val="none" w:sz="0" w:space="0" w:color="auto"/>
        <w:bottom w:val="none" w:sz="0" w:space="0" w:color="auto"/>
        <w:right w:val="none" w:sz="0" w:space="0" w:color="auto"/>
      </w:divBdr>
    </w:div>
    <w:div w:id="1115519965">
      <w:bodyDiv w:val="1"/>
      <w:marLeft w:val="0"/>
      <w:marRight w:val="0"/>
      <w:marTop w:val="0"/>
      <w:marBottom w:val="0"/>
      <w:divBdr>
        <w:top w:val="none" w:sz="0" w:space="0" w:color="auto"/>
        <w:left w:val="none" w:sz="0" w:space="0" w:color="auto"/>
        <w:bottom w:val="none" w:sz="0" w:space="0" w:color="auto"/>
        <w:right w:val="none" w:sz="0" w:space="0" w:color="auto"/>
      </w:divBdr>
    </w:div>
    <w:div w:id="1117680610">
      <w:bodyDiv w:val="1"/>
      <w:marLeft w:val="0"/>
      <w:marRight w:val="0"/>
      <w:marTop w:val="0"/>
      <w:marBottom w:val="0"/>
      <w:divBdr>
        <w:top w:val="none" w:sz="0" w:space="0" w:color="auto"/>
        <w:left w:val="none" w:sz="0" w:space="0" w:color="auto"/>
        <w:bottom w:val="none" w:sz="0" w:space="0" w:color="auto"/>
        <w:right w:val="none" w:sz="0" w:space="0" w:color="auto"/>
      </w:divBdr>
    </w:div>
    <w:div w:id="1118572684">
      <w:bodyDiv w:val="1"/>
      <w:marLeft w:val="0"/>
      <w:marRight w:val="0"/>
      <w:marTop w:val="0"/>
      <w:marBottom w:val="0"/>
      <w:divBdr>
        <w:top w:val="none" w:sz="0" w:space="0" w:color="auto"/>
        <w:left w:val="none" w:sz="0" w:space="0" w:color="auto"/>
        <w:bottom w:val="none" w:sz="0" w:space="0" w:color="auto"/>
        <w:right w:val="none" w:sz="0" w:space="0" w:color="auto"/>
      </w:divBdr>
    </w:div>
    <w:div w:id="1122192425">
      <w:bodyDiv w:val="1"/>
      <w:marLeft w:val="0"/>
      <w:marRight w:val="0"/>
      <w:marTop w:val="0"/>
      <w:marBottom w:val="0"/>
      <w:divBdr>
        <w:top w:val="none" w:sz="0" w:space="0" w:color="auto"/>
        <w:left w:val="none" w:sz="0" w:space="0" w:color="auto"/>
        <w:bottom w:val="none" w:sz="0" w:space="0" w:color="auto"/>
        <w:right w:val="none" w:sz="0" w:space="0" w:color="auto"/>
      </w:divBdr>
    </w:div>
    <w:div w:id="1124272768">
      <w:bodyDiv w:val="1"/>
      <w:marLeft w:val="0"/>
      <w:marRight w:val="0"/>
      <w:marTop w:val="0"/>
      <w:marBottom w:val="0"/>
      <w:divBdr>
        <w:top w:val="none" w:sz="0" w:space="0" w:color="auto"/>
        <w:left w:val="none" w:sz="0" w:space="0" w:color="auto"/>
        <w:bottom w:val="none" w:sz="0" w:space="0" w:color="auto"/>
        <w:right w:val="none" w:sz="0" w:space="0" w:color="auto"/>
      </w:divBdr>
    </w:div>
    <w:div w:id="1131679261">
      <w:bodyDiv w:val="1"/>
      <w:marLeft w:val="0"/>
      <w:marRight w:val="0"/>
      <w:marTop w:val="0"/>
      <w:marBottom w:val="0"/>
      <w:divBdr>
        <w:top w:val="none" w:sz="0" w:space="0" w:color="auto"/>
        <w:left w:val="none" w:sz="0" w:space="0" w:color="auto"/>
        <w:bottom w:val="none" w:sz="0" w:space="0" w:color="auto"/>
        <w:right w:val="none" w:sz="0" w:space="0" w:color="auto"/>
      </w:divBdr>
    </w:div>
    <w:div w:id="1137529019">
      <w:bodyDiv w:val="1"/>
      <w:marLeft w:val="0"/>
      <w:marRight w:val="0"/>
      <w:marTop w:val="0"/>
      <w:marBottom w:val="0"/>
      <w:divBdr>
        <w:top w:val="none" w:sz="0" w:space="0" w:color="auto"/>
        <w:left w:val="none" w:sz="0" w:space="0" w:color="auto"/>
        <w:bottom w:val="none" w:sz="0" w:space="0" w:color="auto"/>
        <w:right w:val="none" w:sz="0" w:space="0" w:color="auto"/>
      </w:divBdr>
    </w:div>
    <w:div w:id="1142505963">
      <w:bodyDiv w:val="1"/>
      <w:marLeft w:val="0"/>
      <w:marRight w:val="0"/>
      <w:marTop w:val="0"/>
      <w:marBottom w:val="0"/>
      <w:divBdr>
        <w:top w:val="none" w:sz="0" w:space="0" w:color="auto"/>
        <w:left w:val="none" w:sz="0" w:space="0" w:color="auto"/>
        <w:bottom w:val="none" w:sz="0" w:space="0" w:color="auto"/>
        <w:right w:val="none" w:sz="0" w:space="0" w:color="auto"/>
      </w:divBdr>
    </w:div>
    <w:div w:id="1143817867">
      <w:bodyDiv w:val="1"/>
      <w:marLeft w:val="0"/>
      <w:marRight w:val="0"/>
      <w:marTop w:val="0"/>
      <w:marBottom w:val="0"/>
      <w:divBdr>
        <w:top w:val="none" w:sz="0" w:space="0" w:color="auto"/>
        <w:left w:val="none" w:sz="0" w:space="0" w:color="auto"/>
        <w:bottom w:val="none" w:sz="0" w:space="0" w:color="auto"/>
        <w:right w:val="none" w:sz="0" w:space="0" w:color="auto"/>
      </w:divBdr>
    </w:div>
    <w:div w:id="1148783762">
      <w:bodyDiv w:val="1"/>
      <w:marLeft w:val="0"/>
      <w:marRight w:val="0"/>
      <w:marTop w:val="0"/>
      <w:marBottom w:val="0"/>
      <w:divBdr>
        <w:top w:val="none" w:sz="0" w:space="0" w:color="auto"/>
        <w:left w:val="none" w:sz="0" w:space="0" w:color="auto"/>
        <w:bottom w:val="none" w:sz="0" w:space="0" w:color="auto"/>
        <w:right w:val="none" w:sz="0" w:space="0" w:color="auto"/>
      </w:divBdr>
    </w:div>
    <w:div w:id="1155533215">
      <w:bodyDiv w:val="1"/>
      <w:marLeft w:val="0"/>
      <w:marRight w:val="0"/>
      <w:marTop w:val="0"/>
      <w:marBottom w:val="0"/>
      <w:divBdr>
        <w:top w:val="none" w:sz="0" w:space="0" w:color="auto"/>
        <w:left w:val="none" w:sz="0" w:space="0" w:color="auto"/>
        <w:bottom w:val="none" w:sz="0" w:space="0" w:color="auto"/>
        <w:right w:val="none" w:sz="0" w:space="0" w:color="auto"/>
      </w:divBdr>
    </w:div>
    <w:div w:id="1159346676">
      <w:bodyDiv w:val="1"/>
      <w:marLeft w:val="0"/>
      <w:marRight w:val="0"/>
      <w:marTop w:val="0"/>
      <w:marBottom w:val="0"/>
      <w:divBdr>
        <w:top w:val="none" w:sz="0" w:space="0" w:color="auto"/>
        <w:left w:val="none" w:sz="0" w:space="0" w:color="auto"/>
        <w:bottom w:val="none" w:sz="0" w:space="0" w:color="auto"/>
        <w:right w:val="none" w:sz="0" w:space="0" w:color="auto"/>
      </w:divBdr>
    </w:div>
    <w:div w:id="1168785611">
      <w:bodyDiv w:val="1"/>
      <w:marLeft w:val="0"/>
      <w:marRight w:val="0"/>
      <w:marTop w:val="0"/>
      <w:marBottom w:val="0"/>
      <w:divBdr>
        <w:top w:val="none" w:sz="0" w:space="0" w:color="auto"/>
        <w:left w:val="none" w:sz="0" w:space="0" w:color="auto"/>
        <w:bottom w:val="none" w:sz="0" w:space="0" w:color="auto"/>
        <w:right w:val="none" w:sz="0" w:space="0" w:color="auto"/>
      </w:divBdr>
    </w:div>
    <w:div w:id="1178737744">
      <w:bodyDiv w:val="1"/>
      <w:marLeft w:val="0"/>
      <w:marRight w:val="0"/>
      <w:marTop w:val="0"/>
      <w:marBottom w:val="0"/>
      <w:divBdr>
        <w:top w:val="none" w:sz="0" w:space="0" w:color="auto"/>
        <w:left w:val="none" w:sz="0" w:space="0" w:color="auto"/>
        <w:bottom w:val="none" w:sz="0" w:space="0" w:color="auto"/>
        <w:right w:val="none" w:sz="0" w:space="0" w:color="auto"/>
      </w:divBdr>
    </w:div>
    <w:div w:id="1190414569">
      <w:bodyDiv w:val="1"/>
      <w:marLeft w:val="0"/>
      <w:marRight w:val="0"/>
      <w:marTop w:val="0"/>
      <w:marBottom w:val="0"/>
      <w:divBdr>
        <w:top w:val="none" w:sz="0" w:space="0" w:color="auto"/>
        <w:left w:val="none" w:sz="0" w:space="0" w:color="auto"/>
        <w:bottom w:val="none" w:sz="0" w:space="0" w:color="auto"/>
        <w:right w:val="none" w:sz="0" w:space="0" w:color="auto"/>
      </w:divBdr>
    </w:div>
    <w:div w:id="1197540578">
      <w:bodyDiv w:val="1"/>
      <w:marLeft w:val="0"/>
      <w:marRight w:val="0"/>
      <w:marTop w:val="0"/>
      <w:marBottom w:val="0"/>
      <w:divBdr>
        <w:top w:val="none" w:sz="0" w:space="0" w:color="auto"/>
        <w:left w:val="none" w:sz="0" w:space="0" w:color="auto"/>
        <w:bottom w:val="none" w:sz="0" w:space="0" w:color="auto"/>
        <w:right w:val="none" w:sz="0" w:space="0" w:color="auto"/>
      </w:divBdr>
    </w:div>
    <w:div w:id="1200629153">
      <w:bodyDiv w:val="1"/>
      <w:marLeft w:val="0"/>
      <w:marRight w:val="0"/>
      <w:marTop w:val="0"/>
      <w:marBottom w:val="0"/>
      <w:divBdr>
        <w:top w:val="none" w:sz="0" w:space="0" w:color="auto"/>
        <w:left w:val="none" w:sz="0" w:space="0" w:color="auto"/>
        <w:bottom w:val="none" w:sz="0" w:space="0" w:color="auto"/>
        <w:right w:val="none" w:sz="0" w:space="0" w:color="auto"/>
      </w:divBdr>
    </w:div>
    <w:div w:id="1200971968">
      <w:bodyDiv w:val="1"/>
      <w:marLeft w:val="0"/>
      <w:marRight w:val="0"/>
      <w:marTop w:val="0"/>
      <w:marBottom w:val="0"/>
      <w:divBdr>
        <w:top w:val="none" w:sz="0" w:space="0" w:color="auto"/>
        <w:left w:val="none" w:sz="0" w:space="0" w:color="auto"/>
        <w:bottom w:val="none" w:sz="0" w:space="0" w:color="auto"/>
        <w:right w:val="none" w:sz="0" w:space="0" w:color="auto"/>
      </w:divBdr>
    </w:div>
    <w:div w:id="1205944248">
      <w:bodyDiv w:val="1"/>
      <w:marLeft w:val="0"/>
      <w:marRight w:val="0"/>
      <w:marTop w:val="0"/>
      <w:marBottom w:val="0"/>
      <w:divBdr>
        <w:top w:val="none" w:sz="0" w:space="0" w:color="auto"/>
        <w:left w:val="none" w:sz="0" w:space="0" w:color="auto"/>
        <w:bottom w:val="none" w:sz="0" w:space="0" w:color="auto"/>
        <w:right w:val="none" w:sz="0" w:space="0" w:color="auto"/>
      </w:divBdr>
    </w:div>
    <w:div w:id="1209880579">
      <w:bodyDiv w:val="1"/>
      <w:marLeft w:val="0"/>
      <w:marRight w:val="0"/>
      <w:marTop w:val="0"/>
      <w:marBottom w:val="0"/>
      <w:divBdr>
        <w:top w:val="none" w:sz="0" w:space="0" w:color="auto"/>
        <w:left w:val="none" w:sz="0" w:space="0" w:color="auto"/>
        <w:bottom w:val="none" w:sz="0" w:space="0" w:color="auto"/>
        <w:right w:val="none" w:sz="0" w:space="0" w:color="auto"/>
      </w:divBdr>
    </w:div>
    <w:div w:id="1210343620">
      <w:bodyDiv w:val="1"/>
      <w:marLeft w:val="0"/>
      <w:marRight w:val="0"/>
      <w:marTop w:val="0"/>
      <w:marBottom w:val="0"/>
      <w:divBdr>
        <w:top w:val="none" w:sz="0" w:space="0" w:color="auto"/>
        <w:left w:val="none" w:sz="0" w:space="0" w:color="auto"/>
        <w:bottom w:val="none" w:sz="0" w:space="0" w:color="auto"/>
        <w:right w:val="none" w:sz="0" w:space="0" w:color="auto"/>
      </w:divBdr>
    </w:div>
    <w:div w:id="1213807650">
      <w:bodyDiv w:val="1"/>
      <w:marLeft w:val="0"/>
      <w:marRight w:val="0"/>
      <w:marTop w:val="0"/>
      <w:marBottom w:val="0"/>
      <w:divBdr>
        <w:top w:val="none" w:sz="0" w:space="0" w:color="auto"/>
        <w:left w:val="none" w:sz="0" w:space="0" w:color="auto"/>
        <w:bottom w:val="none" w:sz="0" w:space="0" w:color="auto"/>
        <w:right w:val="none" w:sz="0" w:space="0" w:color="auto"/>
      </w:divBdr>
    </w:div>
    <w:div w:id="1220824663">
      <w:bodyDiv w:val="1"/>
      <w:marLeft w:val="0"/>
      <w:marRight w:val="0"/>
      <w:marTop w:val="0"/>
      <w:marBottom w:val="0"/>
      <w:divBdr>
        <w:top w:val="none" w:sz="0" w:space="0" w:color="auto"/>
        <w:left w:val="none" w:sz="0" w:space="0" w:color="auto"/>
        <w:bottom w:val="none" w:sz="0" w:space="0" w:color="auto"/>
        <w:right w:val="none" w:sz="0" w:space="0" w:color="auto"/>
      </w:divBdr>
    </w:div>
    <w:div w:id="1231424232">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3858328">
      <w:bodyDiv w:val="1"/>
      <w:marLeft w:val="0"/>
      <w:marRight w:val="0"/>
      <w:marTop w:val="0"/>
      <w:marBottom w:val="0"/>
      <w:divBdr>
        <w:top w:val="none" w:sz="0" w:space="0" w:color="auto"/>
        <w:left w:val="none" w:sz="0" w:space="0" w:color="auto"/>
        <w:bottom w:val="none" w:sz="0" w:space="0" w:color="auto"/>
        <w:right w:val="none" w:sz="0" w:space="0" w:color="auto"/>
      </w:divBdr>
    </w:div>
    <w:div w:id="1240865669">
      <w:bodyDiv w:val="1"/>
      <w:marLeft w:val="0"/>
      <w:marRight w:val="0"/>
      <w:marTop w:val="0"/>
      <w:marBottom w:val="0"/>
      <w:divBdr>
        <w:top w:val="none" w:sz="0" w:space="0" w:color="auto"/>
        <w:left w:val="none" w:sz="0" w:space="0" w:color="auto"/>
        <w:bottom w:val="none" w:sz="0" w:space="0" w:color="auto"/>
        <w:right w:val="none" w:sz="0" w:space="0" w:color="auto"/>
      </w:divBdr>
    </w:div>
    <w:div w:id="1242719809">
      <w:bodyDiv w:val="1"/>
      <w:marLeft w:val="0"/>
      <w:marRight w:val="0"/>
      <w:marTop w:val="0"/>
      <w:marBottom w:val="0"/>
      <w:divBdr>
        <w:top w:val="none" w:sz="0" w:space="0" w:color="auto"/>
        <w:left w:val="none" w:sz="0" w:space="0" w:color="auto"/>
        <w:bottom w:val="none" w:sz="0" w:space="0" w:color="auto"/>
        <w:right w:val="none" w:sz="0" w:space="0" w:color="auto"/>
      </w:divBdr>
    </w:div>
    <w:div w:id="1249920384">
      <w:bodyDiv w:val="1"/>
      <w:marLeft w:val="0"/>
      <w:marRight w:val="0"/>
      <w:marTop w:val="0"/>
      <w:marBottom w:val="0"/>
      <w:divBdr>
        <w:top w:val="none" w:sz="0" w:space="0" w:color="auto"/>
        <w:left w:val="none" w:sz="0" w:space="0" w:color="auto"/>
        <w:bottom w:val="none" w:sz="0" w:space="0" w:color="auto"/>
        <w:right w:val="none" w:sz="0" w:space="0" w:color="auto"/>
      </w:divBdr>
    </w:div>
    <w:div w:id="125004585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5939640">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8755922">
      <w:bodyDiv w:val="1"/>
      <w:marLeft w:val="0"/>
      <w:marRight w:val="0"/>
      <w:marTop w:val="0"/>
      <w:marBottom w:val="0"/>
      <w:divBdr>
        <w:top w:val="none" w:sz="0" w:space="0" w:color="auto"/>
        <w:left w:val="none" w:sz="0" w:space="0" w:color="auto"/>
        <w:bottom w:val="none" w:sz="0" w:space="0" w:color="auto"/>
        <w:right w:val="none" w:sz="0" w:space="0" w:color="auto"/>
      </w:divBdr>
    </w:div>
    <w:div w:id="1261987039">
      <w:bodyDiv w:val="1"/>
      <w:marLeft w:val="0"/>
      <w:marRight w:val="0"/>
      <w:marTop w:val="0"/>
      <w:marBottom w:val="0"/>
      <w:divBdr>
        <w:top w:val="none" w:sz="0" w:space="0" w:color="auto"/>
        <w:left w:val="none" w:sz="0" w:space="0" w:color="auto"/>
        <w:bottom w:val="none" w:sz="0" w:space="0" w:color="auto"/>
        <w:right w:val="none" w:sz="0" w:space="0" w:color="auto"/>
      </w:divBdr>
    </w:div>
    <w:div w:id="1266303264">
      <w:bodyDiv w:val="1"/>
      <w:marLeft w:val="0"/>
      <w:marRight w:val="0"/>
      <w:marTop w:val="0"/>
      <w:marBottom w:val="0"/>
      <w:divBdr>
        <w:top w:val="none" w:sz="0" w:space="0" w:color="auto"/>
        <w:left w:val="none" w:sz="0" w:space="0" w:color="auto"/>
        <w:bottom w:val="none" w:sz="0" w:space="0" w:color="auto"/>
        <w:right w:val="none" w:sz="0" w:space="0" w:color="auto"/>
      </w:divBdr>
    </w:div>
    <w:div w:id="1268074902">
      <w:bodyDiv w:val="1"/>
      <w:marLeft w:val="0"/>
      <w:marRight w:val="0"/>
      <w:marTop w:val="0"/>
      <w:marBottom w:val="0"/>
      <w:divBdr>
        <w:top w:val="none" w:sz="0" w:space="0" w:color="auto"/>
        <w:left w:val="none" w:sz="0" w:space="0" w:color="auto"/>
        <w:bottom w:val="none" w:sz="0" w:space="0" w:color="auto"/>
        <w:right w:val="none" w:sz="0" w:space="0" w:color="auto"/>
      </w:divBdr>
    </w:div>
    <w:div w:id="1274629760">
      <w:bodyDiv w:val="1"/>
      <w:marLeft w:val="0"/>
      <w:marRight w:val="0"/>
      <w:marTop w:val="0"/>
      <w:marBottom w:val="0"/>
      <w:divBdr>
        <w:top w:val="none" w:sz="0" w:space="0" w:color="auto"/>
        <w:left w:val="none" w:sz="0" w:space="0" w:color="auto"/>
        <w:bottom w:val="none" w:sz="0" w:space="0" w:color="auto"/>
        <w:right w:val="none" w:sz="0" w:space="0" w:color="auto"/>
      </w:divBdr>
    </w:div>
    <w:div w:id="1275937035">
      <w:bodyDiv w:val="1"/>
      <w:marLeft w:val="0"/>
      <w:marRight w:val="0"/>
      <w:marTop w:val="0"/>
      <w:marBottom w:val="0"/>
      <w:divBdr>
        <w:top w:val="none" w:sz="0" w:space="0" w:color="auto"/>
        <w:left w:val="none" w:sz="0" w:space="0" w:color="auto"/>
        <w:bottom w:val="none" w:sz="0" w:space="0" w:color="auto"/>
        <w:right w:val="none" w:sz="0" w:space="0" w:color="auto"/>
      </w:divBdr>
    </w:div>
    <w:div w:id="1277061022">
      <w:bodyDiv w:val="1"/>
      <w:marLeft w:val="0"/>
      <w:marRight w:val="0"/>
      <w:marTop w:val="0"/>
      <w:marBottom w:val="0"/>
      <w:divBdr>
        <w:top w:val="none" w:sz="0" w:space="0" w:color="auto"/>
        <w:left w:val="none" w:sz="0" w:space="0" w:color="auto"/>
        <w:bottom w:val="none" w:sz="0" w:space="0" w:color="auto"/>
        <w:right w:val="none" w:sz="0" w:space="0" w:color="auto"/>
      </w:divBdr>
    </w:div>
    <w:div w:id="1279331418">
      <w:bodyDiv w:val="1"/>
      <w:marLeft w:val="0"/>
      <w:marRight w:val="0"/>
      <w:marTop w:val="0"/>
      <w:marBottom w:val="0"/>
      <w:divBdr>
        <w:top w:val="none" w:sz="0" w:space="0" w:color="auto"/>
        <w:left w:val="none" w:sz="0" w:space="0" w:color="auto"/>
        <w:bottom w:val="none" w:sz="0" w:space="0" w:color="auto"/>
        <w:right w:val="none" w:sz="0" w:space="0" w:color="auto"/>
      </w:divBdr>
    </w:div>
    <w:div w:id="1300497407">
      <w:bodyDiv w:val="1"/>
      <w:marLeft w:val="0"/>
      <w:marRight w:val="0"/>
      <w:marTop w:val="0"/>
      <w:marBottom w:val="0"/>
      <w:divBdr>
        <w:top w:val="none" w:sz="0" w:space="0" w:color="auto"/>
        <w:left w:val="none" w:sz="0" w:space="0" w:color="auto"/>
        <w:bottom w:val="none" w:sz="0" w:space="0" w:color="auto"/>
        <w:right w:val="none" w:sz="0" w:space="0" w:color="auto"/>
      </w:divBdr>
    </w:div>
    <w:div w:id="1301570890">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05158187">
      <w:bodyDiv w:val="1"/>
      <w:marLeft w:val="0"/>
      <w:marRight w:val="0"/>
      <w:marTop w:val="0"/>
      <w:marBottom w:val="0"/>
      <w:divBdr>
        <w:top w:val="none" w:sz="0" w:space="0" w:color="auto"/>
        <w:left w:val="none" w:sz="0" w:space="0" w:color="auto"/>
        <w:bottom w:val="none" w:sz="0" w:space="0" w:color="auto"/>
        <w:right w:val="none" w:sz="0" w:space="0" w:color="auto"/>
      </w:divBdr>
    </w:div>
    <w:div w:id="1308196669">
      <w:bodyDiv w:val="1"/>
      <w:marLeft w:val="0"/>
      <w:marRight w:val="0"/>
      <w:marTop w:val="0"/>
      <w:marBottom w:val="0"/>
      <w:divBdr>
        <w:top w:val="none" w:sz="0" w:space="0" w:color="auto"/>
        <w:left w:val="none" w:sz="0" w:space="0" w:color="auto"/>
        <w:bottom w:val="none" w:sz="0" w:space="0" w:color="auto"/>
        <w:right w:val="none" w:sz="0" w:space="0" w:color="auto"/>
      </w:divBdr>
    </w:div>
    <w:div w:id="1308313848">
      <w:bodyDiv w:val="1"/>
      <w:marLeft w:val="0"/>
      <w:marRight w:val="0"/>
      <w:marTop w:val="0"/>
      <w:marBottom w:val="0"/>
      <w:divBdr>
        <w:top w:val="none" w:sz="0" w:space="0" w:color="auto"/>
        <w:left w:val="none" w:sz="0" w:space="0" w:color="auto"/>
        <w:bottom w:val="none" w:sz="0" w:space="0" w:color="auto"/>
        <w:right w:val="none" w:sz="0" w:space="0" w:color="auto"/>
      </w:divBdr>
    </w:div>
    <w:div w:id="1310212202">
      <w:bodyDiv w:val="1"/>
      <w:marLeft w:val="0"/>
      <w:marRight w:val="0"/>
      <w:marTop w:val="0"/>
      <w:marBottom w:val="0"/>
      <w:divBdr>
        <w:top w:val="none" w:sz="0" w:space="0" w:color="auto"/>
        <w:left w:val="none" w:sz="0" w:space="0" w:color="auto"/>
        <w:bottom w:val="none" w:sz="0" w:space="0" w:color="auto"/>
        <w:right w:val="none" w:sz="0" w:space="0" w:color="auto"/>
      </w:divBdr>
    </w:div>
    <w:div w:id="1315722676">
      <w:bodyDiv w:val="1"/>
      <w:marLeft w:val="0"/>
      <w:marRight w:val="0"/>
      <w:marTop w:val="0"/>
      <w:marBottom w:val="0"/>
      <w:divBdr>
        <w:top w:val="none" w:sz="0" w:space="0" w:color="auto"/>
        <w:left w:val="none" w:sz="0" w:space="0" w:color="auto"/>
        <w:bottom w:val="none" w:sz="0" w:space="0" w:color="auto"/>
        <w:right w:val="none" w:sz="0" w:space="0" w:color="auto"/>
      </w:divBdr>
    </w:div>
    <w:div w:id="1315984525">
      <w:bodyDiv w:val="1"/>
      <w:marLeft w:val="0"/>
      <w:marRight w:val="0"/>
      <w:marTop w:val="0"/>
      <w:marBottom w:val="0"/>
      <w:divBdr>
        <w:top w:val="none" w:sz="0" w:space="0" w:color="auto"/>
        <w:left w:val="none" w:sz="0" w:space="0" w:color="auto"/>
        <w:bottom w:val="none" w:sz="0" w:space="0" w:color="auto"/>
        <w:right w:val="none" w:sz="0" w:space="0" w:color="auto"/>
      </w:divBdr>
    </w:div>
    <w:div w:id="1318264763">
      <w:bodyDiv w:val="1"/>
      <w:marLeft w:val="0"/>
      <w:marRight w:val="0"/>
      <w:marTop w:val="0"/>
      <w:marBottom w:val="0"/>
      <w:divBdr>
        <w:top w:val="none" w:sz="0" w:space="0" w:color="auto"/>
        <w:left w:val="none" w:sz="0" w:space="0" w:color="auto"/>
        <w:bottom w:val="none" w:sz="0" w:space="0" w:color="auto"/>
        <w:right w:val="none" w:sz="0" w:space="0" w:color="auto"/>
      </w:divBdr>
    </w:div>
    <w:div w:id="1319922268">
      <w:bodyDiv w:val="1"/>
      <w:marLeft w:val="0"/>
      <w:marRight w:val="0"/>
      <w:marTop w:val="0"/>
      <w:marBottom w:val="0"/>
      <w:divBdr>
        <w:top w:val="none" w:sz="0" w:space="0" w:color="auto"/>
        <w:left w:val="none" w:sz="0" w:space="0" w:color="auto"/>
        <w:bottom w:val="none" w:sz="0" w:space="0" w:color="auto"/>
        <w:right w:val="none" w:sz="0" w:space="0" w:color="auto"/>
      </w:divBdr>
    </w:div>
    <w:div w:id="1320382210">
      <w:bodyDiv w:val="1"/>
      <w:marLeft w:val="0"/>
      <w:marRight w:val="0"/>
      <w:marTop w:val="0"/>
      <w:marBottom w:val="0"/>
      <w:divBdr>
        <w:top w:val="none" w:sz="0" w:space="0" w:color="auto"/>
        <w:left w:val="none" w:sz="0" w:space="0" w:color="auto"/>
        <w:bottom w:val="none" w:sz="0" w:space="0" w:color="auto"/>
        <w:right w:val="none" w:sz="0" w:space="0" w:color="auto"/>
      </w:divBdr>
    </w:div>
    <w:div w:id="1321082695">
      <w:bodyDiv w:val="1"/>
      <w:marLeft w:val="0"/>
      <w:marRight w:val="0"/>
      <w:marTop w:val="0"/>
      <w:marBottom w:val="0"/>
      <w:divBdr>
        <w:top w:val="none" w:sz="0" w:space="0" w:color="auto"/>
        <w:left w:val="none" w:sz="0" w:space="0" w:color="auto"/>
        <w:bottom w:val="none" w:sz="0" w:space="0" w:color="auto"/>
        <w:right w:val="none" w:sz="0" w:space="0" w:color="auto"/>
      </w:divBdr>
    </w:div>
    <w:div w:id="1323699964">
      <w:bodyDiv w:val="1"/>
      <w:marLeft w:val="0"/>
      <w:marRight w:val="0"/>
      <w:marTop w:val="0"/>
      <w:marBottom w:val="0"/>
      <w:divBdr>
        <w:top w:val="none" w:sz="0" w:space="0" w:color="auto"/>
        <w:left w:val="none" w:sz="0" w:space="0" w:color="auto"/>
        <w:bottom w:val="none" w:sz="0" w:space="0" w:color="auto"/>
        <w:right w:val="none" w:sz="0" w:space="0" w:color="auto"/>
      </w:divBdr>
    </w:div>
    <w:div w:id="1328024033">
      <w:bodyDiv w:val="1"/>
      <w:marLeft w:val="0"/>
      <w:marRight w:val="0"/>
      <w:marTop w:val="0"/>
      <w:marBottom w:val="0"/>
      <w:divBdr>
        <w:top w:val="none" w:sz="0" w:space="0" w:color="auto"/>
        <w:left w:val="none" w:sz="0" w:space="0" w:color="auto"/>
        <w:bottom w:val="none" w:sz="0" w:space="0" w:color="auto"/>
        <w:right w:val="none" w:sz="0" w:space="0" w:color="auto"/>
      </w:divBdr>
    </w:div>
    <w:div w:id="1338734122">
      <w:bodyDiv w:val="1"/>
      <w:marLeft w:val="0"/>
      <w:marRight w:val="0"/>
      <w:marTop w:val="0"/>
      <w:marBottom w:val="0"/>
      <w:divBdr>
        <w:top w:val="none" w:sz="0" w:space="0" w:color="auto"/>
        <w:left w:val="none" w:sz="0" w:space="0" w:color="auto"/>
        <w:bottom w:val="none" w:sz="0" w:space="0" w:color="auto"/>
        <w:right w:val="none" w:sz="0" w:space="0" w:color="auto"/>
      </w:divBdr>
    </w:div>
    <w:div w:id="1342780173">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4040231">
      <w:bodyDiv w:val="1"/>
      <w:marLeft w:val="0"/>
      <w:marRight w:val="0"/>
      <w:marTop w:val="0"/>
      <w:marBottom w:val="0"/>
      <w:divBdr>
        <w:top w:val="none" w:sz="0" w:space="0" w:color="auto"/>
        <w:left w:val="none" w:sz="0" w:space="0" w:color="auto"/>
        <w:bottom w:val="none" w:sz="0" w:space="0" w:color="auto"/>
        <w:right w:val="none" w:sz="0" w:space="0" w:color="auto"/>
      </w:divBdr>
    </w:div>
    <w:div w:id="1355038425">
      <w:bodyDiv w:val="1"/>
      <w:marLeft w:val="0"/>
      <w:marRight w:val="0"/>
      <w:marTop w:val="0"/>
      <w:marBottom w:val="0"/>
      <w:divBdr>
        <w:top w:val="none" w:sz="0" w:space="0" w:color="auto"/>
        <w:left w:val="none" w:sz="0" w:space="0" w:color="auto"/>
        <w:bottom w:val="none" w:sz="0" w:space="0" w:color="auto"/>
        <w:right w:val="none" w:sz="0" w:space="0" w:color="auto"/>
      </w:divBdr>
    </w:div>
    <w:div w:id="1362632316">
      <w:bodyDiv w:val="1"/>
      <w:marLeft w:val="0"/>
      <w:marRight w:val="0"/>
      <w:marTop w:val="0"/>
      <w:marBottom w:val="0"/>
      <w:divBdr>
        <w:top w:val="none" w:sz="0" w:space="0" w:color="auto"/>
        <w:left w:val="none" w:sz="0" w:space="0" w:color="auto"/>
        <w:bottom w:val="none" w:sz="0" w:space="0" w:color="auto"/>
        <w:right w:val="none" w:sz="0" w:space="0" w:color="auto"/>
      </w:divBdr>
    </w:div>
    <w:div w:id="1366061074">
      <w:bodyDiv w:val="1"/>
      <w:marLeft w:val="0"/>
      <w:marRight w:val="0"/>
      <w:marTop w:val="0"/>
      <w:marBottom w:val="0"/>
      <w:divBdr>
        <w:top w:val="none" w:sz="0" w:space="0" w:color="auto"/>
        <w:left w:val="none" w:sz="0" w:space="0" w:color="auto"/>
        <w:bottom w:val="none" w:sz="0" w:space="0" w:color="auto"/>
        <w:right w:val="none" w:sz="0" w:space="0" w:color="auto"/>
      </w:divBdr>
    </w:div>
    <w:div w:id="1366636767">
      <w:bodyDiv w:val="1"/>
      <w:marLeft w:val="0"/>
      <w:marRight w:val="0"/>
      <w:marTop w:val="0"/>
      <w:marBottom w:val="0"/>
      <w:divBdr>
        <w:top w:val="none" w:sz="0" w:space="0" w:color="auto"/>
        <w:left w:val="none" w:sz="0" w:space="0" w:color="auto"/>
        <w:bottom w:val="none" w:sz="0" w:space="0" w:color="auto"/>
        <w:right w:val="none" w:sz="0" w:space="0" w:color="auto"/>
      </w:divBdr>
    </w:div>
    <w:div w:id="1391345961">
      <w:bodyDiv w:val="1"/>
      <w:marLeft w:val="0"/>
      <w:marRight w:val="0"/>
      <w:marTop w:val="0"/>
      <w:marBottom w:val="0"/>
      <w:divBdr>
        <w:top w:val="none" w:sz="0" w:space="0" w:color="auto"/>
        <w:left w:val="none" w:sz="0" w:space="0" w:color="auto"/>
        <w:bottom w:val="none" w:sz="0" w:space="0" w:color="auto"/>
        <w:right w:val="none" w:sz="0" w:space="0" w:color="auto"/>
      </w:divBdr>
    </w:div>
    <w:div w:id="1391347392">
      <w:bodyDiv w:val="1"/>
      <w:marLeft w:val="0"/>
      <w:marRight w:val="0"/>
      <w:marTop w:val="0"/>
      <w:marBottom w:val="0"/>
      <w:divBdr>
        <w:top w:val="none" w:sz="0" w:space="0" w:color="auto"/>
        <w:left w:val="none" w:sz="0" w:space="0" w:color="auto"/>
        <w:bottom w:val="none" w:sz="0" w:space="0" w:color="auto"/>
        <w:right w:val="none" w:sz="0" w:space="0" w:color="auto"/>
      </w:divBdr>
    </w:div>
    <w:div w:id="1392002484">
      <w:bodyDiv w:val="1"/>
      <w:marLeft w:val="0"/>
      <w:marRight w:val="0"/>
      <w:marTop w:val="0"/>
      <w:marBottom w:val="0"/>
      <w:divBdr>
        <w:top w:val="none" w:sz="0" w:space="0" w:color="auto"/>
        <w:left w:val="none" w:sz="0" w:space="0" w:color="auto"/>
        <w:bottom w:val="none" w:sz="0" w:space="0" w:color="auto"/>
        <w:right w:val="none" w:sz="0" w:space="0" w:color="auto"/>
      </w:divBdr>
    </w:div>
    <w:div w:id="1399010974">
      <w:bodyDiv w:val="1"/>
      <w:marLeft w:val="0"/>
      <w:marRight w:val="0"/>
      <w:marTop w:val="0"/>
      <w:marBottom w:val="0"/>
      <w:divBdr>
        <w:top w:val="none" w:sz="0" w:space="0" w:color="auto"/>
        <w:left w:val="none" w:sz="0" w:space="0" w:color="auto"/>
        <w:bottom w:val="none" w:sz="0" w:space="0" w:color="auto"/>
        <w:right w:val="none" w:sz="0" w:space="0" w:color="auto"/>
      </w:divBdr>
    </w:div>
    <w:div w:id="1415278009">
      <w:bodyDiv w:val="1"/>
      <w:marLeft w:val="0"/>
      <w:marRight w:val="0"/>
      <w:marTop w:val="0"/>
      <w:marBottom w:val="0"/>
      <w:divBdr>
        <w:top w:val="none" w:sz="0" w:space="0" w:color="auto"/>
        <w:left w:val="none" w:sz="0" w:space="0" w:color="auto"/>
        <w:bottom w:val="none" w:sz="0" w:space="0" w:color="auto"/>
        <w:right w:val="none" w:sz="0" w:space="0" w:color="auto"/>
      </w:divBdr>
    </w:div>
    <w:div w:id="1416509303">
      <w:bodyDiv w:val="1"/>
      <w:marLeft w:val="0"/>
      <w:marRight w:val="0"/>
      <w:marTop w:val="0"/>
      <w:marBottom w:val="0"/>
      <w:divBdr>
        <w:top w:val="none" w:sz="0" w:space="0" w:color="auto"/>
        <w:left w:val="none" w:sz="0" w:space="0" w:color="auto"/>
        <w:bottom w:val="none" w:sz="0" w:space="0" w:color="auto"/>
        <w:right w:val="none" w:sz="0" w:space="0" w:color="auto"/>
      </w:divBdr>
    </w:div>
    <w:div w:id="1418743130">
      <w:bodyDiv w:val="1"/>
      <w:marLeft w:val="0"/>
      <w:marRight w:val="0"/>
      <w:marTop w:val="0"/>
      <w:marBottom w:val="0"/>
      <w:divBdr>
        <w:top w:val="none" w:sz="0" w:space="0" w:color="auto"/>
        <w:left w:val="none" w:sz="0" w:space="0" w:color="auto"/>
        <w:bottom w:val="none" w:sz="0" w:space="0" w:color="auto"/>
        <w:right w:val="none" w:sz="0" w:space="0" w:color="auto"/>
      </w:divBdr>
    </w:div>
    <w:div w:id="1421440159">
      <w:bodyDiv w:val="1"/>
      <w:marLeft w:val="0"/>
      <w:marRight w:val="0"/>
      <w:marTop w:val="0"/>
      <w:marBottom w:val="0"/>
      <w:divBdr>
        <w:top w:val="none" w:sz="0" w:space="0" w:color="auto"/>
        <w:left w:val="none" w:sz="0" w:space="0" w:color="auto"/>
        <w:bottom w:val="none" w:sz="0" w:space="0" w:color="auto"/>
        <w:right w:val="none" w:sz="0" w:space="0" w:color="auto"/>
      </w:divBdr>
    </w:div>
    <w:div w:id="1422529974">
      <w:bodyDiv w:val="1"/>
      <w:marLeft w:val="0"/>
      <w:marRight w:val="0"/>
      <w:marTop w:val="0"/>
      <w:marBottom w:val="0"/>
      <w:divBdr>
        <w:top w:val="none" w:sz="0" w:space="0" w:color="auto"/>
        <w:left w:val="none" w:sz="0" w:space="0" w:color="auto"/>
        <w:bottom w:val="none" w:sz="0" w:space="0" w:color="auto"/>
        <w:right w:val="none" w:sz="0" w:space="0" w:color="auto"/>
      </w:divBdr>
    </w:div>
    <w:div w:id="1435130797">
      <w:bodyDiv w:val="1"/>
      <w:marLeft w:val="0"/>
      <w:marRight w:val="0"/>
      <w:marTop w:val="0"/>
      <w:marBottom w:val="0"/>
      <w:divBdr>
        <w:top w:val="none" w:sz="0" w:space="0" w:color="auto"/>
        <w:left w:val="none" w:sz="0" w:space="0" w:color="auto"/>
        <w:bottom w:val="none" w:sz="0" w:space="0" w:color="auto"/>
        <w:right w:val="none" w:sz="0" w:space="0" w:color="auto"/>
      </w:divBdr>
    </w:div>
    <w:div w:id="1436628800">
      <w:bodyDiv w:val="1"/>
      <w:marLeft w:val="0"/>
      <w:marRight w:val="0"/>
      <w:marTop w:val="0"/>
      <w:marBottom w:val="0"/>
      <w:divBdr>
        <w:top w:val="none" w:sz="0" w:space="0" w:color="auto"/>
        <w:left w:val="none" w:sz="0" w:space="0" w:color="auto"/>
        <w:bottom w:val="none" w:sz="0" w:space="0" w:color="auto"/>
        <w:right w:val="none" w:sz="0" w:space="0" w:color="auto"/>
      </w:divBdr>
    </w:div>
    <w:div w:id="1437755569">
      <w:bodyDiv w:val="1"/>
      <w:marLeft w:val="0"/>
      <w:marRight w:val="0"/>
      <w:marTop w:val="0"/>
      <w:marBottom w:val="0"/>
      <w:divBdr>
        <w:top w:val="none" w:sz="0" w:space="0" w:color="auto"/>
        <w:left w:val="none" w:sz="0" w:space="0" w:color="auto"/>
        <w:bottom w:val="none" w:sz="0" w:space="0" w:color="auto"/>
        <w:right w:val="none" w:sz="0" w:space="0" w:color="auto"/>
      </w:divBdr>
    </w:div>
    <w:div w:id="1439253541">
      <w:bodyDiv w:val="1"/>
      <w:marLeft w:val="0"/>
      <w:marRight w:val="0"/>
      <w:marTop w:val="0"/>
      <w:marBottom w:val="0"/>
      <w:divBdr>
        <w:top w:val="none" w:sz="0" w:space="0" w:color="auto"/>
        <w:left w:val="none" w:sz="0" w:space="0" w:color="auto"/>
        <w:bottom w:val="none" w:sz="0" w:space="0" w:color="auto"/>
        <w:right w:val="none" w:sz="0" w:space="0" w:color="auto"/>
      </w:divBdr>
    </w:div>
    <w:div w:id="1443768425">
      <w:bodyDiv w:val="1"/>
      <w:marLeft w:val="0"/>
      <w:marRight w:val="0"/>
      <w:marTop w:val="0"/>
      <w:marBottom w:val="0"/>
      <w:divBdr>
        <w:top w:val="none" w:sz="0" w:space="0" w:color="auto"/>
        <w:left w:val="none" w:sz="0" w:space="0" w:color="auto"/>
        <w:bottom w:val="none" w:sz="0" w:space="0" w:color="auto"/>
        <w:right w:val="none" w:sz="0" w:space="0" w:color="auto"/>
      </w:divBdr>
    </w:div>
    <w:div w:id="1450129409">
      <w:bodyDiv w:val="1"/>
      <w:marLeft w:val="0"/>
      <w:marRight w:val="0"/>
      <w:marTop w:val="0"/>
      <w:marBottom w:val="0"/>
      <w:divBdr>
        <w:top w:val="none" w:sz="0" w:space="0" w:color="auto"/>
        <w:left w:val="none" w:sz="0" w:space="0" w:color="auto"/>
        <w:bottom w:val="none" w:sz="0" w:space="0" w:color="auto"/>
        <w:right w:val="none" w:sz="0" w:space="0" w:color="auto"/>
      </w:divBdr>
    </w:div>
    <w:div w:id="1453092193">
      <w:bodyDiv w:val="1"/>
      <w:marLeft w:val="0"/>
      <w:marRight w:val="0"/>
      <w:marTop w:val="0"/>
      <w:marBottom w:val="0"/>
      <w:divBdr>
        <w:top w:val="none" w:sz="0" w:space="0" w:color="auto"/>
        <w:left w:val="none" w:sz="0" w:space="0" w:color="auto"/>
        <w:bottom w:val="none" w:sz="0" w:space="0" w:color="auto"/>
        <w:right w:val="none" w:sz="0" w:space="0" w:color="auto"/>
      </w:divBdr>
    </w:div>
    <w:div w:id="1455631464">
      <w:bodyDiv w:val="1"/>
      <w:marLeft w:val="0"/>
      <w:marRight w:val="0"/>
      <w:marTop w:val="0"/>
      <w:marBottom w:val="0"/>
      <w:divBdr>
        <w:top w:val="none" w:sz="0" w:space="0" w:color="auto"/>
        <w:left w:val="none" w:sz="0" w:space="0" w:color="auto"/>
        <w:bottom w:val="none" w:sz="0" w:space="0" w:color="auto"/>
        <w:right w:val="none" w:sz="0" w:space="0" w:color="auto"/>
      </w:divBdr>
    </w:div>
    <w:div w:id="1456408506">
      <w:bodyDiv w:val="1"/>
      <w:marLeft w:val="0"/>
      <w:marRight w:val="0"/>
      <w:marTop w:val="0"/>
      <w:marBottom w:val="0"/>
      <w:divBdr>
        <w:top w:val="none" w:sz="0" w:space="0" w:color="auto"/>
        <w:left w:val="none" w:sz="0" w:space="0" w:color="auto"/>
        <w:bottom w:val="none" w:sz="0" w:space="0" w:color="auto"/>
        <w:right w:val="none" w:sz="0" w:space="0" w:color="auto"/>
      </w:divBdr>
    </w:div>
    <w:div w:id="1456558369">
      <w:bodyDiv w:val="1"/>
      <w:marLeft w:val="0"/>
      <w:marRight w:val="0"/>
      <w:marTop w:val="0"/>
      <w:marBottom w:val="0"/>
      <w:divBdr>
        <w:top w:val="none" w:sz="0" w:space="0" w:color="auto"/>
        <w:left w:val="none" w:sz="0" w:space="0" w:color="auto"/>
        <w:bottom w:val="none" w:sz="0" w:space="0" w:color="auto"/>
        <w:right w:val="none" w:sz="0" w:space="0" w:color="auto"/>
      </w:divBdr>
    </w:div>
    <w:div w:id="1457606537">
      <w:bodyDiv w:val="1"/>
      <w:marLeft w:val="0"/>
      <w:marRight w:val="0"/>
      <w:marTop w:val="0"/>
      <w:marBottom w:val="0"/>
      <w:divBdr>
        <w:top w:val="none" w:sz="0" w:space="0" w:color="auto"/>
        <w:left w:val="none" w:sz="0" w:space="0" w:color="auto"/>
        <w:bottom w:val="none" w:sz="0" w:space="0" w:color="auto"/>
        <w:right w:val="none" w:sz="0" w:space="0" w:color="auto"/>
      </w:divBdr>
    </w:div>
    <w:div w:id="1462579474">
      <w:bodyDiv w:val="1"/>
      <w:marLeft w:val="0"/>
      <w:marRight w:val="0"/>
      <w:marTop w:val="0"/>
      <w:marBottom w:val="0"/>
      <w:divBdr>
        <w:top w:val="none" w:sz="0" w:space="0" w:color="auto"/>
        <w:left w:val="none" w:sz="0" w:space="0" w:color="auto"/>
        <w:bottom w:val="none" w:sz="0" w:space="0" w:color="auto"/>
        <w:right w:val="none" w:sz="0" w:space="0" w:color="auto"/>
      </w:divBdr>
    </w:div>
    <w:div w:id="1463042318">
      <w:bodyDiv w:val="1"/>
      <w:marLeft w:val="0"/>
      <w:marRight w:val="0"/>
      <w:marTop w:val="0"/>
      <w:marBottom w:val="0"/>
      <w:divBdr>
        <w:top w:val="none" w:sz="0" w:space="0" w:color="auto"/>
        <w:left w:val="none" w:sz="0" w:space="0" w:color="auto"/>
        <w:bottom w:val="none" w:sz="0" w:space="0" w:color="auto"/>
        <w:right w:val="none" w:sz="0" w:space="0" w:color="auto"/>
      </w:divBdr>
    </w:div>
    <w:div w:id="1464620217">
      <w:bodyDiv w:val="1"/>
      <w:marLeft w:val="0"/>
      <w:marRight w:val="0"/>
      <w:marTop w:val="0"/>
      <w:marBottom w:val="0"/>
      <w:divBdr>
        <w:top w:val="none" w:sz="0" w:space="0" w:color="auto"/>
        <w:left w:val="none" w:sz="0" w:space="0" w:color="auto"/>
        <w:bottom w:val="none" w:sz="0" w:space="0" w:color="auto"/>
        <w:right w:val="none" w:sz="0" w:space="0" w:color="auto"/>
      </w:divBdr>
    </w:div>
    <w:div w:id="1466044250">
      <w:bodyDiv w:val="1"/>
      <w:marLeft w:val="0"/>
      <w:marRight w:val="0"/>
      <w:marTop w:val="0"/>
      <w:marBottom w:val="0"/>
      <w:divBdr>
        <w:top w:val="none" w:sz="0" w:space="0" w:color="auto"/>
        <w:left w:val="none" w:sz="0" w:space="0" w:color="auto"/>
        <w:bottom w:val="none" w:sz="0" w:space="0" w:color="auto"/>
        <w:right w:val="none" w:sz="0" w:space="0" w:color="auto"/>
      </w:divBdr>
    </w:div>
    <w:div w:id="1466580181">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1052512">
      <w:bodyDiv w:val="1"/>
      <w:marLeft w:val="0"/>
      <w:marRight w:val="0"/>
      <w:marTop w:val="0"/>
      <w:marBottom w:val="0"/>
      <w:divBdr>
        <w:top w:val="none" w:sz="0" w:space="0" w:color="auto"/>
        <w:left w:val="none" w:sz="0" w:space="0" w:color="auto"/>
        <w:bottom w:val="none" w:sz="0" w:space="0" w:color="auto"/>
        <w:right w:val="none" w:sz="0" w:space="0" w:color="auto"/>
      </w:divBdr>
    </w:div>
    <w:div w:id="1473936394">
      <w:bodyDiv w:val="1"/>
      <w:marLeft w:val="0"/>
      <w:marRight w:val="0"/>
      <w:marTop w:val="0"/>
      <w:marBottom w:val="0"/>
      <w:divBdr>
        <w:top w:val="none" w:sz="0" w:space="0" w:color="auto"/>
        <w:left w:val="none" w:sz="0" w:space="0" w:color="auto"/>
        <w:bottom w:val="none" w:sz="0" w:space="0" w:color="auto"/>
        <w:right w:val="none" w:sz="0" w:space="0" w:color="auto"/>
      </w:divBdr>
    </w:div>
    <w:div w:id="1474059681">
      <w:bodyDiv w:val="1"/>
      <w:marLeft w:val="0"/>
      <w:marRight w:val="0"/>
      <w:marTop w:val="0"/>
      <w:marBottom w:val="0"/>
      <w:divBdr>
        <w:top w:val="none" w:sz="0" w:space="0" w:color="auto"/>
        <w:left w:val="none" w:sz="0" w:space="0" w:color="auto"/>
        <w:bottom w:val="none" w:sz="0" w:space="0" w:color="auto"/>
        <w:right w:val="none" w:sz="0" w:space="0" w:color="auto"/>
      </w:divBdr>
    </w:div>
    <w:div w:id="1477457707">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1187036">
      <w:bodyDiv w:val="1"/>
      <w:marLeft w:val="0"/>
      <w:marRight w:val="0"/>
      <w:marTop w:val="0"/>
      <w:marBottom w:val="0"/>
      <w:divBdr>
        <w:top w:val="none" w:sz="0" w:space="0" w:color="auto"/>
        <w:left w:val="none" w:sz="0" w:space="0" w:color="auto"/>
        <w:bottom w:val="none" w:sz="0" w:space="0" w:color="auto"/>
        <w:right w:val="none" w:sz="0" w:space="0" w:color="auto"/>
      </w:divBdr>
    </w:div>
    <w:div w:id="148832375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490250945">
      <w:bodyDiv w:val="1"/>
      <w:marLeft w:val="0"/>
      <w:marRight w:val="0"/>
      <w:marTop w:val="0"/>
      <w:marBottom w:val="0"/>
      <w:divBdr>
        <w:top w:val="none" w:sz="0" w:space="0" w:color="auto"/>
        <w:left w:val="none" w:sz="0" w:space="0" w:color="auto"/>
        <w:bottom w:val="none" w:sz="0" w:space="0" w:color="auto"/>
        <w:right w:val="none" w:sz="0" w:space="0" w:color="auto"/>
      </w:divBdr>
    </w:div>
    <w:div w:id="1491292446">
      <w:bodyDiv w:val="1"/>
      <w:marLeft w:val="0"/>
      <w:marRight w:val="0"/>
      <w:marTop w:val="0"/>
      <w:marBottom w:val="0"/>
      <w:divBdr>
        <w:top w:val="none" w:sz="0" w:space="0" w:color="auto"/>
        <w:left w:val="none" w:sz="0" w:space="0" w:color="auto"/>
        <w:bottom w:val="none" w:sz="0" w:space="0" w:color="auto"/>
        <w:right w:val="none" w:sz="0" w:space="0" w:color="auto"/>
      </w:divBdr>
    </w:div>
    <w:div w:id="1492135667">
      <w:bodyDiv w:val="1"/>
      <w:marLeft w:val="0"/>
      <w:marRight w:val="0"/>
      <w:marTop w:val="0"/>
      <w:marBottom w:val="0"/>
      <w:divBdr>
        <w:top w:val="none" w:sz="0" w:space="0" w:color="auto"/>
        <w:left w:val="none" w:sz="0" w:space="0" w:color="auto"/>
        <w:bottom w:val="none" w:sz="0" w:space="0" w:color="auto"/>
        <w:right w:val="none" w:sz="0" w:space="0" w:color="auto"/>
      </w:divBdr>
    </w:div>
    <w:div w:id="1506019313">
      <w:bodyDiv w:val="1"/>
      <w:marLeft w:val="0"/>
      <w:marRight w:val="0"/>
      <w:marTop w:val="0"/>
      <w:marBottom w:val="0"/>
      <w:divBdr>
        <w:top w:val="none" w:sz="0" w:space="0" w:color="auto"/>
        <w:left w:val="none" w:sz="0" w:space="0" w:color="auto"/>
        <w:bottom w:val="none" w:sz="0" w:space="0" w:color="auto"/>
        <w:right w:val="none" w:sz="0" w:space="0" w:color="auto"/>
      </w:divBdr>
    </w:div>
    <w:div w:id="1512447832">
      <w:bodyDiv w:val="1"/>
      <w:marLeft w:val="0"/>
      <w:marRight w:val="0"/>
      <w:marTop w:val="0"/>
      <w:marBottom w:val="0"/>
      <w:divBdr>
        <w:top w:val="none" w:sz="0" w:space="0" w:color="auto"/>
        <w:left w:val="none" w:sz="0" w:space="0" w:color="auto"/>
        <w:bottom w:val="none" w:sz="0" w:space="0" w:color="auto"/>
        <w:right w:val="none" w:sz="0" w:space="0" w:color="auto"/>
      </w:divBdr>
    </w:div>
    <w:div w:id="1516963069">
      <w:bodyDiv w:val="1"/>
      <w:marLeft w:val="0"/>
      <w:marRight w:val="0"/>
      <w:marTop w:val="0"/>
      <w:marBottom w:val="0"/>
      <w:divBdr>
        <w:top w:val="none" w:sz="0" w:space="0" w:color="auto"/>
        <w:left w:val="none" w:sz="0" w:space="0" w:color="auto"/>
        <w:bottom w:val="none" w:sz="0" w:space="0" w:color="auto"/>
        <w:right w:val="none" w:sz="0" w:space="0" w:color="auto"/>
      </w:divBdr>
    </w:div>
    <w:div w:id="1520849082">
      <w:bodyDiv w:val="1"/>
      <w:marLeft w:val="0"/>
      <w:marRight w:val="0"/>
      <w:marTop w:val="0"/>
      <w:marBottom w:val="0"/>
      <w:divBdr>
        <w:top w:val="none" w:sz="0" w:space="0" w:color="auto"/>
        <w:left w:val="none" w:sz="0" w:space="0" w:color="auto"/>
        <w:bottom w:val="none" w:sz="0" w:space="0" w:color="auto"/>
        <w:right w:val="none" w:sz="0" w:space="0" w:color="auto"/>
      </w:divBdr>
    </w:div>
    <w:div w:id="1524326375">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27868234">
      <w:bodyDiv w:val="1"/>
      <w:marLeft w:val="0"/>
      <w:marRight w:val="0"/>
      <w:marTop w:val="0"/>
      <w:marBottom w:val="0"/>
      <w:divBdr>
        <w:top w:val="none" w:sz="0" w:space="0" w:color="auto"/>
        <w:left w:val="none" w:sz="0" w:space="0" w:color="auto"/>
        <w:bottom w:val="none" w:sz="0" w:space="0" w:color="auto"/>
        <w:right w:val="none" w:sz="0" w:space="0" w:color="auto"/>
      </w:divBdr>
    </w:div>
    <w:div w:id="1534725979">
      <w:bodyDiv w:val="1"/>
      <w:marLeft w:val="0"/>
      <w:marRight w:val="0"/>
      <w:marTop w:val="0"/>
      <w:marBottom w:val="0"/>
      <w:divBdr>
        <w:top w:val="none" w:sz="0" w:space="0" w:color="auto"/>
        <w:left w:val="none" w:sz="0" w:space="0" w:color="auto"/>
        <w:bottom w:val="none" w:sz="0" w:space="0" w:color="auto"/>
        <w:right w:val="none" w:sz="0" w:space="0" w:color="auto"/>
      </w:divBdr>
    </w:div>
    <w:div w:id="1534880825">
      <w:bodyDiv w:val="1"/>
      <w:marLeft w:val="0"/>
      <w:marRight w:val="0"/>
      <w:marTop w:val="0"/>
      <w:marBottom w:val="0"/>
      <w:divBdr>
        <w:top w:val="none" w:sz="0" w:space="0" w:color="auto"/>
        <w:left w:val="none" w:sz="0" w:space="0" w:color="auto"/>
        <w:bottom w:val="none" w:sz="0" w:space="0" w:color="auto"/>
        <w:right w:val="none" w:sz="0" w:space="0" w:color="auto"/>
      </w:divBdr>
    </w:div>
    <w:div w:id="1535850391">
      <w:bodyDiv w:val="1"/>
      <w:marLeft w:val="0"/>
      <w:marRight w:val="0"/>
      <w:marTop w:val="0"/>
      <w:marBottom w:val="0"/>
      <w:divBdr>
        <w:top w:val="none" w:sz="0" w:space="0" w:color="auto"/>
        <w:left w:val="none" w:sz="0" w:space="0" w:color="auto"/>
        <w:bottom w:val="none" w:sz="0" w:space="0" w:color="auto"/>
        <w:right w:val="none" w:sz="0" w:space="0" w:color="auto"/>
      </w:divBdr>
    </w:div>
    <w:div w:id="1543052688">
      <w:bodyDiv w:val="1"/>
      <w:marLeft w:val="0"/>
      <w:marRight w:val="0"/>
      <w:marTop w:val="0"/>
      <w:marBottom w:val="0"/>
      <w:divBdr>
        <w:top w:val="none" w:sz="0" w:space="0" w:color="auto"/>
        <w:left w:val="none" w:sz="0" w:space="0" w:color="auto"/>
        <w:bottom w:val="none" w:sz="0" w:space="0" w:color="auto"/>
        <w:right w:val="none" w:sz="0" w:space="0" w:color="auto"/>
      </w:divBdr>
    </w:div>
    <w:div w:id="1545405832">
      <w:bodyDiv w:val="1"/>
      <w:marLeft w:val="0"/>
      <w:marRight w:val="0"/>
      <w:marTop w:val="0"/>
      <w:marBottom w:val="0"/>
      <w:divBdr>
        <w:top w:val="none" w:sz="0" w:space="0" w:color="auto"/>
        <w:left w:val="none" w:sz="0" w:space="0" w:color="auto"/>
        <w:bottom w:val="none" w:sz="0" w:space="0" w:color="auto"/>
        <w:right w:val="none" w:sz="0" w:space="0" w:color="auto"/>
      </w:divBdr>
    </w:div>
    <w:div w:id="1561674043">
      <w:bodyDiv w:val="1"/>
      <w:marLeft w:val="0"/>
      <w:marRight w:val="0"/>
      <w:marTop w:val="0"/>
      <w:marBottom w:val="0"/>
      <w:divBdr>
        <w:top w:val="none" w:sz="0" w:space="0" w:color="auto"/>
        <w:left w:val="none" w:sz="0" w:space="0" w:color="auto"/>
        <w:bottom w:val="none" w:sz="0" w:space="0" w:color="auto"/>
        <w:right w:val="none" w:sz="0" w:space="0" w:color="auto"/>
      </w:divBdr>
    </w:div>
    <w:div w:id="1562323868">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68345066">
      <w:bodyDiv w:val="1"/>
      <w:marLeft w:val="0"/>
      <w:marRight w:val="0"/>
      <w:marTop w:val="0"/>
      <w:marBottom w:val="0"/>
      <w:divBdr>
        <w:top w:val="none" w:sz="0" w:space="0" w:color="auto"/>
        <w:left w:val="none" w:sz="0" w:space="0" w:color="auto"/>
        <w:bottom w:val="none" w:sz="0" w:space="0" w:color="auto"/>
        <w:right w:val="none" w:sz="0" w:space="0" w:color="auto"/>
      </w:divBdr>
    </w:div>
    <w:div w:id="1568606378">
      <w:bodyDiv w:val="1"/>
      <w:marLeft w:val="0"/>
      <w:marRight w:val="0"/>
      <w:marTop w:val="0"/>
      <w:marBottom w:val="0"/>
      <w:divBdr>
        <w:top w:val="none" w:sz="0" w:space="0" w:color="auto"/>
        <w:left w:val="none" w:sz="0" w:space="0" w:color="auto"/>
        <w:bottom w:val="none" w:sz="0" w:space="0" w:color="auto"/>
        <w:right w:val="none" w:sz="0" w:space="0" w:color="auto"/>
      </w:divBdr>
    </w:div>
    <w:div w:id="1569071163">
      <w:bodyDiv w:val="1"/>
      <w:marLeft w:val="0"/>
      <w:marRight w:val="0"/>
      <w:marTop w:val="0"/>
      <w:marBottom w:val="0"/>
      <w:divBdr>
        <w:top w:val="none" w:sz="0" w:space="0" w:color="auto"/>
        <w:left w:val="none" w:sz="0" w:space="0" w:color="auto"/>
        <w:bottom w:val="none" w:sz="0" w:space="0" w:color="auto"/>
        <w:right w:val="none" w:sz="0" w:space="0" w:color="auto"/>
      </w:divBdr>
    </w:div>
    <w:div w:id="1569683044">
      <w:bodyDiv w:val="1"/>
      <w:marLeft w:val="0"/>
      <w:marRight w:val="0"/>
      <w:marTop w:val="0"/>
      <w:marBottom w:val="0"/>
      <w:divBdr>
        <w:top w:val="none" w:sz="0" w:space="0" w:color="auto"/>
        <w:left w:val="none" w:sz="0" w:space="0" w:color="auto"/>
        <w:bottom w:val="none" w:sz="0" w:space="0" w:color="auto"/>
        <w:right w:val="none" w:sz="0" w:space="0" w:color="auto"/>
      </w:divBdr>
    </w:div>
    <w:div w:id="1571307805">
      <w:bodyDiv w:val="1"/>
      <w:marLeft w:val="0"/>
      <w:marRight w:val="0"/>
      <w:marTop w:val="0"/>
      <w:marBottom w:val="0"/>
      <w:divBdr>
        <w:top w:val="none" w:sz="0" w:space="0" w:color="auto"/>
        <w:left w:val="none" w:sz="0" w:space="0" w:color="auto"/>
        <w:bottom w:val="none" w:sz="0" w:space="0" w:color="auto"/>
        <w:right w:val="none" w:sz="0" w:space="0" w:color="auto"/>
      </w:divBdr>
    </w:div>
    <w:div w:id="1575625269">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4212">
      <w:bodyDiv w:val="1"/>
      <w:marLeft w:val="0"/>
      <w:marRight w:val="0"/>
      <w:marTop w:val="0"/>
      <w:marBottom w:val="0"/>
      <w:divBdr>
        <w:top w:val="none" w:sz="0" w:space="0" w:color="auto"/>
        <w:left w:val="none" w:sz="0" w:space="0" w:color="auto"/>
        <w:bottom w:val="none" w:sz="0" w:space="0" w:color="auto"/>
        <w:right w:val="none" w:sz="0" w:space="0" w:color="auto"/>
      </w:divBdr>
    </w:div>
    <w:div w:id="1587571060">
      <w:bodyDiv w:val="1"/>
      <w:marLeft w:val="0"/>
      <w:marRight w:val="0"/>
      <w:marTop w:val="0"/>
      <w:marBottom w:val="0"/>
      <w:divBdr>
        <w:top w:val="none" w:sz="0" w:space="0" w:color="auto"/>
        <w:left w:val="none" w:sz="0" w:space="0" w:color="auto"/>
        <w:bottom w:val="none" w:sz="0" w:space="0" w:color="auto"/>
        <w:right w:val="none" w:sz="0" w:space="0" w:color="auto"/>
      </w:divBdr>
    </w:div>
    <w:div w:id="1587837968">
      <w:bodyDiv w:val="1"/>
      <w:marLeft w:val="0"/>
      <w:marRight w:val="0"/>
      <w:marTop w:val="0"/>
      <w:marBottom w:val="0"/>
      <w:divBdr>
        <w:top w:val="none" w:sz="0" w:space="0" w:color="auto"/>
        <w:left w:val="none" w:sz="0" w:space="0" w:color="auto"/>
        <w:bottom w:val="none" w:sz="0" w:space="0" w:color="auto"/>
        <w:right w:val="none" w:sz="0" w:space="0" w:color="auto"/>
      </w:divBdr>
    </w:div>
    <w:div w:id="1588686720">
      <w:bodyDiv w:val="1"/>
      <w:marLeft w:val="0"/>
      <w:marRight w:val="0"/>
      <w:marTop w:val="0"/>
      <w:marBottom w:val="0"/>
      <w:divBdr>
        <w:top w:val="none" w:sz="0" w:space="0" w:color="auto"/>
        <w:left w:val="none" w:sz="0" w:space="0" w:color="auto"/>
        <w:bottom w:val="none" w:sz="0" w:space="0" w:color="auto"/>
        <w:right w:val="none" w:sz="0" w:space="0" w:color="auto"/>
      </w:divBdr>
    </w:div>
    <w:div w:id="1589001419">
      <w:bodyDiv w:val="1"/>
      <w:marLeft w:val="0"/>
      <w:marRight w:val="0"/>
      <w:marTop w:val="0"/>
      <w:marBottom w:val="0"/>
      <w:divBdr>
        <w:top w:val="none" w:sz="0" w:space="0" w:color="auto"/>
        <w:left w:val="none" w:sz="0" w:space="0" w:color="auto"/>
        <w:bottom w:val="none" w:sz="0" w:space="0" w:color="auto"/>
        <w:right w:val="none" w:sz="0" w:space="0" w:color="auto"/>
      </w:divBdr>
    </w:div>
    <w:div w:id="1596203789">
      <w:bodyDiv w:val="1"/>
      <w:marLeft w:val="0"/>
      <w:marRight w:val="0"/>
      <w:marTop w:val="0"/>
      <w:marBottom w:val="0"/>
      <w:divBdr>
        <w:top w:val="none" w:sz="0" w:space="0" w:color="auto"/>
        <w:left w:val="none" w:sz="0" w:space="0" w:color="auto"/>
        <w:bottom w:val="none" w:sz="0" w:space="0" w:color="auto"/>
        <w:right w:val="none" w:sz="0" w:space="0" w:color="auto"/>
      </w:divBdr>
    </w:div>
    <w:div w:id="1598364083">
      <w:bodyDiv w:val="1"/>
      <w:marLeft w:val="0"/>
      <w:marRight w:val="0"/>
      <w:marTop w:val="0"/>
      <w:marBottom w:val="0"/>
      <w:divBdr>
        <w:top w:val="none" w:sz="0" w:space="0" w:color="auto"/>
        <w:left w:val="none" w:sz="0" w:space="0" w:color="auto"/>
        <w:bottom w:val="none" w:sz="0" w:space="0" w:color="auto"/>
        <w:right w:val="none" w:sz="0" w:space="0" w:color="auto"/>
      </w:divBdr>
    </w:div>
    <w:div w:id="1599828504">
      <w:bodyDiv w:val="1"/>
      <w:marLeft w:val="0"/>
      <w:marRight w:val="0"/>
      <w:marTop w:val="0"/>
      <w:marBottom w:val="0"/>
      <w:divBdr>
        <w:top w:val="none" w:sz="0" w:space="0" w:color="auto"/>
        <w:left w:val="none" w:sz="0" w:space="0" w:color="auto"/>
        <w:bottom w:val="none" w:sz="0" w:space="0" w:color="auto"/>
        <w:right w:val="none" w:sz="0" w:space="0" w:color="auto"/>
      </w:divBdr>
    </w:div>
    <w:div w:id="1606303590">
      <w:bodyDiv w:val="1"/>
      <w:marLeft w:val="0"/>
      <w:marRight w:val="0"/>
      <w:marTop w:val="0"/>
      <w:marBottom w:val="0"/>
      <w:divBdr>
        <w:top w:val="none" w:sz="0" w:space="0" w:color="auto"/>
        <w:left w:val="none" w:sz="0" w:space="0" w:color="auto"/>
        <w:bottom w:val="none" w:sz="0" w:space="0" w:color="auto"/>
        <w:right w:val="none" w:sz="0" w:space="0" w:color="auto"/>
      </w:divBdr>
    </w:div>
    <w:div w:id="1611743991">
      <w:bodyDiv w:val="1"/>
      <w:marLeft w:val="0"/>
      <w:marRight w:val="0"/>
      <w:marTop w:val="0"/>
      <w:marBottom w:val="0"/>
      <w:divBdr>
        <w:top w:val="none" w:sz="0" w:space="0" w:color="auto"/>
        <w:left w:val="none" w:sz="0" w:space="0" w:color="auto"/>
        <w:bottom w:val="none" w:sz="0" w:space="0" w:color="auto"/>
        <w:right w:val="none" w:sz="0" w:space="0" w:color="auto"/>
      </w:divBdr>
    </w:div>
    <w:div w:id="1617984107">
      <w:bodyDiv w:val="1"/>
      <w:marLeft w:val="0"/>
      <w:marRight w:val="0"/>
      <w:marTop w:val="0"/>
      <w:marBottom w:val="0"/>
      <w:divBdr>
        <w:top w:val="none" w:sz="0" w:space="0" w:color="auto"/>
        <w:left w:val="none" w:sz="0" w:space="0" w:color="auto"/>
        <w:bottom w:val="none" w:sz="0" w:space="0" w:color="auto"/>
        <w:right w:val="none" w:sz="0" w:space="0" w:color="auto"/>
      </w:divBdr>
    </w:div>
    <w:div w:id="1619920151">
      <w:bodyDiv w:val="1"/>
      <w:marLeft w:val="0"/>
      <w:marRight w:val="0"/>
      <w:marTop w:val="0"/>
      <w:marBottom w:val="0"/>
      <w:divBdr>
        <w:top w:val="none" w:sz="0" w:space="0" w:color="auto"/>
        <w:left w:val="none" w:sz="0" w:space="0" w:color="auto"/>
        <w:bottom w:val="none" w:sz="0" w:space="0" w:color="auto"/>
        <w:right w:val="none" w:sz="0" w:space="0" w:color="auto"/>
      </w:divBdr>
    </w:div>
    <w:div w:id="1620137471">
      <w:bodyDiv w:val="1"/>
      <w:marLeft w:val="0"/>
      <w:marRight w:val="0"/>
      <w:marTop w:val="0"/>
      <w:marBottom w:val="0"/>
      <w:divBdr>
        <w:top w:val="none" w:sz="0" w:space="0" w:color="auto"/>
        <w:left w:val="none" w:sz="0" w:space="0" w:color="auto"/>
        <w:bottom w:val="none" w:sz="0" w:space="0" w:color="auto"/>
        <w:right w:val="none" w:sz="0" w:space="0" w:color="auto"/>
      </w:divBdr>
    </w:div>
    <w:div w:id="1620723138">
      <w:bodyDiv w:val="1"/>
      <w:marLeft w:val="0"/>
      <w:marRight w:val="0"/>
      <w:marTop w:val="0"/>
      <w:marBottom w:val="0"/>
      <w:divBdr>
        <w:top w:val="none" w:sz="0" w:space="0" w:color="auto"/>
        <w:left w:val="none" w:sz="0" w:space="0" w:color="auto"/>
        <w:bottom w:val="none" w:sz="0" w:space="0" w:color="auto"/>
        <w:right w:val="none" w:sz="0" w:space="0" w:color="auto"/>
      </w:divBdr>
    </w:div>
    <w:div w:id="1626043508">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5602858">
      <w:bodyDiv w:val="1"/>
      <w:marLeft w:val="0"/>
      <w:marRight w:val="0"/>
      <w:marTop w:val="0"/>
      <w:marBottom w:val="0"/>
      <w:divBdr>
        <w:top w:val="none" w:sz="0" w:space="0" w:color="auto"/>
        <w:left w:val="none" w:sz="0" w:space="0" w:color="auto"/>
        <w:bottom w:val="none" w:sz="0" w:space="0" w:color="auto"/>
        <w:right w:val="none" w:sz="0" w:space="0" w:color="auto"/>
      </w:divBdr>
    </w:div>
    <w:div w:id="1642267654">
      <w:bodyDiv w:val="1"/>
      <w:marLeft w:val="0"/>
      <w:marRight w:val="0"/>
      <w:marTop w:val="0"/>
      <w:marBottom w:val="0"/>
      <w:divBdr>
        <w:top w:val="none" w:sz="0" w:space="0" w:color="auto"/>
        <w:left w:val="none" w:sz="0" w:space="0" w:color="auto"/>
        <w:bottom w:val="none" w:sz="0" w:space="0" w:color="auto"/>
        <w:right w:val="none" w:sz="0" w:space="0" w:color="auto"/>
      </w:divBdr>
    </w:div>
    <w:div w:id="1643078205">
      <w:bodyDiv w:val="1"/>
      <w:marLeft w:val="0"/>
      <w:marRight w:val="0"/>
      <w:marTop w:val="0"/>
      <w:marBottom w:val="0"/>
      <w:divBdr>
        <w:top w:val="none" w:sz="0" w:space="0" w:color="auto"/>
        <w:left w:val="none" w:sz="0" w:space="0" w:color="auto"/>
        <w:bottom w:val="none" w:sz="0" w:space="0" w:color="auto"/>
        <w:right w:val="none" w:sz="0" w:space="0" w:color="auto"/>
      </w:divBdr>
    </w:div>
    <w:div w:id="1646542194">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47202125">
      <w:bodyDiv w:val="1"/>
      <w:marLeft w:val="0"/>
      <w:marRight w:val="0"/>
      <w:marTop w:val="0"/>
      <w:marBottom w:val="0"/>
      <w:divBdr>
        <w:top w:val="none" w:sz="0" w:space="0" w:color="auto"/>
        <w:left w:val="none" w:sz="0" w:space="0" w:color="auto"/>
        <w:bottom w:val="none" w:sz="0" w:space="0" w:color="auto"/>
        <w:right w:val="none" w:sz="0" w:space="0" w:color="auto"/>
      </w:divBdr>
    </w:div>
    <w:div w:id="1653825270">
      <w:bodyDiv w:val="1"/>
      <w:marLeft w:val="0"/>
      <w:marRight w:val="0"/>
      <w:marTop w:val="0"/>
      <w:marBottom w:val="0"/>
      <w:divBdr>
        <w:top w:val="none" w:sz="0" w:space="0" w:color="auto"/>
        <w:left w:val="none" w:sz="0" w:space="0" w:color="auto"/>
        <w:bottom w:val="none" w:sz="0" w:space="0" w:color="auto"/>
        <w:right w:val="none" w:sz="0" w:space="0" w:color="auto"/>
      </w:divBdr>
    </w:div>
    <w:div w:id="1654986196">
      <w:bodyDiv w:val="1"/>
      <w:marLeft w:val="0"/>
      <w:marRight w:val="0"/>
      <w:marTop w:val="0"/>
      <w:marBottom w:val="0"/>
      <w:divBdr>
        <w:top w:val="none" w:sz="0" w:space="0" w:color="auto"/>
        <w:left w:val="none" w:sz="0" w:space="0" w:color="auto"/>
        <w:bottom w:val="none" w:sz="0" w:space="0" w:color="auto"/>
        <w:right w:val="none" w:sz="0" w:space="0" w:color="auto"/>
      </w:divBdr>
    </w:div>
    <w:div w:id="1656376016">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72177679">
      <w:bodyDiv w:val="1"/>
      <w:marLeft w:val="0"/>
      <w:marRight w:val="0"/>
      <w:marTop w:val="0"/>
      <w:marBottom w:val="0"/>
      <w:divBdr>
        <w:top w:val="none" w:sz="0" w:space="0" w:color="auto"/>
        <w:left w:val="none" w:sz="0" w:space="0" w:color="auto"/>
        <w:bottom w:val="none" w:sz="0" w:space="0" w:color="auto"/>
        <w:right w:val="none" w:sz="0" w:space="0" w:color="auto"/>
      </w:divBdr>
    </w:div>
    <w:div w:id="1673947492">
      <w:bodyDiv w:val="1"/>
      <w:marLeft w:val="0"/>
      <w:marRight w:val="0"/>
      <w:marTop w:val="0"/>
      <w:marBottom w:val="0"/>
      <w:divBdr>
        <w:top w:val="none" w:sz="0" w:space="0" w:color="auto"/>
        <w:left w:val="none" w:sz="0" w:space="0" w:color="auto"/>
        <w:bottom w:val="none" w:sz="0" w:space="0" w:color="auto"/>
        <w:right w:val="none" w:sz="0" w:space="0" w:color="auto"/>
      </w:divBdr>
    </w:div>
    <w:div w:id="1674603631">
      <w:bodyDiv w:val="1"/>
      <w:marLeft w:val="0"/>
      <w:marRight w:val="0"/>
      <w:marTop w:val="0"/>
      <w:marBottom w:val="0"/>
      <w:divBdr>
        <w:top w:val="none" w:sz="0" w:space="0" w:color="auto"/>
        <w:left w:val="none" w:sz="0" w:space="0" w:color="auto"/>
        <w:bottom w:val="none" w:sz="0" w:space="0" w:color="auto"/>
        <w:right w:val="none" w:sz="0" w:space="0" w:color="auto"/>
      </w:divBdr>
    </w:div>
    <w:div w:id="1676224590">
      <w:bodyDiv w:val="1"/>
      <w:marLeft w:val="0"/>
      <w:marRight w:val="0"/>
      <w:marTop w:val="0"/>
      <w:marBottom w:val="0"/>
      <w:divBdr>
        <w:top w:val="none" w:sz="0" w:space="0" w:color="auto"/>
        <w:left w:val="none" w:sz="0" w:space="0" w:color="auto"/>
        <w:bottom w:val="none" w:sz="0" w:space="0" w:color="auto"/>
        <w:right w:val="none" w:sz="0" w:space="0" w:color="auto"/>
      </w:divBdr>
    </w:div>
    <w:div w:id="1680965055">
      <w:bodyDiv w:val="1"/>
      <w:marLeft w:val="0"/>
      <w:marRight w:val="0"/>
      <w:marTop w:val="0"/>
      <w:marBottom w:val="0"/>
      <w:divBdr>
        <w:top w:val="none" w:sz="0" w:space="0" w:color="auto"/>
        <w:left w:val="none" w:sz="0" w:space="0" w:color="auto"/>
        <w:bottom w:val="none" w:sz="0" w:space="0" w:color="auto"/>
        <w:right w:val="none" w:sz="0" w:space="0" w:color="auto"/>
      </w:divBdr>
    </w:div>
    <w:div w:id="1683048651">
      <w:bodyDiv w:val="1"/>
      <w:marLeft w:val="0"/>
      <w:marRight w:val="0"/>
      <w:marTop w:val="0"/>
      <w:marBottom w:val="0"/>
      <w:divBdr>
        <w:top w:val="none" w:sz="0" w:space="0" w:color="auto"/>
        <w:left w:val="none" w:sz="0" w:space="0" w:color="auto"/>
        <w:bottom w:val="none" w:sz="0" w:space="0" w:color="auto"/>
        <w:right w:val="none" w:sz="0" w:space="0" w:color="auto"/>
      </w:divBdr>
    </w:div>
    <w:div w:id="1683780447">
      <w:bodyDiv w:val="1"/>
      <w:marLeft w:val="0"/>
      <w:marRight w:val="0"/>
      <w:marTop w:val="0"/>
      <w:marBottom w:val="0"/>
      <w:divBdr>
        <w:top w:val="none" w:sz="0" w:space="0" w:color="auto"/>
        <w:left w:val="none" w:sz="0" w:space="0" w:color="auto"/>
        <w:bottom w:val="none" w:sz="0" w:space="0" w:color="auto"/>
        <w:right w:val="none" w:sz="0" w:space="0" w:color="auto"/>
      </w:divBdr>
    </w:div>
    <w:div w:id="1692412219">
      <w:bodyDiv w:val="1"/>
      <w:marLeft w:val="0"/>
      <w:marRight w:val="0"/>
      <w:marTop w:val="0"/>
      <w:marBottom w:val="0"/>
      <w:divBdr>
        <w:top w:val="none" w:sz="0" w:space="0" w:color="auto"/>
        <w:left w:val="none" w:sz="0" w:space="0" w:color="auto"/>
        <w:bottom w:val="none" w:sz="0" w:space="0" w:color="auto"/>
        <w:right w:val="none" w:sz="0" w:space="0" w:color="auto"/>
      </w:divBdr>
    </w:div>
    <w:div w:id="1695308064">
      <w:bodyDiv w:val="1"/>
      <w:marLeft w:val="0"/>
      <w:marRight w:val="0"/>
      <w:marTop w:val="0"/>
      <w:marBottom w:val="0"/>
      <w:divBdr>
        <w:top w:val="none" w:sz="0" w:space="0" w:color="auto"/>
        <w:left w:val="none" w:sz="0" w:space="0" w:color="auto"/>
        <w:bottom w:val="none" w:sz="0" w:space="0" w:color="auto"/>
        <w:right w:val="none" w:sz="0" w:space="0" w:color="auto"/>
      </w:divBdr>
    </w:div>
    <w:div w:id="1711681063">
      <w:bodyDiv w:val="1"/>
      <w:marLeft w:val="0"/>
      <w:marRight w:val="0"/>
      <w:marTop w:val="0"/>
      <w:marBottom w:val="0"/>
      <w:divBdr>
        <w:top w:val="none" w:sz="0" w:space="0" w:color="auto"/>
        <w:left w:val="none" w:sz="0" w:space="0" w:color="auto"/>
        <w:bottom w:val="none" w:sz="0" w:space="0" w:color="auto"/>
        <w:right w:val="none" w:sz="0" w:space="0" w:color="auto"/>
      </w:divBdr>
    </w:div>
    <w:div w:id="1714234040">
      <w:bodyDiv w:val="1"/>
      <w:marLeft w:val="0"/>
      <w:marRight w:val="0"/>
      <w:marTop w:val="0"/>
      <w:marBottom w:val="0"/>
      <w:divBdr>
        <w:top w:val="none" w:sz="0" w:space="0" w:color="auto"/>
        <w:left w:val="none" w:sz="0" w:space="0" w:color="auto"/>
        <w:bottom w:val="none" w:sz="0" w:space="0" w:color="auto"/>
        <w:right w:val="none" w:sz="0" w:space="0" w:color="auto"/>
      </w:divBdr>
    </w:div>
    <w:div w:id="1720323854">
      <w:bodyDiv w:val="1"/>
      <w:marLeft w:val="0"/>
      <w:marRight w:val="0"/>
      <w:marTop w:val="0"/>
      <w:marBottom w:val="0"/>
      <w:divBdr>
        <w:top w:val="none" w:sz="0" w:space="0" w:color="auto"/>
        <w:left w:val="none" w:sz="0" w:space="0" w:color="auto"/>
        <w:bottom w:val="none" w:sz="0" w:space="0" w:color="auto"/>
        <w:right w:val="none" w:sz="0" w:space="0" w:color="auto"/>
      </w:divBdr>
    </w:div>
    <w:div w:id="1723408385">
      <w:bodyDiv w:val="1"/>
      <w:marLeft w:val="0"/>
      <w:marRight w:val="0"/>
      <w:marTop w:val="0"/>
      <w:marBottom w:val="0"/>
      <w:divBdr>
        <w:top w:val="none" w:sz="0" w:space="0" w:color="auto"/>
        <w:left w:val="none" w:sz="0" w:space="0" w:color="auto"/>
        <w:bottom w:val="none" w:sz="0" w:space="0" w:color="auto"/>
        <w:right w:val="none" w:sz="0" w:space="0" w:color="auto"/>
      </w:divBdr>
    </w:div>
    <w:div w:id="1725253160">
      <w:bodyDiv w:val="1"/>
      <w:marLeft w:val="0"/>
      <w:marRight w:val="0"/>
      <w:marTop w:val="0"/>
      <w:marBottom w:val="0"/>
      <w:divBdr>
        <w:top w:val="none" w:sz="0" w:space="0" w:color="auto"/>
        <w:left w:val="none" w:sz="0" w:space="0" w:color="auto"/>
        <w:bottom w:val="none" w:sz="0" w:space="0" w:color="auto"/>
        <w:right w:val="none" w:sz="0" w:space="0" w:color="auto"/>
      </w:divBdr>
    </w:div>
    <w:div w:id="1735153986">
      <w:bodyDiv w:val="1"/>
      <w:marLeft w:val="0"/>
      <w:marRight w:val="0"/>
      <w:marTop w:val="0"/>
      <w:marBottom w:val="0"/>
      <w:divBdr>
        <w:top w:val="none" w:sz="0" w:space="0" w:color="auto"/>
        <w:left w:val="none" w:sz="0" w:space="0" w:color="auto"/>
        <w:bottom w:val="none" w:sz="0" w:space="0" w:color="auto"/>
        <w:right w:val="none" w:sz="0" w:space="0" w:color="auto"/>
      </w:divBdr>
    </w:div>
    <w:div w:id="1737781653">
      <w:bodyDiv w:val="1"/>
      <w:marLeft w:val="0"/>
      <w:marRight w:val="0"/>
      <w:marTop w:val="0"/>
      <w:marBottom w:val="0"/>
      <w:divBdr>
        <w:top w:val="none" w:sz="0" w:space="0" w:color="auto"/>
        <w:left w:val="none" w:sz="0" w:space="0" w:color="auto"/>
        <w:bottom w:val="none" w:sz="0" w:space="0" w:color="auto"/>
        <w:right w:val="none" w:sz="0" w:space="0" w:color="auto"/>
      </w:divBdr>
    </w:div>
    <w:div w:id="1744789212">
      <w:bodyDiv w:val="1"/>
      <w:marLeft w:val="0"/>
      <w:marRight w:val="0"/>
      <w:marTop w:val="0"/>
      <w:marBottom w:val="0"/>
      <w:divBdr>
        <w:top w:val="none" w:sz="0" w:space="0" w:color="auto"/>
        <w:left w:val="none" w:sz="0" w:space="0" w:color="auto"/>
        <w:bottom w:val="none" w:sz="0" w:space="0" w:color="auto"/>
        <w:right w:val="none" w:sz="0" w:space="0" w:color="auto"/>
      </w:divBdr>
    </w:div>
    <w:div w:id="1749963399">
      <w:bodyDiv w:val="1"/>
      <w:marLeft w:val="0"/>
      <w:marRight w:val="0"/>
      <w:marTop w:val="0"/>
      <w:marBottom w:val="0"/>
      <w:divBdr>
        <w:top w:val="none" w:sz="0" w:space="0" w:color="auto"/>
        <w:left w:val="none" w:sz="0" w:space="0" w:color="auto"/>
        <w:bottom w:val="none" w:sz="0" w:space="0" w:color="auto"/>
        <w:right w:val="none" w:sz="0" w:space="0" w:color="auto"/>
      </w:divBdr>
    </w:div>
    <w:div w:id="1753627747">
      <w:bodyDiv w:val="1"/>
      <w:marLeft w:val="0"/>
      <w:marRight w:val="0"/>
      <w:marTop w:val="0"/>
      <w:marBottom w:val="0"/>
      <w:divBdr>
        <w:top w:val="none" w:sz="0" w:space="0" w:color="auto"/>
        <w:left w:val="none" w:sz="0" w:space="0" w:color="auto"/>
        <w:bottom w:val="none" w:sz="0" w:space="0" w:color="auto"/>
        <w:right w:val="none" w:sz="0" w:space="0" w:color="auto"/>
      </w:divBdr>
    </w:div>
    <w:div w:id="1754160757">
      <w:bodyDiv w:val="1"/>
      <w:marLeft w:val="0"/>
      <w:marRight w:val="0"/>
      <w:marTop w:val="0"/>
      <w:marBottom w:val="0"/>
      <w:divBdr>
        <w:top w:val="none" w:sz="0" w:space="0" w:color="auto"/>
        <w:left w:val="none" w:sz="0" w:space="0" w:color="auto"/>
        <w:bottom w:val="none" w:sz="0" w:space="0" w:color="auto"/>
        <w:right w:val="none" w:sz="0" w:space="0" w:color="auto"/>
      </w:divBdr>
    </w:div>
    <w:div w:id="1757556153">
      <w:bodyDiv w:val="1"/>
      <w:marLeft w:val="0"/>
      <w:marRight w:val="0"/>
      <w:marTop w:val="0"/>
      <w:marBottom w:val="0"/>
      <w:divBdr>
        <w:top w:val="none" w:sz="0" w:space="0" w:color="auto"/>
        <w:left w:val="none" w:sz="0" w:space="0" w:color="auto"/>
        <w:bottom w:val="none" w:sz="0" w:space="0" w:color="auto"/>
        <w:right w:val="none" w:sz="0" w:space="0" w:color="auto"/>
      </w:divBdr>
    </w:div>
    <w:div w:id="1759643194">
      <w:bodyDiv w:val="1"/>
      <w:marLeft w:val="0"/>
      <w:marRight w:val="0"/>
      <w:marTop w:val="0"/>
      <w:marBottom w:val="0"/>
      <w:divBdr>
        <w:top w:val="none" w:sz="0" w:space="0" w:color="auto"/>
        <w:left w:val="none" w:sz="0" w:space="0" w:color="auto"/>
        <w:bottom w:val="none" w:sz="0" w:space="0" w:color="auto"/>
        <w:right w:val="none" w:sz="0" w:space="0" w:color="auto"/>
      </w:divBdr>
    </w:div>
    <w:div w:id="1767965601">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76291384">
      <w:bodyDiv w:val="1"/>
      <w:marLeft w:val="0"/>
      <w:marRight w:val="0"/>
      <w:marTop w:val="0"/>
      <w:marBottom w:val="0"/>
      <w:divBdr>
        <w:top w:val="none" w:sz="0" w:space="0" w:color="auto"/>
        <w:left w:val="none" w:sz="0" w:space="0" w:color="auto"/>
        <w:bottom w:val="none" w:sz="0" w:space="0" w:color="auto"/>
        <w:right w:val="none" w:sz="0" w:space="0" w:color="auto"/>
      </w:divBdr>
    </w:div>
    <w:div w:id="1776561104">
      <w:bodyDiv w:val="1"/>
      <w:marLeft w:val="0"/>
      <w:marRight w:val="0"/>
      <w:marTop w:val="0"/>
      <w:marBottom w:val="0"/>
      <w:divBdr>
        <w:top w:val="none" w:sz="0" w:space="0" w:color="auto"/>
        <w:left w:val="none" w:sz="0" w:space="0" w:color="auto"/>
        <w:bottom w:val="none" w:sz="0" w:space="0" w:color="auto"/>
        <w:right w:val="none" w:sz="0" w:space="0" w:color="auto"/>
      </w:divBdr>
    </w:div>
    <w:div w:id="1777675605">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81491964">
      <w:bodyDiv w:val="1"/>
      <w:marLeft w:val="0"/>
      <w:marRight w:val="0"/>
      <w:marTop w:val="0"/>
      <w:marBottom w:val="0"/>
      <w:divBdr>
        <w:top w:val="none" w:sz="0" w:space="0" w:color="auto"/>
        <w:left w:val="none" w:sz="0" w:space="0" w:color="auto"/>
        <w:bottom w:val="none" w:sz="0" w:space="0" w:color="auto"/>
        <w:right w:val="none" w:sz="0" w:space="0" w:color="auto"/>
      </w:divBdr>
    </w:div>
    <w:div w:id="1784881360">
      <w:bodyDiv w:val="1"/>
      <w:marLeft w:val="0"/>
      <w:marRight w:val="0"/>
      <w:marTop w:val="0"/>
      <w:marBottom w:val="0"/>
      <w:divBdr>
        <w:top w:val="none" w:sz="0" w:space="0" w:color="auto"/>
        <w:left w:val="none" w:sz="0" w:space="0" w:color="auto"/>
        <w:bottom w:val="none" w:sz="0" w:space="0" w:color="auto"/>
        <w:right w:val="none" w:sz="0" w:space="0" w:color="auto"/>
      </w:divBdr>
    </w:div>
    <w:div w:id="1784960256">
      <w:bodyDiv w:val="1"/>
      <w:marLeft w:val="0"/>
      <w:marRight w:val="0"/>
      <w:marTop w:val="0"/>
      <w:marBottom w:val="0"/>
      <w:divBdr>
        <w:top w:val="none" w:sz="0" w:space="0" w:color="auto"/>
        <w:left w:val="none" w:sz="0" w:space="0" w:color="auto"/>
        <w:bottom w:val="none" w:sz="0" w:space="0" w:color="auto"/>
        <w:right w:val="none" w:sz="0" w:space="0" w:color="auto"/>
      </w:divBdr>
    </w:div>
    <w:div w:id="1791776982">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7288574">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07046704">
      <w:bodyDiv w:val="1"/>
      <w:marLeft w:val="0"/>
      <w:marRight w:val="0"/>
      <w:marTop w:val="0"/>
      <w:marBottom w:val="0"/>
      <w:divBdr>
        <w:top w:val="none" w:sz="0" w:space="0" w:color="auto"/>
        <w:left w:val="none" w:sz="0" w:space="0" w:color="auto"/>
        <w:bottom w:val="none" w:sz="0" w:space="0" w:color="auto"/>
        <w:right w:val="none" w:sz="0" w:space="0" w:color="auto"/>
      </w:divBdr>
    </w:div>
    <w:div w:id="1808233204">
      <w:bodyDiv w:val="1"/>
      <w:marLeft w:val="0"/>
      <w:marRight w:val="0"/>
      <w:marTop w:val="0"/>
      <w:marBottom w:val="0"/>
      <w:divBdr>
        <w:top w:val="none" w:sz="0" w:space="0" w:color="auto"/>
        <w:left w:val="none" w:sz="0" w:space="0" w:color="auto"/>
        <w:bottom w:val="none" w:sz="0" w:space="0" w:color="auto"/>
        <w:right w:val="none" w:sz="0" w:space="0" w:color="auto"/>
      </w:divBdr>
    </w:div>
    <w:div w:id="1808427332">
      <w:bodyDiv w:val="1"/>
      <w:marLeft w:val="0"/>
      <w:marRight w:val="0"/>
      <w:marTop w:val="0"/>
      <w:marBottom w:val="0"/>
      <w:divBdr>
        <w:top w:val="none" w:sz="0" w:space="0" w:color="auto"/>
        <w:left w:val="none" w:sz="0" w:space="0" w:color="auto"/>
        <w:bottom w:val="none" w:sz="0" w:space="0" w:color="auto"/>
        <w:right w:val="none" w:sz="0" w:space="0" w:color="auto"/>
      </w:divBdr>
    </w:div>
    <w:div w:id="1817645129">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23233542">
      <w:bodyDiv w:val="1"/>
      <w:marLeft w:val="0"/>
      <w:marRight w:val="0"/>
      <w:marTop w:val="0"/>
      <w:marBottom w:val="0"/>
      <w:divBdr>
        <w:top w:val="none" w:sz="0" w:space="0" w:color="auto"/>
        <w:left w:val="none" w:sz="0" w:space="0" w:color="auto"/>
        <w:bottom w:val="none" w:sz="0" w:space="0" w:color="auto"/>
        <w:right w:val="none" w:sz="0" w:space="0" w:color="auto"/>
      </w:divBdr>
    </w:div>
    <w:div w:id="1824542157">
      <w:bodyDiv w:val="1"/>
      <w:marLeft w:val="0"/>
      <w:marRight w:val="0"/>
      <w:marTop w:val="0"/>
      <w:marBottom w:val="0"/>
      <w:divBdr>
        <w:top w:val="none" w:sz="0" w:space="0" w:color="auto"/>
        <w:left w:val="none" w:sz="0" w:space="0" w:color="auto"/>
        <w:bottom w:val="none" w:sz="0" w:space="0" w:color="auto"/>
        <w:right w:val="none" w:sz="0" w:space="0" w:color="auto"/>
      </w:divBdr>
    </w:div>
    <w:div w:id="1825050783">
      <w:bodyDiv w:val="1"/>
      <w:marLeft w:val="0"/>
      <w:marRight w:val="0"/>
      <w:marTop w:val="0"/>
      <w:marBottom w:val="0"/>
      <w:divBdr>
        <w:top w:val="none" w:sz="0" w:space="0" w:color="auto"/>
        <w:left w:val="none" w:sz="0" w:space="0" w:color="auto"/>
        <w:bottom w:val="none" w:sz="0" w:space="0" w:color="auto"/>
        <w:right w:val="none" w:sz="0" w:space="0" w:color="auto"/>
      </w:divBdr>
    </w:div>
    <w:div w:id="1826117904">
      <w:bodyDiv w:val="1"/>
      <w:marLeft w:val="0"/>
      <w:marRight w:val="0"/>
      <w:marTop w:val="0"/>
      <w:marBottom w:val="0"/>
      <w:divBdr>
        <w:top w:val="none" w:sz="0" w:space="0" w:color="auto"/>
        <w:left w:val="none" w:sz="0" w:space="0" w:color="auto"/>
        <w:bottom w:val="none" w:sz="0" w:space="0" w:color="auto"/>
        <w:right w:val="none" w:sz="0" w:space="0" w:color="auto"/>
      </w:divBdr>
    </w:div>
    <w:div w:id="1826389441">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6650103">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40536109">
      <w:bodyDiv w:val="1"/>
      <w:marLeft w:val="0"/>
      <w:marRight w:val="0"/>
      <w:marTop w:val="0"/>
      <w:marBottom w:val="0"/>
      <w:divBdr>
        <w:top w:val="none" w:sz="0" w:space="0" w:color="auto"/>
        <w:left w:val="none" w:sz="0" w:space="0" w:color="auto"/>
        <w:bottom w:val="none" w:sz="0" w:space="0" w:color="auto"/>
        <w:right w:val="none" w:sz="0" w:space="0" w:color="auto"/>
      </w:divBdr>
    </w:div>
    <w:div w:id="1841191777">
      <w:bodyDiv w:val="1"/>
      <w:marLeft w:val="0"/>
      <w:marRight w:val="0"/>
      <w:marTop w:val="0"/>
      <w:marBottom w:val="0"/>
      <w:divBdr>
        <w:top w:val="none" w:sz="0" w:space="0" w:color="auto"/>
        <w:left w:val="none" w:sz="0" w:space="0" w:color="auto"/>
        <w:bottom w:val="none" w:sz="0" w:space="0" w:color="auto"/>
        <w:right w:val="none" w:sz="0" w:space="0" w:color="auto"/>
      </w:divBdr>
    </w:div>
    <w:div w:id="1846746768">
      <w:bodyDiv w:val="1"/>
      <w:marLeft w:val="0"/>
      <w:marRight w:val="0"/>
      <w:marTop w:val="0"/>
      <w:marBottom w:val="0"/>
      <w:divBdr>
        <w:top w:val="none" w:sz="0" w:space="0" w:color="auto"/>
        <w:left w:val="none" w:sz="0" w:space="0" w:color="auto"/>
        <w:bottom w:val="none" w:sz="0" w:space="0" w:color="auto"/>
        <w:right w:val="none" w:sz="0" w:space="0" w:color="auto"/>
      </w:divBdr>
    </w:div>
    <w:div w:id="1846941300">
      <w:bodyDiv w:val="1"/>
      <w:marLeft w:val="0"/>
      <w:marRight w:val="0"/>
      <w:marTop w:val="0"/>
      <w:marBottom w:val="0"/>
      <w:divBdr>
        <w:top w:val="none" w:sz="0" w:space="0" w:color="auto"/>
        <w:left w:val="none" w:sz="0" w:space="0" w:color="auto"/>
        <w:bottom w:val="none" w:sz="0" w:space="0" w:color="auto"/>
        <w:right w:val="none" w:sz="0" w:space="0" w:color="auto"/>
      </w:divBdr>
    </w:div>
    <w:div w:id="1852449322">
      <w:bodyDiv w:val="1"/>
      <w:marLeft w:val="0"/>
      <w:marRight w:val="0"/>
      <w:marTop w:val="0"/>
      <w:marBottom w:val="0"/>
      <w:divBdr>
        <w:top w:val="none" w:sz="0" w:space="0" w:color="auto"/>
        <w:left w:val="none" w:sz="0" w:space="0" w:color="auto"/>
        <w:bottom w:val="none" w:sz="0" w:space="0" w:color="auto"/>
        <w:right w:val="none" w:sz="0" w:space="0" w:color="auto"/>
      </w:divBdr>
    </w:div>
    <w:div w:id="1854804035">
      <w:bodyDiv w:val="1"/>
      <w:marLeft w:val="0"/>
      <w:marRight w:val="0"/>
      <w:marTop w:val="0"/>
      <w:marBottom w:val="0"/>
      <w:divBdr>
        <w:top w:val="none" w:sz="0" w:space="0" w:color="auto"/>
        <w:left w:val="none" w:sz="0" w:space="0" w:color="auto"/>
        <w:bottom w:val="none" w:sz="0" w:space="0" w:color="auto"/>
        <w:right w:val="none" w:sz="0" w:space="0" w:color="auto"/>
      </w:divBdr>
    </w:div>
    <w:div w:id="1854997646">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57645688">
      <w:bodyDiv w:val="1"/>
      <w:marLeft w:val="0"/>
      <w:marRight w:val="0"/>
      <w:marTop w:val="0"/>
      <w:marBottom w:val="0"/>
      <w:divBdr>
        <w:top w:val="none" w:sz="0" w:space="0" w:color="auto"/>
        <w:left w:val="none" w:sz="0" w:space="0" w:color="auto"/>
        <w:bottom w:val="none" w:sz="0" w:space="0" w:color="auto"/>
        <w:right w:val="none" w:sz="0" w:space="0" w:color="auto"/>
      </w:divBdr>
    </w:div>
    <w:div w:id="1875264770">
      <w:bodyDiv w:val="1"/>
      <w:marLeft w:val="0"/>
      <w:marRight w:val="0"/>
      <w:marTop w:val="0"/>
      <w:marBottom w:val="0"/>
      <w:divBdr>
        <w:top w:val="none" w:sz="0" w:space="0" w:color="auto"/>
        <w:left w:val="none" w:sz="0" w:space="0" w:color="auto"/>
        <w:bottom w:val="none" w:sz="0" w:space="0" w:color="auto"/>
        <w:right w:val="none" w:sz="0" w:space="0" w:color="auto"/>
      </w:divBdr>
    </w:div>
    <w:div w:id="1878815281">
      <w:bodyDiv w:val="1"/>
      <w:marLeft w:val="0"/>
      <w:marRight w:val="0"/>
      <w:marTop w:val="0"/>
      <w:marBottom w:val="0"/>
      <w:divBdr>
        <w:top w:val="none" w:sz="0" w:space="0" w:color="auto"/>
        <w:left w:val="none" w:sz="0" w:space="0" w:color="auto"/>
        <w:bottom w:val="none" w:sz="0" w:space="0" w:color="auto"/>
        <w:right w:val="none" w:sz="0" w:space="0" w:color="auto"/>
      </w:divBdr>
    </w:div>
    <w:div w:id="1882395315">
      <w:bodyDiv w:val="1"/>
      <w:marLeft w:val="0"/>
      <w:marRight w:val="0"/>
      <w:marTop w:val="0"/>
      <w:marBottom w:val="0"/>
      <w:divBdr>
        <w:top w:val="none" w:sz="0" w:space="0" w:color="auto"/>
        <w:left w:val="none" w:sz="0" w:space="0" w:color="auto"/>
        <w:bottom w:val="none" w:sz="0" w:space="0" w:color="auto"/>
        <w:right w:val="none" w:sz="0" w:space="0" w:color="auto"/>
      </w:divBdr>
    </w:div>
    <w:div w:id="1884710111">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03832933">
      <w:bodyDiv w:val="1"/>
      <w:marLeft w:val="0"/>
      <w:marRight w:val="0"/>
      <w:marTop w:val="0"/>
      <w:marBottom w:val="0"/>
      <w:divBdr>
        <w:top w:val="none" w:sz="0" w:space="0" w:color="auto"/>
        <w:left w:val="none" w:sz="0" w:space="0" w:color="auto"/>
        <w:bottom w:val="none" w:sz="0" w:space="0" w:color="auto"/>
        <w:right w:val="none" w:sz="0" w:space="0" w:color="auto"/>
      </w:divBdr>
    </w:div>
    <w:div w:id="1905022345">
      <w:bodyDiv w:val="1"/>
      <w:marLeft w:val="0"/>
      <w:marRight w:val="0"/>
      <w:marTop w:val="0"/>
      <w:marBottom w:val="0"/>
      <w:divBdr>
        <w:top w:val="none" w:sz="0" w:space="0" w:color="auto"/>
        <w:left w:val="none" w:sz="0" w:space="0" w:color="auto"/>
        <w:bottom w:val="none" w:sz="0" w:space="0" w:color="auto"/>
        <w:right w:val="none" w:sz="0" w:space="0" w:color="auto"/>
      </w:divBdr>
    </w:div>
    <w:div w:id="1909489451">
      <w:bodyDiv w:val="1"/>
      <w:marLeft w:val="0"/>
      <w:marRight w:val="0"/>
      <w:marTop w:val="0"/>
      <w:marBottom w:val="0"/>
      <w:divBdr>
        <w:top w:val="none" w:sz="0" w:space="0" w:color="auto"/>
        <w:left w:val="none" w:sz="0" w:space="0" w:color="auto"/>
        <w:bottom w:val="none" w:sz="0" w:space="0" w:color="auto"/>
        <w:right w:val="none" w:sz="0" w:space="0" w:color="auto"/>
      </w:divBdr>
    </w:div>
    <w:div w:id="1910339105">
      <w:bodyDiv w:val="1"/>
      <w:marLeft w:val="0"/>
      <w:marRight w:val="0"/>
      <w:marTop w:val="0"/>
      <w:marBottom w:val="0"/>
      <w:divBdr>
        <w:top w:val="none" w:sz="0" w:space="0" w:color="auto"/>
        <w:left w:val="none" w:sz="0" w:space="0" w:color="auto"/>
        <w:bottom w:val="none" w:sz="0" w:space="0" w:color="auto"/>
        <w:right w:val="none" w:sz="0" w:space="0" w:color="auto"/>
      </w:divBdr>
    </w:div>
    <w:div w:id="1911502302">
      <w:bodyDiv w:val="1"/>
      <w:marLeft w:val="0"/>
      <w:marRight w:val="0"/>
      <w:marTop w:val="0"/>
      <w:marBottom w:val="0"/>
      <w:divBdr>
        <w:top w:val="none" w:sz="0" w:space="0" w:color="auto"/>
        <w:left w:val="none" w:sz="0" w:space="0" w:color="auto"/>
        <w:bottom w:val="none" w:sz="0" w:space="0" w:color="auto"/>
        <w:right w:val="none" w:sz="0" w:space="0" w:color="auto"/>
      </w:divBdr>
    </w:div>
    <w:div w:id="1918442406">
      <w:bodyDiv w:val="1"/>
      <w:marLeft w:val="0"/>
      <w:marRight w:val="0"/>
      <w:marTop w:val="0"/>
      <w:marBottom w:val="0"/>
      <w:divBdr>
        <w:top w:val="none" w:sz="0" w:space="0" w:color="auto"/>
        <w:left w:val="none" w:sz="0" w:space="0" w:color="auto"/>
        <w:bottom w:val="none" w:sz="0" w:space="0" w:color="auto"/>
        <w:right w:val="none" w:sz="0" w:space="0" w:color="auto"/>
      </w:divBdr>
    </w:div>
    <w:div w:id="1919292333">
      <w:bodyDiv w:val="1"/>
      <w:marLeft w:val="0"/>
      <w:marRight w:val="0"/>
      <w:marTop w:val="0"/>
      <w:marBottom w:val="0"/>
      <w:divBdr>
        <w:top w:val="none" w:sz="0" w:space="0" w:color="auto"/>
        <w:left w:val="none" w:sz="0" w:space="0" w:color="auto"/>
        <w:bottom w:val="none" w:sz="0" w:space="0" w:color="auto"/>
        <w:right w:val="none" w:sz="0" w:space="0" w:color="auto"/>
      </w:divBdr>
    </w:div>
    <w:div w:id="1925186951">
      <w:bodyDiv w:val="1"/>
      <w:marLeft w:val="0"/>
      <w:marRight w:val="0"/>
      <w:marTop w:val="0"/>
      <w:marBottom w:val="0"/>
      <w:divBdr>
        <w:top w:val="none" w:sz="0" w:space="0" w:color="auto"/>
        <w:left w:val="none" w:sz="0" w:space="0" w:color="auto"/>
        <w:bottom w:val="none" w:sz="0" w:space="0" w:color="auto"/>
        <w:right w:val="none" w:sz="0" w:space="0" w:color="auto"/>
      </w:divBdr>
    </w:div>
    <w:div w:id="1927568890">
      <w:bodyDiv w:val="1"/>
      <w:marLeft w:val="0"/>
      <w:marRight w:val="0"/>
      <w:marTop w:val="0"/>
      <w:marBottom w:val="0"/>
      <w:divBdr>
        <w:top w:val="none" w:sz="0" w:space="0" w:color="auto"/>
        <w:left w:val="none" w:sz="0" w:space="0" w:color="auto"/>
        <w:bottom w:val="none" w:sz="0" w:space="0" w:color="auto"/>
        <w:right w:val="none" w:sz="0" w:space="0" w:color="auto"/>
      </w:divBdr>
    </w:div>
    <w:div w:id="1933321130">
      <w:bodyDiv w:val="1"/>
      <w:marLeft w:val="0"/>
      <w:marRight w:val="0"/>
      <w:marTop w:val="0"/>
      <w:marBottom w:val="0"/>
      <w:divBdr>
        <w:top w:val="none" w:sz="0" w:space="0" w:color="auto"/>
        <w:left w:val="none" w:sz="0" w:space="0" w:color="auto"/>
        <w:bottom w:val="none" w:sz="0" w:space="0" w:color="auto"/>
        <w:right w:val="none" w:sz="0" w:space="0" w:color="auto"/>
      </w:divBdr>
    </w:div>
    <w:div w:id="1936743132">
      <w:bodyDiv w:val="1"/>
      <w:marLeft w:val="0"/>
      <w:marRight w:val="0"/>
      <w:marTop w:val="0"/>
      <w:marBottom w:val="0"/>
      <w:divBdr>
        <w:top w:val="none" w:sz="0" w:space="0" w:color="auto"/>
        <w:left w:val="none" w:sz="0" w:space="0" w:color="auto"/>
        <w:bottom w:val="none" w:sz="0" w:space="0" w:color="auto"/>
        <w:right w:val="none" w:sz="0" w:space="0" w:color="auto"/>
      </w:divBdr>
    </w:div>
    <w:div w:id="1940017316">
      <w:bodyDiv w:val="1"/>
      <w:marLeft w:val="0"/>
      <w:marRight w:val="0"/>
      <w:marTop w:val="0"/>
      <w:marBottom w:val="0"/>
      <w:divBdr>
        <w:top w:val="none" w:sz="0" w:space="0" w:color="auto"/>
        <w:left w:val="none" w:sz="0" w:space="0" w:color="auto"/>
        <w:bottom w:val="none" w:sz="0" w:space="0" w:color="auto"/>
        <w:right w:val="none" w:sz="0" w:space="0" w:color="auto"/>
      </w:divBdr>
    </w:div>
    <w:div w:id="1940795413">
      <w:bodyDiv w:val="1"/>
      <w:marLeft w:val="0"/>
      <w:marRight w:val="0"/>
      <w:marTop w:val="0"/>
      <w:marBottom w:val="0"/>
      <w:divBdr>
        <w:top w:val="none" w:sz="0" w:space="0" w:color="auto"/>
        <w:left w:val="none" w:sz="0" w:space="0" w:color="auto"/>
        <w:bottom w:val="none" w:sz="0" w:space="0" w:color="auto"/>
        <w:right w:val="none" w:sz="0" w:space="0" w:color="auto"/>
      </w:divBdr>
    </w:div>
    <w:div w:id="1942910666">
      <w:bodyDiv w:val="1"/>
      <w:marLeft w:val="0"/>
      <w:marRight w:val="0"/>
      <w:marTop w:val="0"/>
      <w:marBottom w:val="0"/>
      <w:divBdr>
        <w:top w:val="none" w:sz="0" w:space="0" w:color="auto"/>
        <w:left w:val="none" w:sz="0" w:space="0" w:color="auto"/>
        <w:bottom w:val="none" w:sz="0" w:space="0" w:color="auto"/>
        <w:right w:val="none" w:sz="0" w:space="0" w:color="auto"/>
      </w:divBdr>
    </w:div>
    <w:div w:id="1943804958">
      <w:bodyDiv w:val="1"/>
      <w:marLeft w:val="0"/>
      <w:marRight w:val="0"/>
      <w:marTop w:val="0"/>
      <w:marBottom w:val="0"/>
      <w:divBdr>
        <w:top w:val="none" w:sz="0" w:space="0" w:color="auto"/>
        <w:left w:val="none" w:sz="0" w:space="0" w:color="auto"/>
        <w:bottom w:val="none" w:sz="0" w:space="0" w:color="auto"/>
        <w:right w:val="none" w:sz="0" w:space="0" w:color="auto"/>
      </w:divBdr>
    </w:div>
    <w:div w:id="1946031443">
      <w:bodyDiv w:val="1"/>
      <w:marLeft w:val="0"/>
      <w:marRight w:val="0"/>
      <w:marTop w:val="0"/>
      <w:marBottom w:val="0"/>
      <w:divBdr>
        <w:top w:val="none" w:sz="0" w:space="0" w:color="auto"/>
        <w:left w:val="none" w:sz="0" w:space="0" w:color="auto"/>
        <w:bottom w:val="none" w:sz="0" w:space="0" w:color="auto"/>
        <w:right w:val="none" w:sz="0" w:space="0" w:color="auto"/>
      </w:divBdr>
    </w:div>
    <w:div w:id="1946379244">
      <w:bodyDiv w:val="1"/>
      <w:marLeft w:val="0"/>
      <w:marRight w:val="0"/>
      <w:marTop w:val="0"/>
      <w:marBottom w:val="0"/>
      <w:divBdr>
        <w:top w:val="none" w:sz="0" w:space="0" w:color="auto"/>
        <w:left w:val="none" w:sz="0" w:space="0" w:color="auto"/>
        <w:bottom w:val="none" w:sz="0" w:space="0" w:color="auto"/>
        <w:right w:val="none" w:sz="0" w:space="0" w:color="auto"/>
      </w:divBdr>
    </w:div>
    <w:div w:id="1951475099">
      <w:bodyDiv w:val="1"/>
      <w:marLeft w:val="0"/>
      <w:marRight w:val="0"/>
      <w:marTop w:val="0"/>
      <w:marBottom w:val="0"/>
      <w:divBdr>
        <w:top w:val="none" w:sz="0" w:space="0" w:color="auto"/>
        <w:left w:val="none" w:sz="0" w:space="0" w:color="auto"/>
        <w:bottom w:val="none" w:sz="0" w:space="0" w:color="auto"/>
        <w:right w:val="none" w:sz="0" w:space="0" w:color="auto"/>
      </w:divBdr>
    </w:div>
    <w:div w:id="1953780522">
      <w:bodyDiv w:val="1"/>
      <w:marLeft w:val="0"/>
      <w:marRight w:val="0"/>
      <w:marTop w:val="0"/>
      <w:marBottom w:val="0"/>
      <w:divBdr>
        <w:top w:val="none" w:sz="0" w:space="0" w:color="auto"/>
        <w:left w:val="none" w:sz="0" w:space="0" w:color="auto"/>
        <w:bottom w:val="none" w:sz="0" w:space="0" w:color="auto"/>
        <w:right w:val="none" w:sz="0" w:space="0" w:color="auto"/>
      </w:divBdr>
    </w:div>
    <w:div w:id="1964186504">
      <w:bodyDiv w:val="1"/>
      <w:marLeft w:val="0"/>
      <w:marRight w:val="0"/>
      <w:marTop w:val="0"/>
      <w:marBottom w:val="0"/>
      <w:divBdr>
        <w:top w:val="none" w:sz="0" w:space="0" w:color="auto"/>
        <w:left w:val="none" w:sz="0" w:space="0" w:color="auto"/>
        <w:bottom w:val="none" w:sz="0" w:space="0" w:color="auto"/>
        <w:right w:val="none" w:sz="0" w:space="0" w:color="auto"/>
      </w:divBdr>
    </w:div>
    <w:div w:id="1965380916">
      <w:bodyDiv w:val="1"/>
      <w:marLeft w:val="0"/>
      <w:marRight w:val="0"/>
      <w:marTop w:val="0"/>
      <w:marBottom w:val="0"/>
      <w:divBdr>
        <w:top w:val="none" w:sz="0" w:space="0" w:color="auto"/>
        <w:left w:val="none" w:sz="0" w:space="0" w:color="auto"/>
        <w:bottom w:val="none" w:sz="0" w:space="0" w:color="auto"/>
        <w:right w:val="none" w:sz="0" w:space="0" w:color="auto"/>
      </w:divBdr>
    </w:div>
    <w:div w:id="1966544490">
      <w:bodyDiv w:val="1"/>
      <w:marLeft w:val="0"/>
      <w:marRight w:val="0"/>
      <w:marTop w:val="0"/>
      <w:marBottom w:val="0"/>
      <w:divBdr>
        <w:top w:val="none" w:sz="0" w:space="0" w:color="auto"/>
        <w:left w:val="none" w:sz="0" w:space="0" w:color="auto"/>
        <w:bottom w:val="none" w:sz="0" w:space="0" w:color="auto"/>
        <w:right w:val="none" w:sz="0" w:space="0" w:color="auto"/>
      </w:divBdr>
    </w:div>
    <w:div w:id="1969697544">
      <w:bodyDiv w:val="1"/>
      <w:marLeft w:val="0"/>
      <w:marRight w:val="0"/>
      <w:marTop w:val="0"/>
      <w:marBottom w:val="0"/>
      <w:divBdr>
        <w:top w:val="none" w:sz="0" w:space="0" w:color="auto"/>
        <w:left w:val="none" w:sz="0" w:space="0" w:color="auto"/>
        <w:bottom w:val="none" w:sz="0" w:space="0" w:color="auto"/>
        <w:right w:val="none" w:sz="0" w:space="0" w:color="auto"/>
      </w:divBdr>
    </w:div>
    <w:div w:id="1973754929">
      <w:bodyDiv w:val="1"/>
      <w:marLeft w:val="0"/>
      <w:marRight w:val="0"/>
      <w:marTop w:val="0"/>
      <w:marBottom w:val="0"/>
      <w:divBdr>
        <w:top w:val="none" w:sz="0" w:space="0" w:color="auto"/>
        <w:left w:val="none" w:sz="0" w:space="0" w:color="auto"/>
        <w:bottom w:val="none" w:sz="0" w:space="0" w:color="auto"/>
        <w:right w:val="none" w:sz="0" w:space="0" w:color="auto"/>
      </w:divBdr>
    </w:div>
    <w:div w:id="1975600046">
      <w:bodyDiv w:val="1"/>
      <w:marLeft w:val="0"/>
      <w:marRight w:val="0"/>
      <w:marTop w:val="0"/>
      <w:marBottom w:val="0"/>
      <w:divBdr>
        <w:top w:val="none" w:sz="0" w:space="0" w:color="auto"/>
        <w:left w:val="none" w:sz="0" w:space="0" w:color="auto"/>
        <w:bottom w:val="none" w:sz="0" w:space="0" w:color="auto"/>
        <w:right w:val="none" w:sz="0" w:space="0" w:color="auto"/>
      </w:divBdr>
    </w:div>
    <w:div w:id="1977102157">
      <w:bodyDiv w:val="1"/>
      <w:marLeft w:val="0"/>
      <w:marRight w:val="0"/>
      <w:marTop w:val="0"/>
      <w:marBottom w:val="0"/>
      <w:divBdr>
        <w:top w:val="none" w:sz="0" w:space="0" w:color="auto"/>
        <w:left w:val="none" w:sz="0" w:space="0" w:color="auto"/>
        <w:bottom w:val="none" w:sz="0" w:space="0" w:color="auto"/>
        <w:right w:val="none" w:sz="0" w:space="0" w:color="auto"/>
      </w:divBdr>
    </w:div>
    <w:div w:id="1979409333">
      <w:bodyDiv w:val="1"/>
      <w:marLeft w:val="0"/>
      <w:marRight w:val="0"/>
      <w:marTop w:val="0"/>
      <w:marBottom w:val="0"/>
      <w:divBdr>
        <w:top w:val="none" w:sz="0" w:space="0" w:color="auto"/>
        <w:left w:val="none" w:sz="0" w:space="0" w:color="auto"/>
        <w:bottom w:val="none" w:sz="0" w:space="0" w:color="auto"/>
        <w:right w:val="none" w:sz="0" w:space="0" w:color="auto"/>
      </w:divBdr>
      <w:divsChild>
        <w:div w:id="1156726788">
          <w:marLeft w:val="0"/>
          <w:marRight w:val="0"/>
          <w:marTop w:val="0"/>
          <w:marBottom w:val="0"/>
          <w:divBdr>
            <w:top w:val="none" w:sz="0" w:space="0" w:color="auto"/>
            <w:left w:val="none" w:sz="0" w:space="0" w:color="auto"/>
            <w:bottom w:val="none" w:sz="0" w:space="0" w:color="auto"/>
            <w:right w:val="none" w:sz="0" w:space="0" w:color="auto"/>
          </w:divBdr>
        </w:div>
      </w:divsChild>
    </w:div>
    <w:div w:id="1987859936">
      <w:bodyDiv w:val="1"/>
      <w:marLeft w:val="0"/>
      <w:marRight w:val="0"/>
      <w:marTop w:val="0"/>
      <w:marBottom w:val="0"/>
      <w:divBdr>
        <w:top w:val="none" w:sz="0" w:space="0" w:color="auto"/>
        <w:left w:val="none" w:sz="0" w:space="0" w:color="auto"/>
        <w:bottom w:val="none" w:sz="0" w:space="0" w:color="auto"/>
        <w:right w:val="none" w:sz="0" w:space="0" w:color="auto"/>
      </w:divBdr>
    </w:div>
    <w:div w:id="1992978016">
      <w:bodyDiv w:val="1"/>
      <w:marLeft w:val="0"/>
      <w:marRight w:val="0"/>
      <w:marTop w:val="0"/>
      <w:marBottom w:val="0"/>
      <w:divBdr>
        <w:top w:val="none" w:sz="0" w:space="0" w:color="auto"/>
        <w:left w:val="none" w:sz="0" w:space="0" w:color="auto"/>
        <w:bottom w:val="none" w:sz="0" w:space="0" w:color="auto"/>
        <w:right w:val="none" w:sz="0" w:space="0" w:color="auto"/>
      </w:divBdr>
    </w:div>
    <w:div w:id="1998993491">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3701797">
      <w:bodyDiv w:val="1"/>
      <w:marLeft w:val="0"/>
      <w:marRight w:val="0"/>
      <w:marTop w:val="0"/>
      <w:marBottom w:val="0"/>
      <w:divBdr>
        <w:top w:val="none" w:sz="0" w:space="0" w:color="auto"/>
        <w:left w:val="none" w:sz="0" w:space="0" w:color="auto"/>
        <w:bottom w:val="none" w:sz="0" w:space="0" w:color="auto"/>
        <w:right w:val="none" w:sz="0" w:space="0" w:color="auto"/>
      </w:divBdr>
    </w:div>
    <w:div w:id="2009208431">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5573333">
      <w:bodyDiv w:val="1"/>
      <w:marLeft w:val="0"/>
      <w:marRight w:val="0"/>
      <w:marTop w:val="0"/>
      <w:marBottom w:val="0"/>
      <w:divBdr>
        <w:top w:val="none" w:sz="0" w:space="0" w:color="auto"/>
        <w:left w:val="none" w:sz="0" w:space="0" w:color="auto"/>
        <w:bottom w:val="none" w:sz="0" w:space="0" w:color="auto"/>
        <w:right w:val="none" w:sz="0" w:space="0" w:color="auto"/>
      </w:divBdr>
    </w:div>
    <w:div w:id="2015917273">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875610">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2274761">
      <w:bodyDiv w:val="1"/>
      <w:marLeft w:val="0"/>
      <w:marRight w:val="0"/>
      <w:marTop w:val="0"/>
      <w:marBottom w:val="0"/>
      <w:divBdr>
        <w:top w:val="none" w:sz="0" w:space="0" w:color="auto"/>
        <w:left w:val="none" w:sz="0" w:space="0" w:color="auto"/>
        <w:bottom w:val="none" w:sz="0" w:space="0" w:color="auto"/>
        <w:right w:val="none" w:sz="0" w:space="0" w:color="auto"/>
      </w:divBdr>
    </w:div>
    <w:div w:id="2025280296">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27511676">
      <w:bodyDiv w:val="1"/>
      <w:marLeft w:val="0"/>
      <w:marRight w:val="0"/>
      <w:marTop w:val="0"/>
      <w:marBottom w:val="0"/>
      <w:divBdr>
        <w:top w:val="none" w:sz="0" w:space="0" w:color="auto"/>
        <w:left w:val="none" w:sz="0" w:space="0" w:color="auto"/>
        <w:bottom w:val="none" w:sz="0" w:space="0" w:color="auto"/>
        <w:right w:val="none" w:sz="0" w:space="0" w:color="auto"/>
      </w:divBdr>
    </w:div>
    <w:div w:id="2032871394">
      <w:bodyDiv w:val="1"/>
      <w:marLeft w:val="0"/>
      <w:marRight w:val="0"/>
      <w:marTop w:val="0"/>
      <w:marBottom w:val="0"/>
      <w:divBdr>
        <w:top w:val="none" w:sz="0" w:space="0" w:color="auto"/>
        <w:left w:val="none" w:sz="0" w:space="0" w:color="auto"/>
        <w:bottom w:val="none" w:sz="0" w:space="0" w:color="auto"/>
        <w:right w:val="none" w:sz="0" w:space="0" w:color="auto"/>
      </w:divBdr>
    </w:div>
    <w:div w:id="2038039284">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0010744">
      <w:bodyDiv w:val="1"/>
      <w:marLeft w:val="0"/>
      <w:marRight w:val="0"/>
      <w:marTop w:val="0"/>
      <w:marBottom w:val="0"/>
      <w:divBdr>
        <w:top w:val="none" w:sz="0" w:space="0" w:color="auto"/>
        <w:left w:val="none" w:sz="0" w:space="0" w:color="auto"/>
        <w:bottom w:val="none" w:sz="0" w:space="0" w:color="auto"/>
        <w:right w:val="none" w:sz="0" w:space="0" w:color="auto"/>
      </w:divBdr>
    </w:div>
    <w:div w:id="2048991472">
      <w:bodyDiv w:val="1"/>
      <w:marLeft w:val="0"/>
      <w:marRight w:val="0"/>
      <w:marTop w:val="0"/>
      <w:marBottom w:val="0"/>
      <w:divBdr>
        <w:top w:val="none" w:sz="0" w:space="0" w:color="auto"/>
        <w:left w:val="none" w:sz="0" w:space="0" w:color="auto"/>
        <w:bottom w:val="none" w:sz="0" w:space="0" w:color="auto"/>
        <w:right w:val="none" w:sz="0" w:space="0" w:color="auto"/>
      </w:divBdr>
    </w:div>
    <w:div w:id="2049329807">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57124275">
      <w:bodyDiv w:val="1"/>
      <w:marLeft w:val="0"/>
      <w:marRight w:val="0"/>
      <w:marTop w:val="0"/>
      <w:marBottom w:val="0"/>
      <w:divBdr>
        <w:top w:val="none" w:sz="0" w:space="0" w:color="auto"/>
        <w:left w:val="none" w:sz="0" w:space="0" w:color="auto"/>
        <w:bottom w:val="none" w:sz="0" w:space="0" w:color="auto"/>
        <w:right w:val="none" w:sz="0" w:space="0" w:color="auto"/>
      </w:divBdr>
    </w:div>
    <w:div w:id="2061440893">
      <w:bodyDiv w:val="1"/>
      <w:marLeft w:val="0"/>
      <w:marRight w:val="0"/>
      <w:marTop w:val="0"/>
      <w:marBottom w:val="0"/>
      <w:divBdr>
        <w:top w:val="none" w:sz="0" w:space="0" w:color="auto"/>
        <w:left w:val="none" w:sz="0" w:space="0" w:color="auto"/>
        <w:bottom w:val="none" w:sz="0" w:space="0" w:color="auto"/>
        <w:right w:val="none" w:sz="0" w:space="0" w:color="auto"/>
      </w:divBdr>
    </w:div>
    <w:div w:id="2061441357">
      <w:bodyDiv w:val="1"/>
      <w:marLeft w:val="0"/>
      <w:marRight w:val="0"/>
      <w:marTop w:val="0"/>
      <w:marBottom w:val="0"/>
      <w:divBdr>
        <w:top w:val="none" w:sz="0" w:space="0" w:color="auto"/>
        <w:left w:val="none" w:sz="0" w:space="0" w:color="auto"/>
        <w:bottom w:val="none" w:sz="0" w:space="0" w:color="auto"/>
        <w:right w:val="none" w:sz="0" w:space="0" w:color="auto"/>
      </w:divBdr>
    </w:div>
    <w:div w:id="2061898164">
      <w:bodyDiv w:val="1"/>
      <w:marLeft w:val="0"/>
      <w:marRight w:val="0"/>
      <w:marTop w:val="0"/>
      <w:marBottom w:val="0"/>
      <w:divBdr>
        <w:top w:val="none" w:sz="0" w:space="0" w:color="auto"/>
        <w:left w:val="none" w:sz="0" w:space="0" w:color="auto"/>
        <w:bottom w:val="none" w:sz="0" w:space="0" w:color="auto"/>
        <w:right w:val="none" w:sz="0" w:space="0" w:color="auto"/>
      </w:divBdr>
    </w:div>
    <w:div w:id="2064136345">
      <w:bodyDiv w:val="1"/>
      <w:marLeft w:val="0"/>
      <w:marRight w:val="0"/>
      <w:marTop w:val="0"/>
      <w:marBottom w:val="0"/>
      <w:divBdr>
        <w:top w:val="none" w:sz="0" w:space="0" w:color="auto"/>
        <w:left w:val="none" w:sz="0" w:space="0" w:color="auto"/>
        <w:bottom w:val="none" w:sz="0" w:space="0" w:color="auto"/>
        <w:right w:val="none" w:sz="0" w:space="0" w:color="auto"/>
      </w:divBdr>
    </w:div>
    <w:div w:id="2066488010">
      <w:bodyDiv w:val="1"/>
      <w:marLeft w:val="0"/>
      <w:marRight w:val="0"/>
      <w:marTop w:val="0"/>
      <w:marBottom w:val="0"/>
      <w:divBdr>
        <w:top w:val="none" w:sz="0" w:space="0" w:color="auto"/>
        <w:left w:val="none" w:sz="0" w:space="0" w:color="auto"/>
        <w:bottom w:val="none" w:sz="0" w:space="0" w:color="auto"/>
        <w:right w:val="none" w:sz="0" w:space="0" w:color="auto"/>
      </w:divBdr>
    </w:div>
    <w:div w:id="2069261624">
      <w:bodyDiv w:val="1"/>
      <w:marLeft w:val="0"/>
      <w:marRight w:val="0"/>
      <w:marTop w:val="0"/>
      <w:marBottom w:val="0"/>
      <w:divBdr>
        <w:top w:val="none" w:sz="0" w:space="0" w:color="auto"/>
        <w:left w:val="none" w:sz="0" w:space="0" w:color="auto"/>
        <w:bottom w:val="none" w:sz="0" w:space="0" w:color="auto"/>
        <w:right w:val="none" w:sz="0" w:space="0" w:color="auto"/>
      </w:divBdr>
    </w:div>
    <w:div w:id="2073111690">
      <w:bodyDiv w:val="1"/>
      <w:marLeft w:val="0"/>
      <w:marRight w:val="0"/>
      <w:marTop w:val="0"/>
      <w:marBottom w:val="0"/>
      <w:divBdr>
        <w:top w:val="none" w:sz="0" w:space="0" w:color="auto"/>
        <w:left w:val="none" w:sz="0" w:space="0" w:color="auto"/>
        <w:bottom w:val="none" w:sz="0" w:space="0" w:color="auto"/>
        <w:right w:val="none" w:sz="0" w:space="0" w:color="auto"/>
      </w:divBdr>
    </w:div>
    <w:div w:id="2074965916">
      <w:bodyDiv w:val="1"/>
      <w:marLeft w:val="0"/>
      <w:marRight w:val="0"/>
      <w:marTop w:val="0"/>
      <w:marBottom w:val="0"/>
      <w:divBdr>
        <w:top w:val="none" w:sz="0" w:space="0" w:color="auto"/>
        <w:left w:val="none" w:sz="0" w:space="0" w:color="auto"/>
        <w:bottom w:val="none" w:sz="0" w:space="0" w:color="auto"/>
        <w:right w:val="none" w:sz="0" w:space="0" w:color="auto"/>
      </w:divBdr>
    </w:div>
    <w:div w:id="2079329004">
      <w:bodyDiv w:val="1"/>
      <w:marLeft w:val="0"/>
      <w:marRight w:val="0"/>
      <w:marTop w:val="0"/>
      <w:marBottom w:val="0"/>
      <w:divBdr>
        <w:top w:val="none" w:sz="0" w:space="0" w:color="auto"/>
        <w:left w:val="none" w:sz="0" w:space="0" w:color="auto"/>
        <w:bottom w:val="none" w:sz="0" w:space="0" w:color="auto"/>
        <w:right w:val="none" w:sz="0" w:space="0" w:color="auto"/>
      </w:divBdr>
    </w:div>
    <w:div w:id="2079861907">
      <w:bodyDiv w:val="1"/>
      <w:marLeft w:val="0"/>
      <w:marRight w:val="0"/>
      <w:marTop w:val="0"/>
      <w:marBottom w:val="0"/>
      <w:divBdr>
        <w:top w:val="none" w:sz="0" w:space="0" w:color="auto"/>
        <w:left w:val="none" w:sz="0" w:space="0" w:color="auto"/>
        <w:bottom w:val="none" w:sz="0" w:space="0" w:color="auto"/>
        <w:right w:val="none" w:sz="0" w:space="0" w:color="auto"/>
      </w:divBdr>
    </w:div>
    <w:div w:id="2083721305">
      <w:bodyDiv w:val="1"/>
      <w:marLeft w:val="0"/>
      <w:marRight w:val="0"/>
      <w:marTop w:val="0"/>
      <w:marBottom w:val="0"/>
      <w:divBdr>
        <w:top w:val="none" w:sz="0" w:space="0" w:color="auto"/>
        <w:left w:val="none" w:sz="0" w:space="0" w:color="auto"/>
        <w:bottom w:val="none" w:sz="0" w:space="0" w:color="auto"/>
        <w:right w:val="none" w:sz="0" w:space="0" w:color="auto"/>
      </w:divBdr>
    </w:div>
    <w:div w:id="2085570720">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090494734">
      <w:bodyDiv w:val="1"/>
      <w:marLeft w:val="0"/>
      <w:marRight w:val="0"/>
      <w:marTop w:val="0"/>
      <w:marBottom w:val="0"/>
      <w:divBdr>
        <w:top w:val="none" w:sz="0" w:space="0" w:color="auto"/>
        <w:left w:val="none" w:sz="0" w:space="0" w:color="auto"/>
        <w:bottom w:val="none" w:sz="0" w:space="0" w:color="auto"/>
        <w:right w:val="none" w:sz="0" w:space="0" w:color="auto"/>
      </w:divBdr>
    </w:div>
    <w:div w:id="2091416699">
      <w:bodyDiv w:val="1"/>
      <w:marLeft w:val="0"/>
      <w:marRight w:val="0"/>
      <w:marTop w:val="0"/>
      <w:marBottom w:val="0"/>
      <w:divBdr>
        <w:top w:val="none" w:sz="0" w:space="0" w:color="auto"/>
        <w:left w:val="none" w:sz="0" w:space="0" w:color="auto"/>
        <w:bottom w:val="none" w:sz="0" w:space="0" w:color="auto"/>
        <w:right w:val="none" w:sz="0" w:space="0" w:color="auto"/>
      </w:divBdr>
    </w:div>
    <w:div w:id="2091463341">
      <w:bodyDiv w:val="1"/>
      <w:marLeft w:val="0"/>
      <w:marRight w:val="0"/>
      <w:marTop w:val="0"/>
      <w:marBottom w:val="0"/>
      <w:divBdr>
        <w:top w:val="none" w:sz="0" w:space="0" w:color="auto"/>
        <w:left w:val="none" w:sz="0" w:space="0" w:color="auto"/>
        <w:bottom w:val="none" w:sz="0" w:space="0" w:color="auto"/>
        <w:right w:val="none" w:sz="0" w:space="0" w:color="auto"/>
      </w:divBdr>
    </w:div>
    <w:div w:id="2100828572">
      <w:bodyDiv w:val="1"/>
      <w:marLeft w:val="0"/>
      <w:marRight w:val="0"/>
      <w:marTop w:val="0"/>
      <w:marBottom w:val="0"/>
      <w:divBdr>
        <w:top w:val="none" w:sz="0" w:space="0" w:color="auto"/>
        <w:left w:val="none" w:sz="0" w:space="0" w:color="auto"/>
        <w:bottom w:val="none" w:sz="0" w:space="0" w:color="auto"/>
        <w:right w:val="none" w:sz="0" w:space="0" w:color="auto"/>
      </w:divBdr>
    </w:div>
    <w:div w:id="2105761005">
      <w:bodyDiv w:val="1"/>
      <w:marLeft w:val="0"/>
      <w:marRight w:val="0"/>
      <w:marTop w:val="0"/>
      <w:marBottom w:val="0"/>
      <w:divBdr>
        <w:top w:val="none" w:sz="0" w:space="0" w:color="auto"/>
        <w:left w:val="none" w:sz="0" w:space="0" w:color="auto"/>
        <w:bottom w:val="none" w:sz="0" w:space="0" w:color="auto"/>
        <w:right w:val="none" w:sz="0" w:space="0" w:color="auto"/>
      </w:divBdr>
    </w:div>
    <w:div w:id="2106725484">
      <w:bodyDiv w:val="1"/>
      <w:marLeft w:val="0"/>
      <w:marRight w:val="0"/>
      <w:marTop w:val="0"/>
      <w:marBottom w:val="0"/>
      <w:divBdr>
        <w:top w:val="none" w:sz="0" w:space="0" w:color="auto"/>
        <w:left w:val="none" w:sz="0" w:space="0" w:color="auto"/>
        <w:bottom w:val="none" w:sz="0" w:space="0" w:color="auto"/>
        <w:right w:val="none" w:sz="0" w:space="0" w:color="auto"/>
      </w:divBdr>
    </w:div>
    <w:div w:id="2113160480">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7889425">
      <w:bodyDiv w:val="1"/>
      <w:marLeft w:val="0"/>
      <w:marRight w:val="0"/>
      <w:marTop w:val="0"/>
      <w:marBottom w:val="0"/>
      <w:divBdr>
        <w:top w:val="none" w:sz="0" w:space="0" w:color="auto"/>
        <w:left w:val="none" w:sz="0" w:space="0" w:color="auto"/>
        <w:bottom w:val="none" w:sz="0" w:space="0" w:color="auto"/>
        <w:right w:val="none" w:sz="0" w:space="0" w:color="auto"/>
      </w:divBdr>
    </w:div>
    <w:div w:id="2127964448">
      <w:bodyDiv w:val="1"/>
      <w:marLeft w:val="0"/>
      <w:marRight w:val="0"/>
      <w:marTop w:val="0"/>
      <w:marBottom w:val="0"/>
      <w:divBdr>
        <w:top w:val="none" w:sz="0" w:space="0" w:color="auto"/>
        <w:left w:val="none" w:sz="0" w:space="0" w:color="auto"/>
        <w:bottom w:val="none" w:sz="0" w:space="0" w:color="auto"/>
        <w:right w:val="none" w:sz="0" w:space="0" w:color="auto"/>
      </w:divBdr>
    </w:div>
    <w:div w:id="2131169590">
      <w:bodyDiv w:val="1"/>
      <w:marLeft w:val="0"/>
      <w:marRight w:val="0"/>
      <w:marTop w:val="0"/>
      <w:marBottom w:val="0"/>
      <w:divBdr>
        <w:top w:val="none" w:sz="0" w:space="0" w:color="auto"/>
        <w:left w:val="none" w:sz="0" w:space="0" w:color="auto"/>
        <w:bottom w:val="none" w:sz="0" w:space="0" w:color="auto"/>
        <w:right w:val="none" w:sz="0" w:space="0" w:color="auto"/>
      </w:divBdr>
    </w:div>
    <w:div w:id="2132632198">
      <w:bodyDiv w:val="1"/>
      <w:marLeft w:val="0"/>
      <w:marRight w:val="0"/>
      <w:marTop w:val="0"/>
      <w:marBottom w:val="0"/>
      <w:divBdr>
        <w:top w:val="none" w:sz="0" w:space="0" w:color="auto"/>
        <w:left w:val="none" w:sz="0" w:space="0" w:color="auto"/>
        <w:bottom w:val="none" w:sz="0" w:space="0" w:color="auto"/>
        <w:right w:val="none" w:sz="0" w:space="0" w:color="auto"/>
      </w:divBdr>
    </w:div>
    <w:div w:id="2134519174">
      <w:bodyDiv w:val="1"/>
      <w:marLeft w:val="0"/>
      <w:marRight w:val="0"/>
      <w:marTop w:val="0"/>
      <w:marBottom w:val="0"/>
      <w:divBdr>
        <w:top w:val="none" w:sz="0" w:space="0" w:color="auto"/>
        <w:left w:val="none" w:sz="0" w:space="0" w:color="auto"/>
        <w:bottom w:val="none" w:sz="0" w:space="0" w:color="auto"/>
        <w:right w:val="none" w:sz="0" w:space="0" w:color="auto"/>
      </w:divBdr>
    </w:div>
    <w:div w:id="2138838597">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 w:id="214692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76958-1E52-49AF-AB01-492447861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110</Pages>
  <Words>31238</Words>
  <Characters>178063</Characters>
  <Application>Microsoft Office Word</Application>
  <DocSecurity>0</DocSecurity>
  <Lines>1483</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208884</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Лукьянова Людмила А.</dc:creator>
  <cp:lastModifiedBy>user</cp:lastModifiedBy>
  <cp:revision>5</cp:revision>
  <cp:lastPrinted>2021-04-20T05:29:00Z</cp:lastPrinted>
  <dcterms:created xsi:type="dcterms:W3CDTF">2021-06-18T07:08:00Z</dcterms:created>
  <dcterms:modified xsi:type="dcterms:W3CDTF">2022-06-01T04:45:00Z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