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7E" w:rsidRPr="00C760BD" w:rsidRDefault="00FC3EDD" w:rsidP="00DE437E">
      <w:pPr>
        <w:pStyle w:val="a3"/>
        <w:ind w:left="6237" w:hanging="992"/>
        <w:rPr>
          <w:rFonts w:ascii="Times New Roman" w:hAnsi="Times New Roman"/>
          <w:sz w:val="24"/>
          <w:szCs w:val="24"/>
        </w:rPr>
      </w:pPr>
      <w:r w:rsidRPr="00C760BD">
        <w:rPr>
          <w:rFonts w:ascii="Times New Roman" w:hAnsi="Times New Roman"/>
          <w:sz w:val="24"/>
          <w:szCs w:val="24"/>
        </w:rPr>
        <w:t xml:space="preserve">Приложение </w:t>
      </w:r>
      <w:r w:rsidR="00985DC7" w:rsidRPr="00C760BD">
        <w:rPr>
          <w:rFonts w:ascii="Times New Roman" w:hAnsi="Times New Roman"/>
          <w:sz w:val="24"/>
          <w:szCs w:val="24"/>
        </w:rPr>
        <w:t>8</w:t>
      </w:r>
    </w:p>
    <w:p w:rsidR="006474B0" w:rsidRPr="00C760BD" w:rsidRDefault="00DE437E" w:rsidP="00DE437E">
      <w:pPr>
        <w:pStyle w:val="a3"/>
        <w:ind w:left="5954" w:hanging="992"/>
        <w:rPr>
          <w:rFonts w:ascii="Times New Roman" w:hAnsi="Times New Roman"/>
          <w:sz w:val="24"/>
          <w:szCs w:val="24"/>
        </w:rPr>
      </w:pPr>
      <w:r w:rsidRPr="00C760BD">
        <w:rPr>
          <w:rFonts w:ascii="Times New Roman" w:hAnsi="Times New Roman"/>
          <w:sz w:val="24"/>
          <w:szCs w:val="24"/>
        </w:rPr>
        <w:t xml:space="preserve">     </w:t>
      </w:r>
      <w:r w:rsidR="006474B0" w:rsidRPr="00C760BD">
        <w:rPr>
          <w:rFonts w:ascii="Times New Roman" w:hAnsi="Times New Roman"/>
          <w:sz w:val="24"/>
          <w:szCs w:val="24"/>
        </w:rPr>
        <w:t>к</w:t>
      </w:r>
      <w:r w:rsidRPr="00C760BD">
        <w:rPr>
          <w:rFonts w:ascii="Times New Roman" w:hAnsi="Times New Roman"/>
          <w:sz w:val="24"/>
          <w:szCs w:val="24"/>
        </w:rPr>
        <w:t xml:space="preserve"> </w:t>
      </w:r>
      <w:r w:rsidR="00C760BD" w:rsidRPr="00C760BD">
        <w:rPr>
          <w:rFonts w:ascii="Times New Roman" w:hAnsi="Times New Roman"/>
          <w:sz w:val="24"/>
          <w:szCs w:val="24"/>
        </w:rPr>
        <w:t>решению</w:t>
      </w:r>
      <w:r w:rsidRPr="00C760BD">
        <w:rPr>
          <w:rFonts w:ascii="Times New Roman" w:hAnsi="Times New Roman"/>
          <w:sz w:val="24"/>
          <w:szCs w:val="24"/>
        </w:rPr>
        <w:t xml:space="preserve"> Совета </w:t>
      </w:r>
      <w:r w:rsidR="006474B0" w:rsidRPr="00C760BD">
        <w:rPr>
          <w:rFonts w:ascii="Times New Roman" w:hAnsi="Times New Roman"/>
          <w:sz w:val="24"/>
          <w:szCs w:val="24"/>
        </w:rPr>
        <w:t>депутатов</w:t>
      </w:r>
    </w:p>
    <w:p w:rsidR="006474B0" w:rsidRPr="00C760BD" w:rsidRDefault="006474B0" w:rsidP="00DE437E">
      <w:pPr>
        <w:pStyle w:val="a3"/>
        <w:ind w:left="6237" w:hanging="992"/>
        <w:rPr>
          <w:rFonts w:ascii="Times New Roman" w:hAnsi="Times New Roman"/>
          <w:sz w:val="24"/>
          <w:szCs w:val="24"/>
        </w:rPr>
      </w:pPr>
      <w:r w:rsidRPr="00C760BD">
        <w:rPr>
          <w:rFonts w:ascii="Times New Roman" w:hAnsi="Times New Roman"/>
          <w:sz w:val="24"/>
          <w:szCs w:val="24"/>
        </w:rPr>
        <w:t>сельского поселения Лемпино</w:t>
      </w:r>
    </w:p>
    <w:p w:rsidR="006474B0" w:rsidRPr="00C760BD" w:rsidRDefault="006474B0" w:rsidP="00DE437E">
      <w:pPr>
        <w:pStyle w:val="a3"/>
        <w:ind w:left="6237" w:hanging="992"/>
        <w:rPr>
          <w:rFonts w:ascii="Times New Roman" w:hAnsi="Times New Roman"/>
          <w:sz w:val="24"/>
          <w:szCs w:val="24"/>
        </w:rPr>
      </w:pPr>
      <w:r w:rsidRPr="00C760BD">
        <w:rPr>
          <w:rFonts w:ascii="Times New Roman" w:hAnsi="Times New Roman"/>
          <w:sz w:val="24"/>
          <w:szCs w:val="24"/>
        </w:rPr>
        <w:t xml:space="preserve">от </w:t>
      </w:r>
      <w:r w:rsidR="00C760BD" w:rsidRPr="00C760BD">
        <w:rPr>
          <w:rFonts w:ascii="Times New Roman" w:hAnsi="Times New Roman"/>
          <w:sz w:val="24"/>
          <w:szCs w:val="24"/>
        </w:rPr>
        <w:t xml:space="preserve">16.12.2022  </w:t>
      </w:r>
      <w:r w:rsidRPr="00C760BD">
        <w:rPr>
          <w:rFonts w:ascii="Times New Roman" w:hAnsi="Times New Roman"/>
          <w:sz w:val="24"/>
          <w:szCs w:val="24"/>
        </w:rPr>
        <w:t>№</w:t>
      </w:r>
      <w:r w:rsidR="00C760BD" w:rsidRPr="00C760BD">
        <w:rPr>
          <w:rFonts w:ascii="Times New Roman" w:hAnsi="Times New Roman"/>
          <w:sz w:val="24"/>
          <w:szCs w:val="24"/>
        </w:rPr>
        <w:t xml:space="preserve"> 343</w:t>
      </w:r>
      <w:r w:rsidR="00FE30EE" w:rsidRPr="00C760B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474B0" w:rsidRDefault="006474B0" w:rsidP="006474B0">
      <w:pPr>
        <w:pStyle w:val="a3"/>
        <w:rPr>
          <w:rFonts w:ascii="Times New Roman" w:hAnsi="Times New Roman"/>
        </w:rPr>
      </w:pPr>
    </w:p>
    <w:p w:rsidR="00186C44" w:rsidRPr="00E14EE2" w:rsidRDefault="00186C44" w:rsidP="006474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74B0" w:rsidRPr="00E14EE2" w:rsidRDefault="004B5642" w:rsidP="006474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4EE2">
        <w:rPr>
          <w:rFonts w:ascii="Times New Roman" w:hAnsi="Times New Roman"/>
          <w:b/>
          <w:sz w:val="28"/>
          <w:szCs w:val="28"/>
        </w:rPr>
        <w:t>Межбюджетные трансферты бюджету</w:t>
      </w:r>
      <w:r w:rsidR="006474B0" w:rsidRPr="00E14EE2">
        <w:rPr>
          <w:rFonts w:ascii="Times New Roman" w:hAnsi="Times New Roman"/>
          <w:b/>
          <w:sz w:val="28"/>
          <w:szCs w:val="28"/>
        </w:rPr>
        <w:t xml:space="preserve"> Нефтеюганского района из бюджета сельского поселения Лемпино на осуществление </w:t>
      </w:r>
      <w:r w:rsidRPr="00E14EE2">
        <w:rPr>
          <w:rFonts w:ascii="Times New Roman" w:hAnsi="Times New Roman"/>
          <w:b/>
          <w:sz w:val="28"/>
          <w:szCs w:val="28"/>
        </w:rPr>
        <w:t>полномочий контрольно-с</w:t>
      </w:r>
      <w:r w:rsidR="005B4019" w:rsidRPr="00E14EE2">
        <w:rPr>
          <w:rFonts w:ascii="Times New Roman" w:hAnsi="Times New Roman"/>
          <w:b/>
          <w:sz w:val="28"/>
          <w:szCs w:val="28"/>
        </w:rPr>
        <w:t xml:space="preserve">четного органа поселения на </w:t>
      </w:r>
      <w:r w:rsidR="008F523D" w:rsidRPr="00E14EE2">
        <w:rPr>
          <w:rFonts w:ascii="Times New Roman" w:hAnsi="Times New Roman"/>
          <w:b/>
          <w:sz w:val="28"/>
          <w:szCs w:val="28"/>
        </w:rPr>
        <w:t>2023 - 2024</w:t>
      </w:r>
      <w:r w:rsidR="006474B0" w:rsidRPr="00E14EE2">
        <w:rPr>
          <w:rFonts w:ascii="Times New Roman" w:hAnsi="Times New Roman"/>
          <w:b/>
          <w:sz w:val="28"/>
          <w:szCs w:val="28"/>
        </w:rPr>
        <w:t xml:space="preserve"> год</w:t>
      </w:r>
      <w:r w:rsidR="008F523D" w:rsidRPr="00E14EE2">
        <w:rPr>
          <w:rFonts w:ascii="Times New Roman" w:hAnsi="Times New Roman"/>
          <w:b/>
          <w:sz w:val="28"/>
          <w:szCs w:val="28"/>
        </w:rPr>
        <w:t>ы</w:t>
      </w:r>
    </w:p>
    <w:tbl>
      <w:tblPr>
        <w:tblpPr w:leftFromText="180" w:rightFromText="180" w:vertAnchor="page" w:horzAnchor="page" w:tblpX="1048" w:tblpY="39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0"/>
        <w:gridCol w:w="2976"/>
        <w:gridCol w:w="1842"/>
        <w:gridCol w:w="1843"/>
        <w:gridCol w:w="1702"/>
      </w:tblGrid>
      <w:tr w:rsidR="008F523D" w:rsidRPr="00E14EE2" w:rsidTr="00E14EE2">
        <w:trPr>
          <w:trHeight w:val="841"/>
        </w:trPr>
        <w:tc>
          <w:tcPr>
            <w:tcW w:w="425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4E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10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4EE2">
              <w:rPr>
                <w:rFonts w:ascii="Times New Roman" w:hAnsi="Times New Roman"/>
                <w:b/>
                <w:sz w:val="26"/>
                <w:szCs w:val="26"/>
              </w:rPr>
              <w:t>Уполномоченный орган</w:t>
            </w:r>
          </w:p>
        </w:tc>
        <w:tc>
          <w:tcPr>
            <w:tcW w:w="2976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4EE2">
              <w:rPr>
                <w:rFonts w:ascii="Times New Roman" w:hAnsi="Times New Roman"/>
                <w:b/>
                <w:sz w:val="26"/>
                <w:szCs w:val="26"/>
              </w:rPr>
              <w:t>Наименование полномочия</w:t>
            </w:r>
          </w:p>
        </w:tc>
        <w:tc>
          <w:tcPr>
            <w:tcW w:w="1842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4EE2">
              <w:rPr>
                <w:rFonts w:ascii="Times New Roman" w:hAnsi="Times New Roman"/>
                <w:b/>
                <w:sz w:val="26"/>
                <w:szCs w:val="26"/>
              </w:rPr>
              <w:t xml:space="preserve">Сумма                           на 2023 год в руб. </w:t>
            </w:r>
          </w:p>
        </w:tc>
        <w:tc>
          <w:tcPr>
            <w:tcW w:w="1843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4EE2">
              <w:rPr>
                <w:rFonts w:ascii="Times New Roman" w:hAnsi="Times New Roman"/>
                <w:b/>
                <w:sz w:val="26"/>
                <w:szCs w:val="26"/>
              </w:rPr>
              <w:t xml:space="preserve">Сумма                           на 2024 год в руб. </w:t>
            </w:r>
          </w:p>
        </w:tc>
        <w:tc>
          <w:tcPr>
            <w:tcW w:w="1702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4EE2">
              <w:rPr>
                <w:rFonts w:ascii="Times New Roman" w:hAnsi="Times New Roman"/>
                <w:b/>
                <w:sz w:val="26"/>
                <w:szCs w:val="26"/>
              </w:rPr>
              <w:t>Предельная штатная численность</w:t>
            </w:r>
          </w:p>
        </w:tc>
      </w:tr>
      <w:tr w:rsidR="008F523D" w:rsidRPr="00E14EE2" w:rsidTr="00E14EE2">
        <w:trPr>
          <w:trHeight w:val="1532"/>
        </w:trPr>
        <w:tc>
          <w:tcPr>
            <w:tcW w:w="425" w:type="dxa"/>
          </w:tcPr>
          <w:p w:rsidR="008F523D" w:rsidRPr="00E14EE2" w:rsidRDefault="008F523D" w:rsidP="008F523D">
            <w:pPr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10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Контрольно-счетная палата Нефтеюганского района</w:t>
            </w:r>
          </w:p>
        </w:tc>
        <w:tc>
          <w:tcPr>
            <w:tcW w:w="2976" w:type="dxa"/>
          </w:tcPr>
          <w:p w:rsidR="008F523D" w:rsidRPr="00E14EE2" w:rsidRDefault="008F523D" w:rsidP="008F523D">
            <w:pPr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внешняя проверка годового отчета об исполнении бюджета поселения, </w:t>
            </w:r>
            <w:r w:rsidRPr="00E14EE2">
              <w:rPr>
                <w:rFonts w:ascii="Times New Roman" w:hAnsi="Times New Roman"/>
                <w:sz w:val="26"/>
                <w:szCs w:val="26"/>
              </w:rPr>
              <w:t xml:space="preserve">экспертиза </w:t>
            </w:r>
            <w:r w:rsidRPr="00E14EE2">
              <w:rPr>
                <w:rFonts w:ascii="Times New Roman" w:hAnsi="Times New Roman"/>
                <w:color w:val="000000"/>
                <w:sz w:val="26"/>
                <w:szCs w:val="26"/>
              </w:rPr>
              <w:t>проекта бюджета поселения, иные контрольные и экспертно-аналитические мероприятия</w:t>
            </w:r>
          </w:p>
        </w:tc>
        <w:tc>
          <w:tcPr>
            <w:tcW w:w="1842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7 960,00</w:t>
            </w:r>
          </w:p>
        </w:tc>
        <w:tc>
          <w:tcPr>
            <w:tcW w:w="1843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7 960,00</w:t>
            </w:r>
          </w:p>
        </w:tc>
        <w:tc>
          <w:tcPr>
            <w:tcW w:w="1702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523D" w:rsidRPr="00E14EE2" w:rsidTr="00E14EE2">
        <w:trPr>
          <w:trHeight w:val="240"/>
        </w:trPr>
        <w:tc>
          <w:tcPr>
            <w:tcW w:w="425" w:type="dxa"/>
          </w:tcPr>
          <w:p w:rsidR="008F523D" w:rsidRPr="00E14EE2" w:rsidRDefault="008F523D" w:rsidP="008F52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:rsidR="008F523D" w:rsidRPr="00E14EE2" w:rsidRDefault="008F523D" w:rsidP="008F523D">
            <w:pPr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976" w:type="dxa"/>
          </w:tcPr>
          <w:p w:rsidR="008F523D" w:rsidRPr="00E14EE2" w:rsidRDefault="008F523D" w:rsidP="008F523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7 960,00</w:t>
            </w:r>
          </w:p>
        </w:tc>
        <w:tc>
          <w:tcPr>
            <w:tcW w:w="1843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7 960,00</w:t>
            </w:r>
          </w:p>
        </w:tc>
        <w:tc>
          <w:tcPr>
            <w:tcW w:w="1702" w:type="dxa"/>
          </w:tcPr>
          <w:p w:rsidR="008F523D" w:rsidRPr="00E14EE2" w:rsidRDefault="008F523D" w:rsidP="008F52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4E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6474B0" w:rsidRPr="00186C44" w:rsidRDefault="006474B0" w:rsidP="00B5018F">
      <w:pPr>
        <w:jc w:val="right"/>
        <w:rPr>
          <w:rFonts w:ascii="Times New Roman" w:hAnsi="Times New Roman"/>
          <w:sz w:val="16"/>
          <w:szCs w:val="16"/>
        </w:rPr>
      </w:pPr>
    </w:p>
    <w:sectPr w:rsidR="006474B0" w:rsidRPr="00186C44" w:rsidSect="0013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4B0"/>
    <w:rsid w:val="00137FE8"/>
    <w:rsid w:val="0015118C"/>
    <w:rsid w:val="00186C44"/>
    <w:rsid w:val="004363D7"/>
    <w:rsid w:val="004B5642"/>
    <w:rsid w:val="005B4019"/>
    <w:rsid w:val="00606B97"/>
    <w:rsid w:val="006474B0"/>
    <w:rsid w:val="00810B74"/>
    <w:rsid w:val="008F523D"/>
    <w:rsid w:val="0093308B"/>
    <w:rsid w:val="00946CFC"/>
    <w:rsid w:val="00985DC7"/>
    <w:rsid w:val="00B5018F"/>
    <w:rsid w:val="00C760BD"/>
    <w:rsid w:val="00DE437E"/>
    <w:rsid w:val="00DF48E2"/>
    <w:rsid w:val="00E14EE2"/>
    <w:rsid w:val="00F172F8"/>
    <w:rsid w:val="00FC3EDD"/>
    <w:rsid w:val="00FE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4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4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2022-12-13T06:14:00Z</cp:lastPrinted>
  <dcterms:created xsi:type="dcterms:W3CDTF">2016-11-09T10:58:00Z</dcterms:created>
  <dcterms:modified xsi:type="dcterms:W3CDTF">2022-12-13T06:14:00Z</dcterms:modified>
</cp:coreProperties>
</file>