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23" w:rsidRDefault="00915323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доходах об имуществе и обязательствах имущественного характера </w:t>
      </w:r>
    </w:p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 специалиста  </w:t>
      </w:r>
    </w:p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t>(полное наименование должности)</w:t>
      </w:r>
    </w:p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за период с 01 января по 31 декабря 2020 года</w:t>
      </w:r>
    </w:p>
    <w:p w:rsidR="00915323" w:rsidRDefault="0091532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tbl>
      <w:tblPr>
        <w:tblW w:w="10830" w:type="dxa"/>
        <w:tblLayout w:type="fixed"/>
        <w:tblLook w:val="0000" w:firstRow="0" w:lastRow="0" w:firstColumn="0" w:lastColumn="0" w:noHBand="0" w:noVBand="0"/>
      </w:tblPr>
      <w:tblGrid>
        <w:gridCol w:w="1096"/>
        <w:gridCol w:w="1125"/>
        <w:gridCol w:w="1125"/>
        <w:gridCol w:w="855"/>
        <w:gridCol w:w="855"/>
        <w:gridCol w:w="1275"/>
        <w:gridCol w:w="990"/>
        <w:gridCol w:w="855"/>
        <w:gridCol w:w="720"/>
        <w:gridCol w:w="1920"/>
      </w:tblGrid>
      <w:tr w:rsidR="00915323">
        <w:trPr>
          <w:trHeight w:val="988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отчетный год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сделка)*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15323">
        <w:tblPrEx>
          <w:tblCellSpacing w:w="-5" w:type="nil"/>
        </w:tblPrEx>
        <w:trPr>
          <w:trHeight w:val="722"/>
          <w:tblCellSpacing w:w="-5" w:type="nil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5323">
        <w:tblPrEx>
          <w:tblCellSpacing w:w="-5" w:type="nil"/>
        </w:tblPrEx>
        <w:trPr>
          <w:trHeight w:val="317"/>
          <w:tblCellSpacing w:w="-5" w:type="nil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Евская</w:t>
            </w:r>
          </w:p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Алла Александровна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1 078 733.46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легковой: </w:t>
            </w:r>
          </w:p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НИССАН  ЖУК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915323">
        <w:tblPrEx>
          <w:tblCellSpacing w:w="-5" w:type="nil"/>
        </w:tblPrEx>
        <w:trPr>
          <w:trHeight w:val="693"/>
          <w:tblCellSpacing w:w="-5" w:type="nil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½ доля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23" w:rsidRDefault="009153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15323" w:rsidRDefault="0091532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sectPr w:rsidR="00915323" w:rsidSect="00915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23" w:rsidRDefault="00915323" w:rsidP="00915323">
      <w:pPr>
        <w:spacing w:after="0" w:line="240" w:lineRule="auto"/>
      </w:pPr>
      <w:r>
        <w:separator/>
      </w:r>
    </w:p>
  </w:endnote>
  <w:endnote w:type="continuationSeparator" w:id="0">
    <w:p w:rsidR="00915323" w:rsidRDefault="00915323" w:rsidP="0091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23" w:rsidRDefault="00915323" w:rsidP="00915323">
      <w:pPr>
        <w:spacing w:after="0" w:line="240" w:lineRule="auto"/>
      </w:pPr>
      <w:r>
        <w:separator/>
      </w:r>
    </w:p>
  </w:footnote>
  <w:footnote w:type="continuationSeparator" w:id="0">
    <w:p w:rsidR="00915323" w:rsidRDefault="00915323" w:rsidP="0091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23" w:rsidRDefault="00915323">
    <w:pPr>
      <w:widowControl w:val="0"/>
      <w:spacing w:after="0" w:line="240" w:lineRule="auto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323"/>
    <w:rsid w:val="0091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pPr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rPr>
      <w:rFonts w:ascii="Calibri" w:hAnsi="Calibri" w:cs="Calibri"/>
      <w:sz w:val="22"/>
      <w:szCs w:val="22"/>
      <w:lang w:val="ru-RU"/>
    </w:rPr>
  </w:style>
  <w:style w:type="paragraph" w:customStyle="1" w:styleId="ConsPlusTitle">
    <w:name w:val="ConsPlusTitle"/>
    <w:link w:val="ConsPlusTitle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Text">
    <w:name w:val="ConsPlusTitle Text"/>
    <w:link w:val="ConsPlusTitle"/>
    <w:uiPriority w:val="99"/>
    <w:rPr>
      <w:rFonts w:ascii="Arial" w:hAnsi="Arial" w:cs="Arial"/>
      <w:b/>
      <w:bCs/>
      <w:sz w:val="22"/>
      <w:szCs w:val="22"/>
      <w:lang w:val="ru-RU"/>
    </w:rPr>
  </w:style>
  <w:style w:type="paragraph" w:customStyle="1" w:styleId="ConsPlusNormal">
    <w:name w:val="ConsPlusNormal"/>
    <w:link w:val="ConsPlusNormalText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Text">
    <w:name w:val="ConsPlusNormal Text"/>
    <w:link w:val="ConsPlusNormal"/>
    <w:uiPriority w:val="99"/>
    <w:rPr>
      <w:rFonts w:ascii="Arial" w:hAnsi="Arial" w:cs="Arial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0</cp:revision>
</cp:coreProperties>
</file>